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363D0E27">
      <w:pPr>
        <w:pStyle w:val="Heading1"/>
        <w:spacing w:line="259" w:lineRule="auto"/>
        <w:ind w:left="14" w:firstLine="0"/>
        <w:jc w:val="center"/>
        <w:rPr>
          <w:rFonts w:ascii="Calibri" w:hAnsi="Calibri" w:cs="Calibri" w:hint="default"/>
          <w:sz w:val="22"/>
          <w:szCs w:val="22"/>
        </w:rPr>
      </w:pPr>
      <w:r>
        <w:rPr>
          <w:rFonts w:ascii="Calibri" w:hAnsi="Calibri" w:cs="Calibri" w:hint="default"/>
          <w:sz w:val="22"/>
          <w:szCs w:val="22"/>
        </w:rPr>
        <w:t>RESUME</w:t>
      </w:r>
    </w:p>
    <w:p w14:paraId="5D00E53C">
      <w:pPr>
        <w:spacing w:before="0" w:after="0" w:line="252" w:lineRule="auto"/>
        <w:jc w:val="right"/>
        <w:rPr>
          <w:rFonts w:ascii="Calibri" w:hAnsi="Calibri" w:cs="Calibri" w:hint="default"/>
          <w:b/>
          <w:color w:val="0563C1"/>
          <w:sz w:val="22"/>
          <w:szCs w:val="22"/>
          <w:u w:val="single" w:color="0563C1"/>
        </w:rPr>
      </w:pPr>
      <w:r>
        <w:rPr>
          <w:rFonts w:ascii="Calibri" w:hAnsi="Calibri" w:cs="Calibri" w:hint="default"/>
          <w:b/>
          <w:sz w:val="22"/>
          <w:szCs w:val="22"/>
        </w:rPr>
        <w:t>Email:</w:t>
      </w:r>
      <w:r>
        <w:rPr>
          <w:rFonts w:ascii="Calibri" w:hAnsi="Calibri" w:cs="Calibri" w:hint="default"/>
          <w:b/>
          <w:color w:val="0563C1"/>
          <w:sz w:val="22"/>
          <w:szCs w:val="22"/>
          <w:u w:val="single" w:color="0563C1"/>
        </w:rPr>
        <w:t>sks.santoshkumar4@gmail.com</w:t>
      </w:r>
    </w:p>
    <w:p w14:paraId="0CF026A5">
      <w:pPr>
        <w:spacing w:before="0" w:after="209" w:line="252" w:lineRule="auto"/>
        <w:ind w:firstLine="0"/>
        <w:rPr>
          <w:rFonts w:ascii="Calibri" w:hAnsi="Calibri" w:cs="Calibri" w:hint="default"/>
          <w:b/>
          <w:bCs/>
          <w:sz w:val="22"/>
          <w:szCs w:val="22"/>
          <w:u w:val="single"/>
        </w:rPr>
      </w:pPr>
      <w:r>
        <w:rPr>
          <w:rFonts w:ascii="Calibri" w:hAnsi="Calibri" w:cs="Calibri" w:hint="default"/>
          <w:b/>
          <w:iCs/>
          <w:sz w:val="22"/>
          <w:szCs w:val="22"/>
        </w:rPr>
        <w:t>Santosh Kumar. S</w:t>
      </w:r>
      <w:r>
        <w:rPr>
          <w:rFonts w:ascii="Calibri" w:hAnsi="Calibri" w:cs="Calibri" w:hint="default"/>
          <w:b/>
          <w:sz w:val="22"/>
          <w:szCs w:val="22"/>
        </w:rPr>
        <w:tab/>
      </w:r>
      <w:r>
        <w:rPr>
          <w:rFonts w:ascii="Calibri" w:hAnsi="Calibri" w:cs="Calibri" w:hint="default"/>
          <w:b/>
          <w:sz w:val="22"/>
          <w:szCs w:val="22"/>
        </w:rPr>
        <w:tab/>
      </w:r>
      <w:r>
        <w:rPr>
          <w:rFonts w:ascii="Calibri" w:hAnsi="Calibri" w:cs="Calibri" w:hint="default"/>
          <w:b/>
          <w:sz w:val="22"/>
          <w:szCs w:val="22"/>
        </w:rPr>
        <w:tab/>
      </w:r>
      <w:r>
        <w:rPr>
          <w:rFonts w:ascii="Calibri" w:hAnsi="Calibri" w:cs="Calibri" w:hint="default"/>
          <w:b/>
          <w:sz w:val="22"/>
          <w:szCs w:val="22"/>
        </w:rPr>
        <w:tab/>
      </w:r>
      <w:r>
        <w:rPr>
          <w:rFonts w:ascii="Calibri" w:hAnsi="Calibri" w:cs="Calibri" w:hint="default"/>
          <w:b/>
          <w:sz w:val="22"/>
          <w:szCs w:val="22"/>
        </w:rPr>
        <w:tab/>
      </w:r>
      <w:r>
        <w:rPr>
          <w:rFonts w:ascii="Calibri" w:hAnsi="Calibri" w:cs="Calibri" w:hint="default"/>
          <w:b/>
          <w:sz w:val="22"/>
          <w:szCs w:val="22"/>
        </w:rPr>
        <w:tab/>
      </w:r>
      <w:r>
        <w:rPr>
          <w:rFonts w:ascii="Calibri" w:hAnsi="Calibri" w:cs="Calibri" w:hint="default"/>
          <w:b/>
          <w:sz w:val="22"/>
          <w:szCs w:val="22"/>
          <w:lang w:val="en-US"/>
        </w:rPr>
        <w:t xml:space="preserve"> </w:t>
      </w:r>
      <w:r>
        <w:rPr>
          <w:rFonts w:ascii="Calibri" w:hAnsi="Calibri" w:cs="Calibri" w:hint="default"/>
          <w:b/>
          <w:sz w:val="22"/>
          <w:szCs w:val="22"/>
        </w:rPr>
        <w:t xml:space="preserve">  Mobile:+918179073460                                   </w:t>
      </w:r>
    </w:p>
    <w:p w14:paraId="0F057CB4">
      <w:pPr>
        <w:spacing w:before="0" w:after="209" w:line="252" w:lineRule="auto"/>
        <w:ind w:firstLine="4"/>
        <w:rPr>
          <w:rFonts w:ascii="Calibri" w:hAnsi="Calibri" w:cs="Calibri" w:hint="default"/>
          <w:b/>
          <w:bCs/>
          <w:sz w:val="22"/>
          <w:szCs w:val="22"/>
          <w:u w:val="single"/>
        </w:rPr>
      </w:pPr>
      <w:r>
        <w:rPr>
          <w:rFonts w:ascii="Calibri" w:hAnsi="Calibri" w:cs="Calibri" w:hint="default"/>
          <w:b/>
          <w:bCs/>
          <w:sz w:val="22"/>
          <w:szCs w:val="22"/>
          <w:u w:val="single"/>
        </w:rPr>
        <w:t>Professional Summary</w:t>
      </w:r>
    </w:p>
    <w:p w14:paraId="2DD3DD32">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lang w:val="en-IN"/>
        </w:rPr>
        <w:t xml:space="preserve">HCLTech, Senior </w:t>
      </w:r>
      <w:r>
        <w:rPr>
          <w:rFonts w:ascii="Calibri" w:hAnsi="Calibri" w:cs="Calibri" w:hint="default"/>
          <w:sz w:val="22"/>
          <w:szCs w:val="22"/>
          <w:lang w:val="en-US"/>
        </w:rPr>
        <w:t xml:space="preserve">Manager, SPM, TPM, Scrum Master and , Transition, April, </w:t>
      </w:r>
      <w:r>
        <w:rPr>
          <w:rFonts w:ascii="Calibri" w:hAnsi="Calibri" w:cs="Calibri" w:hint="default"/>
          <w:sz w:val="22"/>
          <w:szCs w:val="22"/>
          <w:lang w:val="en-IN"/>
        </w:rPr>
        <w:t>2024 till now.</w:t>
      </w:r>
    </w:p>
    <w:p w14:paraId="1E1FA2A4">
      <w:pPr>
        <w:numPr>
          <w:ilvl w:val="0"/>
          <w:numId w:val="0"/>
        </w:numPr>
        <w:spacing w:before="0" w:after="0" w:line="252" w:lineRule="auto"/>
        <w:ind w:left="359" w:firstLine="330" w:leftChars="0" w:firstLineChars="150"/>
        <w:rPr>
          <w:rFonts w:ascii="Calibri" w:hAnsi="Calibri" w:cs="Calibri" w:hint="default"/>
          <w:sz w:val="22"/>
          <w:szCs w:val="22"/>
          <w:lang w:val="en-US"/>
        </w:rPr>
      </w:pPr>
      <w:r>
        <w:rPr>
          <w:rFonts w:ascii="Calibri" w:hAnsi="Calibri" w:cs="Calibri" w:hint="default"/>
          <w:sz w:val="22"/>
          <w:szCs w:val="22"/>
          <w:lang w:val="en-US"/>
        </w:rPr>
        <w:t>Regulatory Compliance &amp; Internal Audit. Project &amp; Delivery Management.</w:t>
      </w:r>
    </w:p>
    <w:p w14:paraId="1D7DF032">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highlight w:val="none"/>
        </w:rPr>
        <w:t>DXC</w:t>
      </w:r>
      <w:r>
        <w:rPr>
          <w:rFonts w:ascii="Calibri" w:hAnsi="Calibri" w:cs="Calibri" w:hint="default"/>
          <w:sz w:val="22"/>
          <w:szCs w:val="22"/>
        </w:rPr>
        <w:t xml:space="preserve">, </w:t>
      </w:r>
      <w:r>
        <w:rPr>
          <w:rFonts w:ascii="Calibri" w:hAnsi="Calibri" w:cs="Calibri" w:hint="default"/>
          <w:sz w:val="22"/>
          <w:szCs w:val="22"/>
          <w:lang w:val="en-IN"/>
        </w:rPr>
        <w:t>BOB,</w:t>
      </w:r>
      <w:r>
        <w:rPr>
          <w:rFonts w:ascii="Calibri" w:hAnsi="Calibri" w:cs="Calibri" w:hint="default"/>
          <w:sz w:val="22"/>
          <w:szCs w:val="22"/>
          <w:lang w:val="en-US"/>
        </w:rPr>
        <w:t xml:space="preserve"> Delivery ITO,</w:t>
      </w:r>
      <w:r>
        <w:rPr>
          <w:rFonts w:ascii="Calibri" w:hAnsi="Calibri" w:cs="Calibri" w:hint="default"/>
          <w:sz w:val="22"/>
          <w:szCs w:val="22"/>
          <w:lang w:val="en-IN"/>
        </w:rPr>
        <w:t xml:space="preserve"> </w:t>
      </w:r>
      <w:r>
        <w:rPr>
          <w:rFonts w:ascii="Calibri" w:hAnsi="Calibri" w:cs="Calibri" w:hint="default"/>
          <w:sz w:val="22"/>
          <w:szCs w:val="22"/>
        </w:rPr>
        <w:t>Technical Problem, Transition</w:t>
      </w:r>
      <w:r>
        <w:rPr>
          <w:rFonts w:ascii="Calibri" w:hAnsi="Calibri" w:cs="Calibri" w:hint="default"/>
          <w:sz w:val="22"/>
          <w:szCs w:val="22"/>
          <w:lang w:val="en-US"/>
        </w:rPr>
        <w:t xml:space="preserve"> Risk Mitigation</w:t>
      </w:r>
      <w:r>
        <w:rPr>
          <w:rFonts w:ascii="Calibri" w:hAnsi="Calibri" w:cs="Calibri" w:hint="default"/>
          <w:sz w:val="22"/>
          <w:szCs w:val="22"/>
        </w:rPr>
        <w:t xml:space="preserve"> &amp;</w:t>
      </w:r>
      <w:r>
        <w:rPr>
          <w:rFonts w:ascii="Calibri" w:hAnsi="Calibri" w:cs="Calibri" w:hint="default"/>
          <w:sz w:val="22"/>
          <w:szCs w:val="22"/>
          <w:lang w:val="en-US"/>
        </w:rPr>
        <w:t xml:space="preserve"> Corporate Governance &amp; Internal Audit. Compliance -</w:t>
      </w:r>
      <w:r>
        <w:rPr>
          <w:rFonts w:ascii="Calibri" w:hAnsi="Calibri" w:cs="Calibri" w:hint="default"/>
          <w:sz w:val="22"/>
          <w:szCs w:val="22"/>
        </w:rPr>
        <w:t>Risk Manage</w:t>
      </w:r>
      <w:r>
        <w:rPr>
          <w:rFonts w:ascii="Calibri" w:hAnsi="Calibri" w:cs="Calibri" w:hint="default"/>
          <w:sz w:val="22"/>
          <w:szCs w:val="22"/>
          <w:lang w:val="en-US"/>
        </w:rPr>
        <w:t>r.Project lifecycle Management. System Architect.</w:t>
      </w:r>
    </w:p>
    <w:p w14:paraId="5DC70E86">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Deloitte</w:t>
      </w:r>
      <w:r>
        <w:rPr>
          <w:rFonts w:ascii="Calibri" w:hAnsi="Calibri" w:cs="Calibri" w:hint="default"/>
          <w:sz w:val="22"/>
          <w:szCs w:val="22"/>
          <w:lang w:val="en-IN"/>
        </w:rPr>
        <w:t xml:space="preserve">, </w:t>
      </w:r>
      <w:r>
        <w:rPr>
          <w:rFonts w:ascii="Calibri" w:hAnsi="Calibri" w:cs="Calibri" w:hint="default"/>
          <w:sz w:val="22"/>
          <w:szCs w:val="22"/>
        </w:rPr>
        <w:t xml:space="preserve">Technical </w:t>
      </w:r>
      <w:r>
        <w:rPr>
          <w:rFonts w:ascii="Calibri" w:hAnsi="Calibri" w:cs="Calibri" w:hint="default"/>
          <w:sz w:val="22"/>
          <w:szCs w:val="22"/>
          <w:lang w:val="en-US"/>
        </w:rPr>
        <w:t xml:space="preserve">Program, </w:t>
      </w:r>
      <w:r>
        <w:rPr>
          <w:rFonts w:ascii="Calibri" w:hAnsi="Calibri" w:cs="Calibri" w:hint="default"/>
          <w:sz w:val="22"/>
          <w:szCs w:val="22"/>
        </w:rPr>
        <w:t>Problem,</w:t>
      </w:r>
      <w:r>
        <w:rPr>
          <w:rFonts w:ascii="Calibri" w:hAnsi="Calibri" w:cs="Calibri" w:hint="default"/>
          <w:sz w:val="22"/>
          <w:szCs w:val="22"/>
          <w:lang w:val="en-US"/>
        </w:rPr>
        <w:t xml:space="preserve"> </w:t>
      </w:r>
      <w:r>
        <w:rPr>
          <w:rFonts w:ascii="Calibri" w:hAnsi="Calibri" w:cs="Calibri" w:hint="default"/>
          <w:sz w:val="22"/>
          <w:szCs w:val="22"/>
        </w:rPr>
        <w:t xml:space="preserve">Risk &amp; Transition Manager, LtiMindtree, </w:t>
      </w:r>
    </w:p>
    <w:p w14:paraId="741B7882">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 xml:space="preserve">Infosys Ltd. Liberty Global, </w:t>
      </w:r>
      <w:r>
        <w:rPr>
          <w:rFonts w:ascii="Calibri" w:hAnsi="Calibri" w:cs="Calibri" w:hint="default"/>
          <w:sz w:val="22"/>
          <w:szCs w:val="22"/>
          <w:lang w:val="en-US"/>
        </w:rPr>
        <w:t>Program</w:t>
      </w:r>
      <w:r>
        <w:rPr>
          <w:rFonts w:ascii="Calibri" w:hAnsi="Calibri" w:cs="Calibri" w:hint="default"/>
          <w:sz w:val="22"/>
          <w:szCs w:val="22"/>
        </w:rPr>
        <w:t>/</w:t>
      </w:r>
      <w:r>
        <w:rPr>
          <w:rFonts w:ascii="Calibri" w:hAnsi="Calibri" w:cs="Calibri" w:hint="default"/>
          <w:sz w:val="22"/>
          <w:szCs w:val="22"/>
          <w:lang w:val="en-US"/>
        </w:rPr>
        <w:t>Product</w:t>
      </w:r>
      <w:r>
        <w:rPr>
          <w:rFonts w:ascii="Calibri" w:hAnsi="Calibri" w:cs="Calibri" w:hint="default"/>
          <w:sz w:val="22"/>
          <w:szCs w:val="22"/>
        </w:rPr>
        <w:t xml:space="preserve"> Manager</w:t>
      </w:r>
      <w:r>
        <w:rPr>
          <w:rFonts w:ascii="Calibri" w:hAnsi="Calibri" w:cs="Calibri" w:hint="default"/>
          <w:sz w:val="22"/>
          <w:szCs w:val="22"/>
          <w:lang w:val="en-US"/>
        </w:rPr>
        <w:t>.</w:t>
      </w:r>
    </w:p>
    <w:p w14:paraId="482D918E">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Oracle Cloud Infrastructure,</w:t>
      </w:r>
      <w:r>
        <w:rPr>
          <w:rFonts w:ascii="Calibri" w:hAnsi="Calibri" w:cs="Calibri" w:hint="default"/>
          <w:sz w:val="22"/>
          <w:szCs w:val="22"/>
          <w:lang w:val="en-US"/>
        </w:rPr>
        <w:t xml:space="preserve">Project Manager and Global </w:t>
      </w:r>
      <w:r>
        <w:rPr>
          <w:rFonts w:ascii="Calibri" w:hAnsi="Calibri" w:cs="Calibri" w:hint="default"/>
          <w:sz w:val="22"/>
          <w:szCs w:val="22"/>
        </w:rPr>
        <w:t xml:space="preserve">Operations </w:t>
      </w:r>
      <w:r>
        <w:rPr>
          <w:rFonts w:ascii="Calibri" w:hAnsi="Calibri" w:cs="Calibri" w:hint="default"/>
          <w:sz w:val="22"/>
          <w:szCs w:val="22"/>
          <w:lang w:val="en-US"/>
        </w:rPr>
        <w:t>Lead.Redmond,USA.</w:t>
      </w:r>
    </w:p>
    <w:p w14:paraId="1B4D3C78">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Microsoft Consultant-2,</w:t>
      </w:r>
      <w:r>
        <w:rPr>
          <w:rFonts w:ascii="Calibri" w:hAnsi="Calibri" w:cs="Calibri" w:hint="default"/>
          <w:sz w:val="22"/>
          <w:szCs w:val="22"/>
          <w:lang w:val="en-US"/>
        </w:rPr>
        <w:t xml:space="preserve"> Business Analyst and Technical Lead.</w:t>
      </w:r>
    </w:p>
    <w:p w14:paraId="004E29EE">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Amazon Development Center, .Team supervisor</w:t>
      </w:r>
      <w:r>
        <w:rPr>
          <w:rFonts w:ascii="Calibri" w:hAnsi="Calibri" w:cs="Calibri" w:hint="default"/>
          <w:sz w:val="22"/>
          <w:szCs w:val="22"/>
          <w:lang w:val="en-US"/>
        </w:rPr>
        <w:t>.</w:t>
      </w:r>
    </w:p>
    <w:p w14:paraId="295426CD">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b/>
          <w:sz w:val="22"/>
          <w:szCs w:val="22"/>
        </w:rPr>
        <w:t>Wipro Technologies Ltd</w:t>
      </w:r>
      <w:r>
        <w:rPr>
          <w:rFonts w:ascii="Calibri" w:hAnsi="Calibri" w:cs="Calibri" w:hint="default"/>
          <w:sz w:val="22"/>
          <w:szCs w:val="22"/>
        </w:rPr>
        <w:t xml:space="preserve"> May 14th 2007 to Feb 24</w:t>
      </w:r>
      <w:r>
        <w:rPr>
          <w:rFonts w:ascii="Calibri" w:hAnsi="Calibri" w:cs="Calibri" w:hint="default"/>
          <w:sz w:val="22"/>
          <w:szCs w:val="22"/>
          <w:vertAlign w:val="superscript"/>
        </w:rPr>
        <w:t>th</w:t>
      </w:r>
      <w:r>
        <w:rPr>
          <w:rFonts w:ascii="Calibri" w:hAnsi="Calibri" w:cs="Calibri" w:hint="default"/>
          <w:sz w:val="22"/>
          <w:szCs w:val="22"/>
        </w:rPr>
        <w:t xml:space="preserve"> 2014. </w:t>
      </w:r>
    </w:p>
    <w:p w14:paraId="311FBA20">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Credit Agricole–CA-CIB.  Control-M, tool.</w:t>
      </w:r>
      <w:r>
        <w:rPr>
          <w:rFonts w:ascii="Calibri" w:hAnsi="Calibri" w:cs="Calibri" w:hint="default"/>
          <w:sz w:val="22"/>
          <w:szCs w:val="22"/>
          <w:lang w:val="en-US"/>
        </w:rPr>
        <w:t xml:space="preserve">Technical/Test Lead. </w:t>
      </w:r>
      <w:r>
        <w:rPr>
          <w:rFonts w:ascii="Calibri" w:hAnsi="Calibri" w:cs="Calibri" w:hint="default"/>
          <w:sz w:val="22"/>
          <w:szCs w:val="22"/>
        </w:rPr>
        <w:t xml:space="preserve">Singapore/Paris.  </w:t>
      </w:r>
    </w:p>
    <w:p w14:paraId="0D73FE56">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Union Bank of Switzerland (UBS)Business Analyst and Test Lead, Zurich-Switzerland</w:t>
      </w:r>
    </w:p>
    <w:p w14:paraId="2C14C8E7">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Mastercard Worldwide, Global Information security, Lead Chennai/USA.</w:t>
      </w:r>
    </w:p>
    <w:p w14:paraId="5ABB3A4C">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AMP Australia, TIM/TAM, Brim Tool, Security Incident Management, Offshore Lead</w:t>
      </w:r>
      <w:r>
        <w:rPr>
          <w:rFonts w:ascii="Calibri" w:hAnsi="Calibri" w:cs="Calibri" w:hint="default"/>
          <w:sz w:val="22"/>
          <w:szCs w:val="22"/>
          <w:lang w:val="en-US"/>
        </w:rPr>
        <w:t>.</w:t>
      </w:r>
    </w:p>
    <w:p w14:paraId="7CBD4455">
      <w:pPr>
        <w:widowControl/>
        <w:numPr>
          <w:ilvl w:val="0"/>
          <w:numId w:val="0"/>
        </w:numPr>
        <w:bidi w:val="0"/>
        <w:spacing w:before="0" w:after="0" w:line="252" w:lineRule="auto"/>
        <w:jc w:val="left"/>
        <w:rPr>
          <w:rFonts w:ascii="Calibri" w:hAnsi="Calibri" w:cs="Calibri" w:hint="default"/>
          <w:sz w:val="22"/>
          <w:szCs w:val="22"/>
        </w:rPr>
      </w:pPr>
    </w:p>
    <w:p w14:paraId="30C273A3">
      <w:pPr>
        <w:widowControl/>
        <w:numPr>
          <w:ilvl w:val="0"/>
          <w:numId w:val="0"/>
        </w:numPr>
        <w:bidi w:val="0"/>
        <w:spacing w:before="0" w:after="0" w:line="252" w:lineRule="auto"/>
        <w:ind w:firstLine="720" w:firstLineChars="0"/>
        <w:jc w:val="left"/>
        <w:rPr>
          <w:rFonts w:ascii="Calibri" w:hAnsi="Calibri" w:cs="Calibri" w:hint="default"/>
          <w:b/>
          <w:bCs/>
          <w:sz w:val="22"/>
          <w:szCs w:val="22"/>
          <w:u w:val="single"/>
          <w:lang w:val="en-US"/>
        </w:rPr>
      </w:pPr>
      <w:r>
        <w:rPr>
          <w:rFonts w:ascii="Calibri" w:hAnsi="Calibri" w:cs="Calibri" w:hint="default"/>
          <w:b/>
          <w:bCs/>
          <w:sz w:val="22"/>
          <w:szCs w:val="22"/>
          <w:u w:val="single"/>
          <w:lang w:val="en-US"/>
        </w:rPr>
        <w:t>Certifications:</w:t>
      </w:r>
    </w:p>
    <w:p w14:paraId="178B370A">
      <w:pPr>
        <w:numPr>
          <w:ilvl w:val="0"/>
          <w:numId w:val="1"/>
        </w:numPr>
        <w:spacing w:before="0" w:after="0" w:line="252" w:lineRule="auto"/>
        <w:ind w:left="719" w:hanging="360"/>
        <w:rPr>
          <w:rFonts w:ascii="Calibri" w:hAnsi="Calibri" w:cs="Calibri" w:hint="default"/>
          <w:b/>
          <w:bCs/>
          <w:sz w:val="22"/>
          <w:szCs w:val="22"/>
        </w:rPr>
      </w:pPr>
      <w:r>
        <w:rPr>
          <w:rFonts w:ascii="Calibri" w:hAnsi="Calibri" w:cs="Calibri" w:hint="default"/>
          <w:b/>
          <w:bCs/>
          <w:sz w:val="22"/>
          <w:szCs w:val="22"/>
          <w:lang w:val="en-US"/>
        </w:rPr>
        <w:t>GEN AI 101-102 Completed</w:t>
      </w:r>
    </w:p>
    <w:p w14:paraId="2917B55C">
      <w:pPr>
        <w:numPr>
          <w:ilvl w:val="0"/>
          <w:numId w:val="1"/>
        </w:numPr>
        <w:spacing w:before="0" w:after="0" w:line="252" w:lineRule="auto"/>
        <w:ind w:left="719" w:hanging="360"/>
        <w:rPr>
          <w:rFonts w:ascii="Calibri" w:hAnsi="Calibri" w:cs="Calibri" w:hint="default"/>
          <w:b/>
          <w:bCs/>
          <w:sz w:val="22"/>
          <w:szCs w:val="22"/>
        </w:rPr>
      </w:pPr>
      <w:r>
        <w:rPr>
          <w:rFonts w:ascii="Calibri" w:hAnsi="Calibri" w:cs="Calibri" w:hint="default"/>
          <w:b/>
          <w:bCs/>
          <w:sz w:val="22"/>
          <w:szCs w:val="22"/>
          <w:lang w:val="en-US"/>
        </w:rPr>
        <w:t>GENAI &amp; Machine Learning Foundation</w:t>
      </w:r>
    </w:p>
    <w:p w14:paraId="54606D60">
      <w:pPr>
        <w:numPr>
          <w:ilvl w:val="0"/>
          <w:numId w:val="1"/>
        </w:numPr>
        <w:spacing w:before="0" w:after="0" w:line="252" w:lineRule="auto"/>
        <w:ind w:left="719" w:hanging="360"/>
        <w:rPr>
          <w:rFonts w:ascii="Calibri" w:hAnsi="Calibri" w:cs="Calibri" w:hint="default"/>
          <w:b/>
          <w:bCs/>
          <w:sz w:val="22"/>
          <w:szCs w:val="22"/>
        </w:rPr>
      </w:pPr>
      <w:r>
        <w:rPr>
          <w:rFonts w:ascii="Calibri" w:hAnsi="Calibri" w:cs="Calibri" w:hint="default"/>
          <w:b/>
          <w:bCs/>
          <w:sz w:val="22"/>
          <w:szCs w:val="22"/>
          <w:lang w:val="en-US"/>
        </w:rPr>
        <w:t>AI &amp; GenAI Leadership Strategy.</w:t>
      </w:r>
    </w:p>
    <w:p w14:paraId="72CC0DF9">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b/>
          <w:sz w:val="22"/>
          <w:szCs w:val="22"/>
        </w:rPr>
        <w:t xml:space="preserve">ITIL - V3 Foundation &amp; ITIL -V4 Certified </w:t>
      </w:r>
    </w:p>
    <w:p w14:paraId="2B8F618B">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b/>
          <w:sz w:val="22"/>
          <w:szCs w:val="22"/>
        </w:rPr>
        <w:t>Sun Certified Solaris Certification</w:t>
      </w:r>
    </w:p>
    <w:p w14:paraId="6F1F4E8A">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b/>
          <w:sz w:val="22"/>
          <w:szCs w:val="22"/>
          <w:lang w:val="en-IN"/>
        </w:rPr>
        <w:t>Six Sigma Black Belt Certified.</w:t>
      </w:r>
    </w:p>
    <w:p w14:paraId="444E6F10">
      <w:pPr>
        <w:numPr>
          <w:ilvl w:val="0"/>
          <w:numId w:val="1"/>
        </w:numPr>
        <w:spacing w:before="0" w:after="0" w:line="252" w:lineRule="auto"/>
        <w:ind w:left="719" w:hanging="360"/>
        <w:rPr>
          <w:rFonts w:ascii="Segoe UI" w:eastAsia="Segoe UI" w:hAnsi="Segoe UI" w:cs="Segoe UI"/>
          <w:i w:val="0"/>
          <w:iCs w:val="0"/>
          <w:caps w:val="0"/>
          <w:spacing w:val="0"/>
        </w:rPr>
      </w:pPr>
      <w:r>
        <w:rPr>
          <w:rFonts w:ascii="Calibri" w:hAnsi="Calibri" w:cs="Calibri" w:hint="default"/>
          <w:b/>
          <w:sz w:val="22"/>
          <w:szCs w:val="22"/>
          <w:lang w:val="en-IN"/>
        </w:rPr>
        <w:t>Six Sigma Green Belt Certified</w:t>
      </w:r>
    </w:p>
    <w:p w14:paraId="4FB95600">
      <w:pPr>
        <w:numPr>
          <w:ilvl w:val="0"/>
          <w:numId w:val="1"/>
        </w:numPr>
        <w:spacing w:before="0" w:after="0" w:line="252" w:lineRule="auto"/>
        <w:ind w:left="719" w:hanging="360"/>
        <w:rPr>
          <w:rFonts w:ascii="Calibri" w:eastAsia="Segoe UI" w:hAnsi="Calibri" w:cs="Calibri" w:hint="default"/>
          <w:b/>
          <w:bCs/>
          <w:i w:val="0"/>
          <w:iCs w:val="0"/>
          <w:caps w:val="0"/>
          <w:spacing w:val="0"/>
        </w:rPr>
      </w:pPr>
      <w:r>
        <w:rPr>
          <w:rFonts w:ascii="Calibri" w:eastAsia="Segoe UI" w:hAnsi="Calibri" w:cs="Calibri" w:hint="default"/>
          <w:b/>
          <w:bCs/>
          <w:i w:val="0"/>
          <w:iCs w:val="0"/>
          <w:caps w:val="0"/>
          <w:spacing w:val="0"/>
          <w:bdr w:val="none" w:sz="0" w:space="0" w:color="auto"/>
        </w:rPr>
        <w:t>Scrum Product Owner and PSPO Certification</w:t>
      </w:r>
    </w:p>
    <w:p w14:paraId="032E633E">
      <w:pPr>
        <w:numPr>
          <w:ilvl w:val="0"/>
          <w:numId w:val="1"/>
        </w:numPr>
        <w:spacing w:before="0" w:after="0" w:line="252" w:lineRule="auto"/>
        <w:ind w:left="719" w:hanging="360"/>
        <w:rPr>
          <w:rFonts w:ascii="Calibri" w:eastAsia="serif" w:hAnsi="Calibri" w:cs="Calibri" w:hint="default"/>
          <w:b/>
          <w:bCs/>
          <w:i w:val="0"/>
          <w:iCs w:val="0"/>
          <w:caps w:val="0"/>
          <w:color w:val="2E2E2E"/>
          <w:spacing w:val="0"/>
          <w:sz w:val="22"/>
          <w:szCs w:val="22"/>
        </w:rPr>
      </w:pPr>
      <w:r>
        <w:rPr>
          <w:rFonts w:ascii="Calibri" w:eastAsia="serif" w:hAnsi="Calibri" w:cs="Calibri" w:hint="default"/>
          <w:b/>
          <w:bCs/>
          <w:i w:val="0"/>
          <w:iCs w:val="0"/>
          <w:caps w:val="0"/>
          <w:color w:val="2E2E2E"/>
          <w:spacing w:val="0"/>
          <w:sz w:val="22"/>
          <w:szCs w:val="22"/>
          <w:shd w:val="clear" w:color="auto" w:fill="FFFFFF"/>
          <w:vertAlign w:val="baseline"/>
        </w:rPr>
        <w:t>Certified SAFe® 5 Agilist</w:t>
      </w:r>
    </w:p>
    <w:p w14:paraId="680593CD">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b/>
          <w:sz w:val="22"/>
          <w:szCs w:val="22"/>
          <w:lang w:val="en-US"/>
        </w:rPr>
        <w:t>Prince2 Certified.</w:t>
      </w:r>
    </w:p>
    <w:p w14:paraId="08E1261A">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b/>
          <w:sz w:val="22"/>
          <w:szCs w:val="22"/>
          <w:lang w:val="en-US"/>
        </w:rPr>
        <w:t>PMBOK Certified</w:t>
      </w:r>
    </w:p>
    <w:p w14:paraId="3E4DB37B">
      <w:pPr>
        <w:widowControl/>
        <w:numPr>
          <w:ilvl w:val="0"/>
          <w:numId w:val="0"/>
        </w:numPr>
        <w:bidi w:val="0"/>
        <w:spacing w:before="0" w:after="0" w:line="252" w:lineRule="auto"/>
        <w:jc w:val="left"/>
        <w:rPr>
          <w:rFonts w:ascii="Calibri" w:hAnsi="Calibri" w:cs="Calibri" w:hint="default"/>
          <w:sz w:val="22"/>
          <w:szCs w:val="22"/>
        </w:rPr>
      </w:pPr>
    </w:p>
    <w:tbl>
      <w:tblPr>
        <w:tblStyle w:val="TableGrid"/>
        <w:tblpPr w:leftFromText="180" w:rightFromText="180" w:vertAnchor="text" w:horzAnchor="page" w:tblpX="2238" w:tblpY="437"/>
        <w:tblW w:w="6941" w:type="dxa"/>
        <w:tblInd w:w="0" w:type="dxa"/>
        <w:tblCellMar>
          <w:top w:w="72" w:type="dxa"/>
          <w:left w:w="108" w:type="dxa"/>
          <w:bottom w:w="0" w:type="dxa"/>
          <w:right w:w="108" w:type="dxa"/>
        </w:tblCellMar>
      </w:tblPr>
      <w:tblGrid>
        <w:gridCol w:w="2405"/>
        <w:gridCol w:w="2407"/>
        <w:gridCol w:w="2129"/>
      </w:tblGrid>
      <w:tr w14:paraId="708CA7EE">
        <w:tblPrEx>
          <w:tblW w:w="6941" w:type="dxa"/>
          <w:tblInd w:w="0" w:type="dxa"/>
          <w:tblCellMar>
            <w:top w:w="72" w:type="dxa"/>
            <w:left w:w="108" w:type="dxa"/>
            <w:bottom w:w="0" w:type="dxa"/>
            <w:right w:w="108" w:type="dxa"/>
          </w:tblCellMar>
        </w:tblPrEx>
        <w:trPr>
          <w:trHeight w:val="533"/>
        </w:trPr>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7DDA4BF2">
            <w:pPr>
              <w:spacing w:before="0" w:after="0"/>
              <w:ind w:right="108" w:firstLine="0"/>
              <w:jc w:val="center"/>
              <w:rPr>
                <w:rFonts w:ascii="Calibri" w:hAnsi="Calibri" w:eastAsiaTheme="minorEastAsia" w:cs="Calibri" w:hint="default"/>
                <w:sz w:val="22"/>
                <w:szCs w:val="22"/>
              </w:rPr>
            </w:pPr>
            <w:r>
              <w:rPr>
                <w:rFonts w:ascii="Calibri" w:hAnsi="Calibri" w:eastAsiaTheme="minorEastAsia" w:cs="Calibri" w:hint="default"/>
                <w:b/>
                <w:sz w:val="22"/>
                <w:szCs w:val="22"/>
              </w:rPr>
              <w:t>Degree</w:t>
            </w:r>
          </w:p>
        </w:tc>
        <w:tc>
          <w:tcPr>
            <w:tcW w:w="2407" w:type="dxa"/>
            <w:tcBorders>
              <w:top w:val="single" w:sz="4" w:space="0" w:color="000000"/>
              <w:left w:val="single" w:sz="4" w:space="0" w:color="000000"/>
              <w:bottom w:val="single" w:sz="4" w:space="0" w:color="000000"/>
              <w:right w:val="single" w:sz="4" w:space="0" w:color="000000"/>
            </w:tcBorders>
            <w:shd w:val="clear" w:color="auto" w:fill="auto"/>
          </w:tcPr>
          <w:p w14:paraId="6A4E233F">
            <w:pPr>
              <w:spacing w:before="0" w:after="0"/>
              <w:ind w:right="108" w:firstLine="0"/>
              <w:jc w:val="center"/>
              <w:rPr>
                <w:rFonts w:ascii="Calibri" w:hAnsi="Calibri" w:eastAsiaTheme="minorEastAsia" w:cs="Calibri" w:hint="default"/>
                <w:sz w:val="22"/>
                <w:szCs w:val="22"/>
              </w:rPr>
            </w:pPr>
            <w:r>
              <w:rPr>
                <w:rFonts w:ascii="Calibri" w:hAnsi="Calibri" w:eastAsiaTheme="minorEastAsia" w:cs="Calibri" w:hint="default"/>
                <w:b/>
                <w:sz w:val="22"/>
                <w:szCs w:val="22"/>
              </w:rPr>
              <w:t>University</w:t>
            </w:r>
          </w:p>
        </w:tc>
        <w:tc>
          <w:tcPr>
            <w:tcW w:w="2129" w:type="dxa"/>
            <w:tcBorders>
              <w:top w:val="single" w:sz="4" w:space="0" w:color="000000"/>
              <w:left w:val="single" w:sz="4" w:space="0" w:color="000000"/>
              <w:bottom w:val="single" w:sz="4" w:space="0" w:color="000000"/>
              <w:right w:val="single" w:sz="4" w:space="0" w:color="000000"/>
            </w:tcBorders>
            <w:shd w:val="clear" w:color="auto" w:fill="auto"/>
          </w:tcPr>
          <w:p w14:paraId="75A64809">
            <w:pPr>
              <w:spacing w:before="0" w:after="0"/>
              <w:ind w:left="3" w:right="52" w:firstLine="0"/>
              <w:jc w:val="center"/>
              <w:rPr>
                <w:rFonts w:ascii="Calibri" w:hAnsi="Calibri" w:eastAsiaTheme="minorEastAsia" w:cs="Calibri" w:hint="default"/>
                <w:sz w:val="22"/>
                <w:szCs w:val="22"/>
              </w:rPr>
            </w:pPr>
            <w:r>
              <w:rPr>
                <w:rFonts w:ascii="Calibri" w:hAnsi="Calibri" w:eastAsiaTheme="minorEastAsia" w:cs="Calibri" w:hint="default"/>
                <w:b/>
                <w:sz w:val="22"/>
                <w:szCs w:val="22"/>
              </w:rPr>
              <w:t>Year of Passing</w:t>
            </w:r>
          </w:p>
        </w:tc>
      </w:tr>
      <w:tr w14:paraId="5A5555A6">
        <w:tblPrEx>
          <w:tblW w:w="6941" w:type="dxa"/>
          <w:tblInd w:w="0" w:type="dxa"/>
          <w:tblCellMar>
            <w:top w:w="72" w:type="dxa"/>
            <w:left w:w="108" w:type="dxa"/>
            <w:bottom w:w="0" w:type="dxa"/>
            <w:right w:w="108" w:type="dxa"/>
          </w:tblCellMar>
        </w:tblPrEx>
        <w:trPr>
          <w:trHeight w:val="572"/>
        </w:trPr>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01C5392B">
            <w:pPr>
              <w:spacing w:before="0" w:after="0"/>
              <w:jc w:val="center"/>
              <w:rPr>
                <w:rFonts w:ascii="Calibri" w:hAnsi="Calibri" w:eastAsiaTheme="minorEastAsia" w:cs="Calibri" w:hint="default"/>
                <w:b/>
                <w:bCs w:val="0"/>
                <w:sz w:val="22"/>
                <w:szCs w:val="22"/>
              </w:rPr>
            </w:pPr>
            <w:r>
              <w:rPr>
                <w:rFonts w:ascii="Calibri" w:hAnsi="Calibri" w:eastAsiaTheme="minorEastAsia" w:cs="Calibri" w:hint="default"/>
                <w:b/>
                <w:bCs w:val="0"/>
                <w:sz w:val="22"/>
                <w:szCs w:val="22"/>
              </w:rPr>
              <w:t xml:space="preserve">MBA </w:t>
            </w:r>
          </w:p>
          <w:p w14:paraId="49BCB5D5">
            <w:pPr>
              <w:numPr>
                <w:ilvl w:val="0"/>
                <w:numId w:val="2"/>
              </w:numPr>
              <w:spacing w:before="0" w:after="0"/>
              <w:jc w:val="center"/>
              <w:rPr>
                <w:rFonts w:ascii="Calibri" w:hAnsi="Calibri" w:eastAsiaTheme="minorEastAsia" w:cs="Calibri" w:hint="default"/>
                <w:b/>
                <w:bCs w:val="0"/>
                <w:sz w:val="22"/>
                <w:szCs w:val="22"/>
                <w:lang w:val="en-US"/>
              </w:rPr>
            </w:pPr>
            <w:r>
              <w:rPr>
                <w:rFonts w:ascii="Calibri" w:hAnsi="Calibri" w:eastAsiaTheme="minorEastAsia" w:cs="Calibri" w:hint="default"/>
                <w:b/>
                <w:bCs w:val="0"/>
                <w:sz w:val="22"/>
                <w:szCs w:val="22"/>
              </w:rPr>
              <w:t>Tech.  (I.T</w:t>
            </w:r>
            <w:r>
              <w:rPr>
                <w:rFonts w:ascii="Calibri" w:hAnsi="Calibri" w:eastAsiaTheme="minorEastAsia" w:cs="Calibri" w:hint="default"/>
                <w:b/>
                <w:bCs w:val="0"/>
                <w:sz w:val="22"/>
                <w:szCs w:val="22"/>
                <w:lang w:val="en-US"/>
              </w:rPr>
              <w:t>)</w:t>
            </w:r>
          </w:p>
        </w:tc>
        <w:tc>
          <w:tcPr>
            <w:tcW w:w="2407" w:type="dxa"/>
            <w:tcBorders>
              <w:top w:val="single" w:sz="4" w:space="0" w:color="000000"/>
              <w:left w:val="single" w:sz="4" w:space="0" w:color="000000"/>
              <w:bottom w:val="single" w:sz="4" w:space="0" w:color="000000"/>
              <w:right w:val="single" w:sz="4" w:space="0" w:color="000000"/>
            </w:tcBorders>
            <w:shd w:val="clear" w:color="auto" w:fill="auto"/>
          </w:tcPr>
          <w:p w14:paraId="48D9350D">
            <w:pPr>
              <w:spacing w:before="0" w:after="0"/>
              <w:ind w:right="108" w:firstLine="0"/>
              <w:jc w:val="center"/>
              <w:rPr>
                <w:rFonts w:ascii="Calibri" w:hAnsi="Calibri" w:eastAsiaTheme="minorEastAsia" w:cs="Calibri" w:hint="default"/>
                <w:b/>
                <w:bCs w:val="0"/>
                <w:sz w:val="22"/>
                <w:szCs w:val="22"/>
              </w:rPr>
            </w:pPr>
            <w:r>
              <w:rPr>
                <w:rFonts w:ascii="Calibri" w:hAnsi="Calibri" w:eastAsiaTheme="minorEastAsia" w:cs="Calibri" w:hint="default"/>
                <w:b/>
                <w:bCs w:val="0"/>
                <w:sz w:val="22"/>
                <w:szCs w:val="22"/>
                <w:lang w:val="en-IN"/>
              </w:rPr>
              <w:t>JNTUH</w:t>
            </w:r>
          </w:p>
          <w:p w14:paraId="567BE928">
            <w:pPr>
              <w:spacing w:before="0" w:after="0"/>
              <w:ind w:right="108" w:firstLine="0"/>
              <w:jc w:val="center"/>
              <w:rPr>
                <w:rFonts w:ascii="Calibri" w:hAnsi="Calibri" w:eastAsiaTheme="minorEastAsia" w:cs="Calibri" w:hint="default"/>
                <w:b/>
                <w:bCs w:val="0"/>
                <w:sz w:val="22"/>
                <w:szCs w:val="22"/>
              </w:rPr>
            </w:pPr>
            <w:r>
              <w:rPr>
                <w:rFonts w:ascii="Calibri" w:hAnsi="Calibri" w:eastAsiaTheme="minorEastAsia" w:cs="Calibri" w:hint="default"/>
                <w:b/>
                <w:bCs w:val="0"/>
                <w:sz w:val="22"/>
                <w:szCs w:val="22"/>
                <w:lang w:val="en-IN"/>
              </w:rPr>
              <w:t>JNTUH</w:t>
            </w:r>
          </w:p>
          <w:p w14:paraId="74D542FE">
            <w:pPr>
              <w:spacing w:before="0" w:after="0"/>
              <w:ind w:right="108" w:firstLine="0"/>
              <w:jc w:val="both"/>
              <w:rPr>
                <w:rFonts w:ascii="Calibri" w:hAnsi="Calibri" w:eastAsiaTheme="minorEastAsia" w:cs="Calibri" w:hint="default"/>
                <w:b/>
                <w:bCs w:val="0"/>
                <w:sz w:val="22"/>
                <w:szCs w:val="22"/>
                <w:lang w:val="en-US"/>
              </w:rPr>
            </w:pPr>
          </w:p>
        </w:tc>
        <w:tc>
          <w:tcPr>
            <w:tcW w:w="2129" w:type="dxa"/>
            <w:tcBorders>
              <w:top w:val="single" w:sz="4" w:space="0" w:color="000000"/>
              <w:left w:val="single" w:sz="4" w:space="0" w:color="000000"/>
              <w:bottom w:val="single" w:sz="4" w:space="0" w:color="000000"/>
              <w:right w:val="single" w:sz="4" w:space="0" w:color="000000"/>
            </w:tcBorders>
            <w:shd w:val="clear" w:color="auto" w:fill="auto"/>
          </w:tcPr>
          <w:p w14:paraId="041E02D7">
            <w:pPr>
              <w:spacing w:before="0" w:after="0"/>
              <w:jc w:val="center"/>
              <w:rPr>
                <w:rFonts w:ascii="Calibri" w:hAnsi="Calibri" w:eastAsiaTheme="minorEastAsia" w:cs="Calibri" w:hint="default"/>
                <w:b/>
                <w:bCs w:val="0"/>
                <w:sz w:val="22"/>
                <w:szCs w:val="22"/>
              </w:rPr>
            </w:pPr>
            <w:r>
              <w:rPr>
                <w:rFonts w:ascii="Calibri" w:hAnsi="Calibri" w:eastAsiaTheme="minorEastAsia" w:cs="Calibri" w:hint="default"/>
                <w:b/>
                <w:bCs w:val="0"/>
                <w:sz w:val="22"/>
                <w:szCs w:val="22"/>
              </w:rPr>
              <w:t>2020</w:t>
            </w:r>
          </w:p>
          <w:p w14:paraId="3D230E17">
            <w:pPr>
              <w:spacing w:before="0" w:after="0"/>
              <w:jc w:val="center"/>
              <w:rPr>
                <w:rFonts w:ascii="Calibri" w:hAnsi="Calibri" w:eastAsiaTheme="minorEastAsia" w:cs="Calibri" w:hint="default"/>
                <w:b/>
                <w:bCs w:val="0"/>
                <w:sz w:val="22"/>
                <w:szCs w:val="22"/>
              </w:rPr>
            </w:pPr>
            <w:r>
              <w:rPr>
                <w:rFonts w:ascii="Calibri" w:hAnsi="Calibri" w:eastAsiaTheme="minorEastAsia" w:cs="Calibri" w:hint="default"/>
                <w:b/>
                <w:bCs w:val="0"/>
                <w:sz w:val="22"/>
                <w:szCs w:val="22"/>
              </w:rPr>
              <w:t>2007/2008</w:t>
            </w:r>
          </w:p>
          <w:p w14:paraId="27D61583">
            <w:pPr>
              <w:spacing w:before="0" w:after="0"/>
              <w:ind w:firstLine="770" w:firstLineChars="350"/>
              <w:jc w:val="both"/>
              <w:rPr>
                <w:rFonts w:ascii="Calibri" w:hAnsi="Calibri" w:eastAsiaTheme="minorEastAsia" w:cs="Calibri" w:hint="default"/>
                <w:b/>
                <w:bCs w:val="0"/>
                <w:sz w:val="22"/>
                <w:szCs w:val="22"/>
                <w:lang w:val="en-US"/>
              </w:rPr>
            </w:pPr>
          </w:p>
        </w:tc>
      </w:tr>
    </w:tbl>
    <w:p w14:paraId="7EA2EBA2">
      <w:pPr>
        <w:spacing w:before="0" w:after="215" w:line="252" w:lineRule="auto"/>
        <w:rPr>
          <w:rFonts w:ascii="Calibri" w:hAnsi="Calibri" w:cs="Calibri" w:hint="default"/>
          <w:sz w:val="22"/>
          <w:szCs w:val="22"/>
        </w:rPr>
      </w:pPr>
    </w:p>
    <w:p w14:paraId="11417291">
      <w:pPr>
        <w:spacing w:before="0" w:after="215" w:line="252" w:lineRule="auto"/>
        <w:rPr>
          <w:rFonts w:ascii="Calibri" w:hAnsi="Calibri" w:cs="Calibri" w:hint="default"/>
          <w:sz w:val="22"/>
          <w:szCs w:val="22"/>
        </w:rPr>
      </w:pPr>
    </w:p>
    <w:p w14:paraId="132B209C">
      <w:pPr>
        <w:spacing w:before="0" w:after="8" w:line="252" w:lineRule="auto"/>
        <w:ind w:left="719" w:firstLine="4"/>
        <w:rPr>
          <w:rFonts w:ascii="Calibri" w:hAnsi="Calibri" w:cs="Calibri" w:hint="default"/>
          <w:b/>
          <w:sz w:val="22"/>
          <w:szCs w:val="22"/>
        </w:rPr>
      </w:pPr>
    </w:p>
    <w:p w14:paraId="74AE7F42">
      <w:pPr>
        <w:spacing w:before="0" w:after="8" w:line="252" w:lineRule="auto"/>
        <w:ind w:left="719" w:firstLine="4"/>
        <w:rPr>
          <w:rFonts w:ascii="Calibri" w:hAnsi="Calibri" w:cs="Calibri" w:hint="default"/>
          <w:b/>
          <w:sz w:val="22"/>
          <w:szCs w:val="22"/>
        </w:rPr>
      </w:pPr>
    </w:p>
    <w:p w14:paraId="2E11DB1F">
      <w:pPr>
        <w:spacing w:before="0" w:after="8" w:line="252" w:lineRule="auto"/>
        <w:ind w:left="719" w:firstLine="4"/>
        <w:rPr>
          <w:rFonts w:ascii="Calibri" w:hAnsi="Calibri" w:cs="Calibri" w:hint="default"/>
          <w:b/>
          <w:sz w:val="22"/>
          <w:szCs w:val="22"/>
        </w:rPr>
      </w:pPr>
    </w:p>
    <w:p w14:paraId="6A274B7F">
      <w:pPr>
        <w:spacing w:before="0" w:after="8" w:line="252" w:lineRule="auto"/>
        <w:ind w:left="719" w:firstLine="4"/>
        <w:rPr>
          <w:rFonts w:ascii="Calibri" w:hAnsi="Calibri" w:cs="Calibri" w:hint="default"/>
          <w:b/>
          <w:sz w:val="22"/>
          <w:szCs w:val="22"/>
        </w:rPr>
      </w:pPr>
    </w:p>
    <w:p w14:paraId="3A146AB7">
      <w:pPr>
        <w:spacing w:before="0" w:after="8" w:line="252" w:lineRule="auto"/>
        <w:ind w:left="719" w:firstLine="4"/>
        <w:rPr>
          <w:rFonts w:ascii="Calibri" w:hAnsi="Calibri" w:cs="Calibri" w:hint="default"/>
          <w:b/>
          <w:sz w:val="22"/>
          <w:szCs w:val="22"/>
        </w:rPr>
      </w:pPr>
    </w:p>
    <w:p w14:paraId="2103F0FE">
      <w:pPr>
        <w:spacing w:before="0" w:after="8" w:line="252" w:lineRule="auto"/>
        <w:ind w:left="719" w:firstLine="4"/>
        <w:rPr>
          <w:rFonts w:ascii="Calibri" w:hAnsi="Calibri" w:cs="Calibri" w:hint="default"/>
          <w:b/>
          <w:sz w:val="22"/>
          <w:szCs w:val="22"/>
        </w:rPr>
      </w:pPr>
    </w:p>
    <w:p w14:paraId="2AB06005">
      <w:pPr>
        <w:spacing w:before="0" w:after="8" w:line="252" w:lineRule="auto"/>
        <w:ind w:left="719" w:firstLine="4"/>
        <w:rPr>
          <w:rFonts w:ascii="Calibri" w:hAnsi="Calibri" w:cs="Calibri" w:hint="default"/>
          <w:b/>
          <w:sz w:val="22"/>
          <w:szCs w:val="22"/>
        </w:rPr>
      </w:pPr>
    </w:p>
    <w:p w14:paraId="71E9738C">
      <w:pPr>
        <w:spacing w:before="0" w:after="8" w:line="252" w:lineRule="auto"/>
        <w:ind w:left="719" w:firstLine="4"/>
        <w:rPr>
          <w:rFonts w:ascii="Calibri" w:hAnsi="Calibri" w:cs="Calibri" w:hint="default"/>
          <w:b/>
          <w:sz w:val="22"/>
          <w:szCs w:val="22"/>
        </w:rPr>
      </w:pPr>
    </w:p>
    <w:p w14:paraId="2B976D1D">
      <w:pPr>
        <w:spacing w:before="0" w:after="8" w:line="252" w:lineRule="auto"/>
        <w:ind w:left="719" w:firstLine="4"/>
        <w:rPr>
          <w:rFonts w:ascii="Calibri" w:hAnsi="Calibri" w:cs="Calibri" w:hint="default"/>
          <w:b/>
          <w:sz w:val="22"/>
          <w:szCs w:val="22"/>
        </w:rPr>
      </w:pPr>
    </w:p>
    <w:p w14:paraId="30215775">
      <w:pPr>
        <w:spacing w:before="0" w:after="8" w:line="252" w:lineRule="auto"/>
        <w:rPr>
          <w:rFonts w:ascii="Calibri" w:hAnsi="Calibri" w:cs="Calibri" w:hint="default"/>
          <w:b/>
          <w:sz w:val="22"/>
          <w:szCs w:val="22"/>
        </w:rPr>
      </w:pPr>
    </w:p>
    <w:tbl>
      <w:tblPr>
        <w:tblStyle w:val="TableGrid"/>
        <w:tblW w:w="6946" w:type="dxa"/>
        <w:tblInd w:w="704" w:type="dxa"/>
        <w:tblCellMar>
          <w:top w:w="71" w:type="dxa"/>
          <w:left w:w="94" w:type="dxa"/>
          <w:bottom w:w="0" w:type="dxa"/>
          <w:right w:w="115" w:type="dxa"/>
        </w:tblCellMar>
      </w:tblPr>
      <w:tblGrid>
        <w:gridCol w:w="1492"/>
        <w:gridCol w:w="1453"/>
        <w:gridCol w:w="4001"/>
      </w:tblGrid>
      <w:tr w14:paraId="632772B9">
        <w:tblPrEx>
          <w:tblW w:w="6946" w:type="dxa"/>
          <w:tblInd w:w="704" w:type="dxa"/>
          <w:tblCellMar>
            <w:top w:w="71" w:type="dxa"/>
            <w:left w:w="94" w:type="dxa"/>
            <w:bottom w:w="0" w:type="dxa"/>
            <w:right w:w="115" w:type="dxa"/>
          </w:tblCellMar>
        </w:tblPrEx>
        <w:trPr>
          <w:trHeight w:val="293"/>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5631032D">
            <w:pPr>
              <w:spacing w:before="0" w:after="0"/>
              <w:ind w:left="13" w:firstLine="0"/>
              <w:rPr>
                <w:rFonts w:ascii="Calibri" w:hAnsi="Calibri" w:eastAsiaTheme="minorEastAsia" w:cs="Calibri" w:hint="default"/>
                <w:sz w:val="22"/>
                <w:szCs w:val="22"/>
              </w:rPr>
            </w:pPr>
            <w:r>
              <w:rPr>
                <w:rFonts w:ascii="Calibri" w:hAnsi="Calibri" w:eastAsiaTheme="minorEastAsia" w:cs="Calibri" w:hint="default"/>
                <w:b/>
                <w:sz w:val="22"/>
                <w:szCs w:val="22"/>
              </w:rPr>
              <w:t>Client</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1292DD41">
            <w:pPr>
              <w:spacing w:before="0" w:after="0"/>
              <w:ind w:left="14" w:firstLine="0"/>
              <w:rPr>
                <w:rFonts w:ascii="Calibri" w:hAnsi="Calibri" w:eastAsiaTheme="minorEastAsia" w:cs="Calibri" w:hint="default"/>
                <w:sz w:val="22"/>
                <w:szCs w:val="22"/>
              </w:rPr>
            </w:pPr>
            <w:r>
              <w:rPr>
                <w:rFonts w:ascii="Calibri" w:hAnsi="Calibri" w:eastAsiaTheme="minorEastAsia" w:cs="Calibri" w:hint="default"/>
                <w:sz w:val="22"/>
                <w:szCs w:val="22"/>
                <w:lang w:val="en-US"/>
              </w:rPr>
              <w:t>HCL</w:t>
            </w:r>
            <w:r>
              <w:rPr>
                <w:rFonts w:ascii="Calibri" w:hAnsi="Calibri" w:eastAsiaTheme="minorEastAsia" w:cs="Calibri" w:hint="default"/>
                <w:sz w:val="22"/>
                <w:szCs w:val="22"/>
              </w:rPr>
              <w:t xml:space="preserve">Technology, Senior </w:t>
            </w:r>
            <w:r>
              <w:rPr>
                <w:rFonts w:ascii="Calibri" w:hAnsi="Calibri" w:eastAsiaTheme="minorEastAsia" w:cs="Calibri" w:hint="default"/>
                <w:sz w:val="22"/>
                <w:szCs w:val="22"/>
                <w:lang w:val="en-US"/>
              </w:rPr>
              <w:t>Program-Delivery</w:t>
            </w:r>
            <w:r>
              <w:rPr>
                <w:rFonts w:ascii="Calibri" w:hAnsi="Calibri" w:eastAsiaTheme="minorEastAsia" w:cs="Calibri" w:hint="default"/>
                <w:sz w:val="22"/>
                <w:szCs w:val="22"/>
              </w:rPr>
              <w:t xml:space="preserve"> Manager.</w:t>
            </w:r>
          </w:p>
        </w:tc>
      </w:tr>
      <w:tr w14:paraId="2BA89E03">
        <w:tblPrEx>
          <w:tblW w:w="6946" w:type="dxa"/>
          <w:tblInd w:w="704" w:type="dxa"/>
          <w:tblCellMar>
            <w:top w:w="71" w:type="dxa"/>
            <w:left w:w="94" w:type="dxa"/>
            <w:bottom w:w="0" w:type="dxa"/>
            <w:right w:w="115" w:type="dxa"/>
          </w:tblCellMar>
        </w:tblPrEx>
        <w:trPr>
          <w:trHeight w:val="256"/>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435235B5">
            <w:pPr>
              <w:spacing w:before="0" w:after="0"/>
              <w:ind w:left="13" w:firstLine="0"/>
              <w:rPr>
                <w:rFonts w:ascii="Calibri" w:hAnsi="Calibri" w:eastAsiaTheme="minorEastAsia" w:cs="Calibri" w:hint="default"/>
                <w:sz w:val="22"/>
                <w:szCs w:val="22"/>
              </w:rPr>
            </w:pPr>
            <w:r>
              <w:rPr>
                <w:rFonts w:ascii="Calibri" w:hAnsi="Calibri" w:eastAsiaTheme="minorEastAsia" w:cs="Calibri" w:hint="default"/>
                <w:b/>
                <w:sz w:val="22"/>
                <w:szCs w:val="22"/>
              </w:rPr>
              <w:t>Role</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3447524B">
            <w:pPr>
              <w:spacing w:before="0" w:after="0"/>
              <w:ind w:left="14" w:firstLine="0"/>
              <w:rPr>
                <w:rFonts w:ascii="Calibri" w:hAnsi="Calibri" w:eastAsiaTheme="minorEastAsia" w:cs="Calibri" w:hint="default"/>
                <w:sz w:val="22"/>
                <w:szCs w:val="22"/>
                <w:lang w:val="en-US"/>
              </w:rPr>
            </w:pPr>
            <w:r>
              <w:rPr>
                <w:rFonts w:ascii="Calibri" w:hAnsi="Calibri" w:eastAsiaTheme="minorEastAsia" w:cs="Calibri" w:hint="default"/>
                <w:b/>
                <w:i/>
                <w:sz w:val="22"/>
                <w:szCs w:val="22"/>
              </w:rPr>
              <w:t>(T</w:t>
            </w:r>
            <w:r>
              <w:rPr>
                <w:rFonts w:ascii="Calibri" w:hAnsi="Calibri" w:eastAsiaTheme="minorEastAsia" w:cs="Calibri" w:hint="default"/>
                <w:b/>
                <w:i/>
                <w:sz w:val="22"/>
                <w:szCs w:val="22"/>
                <w:lang w:val="en-US"/>
              </w:rPr>
              <w:t>CA, TPM, SPM)</w:t>
            </w:r>
          </w:p>
        </w:tc>
      </w:tr>
      <w:tr w14:paraId="5714B5B4">
        <w:tblPrEx>
          <w:tblW w:w="6946" w:type="dxa"/>
          <w:tblInd w:w="704" w:type="dxa"/>
          <w:tblCellMar>
            <w:top w:w="71" w:type="dxa"/>
            <w:left w:w="94" w:type="dxa"/>
            <w:bottom w:w="0" w:type="dxa"/>
            <w:right w:w="115" w:type="dxa"/>
          </w:tblCellMar>
        </w:tblPrEx>
        <w:trPr>
          <w:trHeight w:val="291"/>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1B61DCFE">
            <w:pPr>
              <w:spacing w:before="0" w:after="0"/>
              <w:ind w:left="13" w:firstLine="0"/>
              <w:rPr>
                <w:rFonts w:ascii="Calibri" w:hAnsi="Calibri" w:eastAsiaTheme="minorEastAsia" w:cs="Calibri" w:hint="default"/>
                <w:sz w:val="22"/>
                <w:szCs w:val="22"/>
              </w:rPr>
            </w:pPr>
            <w:r>
              <w:rPr>
                <w:rFonts w:ascii="Calibri" w:hAnsi="Calibri" w:eastAsiaTheme="minorEastAsia" w:cs="Calibri" w:hint="default"/>
                <w:b/>
                <w:sz w:val="22"/>
                <w:szCs w:val="22"/>
              </w:rPr>
              <w:t>Organization</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1DB8752A">
            <w:pPr>
              <w:spacing w:before="0" w:after="0"/>
              <w:rPr>
                <w:rFonts w:ascii="Calibri" w:hAnsi="Calibri" w:eastAsiaTheme="minorEastAsia" w:cs="Calibri" w:hint="default"/>
                <w:sz w:val="22"/>
                <w:szCs w:val="22"/>
                <w:lang w:val="en-US"/>
              </w:rPr>
            </w:pPr>
            <w:r>
              <w:rPr>
                <w:rFonts w:ascii="Calibri" w:hAnsi="Calibri" w:eastAsiaTheme="minorEastAsia" w:cs="Calibri" w:hint="default"/>
                <w:b/>
                <w:bCs/>
                <w:sz w:val="22"/>
                <w:szCs w:val="22"/>
                <w:lang w:val="en-US"/>
              </w:rPr>
              <w:t xml:space="preserve">Telecom, </w:t>
            </w:r>
            <w:r>
              <w:rPr>
                <w:rFonts w:ascii="Calibri" w:hAnsi="Calibri" w:eastAsiaTheme="minorEastAsia" w:cs="Calibri" w:hint="default"/>
                <w:b/>
                <w:bCs/>
                <w:sz w:val="22"/>
                <w:szCs w:val="22"/>
              </w:rPr>
              <w:t>BFSI</w:t>
            </w:r>
            <w:r>
              <w:rPr>
                <w:rFonts w:ascii="Calibri" w:hAnsi="Calibri" w:eastAsiaTheme="minorEastAsia" w:cs="Calibri" w:hint="default"/>
                <w:b/>
                <w:bCs/>
                <w:sz w:val="22"/>
                <w:szCs w:val="22"/>
                <w:lang w:val="en-US"/>
              </w:rPr>
              <w:t>-</w:t>
            </w:r>
            <w:r>
              <w:rPr>
                <w:rFonts w:ascii="Calibri" w:hAnsi="Calibri" w:eastAsiaTheme="minorEastAsia" w:cs="Calibri" w:hint="default"/>
                <w:b/>
                <w:bCs/>
                <w:sz w:val="22"/>
                <w:szCs w:val="22"/>
              </w:rPr>
              <w:t xml:space="preserve"> </w:t>
            </w:r>
            <w:r>
              <w:rPr>
                <w:rFonts w:ascii="Calibri" w:hAnsi="Calibri" w:eastAsiaTheme="minorEastAsia" w:cs="Calibri" w:hint="default"/>
                <w:b/>
                <w:bCs/>
                <w:sz w:val="22"/>
                <w:szCs w:val="22"/>
                <w:lang w:val="en-US"/>
              </w:rPr>
              <w:t>PEPSICO, Bank of America, Bloomberg, UBS</w:t>
            </w:r>
          </w:p>
        </w:tc>
      </w:tr>
      <w:tr w14:paraId="66C811F1">
        <w:tblPrEx>
          <w:tblW w:w="6946" w:type="dxa"/>
          <w:tblInd w:w="704" w:type="dxa"/>
          <w:tblCellMar>
            <w:top w:w="71" w:type="dxa"/>
            <w:left w:w="94" w:type="dxa"/>
            <w:bottom w:w="0" w:type="dxa"/>
            <w:right w:w="115" w:type="dxa"/>
          </w:tblCellMar>
        </w:tblPrEx>
        <w:trPr>
          <w:trHeight w:val="291"/>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2CD1187E">
            <w:pPr>
              <w:spacing w:before="0" w:after="0"/>
              <w:ind w:left="13" w:firstLine="0"/>
              <w:rPr>
                <w:rFonts w:ascii="Calibri" w:hAnsi="Calibri" w:eastAsiaTheme="minorEastAsia" w:cs="Calibri" w:hint="default"/>
                <w:sz w:val="22"/>
                <w:szCs w:val="22"/>
              </w:rPr>
            </w:pPr>
            <w:r>
              <w:rPr>
                <w:rFonts w:ascii="Calibri" w:hAnsi="Calibri" w:eastAsiaTheme="minorEastAsia" w:cs="Calibri" w:hint="default"/>
                <w:b/>
                <w:sz w:val="22"/>
                <w:szCs w:val="22"/>
              </w:rPr>
              <w:t>Team Size</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3D0BA31A">
            <w:pPr>
              <w:spacing w:before="0" w:after="0"/>
              <w:rPr>
                <w:rFonts w:ascii="Calibri" w:hAnsi="Calibri" w:eastAsiaTheme="minorEastAsia" w:cs="Calibri" w:hint="default"/>
                <w:sz w:val="22"/>
                <w:szCs w:val="22"/>
                <w:lang w:val="en-US"/>
              </w:rPr>
            </w:pPr>
            <w:r>
              <w:rPr>
                <w:rFonts w:ascii="Calibri" w:hAnsi="Calibri" w:eastAsiaTheme="minorEastAsia" w:cs="Calibri" w:hint="default"/>
                <w:sz w:val="22"/>
                <w:szCs w:val="22"/>
                <w:lang w:val="en-US"/>
              </w:rPr>
              <w:t>38</w:t>
            </w:r>
          </w:p>
        </w:tc>
      </w:tr>
      <w:tr w14:paraId="25EB7374">
        <w:tblPrEx>
          <w:tblW w:w="6946" w:type="dxa"/>
          <w:tblInd w:w="704" w:type="dxa"/>
          <w:tblCellMar>
            <w:top w:w="71" w:type="dxa"/>
            <w:left w:w="94" w:type="dxa"/>
            <w:bottom w:w="0" w:type="dxa"/>
            <w:right w:w="115" w:type="dxa"/>
          </w:tblCellMar>
        </w:tblPrEx>
        <w:trPr>
          <w:trHeight w:val="643"/>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0BAEC441">
            <w:pPr>
              <w:spacing w:before="0" w:after="0"/>
              <w:ind w:left="13" w:firstLine="0"/>
              <w:rPr>
                <w:rFonts w:ascii="Calibri" w:hAnsi="Calibri" w:eastAsiaTheme="minorEastAsia" w:cs="Calibri" w:hint="default"/>
                <w:sz w:val="22"/>
                <w:szCs w:val="22"/>
              </w:rPr>
            </w:pPr>
            <w:r>
              <w:rPr>
                <w:rFonts w:ascii="Calibri" w:hAnsi="Calibri" w:eastAsiaTheme="minorEastAsia" w:cs="Calibri" w:hint="default"/>
                <w:b/>
                <w:sz w:val="22"/>
                <w:szCs w:val="22"/>
              </w:rPr>
              <w:t>Environment</w:t>
            </w:r>
          </w:p>
          <w:p w14:paraId="4929B66E">
            <w:pPr>
              <w:spacing w:before="0" w:after="0"/>
              <w:ind w:left="13" w:firstLine="0"/>
              <w:rPr>
                <w:rFonts w:ascii="Calibri" w:eastAsia="等线" w:hAnsi="Calibri" w:cs="Calibri" w:hint="default"/>
                <w:sz w:val="22"/>
                <w:szCs w:val="22"/>
              </w:rPr>
            </w:pPr>
            <w:r>
              <w:rPr>
                <w:rFonts w:ascii="Calibri" w:hAnsi="Calibri" w:eastAsiaTheme="minorEastAsia" w:cs="Calibri" w:hint="default"/>
                <w:sz w:val="22"/>
                <w:szCs w:val="22"/>
              </w:rPr>
              <w:t>Infrastructure</w:t>
            </w:r>
          </w:p>
        </w:tc>
        <w:tc>
          <w:tcPr>
            <w:tcW w:w="1453" w:type="dxa"/>
            <w:tcBorders>
              <w:top w:val="single" w:sz="4" w:space="0" w:color="000000"/>
              <w:left w:val="single" w:sz="4" w:space="0" w:color="000000"/>
              <w:bottom w:val="single" w:sz="4" w:space="0" w:color="000000"/>
              <w:right w:val="single" w:sz="4" w:space="0" w:color="000000"/>
            </w:tcBorders>
            <w:shd w:val="clear" w:color="auto" w:fill="auto"/>
          </w:tcPr>
          <w:p w14:paraId="5D7BD435">
            <w:pPr>
              <w:spacing w:before="0" w:after="0"/>
              <w:rPr>
                <w:rFonts w:ascii="Calibri" w:hAnsi="Calibri" w:eastAsiaTheme="minorEastAsia" w:cs="Calibri" w:hint="default"/>
                <w:sz w:val="22"/>
                <w:szCs w:val="22"/>
              </w:rPr>
            </w:pPr>
            <w:r>
              <w:rPr>
                <w:rFonts w:ascii="Calibri" w:hAnsi="Calibri" w:eastAsiaTheme="minorEastAsia" w:cs="Calibri" w:hint="default"/>
                <w:i/>
                <w:color w:val="404040"/>
                <w:sz w:val="22"/>
                <w:szCs w:val="22"/>
              </w:rPr>
              <w:t>Software</w:t>
            </w:r>
          </w:p>
        </w:tc>
        <w:tc>
          <w:tcPr>
            <w:tcW w:w="4001" w:type="dxa"/>
            <w:tcBorders>
              <w:top w:val="single" w:sz="4" w:space="0" w:color="000000"/>
              <w:left w:val="single" w:sz="4" w:space="0" w:color="000000"/>
              <w:bottom w:val="single" w:sz="4" w:space="0" w:color="000000"/>
              <w:right w:val="single" w:sz="4" w:space="0" w:color="000000"/>
            </w:tcBorders>
            <w:shd w:val="clear" w:color="auto" w:fill="auto"/>
          </w:tcPr>
          <w:p w14:paraId="101E60A3">
            <w:pPr>
              <w:spacing w:before="0" w:after="20" w:line="235" w:lineRule="auto"/>
              <w:ind w:left="14" w:firstLine="0"/>
              <w:rPr>
                <w:rFonts w:ascii="Calibri" w:hAnsi="Calibri" w:eastAsiaTheme="minorEastAsia" w:cs="Calibri" w:hint="default"/>
                <w:sz w:val="22"/>
                <w:szCs w:val="22"/>
              </w:rPr>
            </w:pPr>
            <w:r>
              <w:rPr>
                <w:rFonts w:ascii="Calibri" w:hAnsi="Calibri" w:eastAsiaTheme="minorEastAsia" w:cs="Calibri" w:hint="default"/>
                <w:bCs/>
                <w:sz w:val="22"/>
                <w:szCs w:val="22"/>
                <w:lang w:val="en-US"/>
              </w:rPr>
              <w:t>Verizon, UBS, Telecom, BFSI,</w:t>
            </w:r>
            <w:r>
              <w:rPr>
                <w:rFonts w:ascii="Calibri" w:hAnsi="Calibri" w:eastAsiaTheme="minorEastAsia" w:cs="Calibri" w:hint="default"/>
                <w:bCs/>
                <w:sz w:val="22"/>
                <w:szCs w:val="22"/>
              </w:rPr>
              <w:t xml:space="preserve"> </w:t>
            </w:r>
          </w:p>
          <w:p w14:paraId="6A334354">
            <w:pPr>
              <w:spacing w:before="0" w:after="0"/>
              <w:ind w:left="14" w:firstLine="0"/>
              <w:rPr>
                <w:rFonts w:ascii="Calibri" w:hAnsi="Calibri" w:eastAsiaTheme="minorEastAsia" w:cs="Calibri" w:hint="default"/>
                <w:bCs/>
                <w:sz w:val="22"/>
                <w:szCs w:val="22"/>
              </w:rPr>
            </w:pPr>
            <w:r>
              <w:rPr>
                <w:rFonts w:ascii="Calibri" w:hAnsi="Calibri" w:eastAsiaTheme="minorEastAsia" w:cs="Calibri" w:hint="default"/>
                <w:bCs/>
                <w:sz w:val="22"/>
                <w:szCs w:val="22"/>
              </w:rPr>
              <w:t xml:space="preserve">Tools: </w:t>
            </w:r>
            <w:r>
              <w:rPr>
                <w:rFonts w:ascii="Calibri" w:hAnsi="Calibri" w:eastAsiaTheme="minorEastAsia" w:cs="Calibri" w:hint="default"/>
                <w:bCs/>
                <w:sz w:val="22"/>
                <w:szCs w:val="22"/>
                <w:lang w:val="en-US"/>
              </w:rPr>
              <w:t>ETMS</w:t>
            </w:r>
            <w:r>
              <w:rPr>
                <w:rFonts w:ascii="Calibri" w:hAnsi="Calibri" w:eastAsiaTheme="minorEastAsia" w:cs="Calibri" w:hint="default"/>
                <w:bCs/>
                <w:sz w:val="22"/>
                <w:szCs w:val="22"/>
              </w:rPr>
              <w:t xml:space="preserve">, Service Now </w:t>
            </w:r>
          </w:p>
          <w:p w14:paraId="0550E330">
            <w:pPr>
              <w:spacing w:before="0" w:after="0"/>
              <w:ind w:left="14" w:firstLine="0"/>
              <w:rPr>
                <w:rFonts w:ascii="Calibri" w:hAnsi="Calibri" w:eastAsiaTheme="minorEastAsia" w:cs="Calibri" w:hint="default"/>
                <w:bCs/>
                <w:sz w:val="22"/>
                <w:szCs w:val="22"/>
                <w:lang w:val="en-US"/>
              </w:rPr>
            </w:pPr>
            <w:r>
              <w:rPr>
                <w:rFonts w:ascii="Calibri" w:hAnsi="Calibri" w:eastAsiaTheme="minorEastAsia" w:cs="Calibri" w:hint="default"/>
                <w:bCs/>
                <w:sz w:val="22"/>
                <w:szCs w:val="22"/>
                <w:lang w:val="en-US"/>
              </w:rPr>
              <w:t xml:space="preserve">Vecrm. </w:t>
            </w:r>
            <w:r>
              <w:rPr>
                <w:rFonts w:ascii="Calibri" w:hAnsi="Calibri" w:eastAsiaTheme="minorEastAsia" w:cs="Calibri" w:hint="default"/>
                <w:bCs/>
                <w:sz w:val="22"/>
                <w:szCs w:val="22"/>
              </w:rPr>
              <w:t>Wintel, Network</w:t>
            </w:r>
          </w:p>
        </w:tc>
      </w:tr>
    </w:tbl>
    <w:p w14:paraId="22A0516C">
      <w:pPr>
        <w:spacing w:before="0" w:after="8" w:line="252" w:lineRule="auto"/>
        <w:rPr>
          <w:rFonts w:ascii="Calibri" w:hAnsi="Calibri" w:cs="Calibri" w:hint="default"/>
          <w:b/>
          <w:sz w:val="22"/>
          <w:szCs w:val="22"/>
        </w:rPr>
      </w:pPr>
    </w:p>
    <w:p w14:paraId="77EADC53">
      <w:pPr>
        <w:numPr>
          <w:ilvl w:val="0"/>
          <w:numId w:val="1"/>
        </w:numPr>
        <w:spacing w:before="0" w:after="0" w:line="252" w:lineRule="auto"/>
        <w:ind w:left="719" w:hanging="360"/>
        <w:rPr>
          <w:rFonts w:ascii="Calibri" w:hAnsi="Calibri" w:cs="Calibri" w:hint="default"/>
          <w:bCs/>
          <w:sz w:val="22"/>
          <w:szCs w:val="22"/>
        </w:rPr>
      </w:pPr>
      <w:r>
        <w:rPr>
          <w:rFonts w:ascii="Calibri" w:hAnsi="Calibri" w:cs="Calibri" w:hint="default"/>
          <w:bCs/>
          <w:sz w:val="22"/>
          <w:szCs w:val="22"/>
          <w:lang w:val="en-US"/>
        </w:rPr>
        <w:t>Corporate Compliance &amp; Legal -Risk Management. Legal Management System.</w:t>
      </w:r>
    </w:p>
    <w:p w14:paraId="2D60EBF1">
      <w:pPr>
        <w:numPr>
          <w:ilvl w:val="0"/>
          <w:numId w:val="1"/>
        </w:numPr>
        <w:spacing w:before="0" w:after="0" w:line="252" w:lineRule="auto"/>
        <w:ind w:left="719" w:hanging="360"/>
        <w:rPr>
          <w:rFonts w:ascii="Calibri" w:hAnsi="Calibri" w:cs="Calibri" w:hint="default"/>
          <w:bCs/>
          <w:sz w:val="22"/>
          <w:szCs w:val="22"/>
        </w:rPr>
      </w:pPr>
      <w:r>
        <w:rPr>
          <w:rFonts w:ascii="Calibri" w:hAnsi="Calibri" w:cs="Calibri" w:hint="default"/>
          <w:sz w:val="22"/>
          <w:szCs w:val="22"/>
        </w:rPr>
        <w:t>Transition</w:t>
      </w:r>
      <w:r>
        <w:rPr>
          <w:rFonts w:ascii="Calibri" w:hAnsi="Calibri" w:cs="Calibri" w:hint="default"/>
          <w:sz w:val="22"/>
          <w:szCs w:val="22"/>
          <w:lang w:val="en-US"/>
        </w:rPr>
        <w:t xml:space="preserve"> Risk Mitigation</w:t>
      </w:r>
      <w:r>
        <w:rPr>
          <w:rFonts w:ascii="Calibri" w:hAnsi="Calibri" w:cs="Calibri" w:hint="default"/>
          <w:sz w:val="22"/>
          <w:szCs w:val="22"/>
        </w:rPr>
        <w:t xml:space="preserve"> &amp;</w:t>
      </w:r>
      <w:r>
        <w:rPr>
          <w:rFonts w:ascii="Calibri" w:hAnsi="Calibri" w:cs="Calibri" w:hint="default"/>
          <w:sz w:val="22"/>
          <w:szCs w:val="22"/>
          <w:lang w:val="en-US"/>
        </w:rPr>
        <w:t xml:space="preserve"> Corporate Governance, Compliance -</w:t>
      </w:r>
      <w:r>
        <w:rPr>
          <w:rFonts w:ascii="Calibri" w:hAnsi="Calibri" w:cs="Calibri" w:hint="default"/>
          <w:sz w:val="22"/>
          <w:szCs w:val="22"/>
        </w:rPr>
        <w:t>Risk Manage</w:t>
      </w:r>
      <w:r>
        <w:rPr>
          <w:rFonts w:ascii="Calibri" w:hAnsi="Calibri" w:cs="Calibri" w:hint="default"/>
          <w:sz w:val="22"/>
          <w:szCs w:val="22"/>
          <w:lang w:val="en-US"/>
        </w:rPr>
        <w:t>r.Project lifecycle Management. Delivery Management, Stakeholder daily Interaction. Legal advisor.</w:t>
      </w:r>
    </w:p>
    <w:p w14:paraId="0BD594FA">
      <w:pPr>
        <w:numPr>
          <w:ilvl w:val="0"/>
          <w:numId w:val="1"/>
        </w:numPr>
        <w:spacing w:before="0" w:after="0" w:line="252" w:lineRule="auto"/>
        <w:ind w:left="719" w:hanging="360"/>
        <w:rPr>
          <w:rFonts w:ascii="Calibri" w:hAnsi="Calibri" w:cs="Calibri" w:hint="default"/>
          <w:bCs/>
          <w:sz w:val="22"/>
          <w:szCs w:val="22"/>
        </w:rPr>
      </w:pPr>
      <w:r>
        <w:rPr>
          <w:rFonts w:ascii="Calibri" w:hAnsi="Calibri" w:cs="Calibri" w:hint="default"/>
          <w:sz w:val="22"/>
          <w:szCs w:val="22"/>
          <w:lang w:val="en-US"/>
        </w:rPr>
        <w:t>Regulatory Compliance &amp; Internal Audit.  Internal Audit.System Architect.</w:t>
      </w:r>
    </w:p>
    <w:p w14:paraId="3740A638">
      <w:pPr>
        <w:numPr>
          <w:ilvl w:val="0"/>
          <w:numId w:val="1"/>
        </w:numPr>
        <w:spacing w:before="0" w:after="0" w:line="252" w:lineRule="auto"/>
        <w:ind w:left="719" w:hanging="360"/>
        <w:rPr>
          <w:rFonts w:ascii="Calibri" w:hAnsi="Calibri" w:cs="Calibri" w:hint="default"/>
          <w:bCs/>
          <w:sz w:val="22"/>
          <w:szCs w:val="22"/>
        </w:rPr>
      </w:pPr>
      <w:r>
        <w:rPr>
          <w:rFonts w:ascii="Calibri" w:hAnsi="Calibri" w:cs="Calibri" w:hint="default"/>
          <w:bCs/>
          <w:sz w:val="22"/>
          <w:szCs w:val="22"/>
        </w:rPr>
        <w:t>Handled P1, P2, P3, P4 Incident management tickets and Service tickets priority.  ITSM, S</w:t>
      </w:r>
      <w:r>
        <w:rPr>
          <w:rFonts w:ascii="Calibri" w:hAnsi="Calibri" w:cs="Calibri" w:hint="default"/>
          <w:bCs/>
          <w:sz w:val="22"/>
          <w:szCs w:val="22"/>
          <w:lang w:val="en-US"/>
        </w:rPr>
        <w:t>NOW.</w:t>
      </w:r>
    </w:p>
    <w:p w14:paraId="5F120985">
      <w:pPr>
        <w:numPr>
          <w:ilvl w:val="0"/>
          <w:numId w:val="1"/>
        </w:numPr>
        <w:spacing w:before="0" w:after="0" w:line="252" w:lineRule="auto"/>
        <w:ind w:left="719" w:hanging="360"/>
        <w:rPr>
          <w:rFonts w:ascii="Calibri" w:hAnsi="Calibri" w:cs="Calibri" w:hint="default"/>
          <w:bCs/>
          <w:sz w:val="22"/>
          <w:szCs w:val="22"/>
        </w:rPr>
      </w:pPr>
      <w:r>
        <w:rPr>
          <w:rFonts w:ascii="Calibri" w:hAnsi="Calibri" w:cs="Calibri" w:hint="default"/>
          <w:bCs/>
          <w:color w:val="111111"/>
          <w:sz w:val="22"/>
          <w:szCs w:val="22"/>
        </w:rPr>
        <w:t>Microsoft Certified Technology Specialist (MCTS): Web Technologies. AWS and Azure Devops.</w:t>
      </w:r>
    </w:p>
    <w:p w14:paraId="788D14C2">
      <w:pPr>
        <w:numPr>
          <w:ilvl w:val="0"/>
          <w:numId w:val="1"/>
        </w:numPr>
        <w:spacing w:before="0" w:after="0" w:line="252" w:lineRule="auto"/>
        <w:ind w:left="719" w:hanging="360"/>
        <w:rPr>
          <w:rFonts w:ascii="Calibri" w:hAnsi="Calibri" w:cs="Calibri" w:hint="default"/>
          <w:bCs/>
          <w:sz w:val="22"/>
          <w:szCs w:val="22"/>
        </w:rPr>
      </w:pPr>
      <w:r>
        <w:rPr>
          <w:rFonts w:ascii="Calibri" w:hAnsi="Calibri" w:cs="Calibri" w:hint="default"/>
          <w:bCs/>
          <w:sz w:val="22"/>
          <w:szCs w:val="22"/>
        </w:rPr>
        <w:t>Strong Leadership skills and managing the team effectively.</w:t>
      </w:r>
      <w:r>
        <w:rPr>
          <w:rFonts w:ascii="Calibri" w:hAnsi="Calibri" w:cs="Calibri" w:hint="default"/>
          <w:bCs/>
          <w:sz w:val="22"/>
          <w:szCs w:val="22"/>
          <w:lang w:val="en-US"/>
        </w:rPr>
        <w:t>Production Suport.</w:t>
      </w:r>
    </w:p>
    <w:p w14:paraId="1D378419">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 xml:space="preserve">Ensure Wing to Wing resolution of incidents </w:t>
      </w:r>
      <w:r>
        <w:rPr>
          <w:rFonts w:ascii="Calibri" w:hAnsi="Calibri" w:cs="Calibri" w:hint="default"/>
          <w:sz w:val="22"/>
          <w:szCs w:val="22"/>
          <w:lang w:val="en-US"/>
        </w:rPr>
        <w:t>-</w:t>
      </w:r>
      <w:r>
        <w:rPr>
          <w:rFonts w:ascii="Calibri" w:hAnsi="Calibri" w:cs="Calibri" w:hint="default"/>
          <w:sz w:val="22"/>
          <w:szCs w:val="22"/>
        </w:rPr>
        <w:t xml:space="preserve"> </w:t>
      </w:r>
      <w:r>
        <w:rPr>
          <w:rFonts w:ascii="Calibri" w:hAnsi="Calibri" w:cs="Calibri" w:hint="default"/>
          <w:b/>
          <w:sz w:val="22"/>
          <w:szCs w:val="22"/>
        </w:rPr>
        <w:t>SLA</w:t>
      </w:r>
      <w:r>
        <w:rPr>
          <w:rFonts w:ascii="Calibri" w:hAnsi="Calibri" w:cs="Calibri" w:hint="default"/>
          <w:sz w:val="22"/>
          <w:szCs w:val="22"/>
        </w:rPr>
        <w:t xml:space="preserve">, handle Critical issues, </w:t>
      </w:r>
      <w:r>
        <w:rPr>
          <w:rFonts w:ascii="Calibri" w:hAnsi="Calibri" w:cs="Calibri" w:hint="default"/>
          <w:bCs/>
          <w:sz w:val="22"/>
          <w:szCs w:val="22"/>
          <w:lang w:val="en-US"/>
        </w:rPr>
        <w:t>C</w:t>
      </w:r>
      <w:r>
        <w:rPr>
          <w:rFonts w:ascii="Calibri" w:hAnsi="Calibri" w:cs="Calibri" w:hint="default"/>
          <w:bCs/>
          <w:sz w:val="22"/>
          <w:szCs w:val="22"/>
        </w:rPr>
        <w:t>ustomer I</w:t>
      </w:r>
      <w:r>
        <w:rPr>
          <w:rFonts w:ascii="Calibri" w:hAnsi="Calibri" w:cs="Calibri" w:hint="default"/>
          <w:bCs/>
          <w:sz w:val="22"/>
          <w:szCs w:val="22"/>
          <w:lang w:val="en-US"/>
        </w:rPr>
        <w:t>T,</w:t>
      </w:r>
      <w:r>
        <w:rPr>
          <w:rFonts w:ascii="Calibri" w:hAnsi="Calibri" w:cs="Calibri" w:hint="default"/>
          <w:bCs/>
          <w:sz w:val="22"/>
          <w:szCs w:val="22"/>
        </w:rPr>
        <w:t xml:space="preserve"> </w:t>
      </w:r>
      <w:r>
        <w:rPr>
          <w:rFonts w:ascii="Calibri" w:hAnsi="Calibri" w:cs="Calibri" w:hint="default"/>
          <w:bCs/>
          <w:sz w:val="22"/>
          <w:szCs w:val="22"/>
          <w:lang w:val="en-US"/>
        </w:rPr>
        <w:t>PMP.</w:t>
      </w:r>
    </w:p>
    <w:p w14:paraId="56FA71AD">
      <w:pPr>
        <w:numPr>
          <w:ilvl w:val="0"/>
          <w:numId w:val="1"/>
        </w:numPr>
        <w:spacing w:before="0" w:after="0" w:line="252" w:lineRule="auto"/>
        <w:ind w:left="719" w:hanging="360"/>
        <w:rPr>
          <w:rFonts w:ascii="Calibri" w:hAnsi="Calibri" w:cs="Calibri" w:hint="default"/>
          <w:bCs/>
          <w:sz w:val="22"/>
          <w:szCs w:val="22"/>
        </w:rPr>
      </w:pPr>
      <w:r>
        <w:rPr>
          <w:rFonts w:ascii="Calibri" w:hAnsi="Calibri" w:cs="Calibri" w:hint="default"/>
          <w:sz w:val="22"/>
          <w:szCs w:val="22"/>
        </w:rPr>
        <w:t xml:space="preserve">Having good experience in </w:t>
      </w:r>
      <w:r>
        <w:rPr>
          <w:rFonts w:ascii="Calibri" w:hAnsi="Calibri" w:cs="Calibri" w:hint="default"/>
          <w:bCs/>
          <w:sz w:val="22"/>
          <w:szCs w:val="22"/>
        </w:rPr>
        <w:t>1</w:t>
      </w:r>
      <w:r>
        <w:rPr>
          <w:rFonts w:ascii="Calibri" w:hAnsi="Calibri" w:cs="Calibri" w:hint="default"/>
          <w:bCs/>
          <w:sz w:val="22"/>
          <w:szCs w:val="22"/>
          <w:lang w:val="en-US"/>
        </w:rPr>
        <w:t>8</w:t>
      </w:r>
      <w:r>
        <w:rPr>
          <w:rFonts w:ascii="Calibri" w:hAnsi="Calibri" w:cs="Calibri" w:hint="default"/>
          <w:bCs/>
          <w:sz w:val="22"/>
          <w:szCs w:val="22"/>
        </w:rPr>
        <w:t>+ years ITIL IT Industry &amp; Major Incident Management. (MIM)</w:t>
      </w:r>
    </w:p>
    <w:p w14:paraId="3091D75C">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bCs/>
          <w:sz w:val="22"/>
          <w:szCs w:val="22"/>
        </w:rPr>
        <w:t xml:space="preserve">Having very good domain knowledge of the </w:t>
      </w:r>
      <w:r>
        <w:rPr>
          <w:rFonts w:ascii="Calibri" w:hAnsi="Calibri" w:cs="Calibri" w:hint="default"/>
          <w:b/>
          <w:bCs/>
          <w:sz w:val="22"/>
          <w:szCs w:val="22"/>
        </w:rPr>
        <w:t>Banking Investment&amp; Financial industry (BFSI),</w:t>
      </w:r>
      <w:r>
        <w:rPr>
          <w:rFonts w:ascii="Calibri" w:hAnsi="Calibri" w:cs="Calibri" w:hint="default"/>
          <w:bCs/>
          <w:sz w:val="22"/>
          <w:szCs w:val="22"/>
        </w:rPr>
        <w:t xml:space="preserve"> Enterprise Commerce, product based, Cloud Infrastructure and Telecom Industry. </w:t>
      </w:r>
      <w:r>
        <w:rPr>
          <w:rFonts w:ascii="Calibri" w:hAnsi="Calibri" w:cs="Calibri" w:hint="default"/>
          <w:sz w:val="22"/>
          <w:szCs w:val="22"/>
        </w:rPr>
        <w:t>Responsible for ITSM, MIM, Change, Incident</w:t>
      </w:r>
      <w:r>
        <w:rPr>
          <w:rFonts w:ascii="Calibri" w:hAnsi="Calibri" w:cs="Calibri" w:hint="default"/>
          <w:b/>
          <w:sz w:val="22"/>
          <w:szCs w:val="22"/>
        </w:rPr>
        <w:t>, Problem, Configuration</w:t>
      </w:r>
      <w:r>
        <w:rPr>
          <w:rFonts w:ascii="Calibri" w:hAnsi="Calibri" w:cs="Calibri" w:hint="default"/>
          <w:sz w:val="22"/>
          <w:szCs w:val="22"/>
        </w:rPr>
        <w:t>, &amp;Release Management.</w:t>
      </w:r>
    </w:p>
    <w:p w14:paraId="0337D73A">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Transition and Production Management in Projects.</w:t>
      </w:r>
      <w:r>
        <w:rPr>
          <w:rFonts w:ascii="Calibri" w:hAnsi="Calibri" w:cs="Calibri" w:hint="default"/>
          <w:b/>
          <w:sz w:val="22"/>
          <w:szCs w:val="22"/>
          <w:lang w:val="en-IN"/>
        </w:rPr>
        <w:t>PMP- Project Management</w:t>
      </w:r>
      <w:r>
        <w:rPr>
          <w:rFonts w:ascii="Calibri" w:hAnsi="Calibri" w:cs="Calibri" w:hint="default"/>
          <w:b/>
          <w:sz w:val="22"/>
          <w:szCs w:val="22"/>
          <w:lang w:val="en-US"/>
        </w:rPr>
        <w:t>.</w:t>
      </w:r>
    </w:p>
    <w:p w14:paraId="2B09F819">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bCs/>
          <w:sz w:val="22"/>
          <w:szCs w:val="22"/>
          <w:lang w:val="en-US"/>
        </w:rPr>
        <w:t xml:space="preserve">End to End CIT Testing, Multiserver and Nodes. </w:t>
      </w:r>
      <w:r>
        <w:rPr>
          <w:rFonts w:ascii="Calibri" w:hAnsi="Calibri" w:cs="Calibri" w:hint="default"/>
          <w:bCs/>
          <w:sz w:val="22"/>
          <w:szCs w:val="22"/>
        </w:rPr>
        <w:t>.Net and Sql server.</w:t>
      </w:r>
      <w:r>
        <w:rPr>
          <w:rFonts w:ascii="Calibri" w:hAnsi="Calibri" w:cs="Calibri" w:hint="default"/>
          <w:sz w:val="22"/>
          <w:szCs w:val="22"/>
        </w:rPr>
        <w:t xml:space="preserve"> ASP.net •</w:t>
      </w:r>
    </w:p>
    <w:p w14:paraId="0717E097">
      <w:pPr>
        <w:numPr>
          <w:ilvl w:val="0"/>
          <w:numId w:val="1"/>
        </w:numPr>
        <w:spacing w:before="0" w:after="0" w:line="252" w:lineRule="auto"/>
        <w:ind w:left="719" w:hanging="360"/>
        <w:rPr>
          <w:rFonts w:ascii="Calibri" w:hAnsi="Calibri" w:cs="Calibri" w:hint="default"/>
          <w:bCs/>
          <w:sz w:val="22"/>
          <w:szCs w:val="22"/>
        </w:rPr>
      </w:pPr>
      <w:r>
        <w:rPr>
          <w:rFonts w:ascii="Calibri" w:hAnsi="Calibri" w:cs="Calibri" w:hint="default"/>
          <w:bCs/>
          <w:sz w:val="22"/>
          <w:szCs w:val="22"/>
        </w:rPr>
        <w:t>Participate to test plans creation and prepare test cases, test data and test scripts and execute</w:t>
      </w:r>
      <w:r>
        <w:rPr>
          <w:rFonts w:ascii="Calibri" w:hAnsi="Calibri" w:cs="Calibri" w:hint="default"/>
          <w:bCs/>
          <w:sz w:val="22"/>
          <w:szCs w:val="22"/>
          <w:lang w:val="en-US"/>
        </w:rPr>
        <w:t>.</w:t>
      </w:r>
    </w:p>
    <w:p w14:paraId="5E976E18">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 xml:space="preserve">Excellent technical skills, with strong knowledge of current and emerging technologies. </w:t>
      </w:r>
    </w:p>
    <w:p w14:paraId="4CB98AAF">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Strong communication abilities, with history of providing on-site support to wide range of clients.</w:t>
      </w:r>
    </w:p>
    <w:p w14:paraId="4A27DE2A">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E-Commerce Te</w:t>
      </w:r>
      <w:r>
        <w:rPr>
          <w:rFonts w:ascii="Calibri" w:hAnsi="Calibri" w:cs="Calibri" w:hint="default"/>
          <w:sz w:val="22"/>
          <w:szCs w:val="22"/>
          <w:lang w:val="en-US"/>
        </w:rPr>
        <w:t>ch.</w:t>
      </w:r>
      <w:r>
        <w:rPr>
          <w:rFonts w:ascii="Calibri" w:hAnsi="Calibri" w:cs="Calibri" w:hint="default"/>
          <w:sz w:val="22"/>
          <w:szCs w:val="22"/>
        </w:rPr>
        <w:t>, Grafana</w:t>
      </w:r>
      <w:r>
        <w:rPr>
          <w:rFonts w:ascii="Calibri" w:hAnsi="Calibri" w:cs="Calibri" w:hint="default"/>
          <w:spacing w:val="8"/>
          <w:sz w:val="22"/>
          <w:szCs w:val="22"/>
          <w:shd w:val="clear" w:color="auto" w:fill="FFFFFF"/>
        </w:rPr>
        <w:t xml:space="preserve"> and Kibana Monitoring tools. APM SQL, ITIL, Web Tech</w:t>
      </w:r>
      <w:r>
        <w:rPr>
          <w:rFonts w:ascii="Calibri" w:hAnsi="Calibri" w:cs="Calibri" w:hint="default"/>
          <w:spacing w:val="8"/>
          <w:sz w:val="22"/>
          <w:szCs w:val="22"/>
          <w:shd w:val="clear" w:color="auto" w:fill="FFFFFF"/>
          <w:lang w:val="en-US"/>
        </w:rPr>
        <w:t>.</w:t>
      </w:r>
    </w:p>
    <w:p w14:paraId="418434D6">
      <w:pPr>
        <w:numPr>
          <w:ilvl w:val="0"/>
          <w:numId w:val="1"/>
        </w:numPr>
        <w:spacing w:before="0" w:after="0" w:line="252" w:lineRule="auto"/>
        <w:ind w:left="719" w:hanging="360"/>
        <w:rPr>
          <w:rFonts w:ascii="Calibri" w:hAnsi="Calibri" w:cs="Calibri" w:hint="default"/>
          <w:sz w:val="22"/>
          <w:szCs w:val="22"/>
        </w:rPr>
      </w:pPr>
      <w:r>
        <w:rPr>
          <w:rFonts w:ascii="Calibri" w:hAnsi="Calibri" w:cs="Calibri" w:hint="default"/>
          <w:sz w:val="22"/>
          <w:szCs w:val="22"/>
        </w:rPr>
        <w:t xml:space="preserve">Solid background in technical support, capacity planning, and security. </w:t>
      </w:r>
    </w:p>
    <w:p w14:paraId="188C32C9">
      <w:pPr>
        <w:numPr>
          <w:ilvl w:val="0"/>
          <w:numId w:val="1"/>
        </w:numPr>
        <w:spacing w:before="0" w:after="0" w:line="252" w:lineRule="auto"/>
        <w:ind w:left="719" w:hanging="360"/>
        <w:rPr>
          <w:rFonts w:ascii="Calibri" w:hAnsi="Calibri" w:cs="Calibri" w:hint="default"/>
          <w:b/>
          <w:sz w:val="22"/>
          <w:szCs w:val="22"/>
        </w:rPr>
      </w:pPr>
      <w:r>
        <w:rPr>
          <w:rFonts w:ascii="Calibri" w:hAnsi="Calibri" w:cs="Calibri" w:hint="default"/>
          <w:sz w:val="22"/>
          <w:szCs w:val="22"/>
        </w:rPr>
        <w:t>Cloud infrastructure, AWS, Azure Devops and Application support for 12 years.</w:t>
      </w:r>
    </w:p>
    <w:p w14:paraId="114F4FE1">
      <w:pPr>
        <w:spacing w:before="0" w:after="8" w:line="252" w:lineRule="auto"/>
        <w:rPr>
          <w:rFonts w:ascii="Calibri" w:hAnsi="Calibri" w:cs="Calibri" w:hint="default"/>
          <w:b/>
          <w:sz w:val="22"/>
          <w:szCs w:val="22"/>
        </w:rPr>
      </w:pPr>
    </w:p>
    <w:tbl>
      <w:tblPr>
        <w:tblStyle w:val="TableGrid"/>
        <w:tblW w:w="6946" w:type="dxa"/>
        <w:tblInd w:w="704" w:type="dxa"/>
        <w:tblCellMar>
          <w:top w:w="71" w:type="dxa"/>
          <w:left w:w="94" w:type="dxa"/>
          <w:bottom w:w="0" w:type="dxa"/>
          <w:right w:w="115" w:type="dxa"/>
        </w:tblCellMar>
      </w:tblPr>
      <w:tblGrid>
        <w:gridCol w:w="1492"/>
        <w:gridCol w:w="1453"/>
        <w:gridCol w:w="4001"/>
      </w:tblGrid>
      <w:tr w14:paraId="78738A85">
        <w:tblPrEx>
          <w:tblW w:w="6946" w:type="dxa"/>
          <w:tblInd w:w="704" w:type="dxa"/>
          <w:tblCellMar>
            <w:top w:w="71" w:type="dxa"/>
            <w:left w:w="94" w:type="dxa"/>
            <w:bottom w:w="0" w:type="dxa"/>
            <w:right w:w="115" w:type="dxa"/>
          </w:tblCellMar>
        </w:tblPrEx>
        <w:trPr>
          <w:trHeight w:val="293"/>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2626D9AC">
            <w:pPr>
              <w:spacing w:before="0" w:after="0"/>
              <w:ind w:left="13" w:firstLine="0"/>
              <w:rPr>
                <w:rFonts w:ascii="Calibri" w:hAnsi="Calibri" w:eastAsiaTheme="minorEastAsia" w:cs="Calibri" w:hint="default"/>
                <w:sz w:val="22"/>
                <w:szCs w:val="22"/>
              </w:rPr>
            </w:pPr>
            <w:r>
              <w:rPr>
                <w:rFonts w:ascii="Calibri" w:hAnsi="Calibri" w:eastAsiaTheme="minorEastAsia" w:cs="Calibri" w:hint="default"/>
                <w:b/>
                <w:sz w:val="22"/>
                <w:szCs w:val="22"/>
              </w:rPr>
              <w:t>Client</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4EBC4643">
            <w:pPr>
              <w:spacing w:before="0" w:after="0"/>
              <w:ind w:left="14" w:firstLine="0"/>
              <w:rPr>
                <w:rFonts w:ascii="Calibri" w:hAnsi="Calibri" w:eastAsiaTheme="minorEastAsia" w:cs="Calibri" w:hint="default"/>
                <w:sz w:val="22"/>
                <w:szCs w:val="22"/>
                <w:lang w:val="en-US"/>
              </w:rPr>
            </w:pPr>
            <w:r>
              <w:rPr>
                <w:rFonts w:ascii="Calibri" w:hAnsi="Calibri" w:eastAsiaTheme="minorEastAsia" w:cs="Calibri" w:hint="default"/>
                <w:sz w:val="22"/>
                <w:szCs w:val="22"/>
              </w:rPr>
              <w:t>DXC Technology, Senior -Delivery</w:t>
            </w:r>
            <w:r>
              <w:rPr>
                <w:rFonts w:ascii="Calibri" w:hAnsi="Calibri" w:eastAsiaTheme="minorEastAsia" w:cs="Calibri" w:hint="default"/>
                <w:sz w:val="22"/>
                <w:szCs w:val="22"/>
                <w:lang w:val="en-US"/>
              </w:rPr>
              <w:t xml:space="preserve"> ITO</w:t>
            </w:r>
          </w:p>
        </w:tc>
      </w:tr>
      <w:tr w14:paraId="6CF7BBAC">
        <w:tblPrEx>
          <w:tblW w:w="6946" w:type="dxa"/>
          <w:tblInd w:w="704" w:type="dxa"/>
          <w:tblCellMar>
            <w:top w:w="71" w:type="dxa"/>
            <w:left w:w="94" w:type="dxa"/>
            <w:bottom w:w="0" w:type="dxa"/>
            <w:right w:w="115" w:type="dxa"/>
          </w:tblCellMar>
        </w:tblPrEx>
        <w:trPr>
          <w:trHeight w:val="256"/>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0CECED80">
            <w:pPr>
              <w:spacing w:before="0" w:after="0"/>
              <w:ind w:left="13" w:firstLine="0"/>
              <w:rPr>
                <w:rFonts w:ascii="Calibri" w:hAnsi="Calibri" w:eastAsiaTheme="minorEastAsia" w:cs="Calibri" w:hint="default"/>
                <w:sz w:val="22"/>
                <w:szCs w:val="22"/>
              </w:rPr>
            </w:pPr>
            <w:r>
              <w:rPr>
                <w:rFonts w:ascii="Calibri" w:hAnsi="Calibri" w:eastAsiaTheme="minorEastAsia" w:cs="Calibri" w:hint="default"/>
                <w:b/>
                <w:sz w:val="22"/>
                <w:szCs w:val="22"/>
              </w:rPr>
              <w:t>Role</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71227ABE">
            <w:pPr>
              <w:spacing w:before="0" w:after="0"/>
              <w:ind w:left="14" w:firstLine="0"/>
              <w:rPr>
                <w:rFonts w:ascii="Calibri" w:hAnsi="Calibri" w:eastAsiaTheme="minorEastAsia" w:cs="Calibri" w:hint="default"/>
                <w:sz w:val="22"/>
                <w:szCs w:val="22"/>
              </w:rPr>
            </w:pPr>
            <w:r>
              <w:rPr>
                <w:rFonts w:ascii="Calibri" w:hAnsi="Calibri" w:eastAsiaTheme="minorEastAsia" w:cs="Calibri" w:hint="default"/>
                <w:b/>
                <w:i/>
                <w:sz w:val="22"/>
                <w:szCs w:val="22"/>
              </w:rPr>
              <w:t xml:space="preserve">(Technical Problem </w:t>
            </w:r>
            <w:r>
              <w:rPr>
                <w:rFonts w:ascii="Calibri" w:hAnsi="Calibri" w:eastAsiaTheme="minorEastAsia" w:cs="Calibri" w:hint="default"/>
                <w:b/>
                <w:iCs/>
                <w:sz w:val="22"/>
                <w:szCs w:val="22"/>
              </w:rPr>
              <w:t>Manager &amp; Risk Manager)</w:t>
            </w:r>
          </w:p>
        </w:tc>
      </w:tr>
      <w:tr w14:paraId="40DF59E0">
        <w:tblPrEx>
          <w:tblW w:w="6946" w:type="dxa"/>
          <w:tblInd w:w="704" w:type="dxa"/>
          <w:tblCellMar>
            <w:top w:w="71" w:type="dxa"/>
            <w:left w:w="94" w:type="dxa"/>
            <w:bottom w:w="0" w:type="dxa"/>
            <w:right w:w="115" w:type="dxa"/>
          </w:tblCellMar>
        </w:tblPrEx>
        <w:trPr>
          <w:trHeight w:val="291"/>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036925EE">
            <w:pPr>
              <w:spacing w:before="0" w:after="0"/>
              <w:ind w:left="13" w:firstLine="0"/>
              <w:rPr>
                <w:rFonts w:ascii="Calibri" w:hAnsi="Calibri" w:eastAsiaTheme="minorEastAsia" w:cs="Calibri" w:hint="default"/>
                <w:sz w:val="22"/>
                <w:szCs w:val="22"/>
              </w:rPr>
            </w:pPr>
            <w:r>
              <w:rPr>
                <w:rFonts w:ascii="Calibri" w:hAnsi="Calibri" w:eastAsiaTheme="minorEastAsia" w:cs="Calibri" w:hint="default"/>
                <w:b/>
                <w:sz w:val="22"/>
                <w:szCs w:val="22"/>
              </w:rPr>
              <w:t>Organization</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6C225573">
            <w:pPr>
              <w:spacing w:before="0" w:after="0"/>
              <w:rPr>
                <w:rFonts w:ascii="Calibri" w:hAnsi="Calibri" w:eastAsiaTheme="minorEastAsia" w:cs="Calibri" w:hint="default"/>
                <w:sz w:val="22"/>
                <w:szCs w:val="22"/>
              </w:rPr>
            </w:pPr>
            <w:r>
              <w:rPr>
                <w:rFonts w:ascii="Calibri" w:hAnsi="Calibri" w:eastAsiaTheme="minorEastAsia" w:cs="Calibri" w:hint="default"/>
                <w:b/>
                <w:bCs/>
                <w:sz w:val="22"/>
                <w:szCs w:val="22"/>
              </w:rPr>
              <w:t xml:space="preserve">BFSI, BOB </w:t>
            </w:r>
          </w:p>
        </w:tc>
      </w:tr>
      <w:tr w14:paraId="732F475F">
        <w:tblPrEx>
          <w:tblW w:w="6946" w:type="dxa"/>
          <w:tblInd w:w="704" w:type="dxa"/>
          <w:tblCellMar>
            <w:top w:w="71" w:type="dxa"/>
            <w:left w:w="94" w:type="dxa"/>
            <w:bottom w:w="0" w:type="dxa"/>
            <w:right w:w="115" w:type="dxa"/>
          </w:tblCellMar>
        </w:tblPrEx>
        <w:trPr>
          <w:trHeight w:val="291"/>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778CCD87">
            <w:pPr>
              <w:spacing w:before="0" w:after="0"/>
              <w:ind w:left="13" w:firstLine="0"/>
              <w:rPr>
                <w:rFonts w:ascii="Calibri" w:hAnsi="Calibri" w:eastAsiaTheme="minorEastAsia" w:cs="Calibri" w:hint="default"/>
                <w:sz w:val="22"/>
                <w:szCs w:val="22"/>
              </w:rPr>
            </w:pPr>
            <w:r>
              <w:rPr>
                <w:rFonts w:ascii="Calibri" w:hAnsi="Calibri" w:eastAsiaTheme="minorEastAsia" w:cs="Calibri" w:hint="default"/>
                <w:b/>
                <w:sz w:val="22"/>
                <w:szCs w:val="22"/>
              </w:rPr>
              <w:t>Team Size</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634A6696">
            <w:pPr>
              <w:spacing w:before="0" w:after="0"/>
              <w:ind w:left="14" w:firstLine="0"/>
              <w:rPr>
                <w:rFonts w:ascii="Calibri" w:hAnsi="Calibri" w:eastAsiaTheme="minorEastAsia" w:cs="Calibri" w:hint="default"/>
                <w:sz w:val="22"/>
                <w:szCs w:val="22"/>
              </w:rPr>
            </w:pPr>
            <w:r>
              <w:rPr>
                <w:rFonts w:ascii="Calibri" w:hAnsi="Calibri" w:eastAsiaTheme="minorEastAsia" w:cs="Calibri" w:hint="default"/>
                <w:sz w:val="22"/>
                <w:szCs w:val="22"/>
              </w:rPr>
              <w:t>34</w:t>
            </w:r>
          </w:p>
        </w:tc>
      </w:tr>
      <w:tr w14:paraId="088345CC">
        <w:tblPrEx>
          <w:tblW w:w="6946" w:type="dxa"/>
          <w:tblInd w:w="704" w:type="dxa"/>
          <w:tblCellMar>
            <w:top w:w="71" w:type="dxa"/>
            <w:left w:w="94" w:type="dxa"/>
            <w:bottom w:w="0" w:type="dxa"/>
            <w:right w:w="115" w:type="dxa"/>
          </w:tblCellMar>
        </w:tblPrEx>
        <w:trPr>
          <w:trHeight w:val="643"/>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2BD7666B">
            <w:pPr>
              <w:spacing w:before="0" w:after="0"/>
              <w:ind w:left="13" w:firstLine="0"/>
              <w:rPr>
                <w:rFonts w:ascii="Calibri" w:hAnsi="Calibri" w:eastAsiaTheme="minorEastAsia" w:cs="Calibri" w:hint="default"/>
                <w:sz w:val="22"/>
                <w:szCs w:val="22"/>
              </w:rPr>
            </w:pPr>
            <w:r>
              <w:rPr>
                <w:rFonts w:ascii="Calibri" w:hAnsi="Calibri" w:eastAsiaTheme="minorEastAsia" w:cs="Calibri" w:hint="default"/>
                <w:b/>
                <w:sz w:val="22"/>
                <w:szCs w:val="22"/>
              </w:rPr>
              <w:t>Environment</w:t>
            </w:r>
          </w:p>
          <w:p w14:paraId="3825C637">
            <w:pPr>
              <w:spacing w:before="0" w:after="0"/>
              <w:ind w:left="13" w:firstLine="0"/>
              <w:rPr>
                <w:rFonts w:ascii="Calibri" w:eastAsia="等线" w:hAnsi="Calibri" w:cs="Calibri" w:hint="default"/>
                <w:sz w:val="22"/>
                <w:szCs w:val="22"/>
              </w:rPr>
            </w:pPr>
            <w:r>
              <w:rPr>
                <w:rFonts w:ascii="Calibri" w:hAnsi="Calibri" w:eastAsiaTheme="minorEastAsia" w:cs="Calibri" w:hint="default"/>
                <w:sz w:val="22"/>
                <w:szCs w:val="22"/>
              </w:rPr>
              <w:t>Infrastructure</w:t>
            </w:r>
          </w:p>
        </w:tc>
        <w:tc>
          <w:tcPr>
            <w:tcW w:w="1453" w:type="dxa"/>
            <w:tcBorders>
              <w:top w:val="single" w:sz="4" w:space="0" w:color="000000"/>
              <w:left w:val="single" w:sz="4" w:space="0" w:color="000000"/>
              <w:bottom w:val="single" w:sz="4" w:space="0" w:color="000000"/>
              <w:right w:val="single" w:sz="4" w:space="0" w:color="000000"/>
            </w:tcBorders>
            <w:shd w:val="clear" w:color="auto" w:fill="auto"/>
          </w:tcPr>
          <w:p w14:paraId="6DD4C816">
            <w:pPr>
              <w:spacing w:before="0" w:after="0"/>
              <w:rPr>
                <w:rFonts w:ascii="Calibri" w:hAnsi="Calibri" w:eastAsiaTheme="minorEastAsia" w:cs="Calibri" w:hint="default"/>
                <w:sz w:val="22"/>
                <w:szCs w:val="22"/>
              </w:rPr>
            </w:pPr>
            <w:r>
              <w:rPr>
                <w:rFonts w:ascii="Calibri" w:hAnsi="Calibri" w:eastAsiaTheme="minorEastAsia" w:cs="Calibri" w:hint="default"/>
                <w:i/>
                <w:color w:val="404040"/>
                <w:sz w:val="22"/>
                <w:szCs w:val="22"/>
              </w:rPr>
              <w:t>Software</w:t>
            </w:r>
          </w:p>
        </w:tc>
        <w:tc>
          <w:tcPr>
            <w:tcW w:w="4001" w:type="dxa"/>
            <w:tcBorders>
              <w:top w:val="single" w:sz="4" w:space="0" w:color="000000"/>
              <w:left w:val="single" w:sz="4" w:space="0" w:color="000000"/>
              <w:bottom w:val="single" w:sz="4" w:space="0" w:color="000000"/>
              <w:right w:val="single" w:sz="4" w:space="0" w:color="000000"/>
            </w:tcBorders>
            <w:shd w:val="clear" w:color="auto" w:fill="auto"/>
          </w:tcPr>
          <w:p w14:paraId="6B696446">
            <w:pPr>
              <w:spacing w:before="0" w:after="20" w:line="235" w:lineRule="auto"/>
              <w:ind w:left="14" w:firstLine="0"/>
              <w:rPr>
                <w:rFonts w:ascii="Calibri" w:hAnsi="Calibri" w:eastAsiaTheme="minorEastAsia" w:cs="Calibri" w:hint="default"/>
                <w:sz w:val="22"/>
                <w:szCs w:val="22"/>
              </w:rPr>
            </w:pPr>
            <w:r>
              <w:rPr>
                <w:rFonts w:ascii="Calibri" w:hAnsi="Calibri" w:eastAsiaTheme="minorEastAsia" w:cs="Calibri" w:hint="default"/>
                <w:bCs/>
                <w:sz w:val="22"/>
                <w:szCs w:val="22"/>
              </w:rPr>
              <w:t>Wintel, Network</w:t>
            </w:r>
          </w:p>
          <w:p w14:paraId="519FFC9C">
            <w:pPr>
              <w:spacing w:before="0" w:after="0"/>
              <w:ind w:left="14" w:firstLine="0"/>
              <w:rPr>
                <w:rFonts w:ascii="Calibri" w:hAnsi="Calibri" w:eastAsiaTheme="minorEastAsia" w:cs="Calibri" w:hint="default"/>
                <w:sz w:val="22"/>
                <w:szCs w:val="22"/>
              </w:rPr>
            </w:pPr>
            <w:r>
              <w:rPr>
                <w:rFonts w:ascii="Calibri" w:hAnsi="Calibri" w:eastAsiaTheme="minorEastAsia" w:cs="Calibri" w:hint="default"/>
                <w:bCs/>
                <w:sz w:val="22"/>
                <w:szCs w:val="22"/>
              </w:rPr>
              <w:t xml:space="preserve">Database: Oracle-Dba, Sybase, E-Banking, UPI, </w:t>
            </w:r>
          </w:p>
          <w:p w14:paraId="38ED0608">
            <w:pPr>
              <w:spacing w:before="0" w:after="0"/>
              <w:ind w:left="14" w:firstLine="0"/>
              <w:rPr>
                <w:rFonts w:ascii="Calibri" w:hAnsi="Calibri" w:eastAsiaTheme="minorEastAsia" w:cs="Calibri" w:hint="default"/>
                <w:sz w:val="22"/>
                <w:szCs w:val="22"/>
              </w:rPr>
            </w:pPr>
            <w:r>
              <w:rPr>
                <w:rFonts w:ascii="Calibri" w:hAnsi="Calibri" w:eastAsiaTheme="minorEastAsia" w:cs="Calibri" w:hint="default"/>
                <w:bCs/>
                <w:sz w:val="22"/>
                <w:szCs w:val="22"/>
              </w:rPr>
              <w:t xml:space="preserve">Tools: SMAX, Service Now </w:t>
            </w:r>
          </w:p>
        </w:tc>
      </w:tr>
    </w:tbl>
    <w:p w14:paraId="0DCBF4EE">
      <w:pPr>
        <w:spacing w:before="0" w:after="8" w:line="252" w:lineRule="auto"/>
        <w:rPr>
          <w:rFonts w:ascii="Calibri" w:hAnsi="Calibri" w:cs="Calibri" w:hint="default"/>
          <w:b/>
          <w:sz w:val="22"/>
          <w:szCs w:val="22"/>
        </w:rPr>
      </w:pPr>
      <w:bookmarkStart w:id="0" w:name="__DdeLink__539_443182660"/>
      <w:bookmarkEnd w:id="0"/>
    </w:p>
    <w:p w14:paraId="3E533151">
      <w:pPr>
        <w:spacing w:before="0" w:after="8" w:line="252" w:lineRule="auto"/>
        <w:rPr>
          <w:rFonts w:ascii="Calibri" w:hAnsi="Calibri" w:cs="Calibri" w:hint="default"/>
          <w:b/>
          <w:sz w:val="22"/>
          <w:szCs w:val="22"/>
        </w:rPr>
      </w:pPr>
    </w:p>
    <w:p w14:paraId="6D5F442A">
      <w:pPr>
        <w:spacing w:before="0" w:after="8" w:line="252" w:lineRule="auto"/>
        <w:rPr>
          <w:rFonts w:ascii="Calibri" w:hAnsi="Calibri" w:cs="Calibri" w:hint="default"/>
          <w:b/>
          <w:sz w:val="22"/>
          <w:szCs w:val="22"/>
        </w:rPr>
      </w:pPr>
      <w:bookmarkStart w:id="1" w:name="_GoBack"/>
      <w:bookmarkEnd w:id="1"/>
    </w:p>
    <w:tbl>
      <w:tblPr>
        <w:tblStyle w:val="TableGrid"/>
        <w:tblW w:w="6946" w:type="dxa"/>
        <w:tblInd w:w="704" w:type="dxa"/>
        <w:tblCellMar>
          <w:top w:w="71" w:type="dxa"/>
          <w:left w:w="94" w:type="dxa"/>
          <w:bottom w:w="0" w:type="dxa"/>
          <w:right w:w="115" w:type="dxa"/>
        </w:tblCellMar>
      </w:tblPr>
      <w:tblGrid>
        <w:gridCol w:w="1492"/>
        <w:gridCol w:w="1453"/>
        <w:gridCol w:w="4001"/>
      </w:tblGrid>
      <w:tr w14:paraId="7D8212D1">
        <w:tblPrEx>
          <w:tblW w:w="6946" w:type="dxa"/>
          <w:tblInd w:w="704" w:type="dxa"/>
          <w:tblCellMar>
            <w:top w:w="71" w:type="dxa"/>
            <w:left w:w="94" w:type="dxa"/>
            <w:bottom w:w="0" w:type="dxa"/>
            <w:right w:w="115" w:type="dxa"/>
          </w:tblCellMar>
        </w:tblPrEx>
        <w:trPr>
          <w:trHeight w:val="293"/>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7A5003F6">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Client</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27537A39">
            <w:pPr>
              <w:spacing w:before="0" w:after="0"/>
              <w:ind w:left="14" w:firstLine="0"/>
              <w:rPr>
                <w:rFonts w:ascii="Calibri" w:hAnsi="Calibri" w:eastAsiaTheme="minorEastAsia" w:cs="Calibri" w:hint="default"/>
                <w:sz w:val="22"/>
                <w:szCs w:val="22"/>
                <w:lang w:val="en-IN"/>
              </w:rPr>
            </w:pPr>
            <w:r>
              <w:rPr>
                <w:rFonts w:ascii="Calibri" w:hAnsi="Calibri" w:eastAsiaTheme="minorEastAsia" w:cs="Calibri" w:hint="default"/>
                <w:sz w:val="22"/>
                <w:szCs w:val="22"/>
                <w:lang w:val="en-IN"/>
              </w:rPr>
              <w:t>Deloitte,</w:t>
            </w:r>
            <w:r>
              <w:rPr>
                <w:rFonts w:ascii="Calibri" w:hAnsi="Calibri" w:eastAsiaTheme="minorEastAsia" w:cs="Calibri" w:hint="default"/>
                <w:sz w:val="22"/>
                <w:szCs w:val="22"/>
              </w:rPr>
              <w:t>WAM</w:t>
            </w:r>
          </w:p>
        </w:tc>
      </w:tr>
      <w:tr w14:paraId="6A4224C3">
        <w:tblPrEx>
          <w:tblW w:w="6946" w:type="dxa"/>
          <w:tblInd w:w="704" w:type="dxa"/>
          <w:tblCellMar>
            <w:top w:w="71" w:type="dxa"/>
            <w:left w:w="94" w:type="dxa"/>
            <w:bottom w:w="0" w:type="dxa"/>
            <w:right w:w="115" w:type="dxa"/>
          </w:tblCellMar>
        </w:tblPrEx>
        <w:trPr>
          <w:trHeight w:val="256"/>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7BFA65D1">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Role</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6A2F9328">
            <w:pPr>
              <w:spacing w:before="0" w:after="0"/>
              <w:ind w:left="14" w:firstLine="0"/>
              <w:rPr>
                <w:rFonts w:ascii="Calibri" w:hAnsi="Calibri" w:cs="Calibri" w:hint="default"/>
                <w:sz w:val="22"/>
                <w:szCs w:val="22"/>
              </w:rPr>
            </w:pPr>
            <w:r>
              <w:rPr>
                <w:rFonts w:ascii="Calibri" w:hAnsi="Calibri" w:eastAsiaTheme="minorEastAsia" w:cs="Calibri" w:hint="default"/>
                <w:b/>
                <w:i/>
                <w:sz w:val="22"/>
                <w:szCs w:val="22"/>
              </w:rPr>
              <w:t>(</w:t>
            </w:r>
            <w:r>
              <w:rPr>
                <w:rFonts w:ascii="Calibri" w:hAnsi="Calibri" w:eastAsiaTheme="minorEastAsia" w:cs="Calibri" w:hint="default"/>
                <w:b/>
                <w:i/>
                <w:sz w:val="22"/>
                <w:szCs w:val="22"/>
                <w:lang w:val="en-US"/>
              </w:rPr>
              <w:t xml:space="preserve">Delivery ITO, </w:t>
            </w:r>
            <w:r>
              <w:rPr>
                <w:rFonts w:ascii="Calibri" w:hAnsi="Calibri" w:eastAsiaTheme="minorEastAsia" w:cs="Calibri" w:hint="default"/>
                <w:b/>
                <w:i/>
                <w:sz w:val="22"/>
                <w:szCs w:val="22"/>
              </w:rPr>
              <w:t xml:space="preserve">Technical Problem &amp; Risk </w:t>
            </w:r>
            <w:r>
              <w:rPr>
                <w:rFonts w:ascii="Calibri" w:hAnsi="Calibri" w:eastAsiaTheme="minorEastAsia" w:cs="Calibri" w:hint="default"/>
                <w:b/>
                <w:iCs/>
                <w:sz w:val="22"/>
                <w:szCs w:val="22"/>
              </w:rPr>
              <w:t>Manager)</w:t>
            </w:r>
            <w:r>
              <w:rPr>
                <w:rFonts w:ascii="Calibri" w:hAnsi="Calibri" w:eastAsiaTheme="minorEastAsia" w:cs="Calibri" w:hint="default"/>
                <w:sz w:val="22"/>
                <w:szCs w:val="22"/>
              </w:rPr>
              <w:t xml:space="preserve"> ITIL, ITSM, MIM, EMIM Portal</w:t>
            </w:r>
          </w:p>
        </w:tc>
      </w:tr>
      <w:tr w14:paraId="6C050F35">
        <w:tblPrEx>
          <w:tblW w:w="6946" w:type="dxa"/>
          <w:tblInd w:w="704" w:type="dxa"/>
          <w:tblCellMar>
            <w:top w:w="71" w:type="dxa"/>
            <w:left w:w="94" w:type="dxa"/>
            <w:bottom w:w="0" w:type="dxa"/>
            <w:right w:w="115" w:type="dxa"/>
          </w:tblCellMar>
        </w:tblPrEx>
        <w:trPr>
          <w:trHeight w:val="291"/>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66DB2102">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Organization</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02C46B44">
            <w:pPr>
              <w:spacing w:before="0" w:after="0"/>
              <w:rPr>
                <w:rFonts w:ascii="Calibri" w:hAnsi="Calibri" w:eastAsiaTheme="minorEastAsia" w:cs="Calibri" w:hint="default"/>
                <w:sz w:val="22"/>
                <w:szCs w:val="22"/>
              </w:rPr>
            </w:pPr>
            <w:r>
              <w:rPr>
                <w:rFonts w:ascii="Calibri" w:hAnsi="Calibri" w:eastAsiaTheme="minorEastAsia" w:cs="Calibri" w:hint="default"/>
                <w:b/>
                <w:bCs/>
                <w:sz w:val="22"/>
                <w:szCs w:val="22"/>
              </w:rPr>
              <w:t>WAM MT, Feb 21 to till date</w:t>
            </w:r>
          </w:p>
        </w:tc>
      </w:tr>
      <w:tr w14:paraId="67D42381">
        <w:tblPrEx>
          <w:tblW w:w="6946" w:type="dxa"/>
          <w:tblInd w:w="704" w:type="dxa"/>
          <w:tblCellMar>
            <w:top w:w="71" w:type="dxa"/>
            <w:left w:w="94" w:type="dxa"/>
            <w:bottom w:w="0" w:type="dxa"/>
            <w:right w:w="115" w:type="dxa"/>
          </w:tblCellMar>
        </w:tblPrEx>
        <w:trPr>
          <w:trHeight w:val="291"/>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0CC39CD2">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Team Size</w:t>
            </w:r>
          </w:p>
        </w:tc>
        <w:tc>
          <w:tcPr>
            <w:tcW w:w="5454" w:type="dxa"/>
            <w:gridSpan w:val="2"/>
            <w:tcBorders>
              <w:top w:val="single" w:sz="4" w:space="0" w:color="000000"/>
              <w:left w:val="single" w:sz="4" w:space="0" w:color="000000"/>
              <w:bottom w:val="single" w:sz="4" w:space="0" w:color="000000"/>
              <w:right w:val="single" w:sz="4" w:space="0" w:color="000000"/>
            </w:tcBorders>
            <w:shd w:val="clear" w:color="auto" w:fill="auto"/>
          </w:tcPr>
          <w:p w14:paraId="2A707BD1">
            <w:pPr>
              <w:spacing w:before="0" w:after="0"/>
              <w:ind w:left="14" w:firstLine="0"/>
              <w:rPr>
                <w:rFonts w:ascii="Calibri" w:hAnsi="Calibri" w:cs="Calibri" w:hint="default"/>
                <w:sz w:val="22"/>
                <w:szCs w:val="22"/>
              </w:rPr>
            </w:pPr>
            <w:r>
              <w:rPr>
                <w:rFonts w:ascii="Calibri" w:hAnsi="Calibri" w:eastAsiaTheme="minorEastAsia" w:cs="Calibri" w:hint="default"/>
                <w:sz w:val="22"/>
                <w:szCs w:val="22"/>
              </w:rPr>
              <w:t>22</w:t>
            </w:r>
          </w:p>
        </w:tc>
      </w:tr>
      <w:tr w14:paraId="4466DAD2">
        <w:tblPrEx>
          <w:tblW w:w="6946" w:type="dxa"/>
          <w:tblInd w:w="704" w:type="dxa"/>
          <w:tblCellMar>
            <w:top w:w="71" w:type="dxa"/>
            <w:left w:w="94" w:type="dxa"/>
            <w:bottom w:w="0" w:type="dxa"/>
            <w:right w:w="115" w:type="dxa"/>
          </w:tblCellMar>
        </w:tblPrEx>
        <w:trPr>
          <w:trHeight w:val="643"/>
        </w:trPr>
        <w:tc>
          <w:tcPr>
            <w:tcW w:w="1492" w:type="dxa"/>
            <w:tcBorders>
              <w:top w:val="single" w:sz="4" w:space="0" w:color="000000"/>
              <w:left w:val="single" w:sz="4" w:space="0" w:color="000000"/>
              <w:bottom w:val="single" w:sz="4" w:space="0" w:color="000000"/>
              <w:right w:val="single" w:sz="4" w:space="0" w:color="000000"/>
            </w:tcBorders>
            <w:shd w:val="clear" w:color="auto" w:fill="auto"/>
          </w:tcPr>
          <w:p w14:paraId="6553D383">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Environment</w:t>
            </w:r>
          </w:p>
          <w:p w14:paraId="613F651F">
            <w:pPr>
              <w:spacing w:before="0" w:after="0"/>
              <w:ind w:left="13" w:firstLine="0"/>
              <w:rPr>
                <w:rFonts w:ascii="Calibri" w:eastAsia="等线" w:hAnsi="Calibri" w:cs="Calibri" w:hint="default"/>
                <w:sz w:val="22"/>
                <w:szCs w:val="22"/>
              </w:rPr>
            </w:pPr>
          </w:p>
        </w:tc>
        <w:tc>
          <w:tcPr>
            <w:tcW w:w="1453" w:type="dxa"/>
            <w:tcBorders>
              <w:top w:val="single" w:sz="4" w:space="0" w:color="000000"/>
              <w:left w:val="single" w:sz="4" w:space="0" w:color="000000"/>
              <w:bottom w:val="single" w:sz="4" w:space="0" w:color="000000"/>
              <w:right w:val="single" w:sz="4" w:space="0" w:color="000000"/>
            </w:tcBorders>
            <w:shd w:val="clear" w:color="auto" w:fill="auto"/>
          </w:tcPr>
          <w:p w14:paraId="3886F764">
            <w:pPr>
              <w:spacing w:before="0" w:after="0"/>
              <w:rPr>
                <w:rFonts w:ascii="Calibri" w:hAnsi="Calibri" w:cs="Calibri" w:hint="default"/>
                <w:sz w:val="22"/>
                <w:szCs w:val="22"/>
              </w:rPr>
            </w:pPr>
            <w:r>
              <w:rPr>
                <w:rFonts w:ascii="Calibri" w:hAnsi="Calibri" w:eastAsiaTheme="minorEastAsia" w:cs="Calibri" w:hint="default"/>
                <w:i/>
                <w:color w:val="404040"/>
                <w:sz w:val="22"/>
                <w:szCs w:val="22"/>
              </w:rPr>
              <w:t>Software</w:t>
            </w:r>
          </w:p>
        </w:tc>
        <w:tc>
          <w:tcPr>
            <w:tcW w:w="4001" w:type="dxa"/>
            <w:tcBorders>
              <w:top w:val="single" w:sz="4" w:space="0" w:color="000000"/>
              <w:left w:val="single" w:sz="4" w:space="0" w:color="000000"/>
              <w:bottom w:val="single" w:sz="4" w:space="0" w:color="000000"/>
              <w:right w:val="single" w:sz="4" w:space="0" w:color="000000"/>
            </w:tcBorders>
            <w:shd w:val="clear" w:color="auto" w:fill="auto"/>
          </w:tcPr>
          <w:p w14:paraId="45E30646">
            <w:pPr>
              <w:spacing w:before="0" w:after="20" w:line="235" w:lineRule="auto"/>
              <w:ind w:left="14" w:firstLine="0"/>
              <w:rPr>
                <w:rFonts w:ascii="Calibri" w:hAnsi="Calibri" w:cs="Calibri" w:hint="default"/>
                <w:bCs/>
                <w:sz w:val="22"/>
                <w:szCs w:val="22"/>
              </w:rPr>
            </w:pPr>
            <w:r>
              <w:rPr>
                <w:rFonts w:ascii="Calibri" w:hAnsi="Calibri" w:eastAsiaTheme="minorEastAsia" w:cs="Calibri" w:hint="default"/>
                <w:bCs/>
                <w:sz w:val="22"/>
                <w:szCs w:val="22"/>
              </w:rPr>
              <w:t>Windows, -2016,0365, ASP.net</w:t>
            </w:r>
          </w:p>
          <w:p w14:paraId="3CB592C7">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Database: Oracle-Dba, Sybase,</w:t>
            </w:r>
          </w:p>
          <w:p w14:paraId="19302C0C">
            <w:pPr>
              <w:spacing w:before="0" w:after="0"/>
              <w:ind w:left="14" w:firstLine="0"/>
              <w:rPr>
                <w:rFonts w:ascii="Calibri" w:hAnsi="Calibri" w:cs="Calibri" w:hint="default"/>
                <w:sz w:val="22"/>
                <w:szCs w:val="22"/>
              </w:rPr>
            </w:pPr>
            <w:r>
              <w:rPr>
                <w:rFonts w:ascii="Calibri" w:hAnsi="Calibri" w:eastAsiaTheme="minorEastAsia" w:cs="Calibri" w:hint="default"/>
                <w:bCs/>
                <w:sz w:val="22"/>
                <w:szCs w:val="22"/>
              </w:rPr>
              <w:t xml:space="preserve">Tools: EMIM Portal, Service Now </w:t>
            </w:r>
          </w:p>
        </w:tc>
      </w:tr>
    </w:tbl>
    <w:p w14:paraId="2B31F074">
      <w:pPr>
        <w:spacing w:before="0" w:after="8" w:line="252" w:lineRule="auto"/>
        <w:rPr>
          <w:rFonts w:ascii="Calibri" w:hAnsi="Calibri" w:cs="Calibri" w:hint="default"/>
          <w:b/>
          <w:sz w:val="22"/>
          <w:szCs w:val="22"/>
        </w:rPr>
      </w:pPr>
      <w:bookmarkStart w:id="2" w:name="__DdeLink__539_4431826601"/>
      <w:bookmarkEnd w:id="2"/>
    </w:p>
    <w:p w14:paraId="4E3126B0">
      <w:pPr>
        <w:spacing w:before="0" w:after="8" w:line="252" w:lineRule="auto"/>
        <w:ind w:left="723" w:firstLine="0"/>
        <w:rPr>
          <w:rFonts w:ascii="Calibri" w:hAnsi="Calibri" w:cs="Calibri" w:hint="default"/>
          <w:b/>
          <w:sz w:val="22"/>
          <w:szCs w:val="22"/>
        </w:rPr>
      </w:pPr>
    </w:p>
    <w:p w14:paraId="194236BF">
      <w:pPr>
        <w:pStyle w:val="ListParagraph"/>
        <w:numPr>
          <w:ilvl w:val="0"/>
          <w:numId w:val="3"/>
        </w:numPr>
        <w:spacing w:before="0" w:after="8" w:line="252" w:lineRule="auto"/>
        <w:ind w:left="0" w:hanging="360"/>
        <w:contextualSpacing/>
        <w:jc w:val="left"/>
        <w:rPr>
          <w:rFonts w:ascii="Calibri" w:hAnsi="Calibri" w:cs="Calibri" w:hint="default"/>
          <w:sz w:val="22"/>
          <w:szCs w:val="22"/>
        </w:rPr>
      </w:pPr>
      <w:r>
        <w:rPr>
          <w:rFonts w:ascii="Calibri" w:hAnsi="Calibri" w:cs="Calibri" w:hint="default"/>
          <w:sz w:val="22"/>
          <w:szCs w:val="22"/>
          <w:lang w:val="en-US"/>
        </w:rPr>
        <w:t>AI Strategy, Security Intelligence, Program Administration, Digital Product Development, Data analysis. Django Development. Artificial Intelligence.</w:t>
      </w:r>
    </w:p>
    <w:p w14:paraId="4E1F8CDB">
      <w:pPr>
        <w:pStyle w:val="ListParagraph"/>
        <w:numPr>
          <w:ilvl w:val="0"/>
          <w:numId w:val="3"/>
        </w:numPr>
        <w:spacing w:before="0" w:after="8" w:line="252" w:lineRule="auto"/>
        <w:ind w:left="0" w:hanging="360"/>
        <w:contextualSpacing/>
        <w:jc w:val="left"/>
        <w:rPr>
          <w:rFonts w:ascii="Calibri" w:hAnsi="Calibri" w:cs="Calibri" w:hint="default"/>
          <w:sz w:val="22"/>
          <w:szCs w:val="22"/>
        </w:rPr>
      </w:pPr>
      <w:r>
        <w:rPr>
          <w:rFonts w:ascii="Calibri" w:hAnsi="Calibri" w:cs="Calibri" w:hint="default"/>
          <w:sz w:val="22"/>
          <w:szCs w:val="22"/>
        </w:rPr>
        <w:t>Coordinating any major transitions within the company, such as financial, technological, operational, and governance changes.</w:t>
      </w:r>
      <w:r>
        <w:rPr>
          <w:rFonts w:ascii="Calibri" w:hAnsi="Calibri" w:cs="Calibri" w:hint="default"/>
          <w:sz w:val="22"/>
          <w:szCs w:val="22"/>
          <w:lang w:val="en-US"/>
        </w:rPr>
        <w:t xml:space="preserve"> Operations Management</w:t>
      </w:r>
    </w:p>
    <w:p w14:paraId="6B4CBB33">
      <w:pPr>
        <w:pStyle w:val="ListParagraph"/>
        <w:numPr>
          <w:ilvl w:val="0"/>
          <w:numId w:val="3"/>
        </w:numPr>
        <w:spacing w:before="0" w:after="8" w:line="252" w:lineRule="auto"/>
        <w:ind w:left="0" w:hanging="360"/>
        <w:contextualSpacing/>
        <w:jc w:val="left"/>
        <w:rPr>
          <w:rFonts w:ascii="Calibri" w:hAnsi="Calibri" w:cs="Calibri" w:hint="default"/>
          <w:sz w:val="22"/>
          <w:szCs w:val="22"/>
        </w:rPr>
      </w:pPr>
      <w:r>
        <w:rPr>
          <w:rFonts w:ascii="Calibri" w:hAnsi="Calibri" w:cs="Calibri" w:hint="default"/>
          <w:sz w:val="22"/>
          <w:szCs w:val="22"/>
        </w:rPr>
        <w:t>Analyzing any internal requests for changes and consulting with management to deny or approve the proposed changes.</w:t>
      </w:r>
      <w:r>
        <w:rPr>
          <w:rFonts w:ascii="Calibri" w:hAnsi="Calibri" w:cs="Calibri" w:hint="default"/>
          <w:sz w:val="22"/>
          <w:szCs w:val="22"/>
          <w:lang w:val="en-US"/>
        </w:rPr>
        <w:t xml:space="preserve"> Expertise in digital transformation, Oracle Cloud Infrastructure and AI/ML.</w:t>
      </w:r>
    </w:p>
    <w:p w14:paraId="7C8D7EE2">
      <w:pPr>
        <w:pStyle w:val="ListParagraph"/>
        <w:numPr>
          <w:ilvl w:val="0"/>
          <w:numId w:val="3"/>
        </w:numPr>
        <w:spacing w:before="0" w:after="8" w:line="252" w:lineRule="auto"/>
        <w:ind w:left="0" w:hanging="360"/>
        <w:contextualSpacing/>
        <w:jc w:val="left"/>
        <w:rPr>
          <w:rFonts w:ascii="Calibri" w:hAnsi="Calibri" w:cs="Calibri" w:hint="default"/>
          <w:sz w:val="22"/>
          <w:szCs w:val="22"/>
        </w:rPr>
      </w:pPr>
      <w:r>
        <w:rPr>
          <w:rFonts w:ascii="Calibri" w:hAnsi="Calibri" w:cs="Calibri" w:hint="default"/>
          <w:sz w:val="22"/>
          <w:szCs w:val="22"/>
        </w:rPr>
        <w:t>Creating transitional plans and documents to outline project expectations, scope, schedule, and budget requirements.</w:t>
      </w:r>
      <w:r>
        <w:rPr>
          <w:rFonts w:ascii="Calibri" w:hAnsi="Calibri" w:cs="Calibri" w:hint="default"/>
          <w:sz w:val="22"/>
          <w:szCs w:val="22"/>
          <w:lang w:val="en-US"/>
        </w:rPr>
        <w:t>Global Governance, Risk and Compliance. Legal Management System.</w:t>
      </w:r>
    </w:p>
    <w:p w14:paraId="0BA2F7E3">
      <w:pPr>
        <w:pStyle w:val="NormalWeb"/>
        <w:numPr>
          <w:ilvl w:val="0"/>
          <w:numId w:val="3"/>
        </w:numPr>
        <w:shd w:val="clear" w:color="auto" w:fill="FFFFFF"/>
        <w:spacing w:before="0" w:after="0"/>
        <w:ind w:left="0" w:right="193" w:hanging="360"/>
        <w:jc w:val="left"/>
        <w:rPr>
          <w:rFonts w:ascii="Calibri" w:hAnsi="Calibri" w:cs="Calibri" w:hint="default"/>
          <w:color w:val="222222"/>
          <w:sz w:val="22"/>
          <w:szCs w:val="22"/>
        </w:rPr>
      </w:pPr>
      <w:r>
        <w:rPr>
          <w:rFonts w:ascii="Calibri" w:hAnsi="Calibri" w:cs="Calibri" w:hint="default"/>
          <w:color w:val="222222"/>
          <w:sz w:val="22"/>
          <w:szCs w:val="22"/>
          <w:shd w:val="clear" w:color="auto" w:fill="FFFFFF"/>
        </w:rPr>
        <w:t>Audit the completeness and accuracy of all incidents using the ServiceNow Platform</w:t>
      </w:r>
    </w:p>
    <w:p w14:paraId="533CBB40">
      <w:pPr>
        <w:pStyle w:val="NormalWeb"/>
        <w:numPr>
          <w:ilvl w:val="0"/>
          <w:numId w:val="3"/>
        </w:numPr>
        <w:shd w:val="clear" w:color="auto" w:fill="FFFFFF"/>
        <w:spacing w:before="0" w:after="0"/>
        <w:ind w:left="0" w:right="193" w:hanging="360"/>
        <w:jc w:val="left"/>
        <w:rPr>
          <w:rFonts w:ascii="Calibri" w:hAnsi="Calibri" w:cs="Calibri" w:hint="default"/>
          <w:color w:val="222222"/>
          <w:sz w:val="22"/>
          <w:szCs w:val="22"/>
        </w:rPr>
      </w:pPr>
      <w:r>
        <w:rPr>
          <w:rFonts w:ascii="Calibri" w:hAnsi="Calibri" w:cs="Calibri" w:hint="default"/>
          <w:color w:val="222222"/>
          <w:sz w:val="22"/>
          <w:szCs w:val="22"/>
          <w:shd w:val="clear" w:color="auto" w:fill="FFFFFF"/>
        </w:rPr>
        <w:t>Proactively detect and prevent future problems/incidents and initiate the Problem Management process to allow quicker diagnosis and resolution</w:t>
      </w:r>
      <w:r>
        <w:rPr>
          <w:rFonts w:ascii="Calibri" w:hAnsi="Calibri" w:cs="Calibri" w:hint="default"/>
          <w:color w:val="222222"/>
          <w:sz w:val="22"/>
          <w:szCs w:val="22"/>
          <w:shd w:val="clear" w:color="auto" w:fill="FFFFFF"/>
          <w:lang w:val="en-US"/>
        </w:rPr>
        <w:t>. Compliance and Risk Management.</w:t>
      </w:r>
    </w:p>
    <w:p w14:paraId="632107D0">
      <w:pPr>
        <w:pStyle w:val="NormalWeb"/>
        <w:numPr>
          <w:ilvl w:val="0"/>
          <w:numId w:val="3"/>
        </w:numPr>
        <w:shd w:val="clear" w:color="auto" w:fill="FFFFFF"/>
        <w:spacing w:before="0" w:after="0"/>
        <w:ind w:left="0" w:right="193" w:hanging="360"/>
        <w:jc w:val="left"/>
        <w:rPr>
          <w:rFonts w:ascii="Calibri" w:hAnsi="Calibri" w:cs="Calibri" w:hint="default"/>
          <w:color w:val="222222"/>
          <w:sz w:val="22"/>
          <w:szCs w:val="22"/>
        </w:rPr>
      </w:pPr>
      <w:r>
        <w:rPr>
          <w:rFonts w:ascii="Calibri" w:hAnsi="Calibri" w:cs="Calibri" w:hint="default"/>
          <w:color w:val="222222"/>
          <w:sz w:val="22"/>
          <w:szCs w:val="22"/>
          <w:shd w:val="clear" w:color="auto" w:fill="FFFFFF"/>
        </w:rPr>
        <w:t>Collaborating with subject matter experts to refine operating processes and procedures to deliver maintain service  efficiently</w:t>
      </w:r>
      <w:r>
        <w:rPr>
          <w:rFonts w:ascii="Calibri" w:hAnsi="Calibri" w:cs="Calibri" w:hint="default"/>
          <w:color w:val="222222"/>
          <w:sz w:val="22"/>
          <w:szCs w:val="22"/>
          <w:shd w:val="clear" w:color="auto" w:fill="FFFFFF"/>
          <w:lang w:val="en-US"/>
        </w:rPr>
        <w:t xml:space="preserve">. </w:t>
      </w:r>
      <w:r>
        <w:rPr>
          <w:rFonts w:ascii="Calibri" w:hAnsi="Calibri" w:cs="Calibri" w:hint="default"/>
          <w:sz w:val="22"/>
          <w:szCs w:val="22"/>
          <w:lang w:val="en-US"/>
        </w:rPr>
        <w:t>Expertise in digital transformation, Oracle Cloud Infrastructure and AI/ML.</w:t>
      </w:r>
    </w:p>
    <w:p w14:paraId="43A8142B">
      <w:pPr>
        <w:pStyle w:val="NormalWeb"/>
        <w:numPr>
          <w:ilvl w:val="0"/>
          <w:numId w:val="3"/>
        </w:numPr>
        <w:shd w:val="clear" w:color="auto" w:fill="FFFFFF"/>
        <w:spacing w:before="0" w:after="0"/>
        <w:ind w:left="0" w:right="193" w:hanging="360"/>
        <w:jc w:val="left"/>
        <w:rPr>
          <w:rFonts w:ascii="Calibri" w:hAnsi="Calibri" w:cs="Calibri" w:hint="default"/>
          <w:color w:val="222222"/>
          <w:sz w:val="22"/>
          <w:szCs w:val="22"/>
        </w:rPr>
      </w:pPr>
      <w:r>
        <w:rPr>
          <w:rFonts w:ascii="Calibri" w:hAnsi="Calibri" w:cs="Calibri" w:hint="default"/>
          <w:color w:val="222222"/>
          <w:sz w:val="22"/>
          <w:szCs w:val="22"/>
          <w:shd w:val="clear" w:color="auto" w:fill="FFFFFF"/>
        </w:rPr>
        <w:t>Ensuring problem progress through the Problem Management process in a timely and prioritized</w:t>
      </w:r>
      <w:r>
        <w:rPr>
          <w:rFonts w:ascii="Calibri" w:hAnsi="Calibri" w:cs="Calibri" w:hint="default"/>
          <w:color w:val="222222"/>
          <w:sz w:val="22"/>
          <w:szCs w:val="22"/>
          <w:shd w:val="clear" w:color="auto" w:fill="FFFFFF"/>
          <w:lang w:val="en-US"/>
        </w:rPr>
        <w:t>.</w:t>
      </w:r>
    </w:p>
    <w:p w14:paraId="7C46E428">
      <w:pPr>
        <w:pStyle w:val="NormalWeb"/>
        <w:numPr>
          <w:ilvl w:val="0"/>
          <w:numId w:val="3"/>
        </w:numPr>
        <w:shd w:val="clear" w:color="auto" w:fill="FFFFFF"/>
        <w:spacing w:before="0" w:after="0"/>
        <w:ind w:left="0" w:right="193" w:hanging="360"/>
        <w:jc w:val="left"/>
        <w:rPr>
          <w:rFonts w:ascii="Calibri" w:hAnsi="Calibri" w:cs="Calibri" w:hint="default"/>
          <w:color w:val="222222"/>
          <w:sz w:val="22"/>
          <w:szCs w:val="22"/>
        </w:rPr>
      </w:pPr>
      <w:r>
        <w:rPr>
          <w:rFonts w:ascii="Calibri" w:hAnsi="Calibri" w:cs="Calibri" w:hint="default"/>
          <w:color w:val="222222"/>
          <w:sz w:val="22"/>
          <w:szCs w:val="22"/>
          <w:shd w:val="clear" w:color="auto" w:fill="FFFFFF"/>
        </w:rPr>
        <w:t>Ensuring problem management information reflects accurate errors and is complete</w:t>
      </w:r>
    </w:p>
    <w:p w14:paraId="65E30F89">
      <w:pPr>
        <w:pStyle w:val="NormalWeb"/>
        <w:numPr>
          <w:ilvl w:val="0"/>
          <w:numId w:val="3"/>
        </w:numPr>
        <w:shd w:val="clear" w:color="auto" w:fill="FFFFFF"/>
        <w:spacing w:before="0" w:after="0"/>
        <w:ind w:left="0" w:right="193" w:hanging="360"/>
        <w:jc w:val="left"/>
        <w:rPr>
          <w:rFonts w:ascii="Calibri" w:hAnsi="Calibri" w:cs="Calibri" w:hint="default"/>
          <w:color w:val="222222"/>
          <w:sz w:val="22"/>
          <w:szCs w:val="22"/>
        </w:rPr>
      </w:pPr>
      <w:r>
        <w:rPr>
          <w:rFonts w:ascii="Calibri" w:hAnsi="Calibri" w:cs="Calibri" w:hint="default"/>
          <w:color w:val="222222"/>
          <w:sz w:val="22"/>
          <w:szCs w:val="22"/>
          <w:shd w:val="clear" w:color="auto" w:fill="FFFFFF"/>
        </w:rPr>
        <w:t>Maintaining inventory of problems under analysis and their current progress and status</w:t>
      </w:r>
    </w:p>
    <w:p w14:paraId="44777918">
      <w:pPr>
        <w:widowControl/>
        <w:numPr>
          <w:ilvl w:val="0"/>
          <w:numId w:val="0"/>
        </w:numPr>
        <w:bidi w:val="0"/>
        <w:spacing w:before="0" w:after="0" w:line="240" w:lineRule="auto"/>
        <w:jc w:val="left"/>
        <w:rPr>
          <w:rFonts w:ascii="Calibri" w:hAnsi="Calibri" w:cs="Calibri" w:hint="default"/>
          <w:sz w:val="22"/>
          <w:szCs w:val="22"/>
          <w:lang w:val="en-US"/>
        </w:rPr>
      </w:pPr>
    </w:p>
    <w:p w14:paraId="41108D4F">
      <w:pPr>
        <w:pStyle w:val="NormalWeb"/>
        <w:shd w:val="clear" w:color="auto" w:fill="FFFFFF"/>
        <w:spacing w:before="0" w:after="0"/>
        <w:ind w:right="195" w:firstLine="0"/>
        <w:rPr>
          <w:rFonts w:ascii="Calibri" w:hAnsi="Calibri" w:cs="Calibri" w:hint="default"/>
          <w:color w:val="222222"/>
          <w:sz w:val="22"/>
          <w:szCs w:val="22"/>
        </w:rPr>
      </w:pPr>
    </w:p>
    <w:p w14:paraId="16AA7790">
      <w:pPr>
        <w:pStyle w:val="ListParagraph"/>
        <w:spacing w:before="0" w:after="0" w:line="252" w:lineRule="auto"/>
        <w:ind w:left="0" w:firstLine="0"/>
        <w:contextualSpacing/>
        <w:rPr>
          <w:rFonts w:ascii="Calibri" w:hAnsi="Calibri" w:cs="Calibri" w:hint="default"/>
          <w:b/>
          <w:sz w:val="22"/>
          <w:szCs w:val="22"/>
          <w:u w:val="single"/>
          <w:lang w:val="en-IN"/>
        </w:rPr>
      </w:pPr>
      <w:r>
        <w:rPr>
          <w:rFonts w:ascii="Calibri" w:hAnsi="Calibri" w:cs="Calibri" w:hint="default"/>
          <w:b/>
          <w:sz w:val="22"/>
          <w:szCs w:val="22"/>
          <w:u w:val="single"/>
          <w:lang w:val="en-IN"/>
        </w:rPr>
        <w:t xml:space="preserve">Roles and Responsibilities - </w:t>
      </w:r>
    </w:p>
    <w:p w14:paraId="2DAC41C6">
      <w:pPr>
        <w:pStyle w:val="NormalWeb"/>
        <w:numPr>
          <w:ilvl w:val="0"/>
          <w:numId w:val="3"/>
        </w:numPr>
        <w:shd w:val="clear" w:color="auto" w:fill="FFFFFF"/>
        <w:spacing w:before="0" w:after="0"/>
        <w:ind w:left="0" w:right="195" w:hanging="360"/>
        <w:rPr>
          <w:rFonts w:ascii="Calibri" w:hAnsi="Calibri" w:cs="Calibri" w:hint="default"/>
          <w:color w:val="222222"/>
          <w:sz w:val="22"/>
          <w:szCs w:val="22"/>
        </w:rPr>
      </w:pPr>
      <w:r>
        <w:rPr>
          <w:rFonts w:ascii="Calibri" w:hAnsi="Calibri" w:cs="Calibri" w:hint="default"/>
          <w:color w:val="222222"/>
          <w:sz w:val="22"/>
          <w:szCs w:val="22"/>
          <w:shd w:val="clear" w:color="auto" w:fill="FFFFFF"/>
        </w:rPr>
        <w:t>Excellent problem detection and determination skills in multiple functional infrastructure/application</w:t>
      </w:r>
      <w:r>
        <w:rPr>
          <w:rFonts w:ascii="Calibri" w:hAnsi="Calibri" w:cs="Calibri" w:hint="default"/>
          <w:color w:val="222222"/>
          <w:sz w:val="22"/>
          <w:szCs w:val="22"/>
          <w:shd w:val="clear" w:color="auto" w:fill="FFFFFF"/>
          <w:lang w:val="en-US"/>
        </w:rPr>
        <w:t>.</w:t>
      </w:r>
    </w:p>
    <w:p w14:paraId="6FAE4482">
      <w:pPr>
        <w:pStyle w:val="NormalWeb"/>
        <w:numPr>
          <w:ilvl w:val="0"/>
          <w:numId w:val="3"/>
        </w:numPr>
        <w:shd w:val="clear" w:color="auto" w:fill="FFFFFF"/>
        <w:spacing w:before="0" w:after="0"/>
        <w:ind w:left="0" w:right="195" w:hanging="360"/>
        <w:rPr>
          <w:rFonts w:ascii="Calibri" w:hAnsi="Calibri" w:cs="Calibri" w:hint="default"/>
          <w:sz w:val="22"/>
          <w:szCs w:val="22"/>
        </w:rPr>
      </w:pPr>
      <w:r>
        <w:rPr>
          <w:rFonts w:ascii="Calibri" w:hAnsi="Calibri" w:cs="Calibri" w:hint="default"/>
          <w:color w:val="222222"/>
          <w:sz w:val="22"/>
          <w:szCs w:val="22"/>
          <w:shd w:val="clear" w:color="auto" w:fill="FFFFFF"/>
        </w:rPr>
        <w:t>Proven organizational skills to successfully lead and influence cross-functional teams without a direct line of authority</w:t>
      </w:r>
      <w:r>
        <w:rPr>
          <w:rFonts w:ascii="Calibri" w:hAnsi="Calibri" w:cs="Calibri" w:hint="default"/>
          <w:color w:val="222222"/>
          <w:sz w:val="22"/>
          <w:szCs w:val="22"/>
          <w:shd w:val="clear" w:color="auto" w:fill="FFFFFF"/>
          <w:lang w:val="en-US"/>
        </w:rPr>
        <w:t>.</w:t>
      </w:r>
      <w:r>
        <w:rPr>
          <w:rFonts w:ascii="Calibri" w:hAnsi="Calibri" w:cs="Calibri" w:hint="default"/>
          <w:sz w:val="22"/>
          <w:szCs w:val="22"/>
          <w:lang w:val="en-US"/>
        </w:rPr>
        <w:t>Expertise in digital transformation, Oracle Cloud Infrastructure and AI/ML.</w:t>
      </w:r>
    </w:p>
    <w:p w14:paraId="1F92C73A">
      <w:pPr>
        <w:pStyle w:val="NormalWeb"/>
        <w:numPr>
          <w:ilvl w:val="0"/>
          <w:numId w:val="3"/>
        </w:numPr>
        <w:shd w:val="clear" w:color="auto" w:fill="FFFFFF"/>
        <w:spacing w:before="0" w:after="0"/>
        <w:ind w:left="0" w:right="195" w:hanging="360"/>
        <w:rPr>
          <w:rFonts w:ascii="Calibri" w:hAnsi="Calibri" w:cs="Calibri" w:hint="default"/>
          <w:sz w:val="22"/>
          <w:szCs w:val="22"/>
        </w:rPr>
      </w:pPr>
      <w:r>
        <w:rPr>
          <w:rFonts w:ascii="Calibri" w:hAnsi="Calibri" w:cs="Calibri" w:hint="default"/>
          <w:color w:val="222222"/>
          <w:sz w:val="22"/>
          <w:szCs w:val="22"/>
          <w:highlight w:val="white"/>
        </w:rPr>
        <w:t>Transition, Problem and Risk management.</w:t>
      </w:r>
      <w:r>
        <w:rPr>
          <w:rFonts w:ascii="Calibri" w:hAnsi="Calibri" w:cs="Calibri" w:hint="default"/>
          <w:color w:val="222222"/>
          <w:sz w:val="22"/>
          <w:szCs w:val="22"/>
          <w:highlight w:val="white"/>
          <w:lang w:val="en-US"/>
        </w:rPr>
        <w:t>Compliance and Governance.</w:t>
      </w:r>
    </w:p>
    <w:p w14:paraId="7E157838">
      <w:pPr>
        <w:pStyle w:val="NormalWeb"/>
        <w:numPr>
          <w:ilvl w:val="0"/>
          <w:numId w:val="3"/>
        </w:numPr>
        <w:shd w:val="clear" w:color="auto" w:fill="FFFFFF"/>
        <w:spacing w:before="0" w:after="0"/>
        <w:ind w:left="0" w:right="195" w:hanging="360"/>
        <w:rPr>
          <w:rFonts w:ascii="Calibri" w:hAnsi="Calibri" w:cs="Calibri" w:hint="default"/>
          <w:sz w:val="22"/>
          <w:szCs w:val="22"/>
        </w:rPr>
      </w:pPr>
      <w:r>
        <w:rPr>
          <w:rFonts w:ascii="Calibri" w:hAnsi="Calibri" w:cs="Calibri" w:hint="default"/>
          <w:color w:val="222222"/>
          <w:sz w:val="22"/>
          <w:szCs w:val="22"/>
          <w:highlight w:val="white"/>
          <w:lang w:val="en-US"/>
        </w:rPr>
        <w:t>CIT Test Lead, Devops. Business Analyst.</w:t>
      </w:r>
    </w:p>
    <w:p w14:paraId="5368AD2B">
      <w:pPr>
        <w:pStyle w:val="NormalWeb"/>
        <w:numPr>
          <w:ilvl w:val="0"/>
          <w:numId w:val="3"/>
        </w:numPr>
        <w:shd w:val="clear" w:color="auto" w:fill="FFFFFF"/>
        <w:spacing w:before="0" w:after="0"/>
        <w:ind w:left="0" w:right="195" w:hanging="360"/>
        <w:rPr>
          <w:rFonts w:ascii="Calibri" w:hAnsi="Calibri" w:cs="Calibri" w:hint="default"/>
          <w:color w:val="222222"/>
          <w:sz w:val="22"/>
          <w:szCs w:val="22"/>
        </w:rPr>
      </w:pPr>
      <w:r>
        <w:rPr>
          <w:rFonts w:ascii="Calibri" w:hAnsi="Calibri" w:cs="Calibri" w:hint="default"/>
          <w:color w:val="222222"/>
          <w:sz w:val="22"/>
          <w:szCs w:val="22"/>
          <w:shd w:val="clear" w:color="auto" w:fill="FFFFFF"/>
        </w:rPr>
        <w:t>Experience working in the financial services industry or other similar, highly regulated environment</w:t>
      </w:r>
    </w:p>
    <w:p w14:paraId="4BDB4CEC">
      <w:pPr>
        <w:pStyle w:val="NormalWeb"/>
        <w:numPr>
          <w:ilvl w:val="0"/>
          <w:numId w:val="3"/>
        </w:numPr>
        <w:shd w:val="clear" w:color="auto" w:fill="FFFFFF"/>
        <w:spacing w:before="0" w:after="0"/>
        <w:ind w:left="0" w:right="195" w:hanging="360"/>
        <w:rPr>
          <w:rFonts w:ascii="Calibri" w:hAnsi="Calibri" w:cs="Calibri" w:hint="default"/>
          <w:sz w:val="22"/>
          <w:szCs w:val="22"/>
        </w:rPr>
      </w:pPr>
      <w:r>
        <w:rPr>
          <w:rFonts w:ascii="Calibri" w:hAnsi="Calibri" w:cs="Calibri" w:hint="default"/>
          <w:color w:val="222222"/>
          <w:sz w:val="22"/>
          <w:szCs w:val="22"/>
          <w:shd w:val="clear" w:color="auto" w:fill="FFFFFF"/>
        </w:rPr>
        <w:t>ITIL Foundations certification is a plus</w:t>
      </w:r>
      <w:r>
        <w:rPr>
          <w:rFonts w:ascii="Calibri" w:hAnsi="Calibri" w:cs="Calibri" w:hint="default"/>
          <w:color w:val="222222"/>
          <w:sz w:val="22"/>
          <w:szCs w:val="22"/>
          <w:shd w:val="clear" w:color="auto" w:fill="FFFFFF"/>
          <w:lang w:val="en-US"/>
        </w:rPr>
        <w:t xml:space="preserve">. </w:t>
      </w:r>
      <w:r>
        <w:rPr>
          <w:rFonts w:ascii="Calibri" w:hAnsi="Calibri" w:cs="Calibri" w:hint="default"/>
          <w:color w:val="222222"/>
          <w:sz w:val="22"/>
          <w:szCs w:val="22"/>
          <w:shd w:val="clear" w:color="auto" w:fill="FFFFFF"/>
        </w:rPr>
        <w:t xml:space="preserve">Experience working in the </w:t>
      </w:r>
      <w:r>
        <w:rPr>
          <w:rFonts w:ascii="Calibri" w:hAnsi="Calibri" w:cs="Calibri" w:hint="default"/>
          <w:color w:val="222222"/>
          <w:sz w:val="22"/>
          <w:szCs w:val="22"/>
          <w:shd w:val="clear" w:color="auto" w:fill="FFFFFF"/>
          <w:lang w:val="en-US"/>
        </w:rPr>
        <w:t>Service Now</w:t>
      </w:r>
      <w:r>
        <w:rPr>
          <w:rFonts w:ascii="Calibri" w:hAnsi="Calibri" w:cs="Calibri" w:hint="default"/>
          <w:color w:val="222222"/>
          <w:sz w:val="22"/>
          <w:szCs w:val="22"/>
          <w:shd w:val="clear" w:color="auto" w:fill="FFFFFF"/>
        </w:rPr>
        <w:t xml:space="preserve"> Platform</w:t>
      </w:r>
    </w:p>
    <w:p w14:paraId="75D29397">
      <w:pPr>
        <w:pStyle w:val="NormalWeb"/>
        <w:widowControl/>
        <w:numPr>
          <w:ilvl w:val="0"/>
          <w:numId w:val="0"/>
        </w:numPr>
        <w:shd w:val="clear" w:color="auto" w:fill="FFFFFF"/>
        <w:bidi w:val="0"/>
        <w:spacing w:before="0" w:after="0" w:line="259" w:lineRule="auto"/>
        <w:ind w:right="195" w:rightChars="0"/>
        <w:jc w:val="left"/>
        <w:rPr>
          <w:rFonts w:ascii="Calibri" w:hAnsi="Calibri" w:cs="Calibri" w:hint="default"/>
          <w:color w:val="222222"/>
          <w:sz w:val="22"/>
          <w:szCs w:val="22"/>
          <w:shd w:val="clear" w:color="auto" w:fill="FFFFFF"/>
        </w:rPr>
      </w:pPr>
    </w:p>
    <w:p w14:paraId="79B06CB5">
      <w:pPr>
        <w:pStyle w:val="NormalWeb"/>
        <w:widowControl/>
        <w:numPr>
          <w:ilvl w:val="0"/>
          <w:numId w:val="0"/>
        </w:numPr>
        <w:shd w:val="clear" w:color="auto" w:fill="FFFFFF"/>
        <w:bidi w:val="0"/>
        <w:spacing w:before="0" w:after="0" w:line="259" w:lineRule="auto"/>
        <w:ind w:right="195" w:rightChars="0"/>
        <w:jc w:val="left"/>
        <w:rPr>
          <w:rFonts w:ascii="Calibri" w:hAnsi="Calibri" w:cs="Calibri" w:hint="default"/>
          <w:color w:val="222222"/>
          <w:sz w:val="22"/>
          <w:szCs w:val="22"/>
          <w:shd w:val="clear" w:color="auto" w:fill="FFFFFF"/>
        </w:rPr>
      </w:pPr>
    </w:p>
    <w:p w14:paraId="2525DCB0">
      <w:pPr>
        <w:pStyle w:val="NormalWeb"/>
        <w:widowControl/>
        <w:numPr>
          <w:ilvl w:val="0"/>
          <w:numId w:val="0"/>
        </w:numPr>
        <w:shd w:val="clear" w:color="auto" w:fill="FFFFFF"/>
        <w:bidi w:val="0"/>
        <w:spacing w:before="0" w:after="0" w:line="259" w:lineRule="auto"/>
        <w:ind w:right="195" w:rightChars="0"/>
        <w:jc w:val="left"/>
        <w:rPr>
          <w:rFonts w:ascii="Calibri" w:hAnsi="Calibri" w:cs="Calibri" w:hint="default"/>
          <w:color w:val="222222"/>
          <w:sz w:val="22"/>
          <w:szCs w:val="22"/>
          <w:shd w:val="clear" w:color="auto" w:fill="FFFFFF"/>
        </w:rPr>
      </w:pPr>
    </w:p>
    <w:p w14:paraId="4E40B54A">
      <w:pPr>
        <w:pStyle w:val="NormalWeb"/>
        <w:widowControl/>
        <w:numPr>
          <w:ilvl w:val="0"/>
          <w:numId w:val="0"/>
        </w:numPr>
        <w:shd w:val="clear" w:color="auto" w:fill="FFFFFF"/>
        <w:bidi w:val="0"/>
        <w:spacing w:before="0" w:after="0" w:line="259" w:lineRule="auto"/>
        <w:ind w:right="195" w:rightChars="0"/>
        <w:jc w:val="left"/>
        <w:rPr>
          <w:rFonts w:ascii="Calibri" w:hAnsi="Calibri" w:cs="Calibri" w:hint="default"/>
          <w:color w:val="222222"/>
          <w:sz w:val="22"/>
          <w:szCs w:val="22"/>
          <w:shd w:val="clear" w:color="auto" w:fill="FFFFFF"/>
        </w:rPr>
      </w:pPr>
    </w:p>
    <w:p w14:paraId="1131B13D">
      <w:pPr>
        <w:pStyle w:val="NormalWeb"/>
        <w:widowControl/>
        <w:numPr>
          <w:ilvl w:val="0"/>
          <w:numId w:val="0"/>
        </w:numPr>
        <w:shd w:val="clear" w:color="auto" w:fill="FFFFFF"/>
        <w:bidi w:val="0"/>
        <w:spacing w:before="0" w:after="0" w:line="259" w:lineRule="auto"/>
        <w:ind w:right="195" w:rightChars="0"/>
        <w:jc w:val="left"/>
        <w:rPr>
          <w:rFonts w:ascii="Calibri" w:hAnsi="Calibri" w:cs="Calibri" w:hint="default"/>
          <w:color w:val="222222"/>
          <w:sz w:val="22"/>
          <w:szCs w:val="22"/>
          <w:shd w:val="clear" w:color="auto" w:fill="FFFFFF"/>
        </w:rPr>
      </w:pPr>
    </w:p>
    <w:p w14:paraId="4D2C1F85">
      <w:pPr>
        <w:pStyle w:val="NormalWeb"/>
        <w:widowControl/>
        <w:numPr>
          <w:ilvl w:val="0"/>
          <w:numId w:val="0"/>
        </w:numPr>
        <w:shd w:val="clear" w:color="auto" w:fill="FFFFFF"/>
        <w:bidi w:val="0"/>
        <w:spacing w:before="0" w:after="0" w:line="259" w:lineRule="auto"/>
        <w:ind w:right="195" w:rightChars="0"/>
        <w:jc w:val="left"/>
        <w:rPr>
          <w:rFonts w:ascii="Calibri" w:hAnsi="Calibri" w:cs="Calibri" w:hint="default"/>
          <w:color w:val="222222"/>
          <w:sz w:val="22"/>
          <w:szCs w:val="22"/>
          <w:shd w:val="clear" w:color="auto" w:fill="FFFFFF"/>
        </w:rPr>
      </w:pPr>
    </w:p>
    <w:p w14:paraId="393C8F0A">
      <w:pPr>
        <w:pStyle w:val="NormalWeb"/>
        <w:numPr>
          <w:ilvl w:val="0"/>
          <w:numId w:val="0"/>
        </w:numPr>
        <w:shd w:val="clear" w:color="auto" w:fill="FFFFFF"/>
        <w:spacing w:before="0" w:after="0"/>
        <w:ind w:left="-360" w:right="195" w:leftChars="0" w:rightChars="0"/>
        <w:rPr>
          <w:rFonts w:ascii="Calibri" w:hAnsi="Calibri" w:cs="Calibri" w:hint="default"/>
          <w:sz w:val="22"/>
          <w:szCs w:val="22"/>
        </w:rPr>
      </w:pPr>
    </w:p>
    <w:tbl>
      <w:tblPr>
        <w:tblStyle w:val="TableGrid"/>
        <w:tblW w:w="9159" w:type="dxa"/>
        <w:tblInd w:w="-74" w:type="dxa"/>
        <w:tblCellMar>
          <w:top w:w="71" w:type="dxa"/>
          <w:left w:w="94" w:type="dxa"/>
          <w:bottom w:w="0" w:type="dxa"/>
          <w:right w:w="115" w:type="dxa"/>
        </w:tblCellMar>
      </w:tblPr>
      <w:tblGrid>
        <w:gridCol w:w="2271"/>
        <w:gridCol w:w="1453"/>
        <w:gridCol w:w="5435"/>
      </w:tblGrid>
      <w:tr w14:paraId="40032A51">
        <w:tblPrEx>
          <w:tblW w:w="9159" w:type="dxa"/>
          <w:tblInd w:w="-74" w:type="dxa"/>
          <w:tblCellMar>
            <w:top w:w="71" w:type="dxa"/>
            <w:left w:w="94" w:type="dxa"/>
            <w:bottom w:w="0" w:type="dxa"/>
            <w:right w:w="115" w:type="dxa"/>
          </w:tblCellMar>
        </w:tblPrEx>
        <w:trPr>
          <w:trHeight w:val="293"/>
        </w:trPr>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3E3F1142">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Client</w:t>
            </w:r>
          </w:p>
        </w:tc>
        <w:tc>
          <w:tcPr>
            <w:tcW w:w="6888" w:type="dxa"/>
            <w:gridSpan w:val="2"/>
            <w:tcBorders>
              <w:top w:val="single" w:sz="4" w:space="0" w:color="000000"/>
              <w:left w:val="single" w:sz="4" w:space="0" w:color="000000"/>
              <w:bottom w:val="single" w:sz="4" w:space="0" w:color="000000"/>
              <w:right w:val="single" w:sz="4" w:space="0" w:color="000000"/>
            </w:tcBorders>
            <w:shd w:val="clear" w:color="auto" w:fill="auto"/>
          </w:tcPr>
          <w:p w14:paraId="5D0131FF">
            <w:pPr>
              <w:spacing w:before="0" w:after="0"/>
              <w:ind w:left="14" w:firstLine="0"/>
              <w:rPr>
                <w:rFonts w:ascii="Calibri" w:hAnsi="Calibri" w:cs="Calibri" w:hint="default"/>
                <w:b/>
                <w:bCs/>
                <w:sz w:val="22"/>
                <w:szCs w:val="22"/>
              </w:rPr>
            </w:pPr>
            <w:r>
              <w:rPr>
                <w:rFonts w:ascii="Calibri" w:hAnsi="Calibri" w:eastAsiaTheme="minorEastAsia" w:cs="Calibri" w:hint="default"/>
                <w:sz w:val="22"/>
                <w:szCs w:val="22"/>
              </w:rPr>
              <w:t>Liberty global Netherlands</w:t>
            </w:r>
          </w:p>
        </w:tc>
      </w:tr>
      <w:tr w14:paraId="6F923237">
        <w:tblPrEx>
          <w:tblW w:w="9159" w:type="dxa"/>
          <w:tblInd w:w="-74" w:type="dxa"/>
          <w:tblCellMar>
            <w:top w:w="71" w:type="dxa"/>
            <w:left w:w="94" w:type="dxa"/>
            <w:bottom w:w="0" w:type="dxa"/>
            <w:right w:w="115" w:type="dxa"/>
          </w:tblCellMar>
        </w:tblPrEx>
        <w:trPr>
          <w:trHeight w:val="256"/>
        </w:trPr>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1C89782A">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Role</w:t>
            </w:r>
          </w:p>
        </w:tc>
        <w:tc>
          <w:tcPr>
            <w:tcW w:w="6888" w:type="dxa"/>
            <w:gridSpan w:val="2"/>
            <w:tcBorders>
              <w:top w:val="single" w:sz="4" w:space="0" w:color="000000"/>
              <w:left w:val="single" w:sz="4" w:space="0" w:color="000000"/>
              <w:bottom w:val="single" w:sz="4" w:space="0" w:color="000000"/>
              <w:right w:val="single" w:sz="4" w:space="0" w:color="000000"/>
            </w:tcBorders>
            <w:shd w:val="clear" w:color="auto" w:fill="auto"/>
          </w:tcPr>
          <w:p w14:paraId="07265252">
            <w:pPr>
              <w:spacing w:before="0" w:after="0"/>
              <w:ind w:left="14" w:firstLine="0"/>
              <w:rPr>
                <w:rFonts w:ascii="Calibri" w:hAnsi="Calibri" w:cs="Calibri" w:hint="default"/>
                <w:sz w:val="22"/>
                <w:szCs w:val="22"/>
                <w:lang w:val="en-US"/>
              </w:rPr>
            </w:pPr>
            <w:r>
              <w:rPr>
                <w:rFonts w:ascii="Calibri" w:hAnsi="Calibri" w:cs="Calibri" w:hint="default"/>
                <w:sz w:val="22"/>
                <w:szCs w:val="22"/>
                <w:lang w:val="en-US"/>
              </w:rPr>
              <w:t>Program Manager, Test Lead, Microservices, Middleware.</w:t>
            </w:r>
          </w:p>
        </w:tc>
      </w:tr>
      <w:tr w14:paraId="0B142847">
        <w:tblPrEx>
          <w:tblW w:w="9159" w:type="dxa"/>
          <w:tblInd w:w="-74" w:type="dxa"/>
          <w:tblCellMar>
            <w:top w:w="71" w:type="dxa"/>
            <w:left w:w="94" w:type="dxa"/>
            <w:bottom w:w="0" w:type="dxa"/>
            <w:right w:w="115" w:type="dxa"/>
          </w:tblCellMar>
        </w:tblPrEx>
        <w:trPr>
          <w:trHeight w:val="291"/>
        </w:trPr>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3EC1E8C0">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Organization</w:t>
            </w:r>
          </w:p>
        </w:tc>
        <w:tc>
          <w:tcPr>
            <w:tcW w:w="6888" w:type="dxa"/>
            <w:gridSpan w:val="2"/>
            <w:tcBorders>
              <w:top w:val="single" w:sz="4" w:space="0" w:color="000000"/>
              <w:left w:val="single" w:sz="4" w:space="0" w:color="000000"/>
              <w:bottom w:val="single" w:sz="4" w:space="0" w:color="000000"/>
              <w:right w:val="single" w:sz="4" w:space="0" w:color="000000"/>
            </w:tcBorders>
            <w:shd w:val="clear" w:color="auto" w:fill="auto"/>
          </w:tcPr>
          <w:p w14:paraId="23FB3517">
            <w:pPr>
              <w:spacing w:before="0" w:after="0"/>
              <w:ind w:left="14" w:firstLine="0"/>
              <w:rPr>
                <w:rFonts w:ascii="Calibri" w:hAnsi="Calibri" w:cs="Calibri" w:hint="default"/>
                <w:bCs/>
                <w:sz w:val="22"/>
                <w:szCs w:val="22"/>
              </w:rPr>
            </w:pPr>
            <w:r>
              <w:rPr>
                <w:rFonts w:ascii="Calibri" w:hAnsi="Calibri" w:eastAsiaTheme="minorEastAsia" w:cs="Calibri" w:hint="default"/>
                <w:b/>
                <w:bCs/>
                <w:sz w:val="22"/>
                <w:szCs w:val="22"/>
              </w:rPr>
              <w:t>Infosys Ltd. Mysuru. Payroll -</w:t>
            </w:r>
            <w:r>
              <w:rPr>
                <w:rFonts w:ascii="Calibri" w:hAnsi="Calibri" w:eastAsiaTheme="minorEastAsia" w:cs="Calibri" w:hint="default"/>
                <w:bCs/>
                <w:sz w:val="22"/>
                <w:szCs w:val="22"/>
              </w:rPr>
              <w:t>Collabera Tech. Oct 6</w:t>
            </w:r>
            <w:r>
              <w:rPr>
                <w:rFonts w:ascii="Calibri" w:hAnsi="Calibri" w:eastAsiaTheme="minorEastAsia" w:cs="Calibri" w:hint="default"/>
                <w:bCs/>
                <w:sz w:val="22"/>
                <w:szCs w:val="22"/>
                <w:vertAlign w:val="superscript"/>
              </w:rPr>
              <w:t>th</w:t>
            </w:r>
            <w:r>
              <w:rPr>
                <w:rFonts w:ascii="Calibri" w:hAnsi="Calibri" w:eastAsiaTheme="minorEastAsia" w:cs="Calibri" w:hint="default"/>
                <w:bCs/>
                <w:sz w:val="22"/>
                <w:szCs w:val="22"/>
              </w:rPr>
              <w:t>, 2020, to Jan 31</w:t>
            </w:r>
            <w:r>
              <w:rPr>
                <w:rFonts w:ascii="Calibri" w:hAnsi="Calibri" w:eastAsiaTheme="minorEastAsia" w:cs="Calibri" w:hint="default"/>
                <w:bCs/>
                <w:sz w:val="22"/>
                <w:szCs w:val="22"/>
                <w:vertAlign w:val="superscript"/>
              </w:rPr>
              <w:t>st</w:t>
            </w:r>
            <w:r>
              <w:rPr>
                <w:rFonts w:ascii="Calibri" w:hAnsi="Calibri" w:eastAsiaTheme="minorEastAsia" w:cs="Calibri" w:hint="default"/>
                <w:bCs/>
                <w:sz w:val="22"/>
                <w:szCs w:val="22"/>
              </w:rPr>
              <w:t xml:space="preserve"> 2021</w:t>
            </w:r>
          </w:p>
        </w:tc>
      </w:tr>
      <w:tr w14:paraId="074C8CCF">
        <w:tblPrEx>
          <w:tblW w:w="9159" w:type="dxa"/>
          <w:tblInd w:w="-74" w:type="dxa"/>
          <w:tblCellMar>
            <w:top w:w="71" w:type="dxa"/>
            <w:left w:w="94" w:type="dxa"/>
            <w:bottom w:w="0" w:type="dxa"/>
            <w:right w:w="115" w:type="dxa"/>
          </w:tblCellMar>
        </w:tblPrEx>
        <w:trPr>
          <w:trHeight w:val="291"/>
        </w:trPr>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2720884B">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Team Size</w:t>
            </w:r>
          </w:p>
        </w:tc>
        <w:tc>
          <w:tcPr>
            <w:tcW w:w="6888" w:type="dxa"/>
            <w:gridSpan w:val="2"/>
            <w:tcBorders>
              <w:top w:val="single" w:sz="4" w:space="0" w:color="000000"/>
              <w:left w:val="single" w:sz="4" w:space="0" w:color="000000"/>
              <w:bottom w:val="single" w:sz="4" w:space="0" w:color="000000"/>
              <w:right w:val="single" w:sz="4" w:space="0" w:color="000000"/>
            </w:tcBorders>
            <w:shd w:val="clear" w:color="auto" w:fill="auto"/>
          </w:tcPr>
          <w:p w14:paraId="3D9048D8">
            <w:pPr>
              <w:spacing w:before="0" w:after="0"/>
              <w:ind w:left="14" w:firstLine="0"/>
              <w:rPr>
                <w:rFonts w:ascii="Calibri" w:hAnsi="Calibri" w:cs="Calibri" w:hint="default"/>
                <w:sz w:val="22"/>
                <w:szCs w:val="22"/>
              </w:rPr>
            </w:pPr>
            <w:r>
              <w:rPr>
                <w:rFonts w:ascii="Calibri" w:hAnsi="Calibri" w:eastAsiaTheme="minorEastAsia" w:cs="Calibri" w:hint="default"/>
                <w:sz w:val="22"/>
                <w:szCs w:val="22"/>
              </w:rPr>
              <w:t>21</w:t>
            </w:r>
          </w:p>
        </w:tc>
      </w:tr>
      <w:tr w14:paraId="61FF2E8F">
        <w:tblPrEx>
          <w:tblW w:w="9159" w:type="dxa"/>
          <w:tblInd w:w="-74" w:type="dxa"/>
          <w:tblCellMar>
            <w:top w:w="71" w:type="dxa"/>
            <w:left w:w="94" w:type="dxa"/>
            <w:bottom w:w="0" w:type="dxa"/>
            <w:right w:w="115" w:type="dxa"/>
          </w:tblCellMar>
        </w:tblPrEx>
        <w:trPr>
          <w:trHeight w:val="643"/>
        </w:trPr>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357F3591">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Environment</w:t>
            </w:r>
          </w:p>
          <w:p w14:paraId="4387C385">
            <w:pPr>
              <w:spacing w:before="0" w:after="0"/>
              <w:ind w:left="13" w:firstLine="0"/>
              <w:rPr>
                <w:rFonts w:ascii="Calibri" w:eastAsia="等线" w:hAnsi="Calibri" w:cs="Calibri" w:hint="default"/>
                <w:sz w:val="22"/>
                <w:szCs w:val="22"/>
              </w:rPr>
            </w:pPr>
          </w:p>
        </w:tc>
        <w:tc>
          <w:tcPr>
            <w:tcW w:w="1453" w:type="dxa"/>
            <w:tcBorders>
              <w:top w:val="single" w:sz="4" w:space="0" w:color="000000"/>
              <w:left w:val="single" w:sz="4" w:space="0" w:color="000000"/>
              <w:bottom w:val="single" w:sz="4" w:space="0" w:color="000000"/>
              <w:right w:val="single" w:sz="4" w:space="0" w:color="000000"/>
            </w:tcBorders>
            <w:shd w:val="clear" w:color="auto" w:fill="auto"/>
          </w:tcPr>
          <w:p w14:paraId="461F2871">
            <w:pPr>
              <w:spacing w:before="0" w:after="0"/>
              <w:rPr>
                <w:rFonts w:ascii="Calibri" w:hAnsi="Calibri" w:cs="Calibri" w:hint="default"/>
                <w:sz w:val="22"/>
                <w:szCs w:val="22"/>
              </w:rPr>
            </w:pPr>
            <w:r>
              <w:rPr>
                <w:rFonts w:ascii="Calibri" w:hAnsi="Calibri" w:eastAsiaTheme="minorEastAsia" w:cs="Calibri" w:hint="default"/>
                <w:i/>
                <w:color w:val="404040"/>
                <w:sz w:val="22"/>
                <w:szCs w:val="22"/>
              </w:rPr>
              <w:t>Software</w:t>
            </w:r>
          </w:p>
        </w:tc>
        <w:tc>
          <w:tcPr>
            <w:tcW w:w="5435" w:type="dxa"/>
            <w:tcBorders>
              <w:top w:val="single" w:sz="4" w:space="0" w:color="000000"/>
              <w:left w:val="single" w:sz="4" w:space="0" w:color="000000"/>
              <w:bottom w:val="single" w:sz="4" w:space="0" w:color="000000"/>
              <w:right w:val="single" w:sz="4" w:space="0" w:color="000000"/>
            </w:tcBorders>
            <w:shd w:val="clear" w:color="auto" w:fill="auto"/>
          </w:tcPr>
          <w:p w14:paraId="3EAEF229">
            <w:pPr>
              <w:spacing w:before="0" w:after="20" w:line="235" w:lineRule="auto"/>
              <w:ind w:left="14" w:firstLine="0"/>
              <w:rPr>
                <w:rFonts w:ascii="Calibri" w:hAnsi="Calibri" w:cs="Calibri" w:hint="default"/>
                <w:bCs/>
                <w:sz w:val="22"/>
                <w:szCs w:val="22"/>
              </w:rPr>
            </w:pPr>
            <w:r>
              <w:rPr>
                <w:rFonts w:ascii="Calibri" w:hAnsi="Calibri" w:eastAsiaTheme="minorEastAsia" w:cs="Calibri" w:hint="default"/>
                <w:bCs/>
                <w:sz w:val="22"/>
                <w:szCs w:val="22"/>
              </w:rPr>
              <w:t>Windows, -2016,0</w:t>
            </w:r>
            <w:r>
              <w:rPr>
                <w:rFonts w:ascii="Calibri" w:hAnsi="Calibri" w:eastAsiaTheme="minorEastAsia" w:cs="Calibri" w:hint="default"/>
                <w:bCs/>
                <w:sz w:val="22"/>
                <w:szCs w:val="22"/>
                <w:lang w:val="en-IN"/>
              </w:rPr>
              <w:t>-</w:t>
            </w:r>
            <w:r>
              <w:rPr>
                <w:rFonts w:ascii="Calibri" w:hAnsi="Calibri" w:eastAsiaTheme="minorEastAsia" w:cs="Calibri" w:hint="default"/>
                <w:bCs/>
                <w:sz w:val="22"/>
                <w:szCs w:val="22"/>
              </w:rPr>
              <w:t>365, ASP.net</w:t>
            </w:r>
          </w:p>
          <w:p w14:paraId="4BA36C33">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Database: Oracle-Dba, Sybase,</w:t>
            </w:r>
          </w:p>
          <w:p w14:paraId="58446878">
            <w:pPr>
              <w:spacing w:before="0" w:after="0"/>
              <w:ind w:left="14" w:firstLine="0"/>
              <w:rPr>
                <w:rFonts w:ascii="Calibri" w:hAnsi="Calibri" w:cs="Calibri" w:hint="default"/>
                <w:sz w:val="22"/>
                <w:szCs w:val="22"/>
              </w:rPr>
            </w:pPr>
            <w:r>
              <w:rPr>
                <w:rFonts w:ascii="Calibri" w:hAnsi="Calibri" w:eastAsiaTheme="minorEastAsia" w:cs="Calibri" w:hint="default"/>
                <w:bCs/>
                <w:sz w:val="22"/>
                <w:szCs w:val="22"/>
              </w:rPr>
              <w:t>Tools: BMC Remedy, Splunk, Dynatrace, Nagios,</w:t>
            </w:r>
          </w:p>
        </w:tc>
      </w:tr>
    </w:tbl>
    <w:p w14:paraId="1C118F02">
      <w:pPr>
        <w:spacing w:before="0" w:after="8" w:line="252" w:lineRule="auto"/>
        <w:rPr>
          <w:rFonts w:ascii="Calibri" w:hAnsi="Calibri" w:cs="Calibri" w:hint="default"/>
          <w:sz w:val="22"/>
          <w:szCs w:val="22"/>
        </w:rPr>
      </w:pPr>
    </w:p>
    <w:tbl>
      <w:tblPr>
        <w:tblStyle w:val="TableGrid"/>
        <w:tblW w:w="9159" w:type="dxa"/>
        <w:tblInd w:w="-74" w:type="dxa"/>
        <w:tblCellMar>
          <w:top w:w="71" w:type="dxa"/>
          <w:left w:w="94" w:type="dxa"/>
          <w:bottom w:w="0" w:type="dxa"/>
          <w:right w:w="115" w:type="dxa"/>
        </w:tblCellMar>
      </w:tblPr>
      <w:tblGrid>
        <w:gridCol w:w="2249"/>
        <w:gridCol w:w="1440"/>
        <w:gridCol w:w="5470"/>
      </w:tblGrid>
      <w:tr w14:paraId="48A91423">
        <w:tblPrEx>
          <w:tblW w:w="9159" w:type="dxa"/>
          <w:tblInd w:w="-74" w:type="dxa"/>
          <w:tblCellMar>
            <w:top w:w="71" w:type="dxa"/>
            <w:left w:w="94" w:type="dxa"/>
            <w:bottom w:w="0" w:type="dxa"/>
            <w:right w:w="115" w:type="dxa"/>
          </w:tblCellMar>
        </w:tblPrEx>
        <w:trPr>
          <w:trHeight w:val="293"/>
        </w:trPr>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0D178298">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Client</w:t>
            </w:r>
          </w:p>
        </w:tc>
        <w:tc>
          <w:tcPr>
            <w:tcW w:w="6910" w:type="dxa"/>
            <w:gridSpan w:val="2"/>
            <w:tcBorders>
              <w:top w:val="single" w:sz="4" w:space="0" w:color="000000"/>
              <w:left w:val="single" w:sz="4" w:space="0" w:color="000000"/>
              <w:bottom w:val="single" w:sz="4" w:space="0" w:color="000000"/>
              <w:right w:val="single" w:sz="4" w:space="0" w:color="000000"/>
            </w:tcBorders>
            <w:shd w:val="clear" w:color="auto" w:fill="auto"/>
          </w:tcPr>
          <w:p w14:paraId="4AF6E45B">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Oracle Cloud Infrastructure</w:t>
            </w:r>
          </w:p>
        </w:tc>
      </w:tr>
      <w:tr w14:paraId="3ED05E2D">
        <w:tblPrEx>
          <w:tblW w:w="9159" w:type="dxa"/>
          <w:tblInd w:w="-74" w:type="dxa"/>
          <w:tblCellMar>
            <w:top w:w="71" w:type="dxa"/>
            <w:left w:w="94" w:type="dxa"/>
            <w:bottom w:w="0" w:type="dxa"/>
            <w:right w:w="115" w:type="dxa"/>
          </w:tblCellMar>
        </w:tblPrEx>
        <w:trPr>
          <w:trHeight w:val="291"/>
        </w:trPr>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23A9D0B0">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Role</w:t>
            </w:r>
          </w:p>
        </w:tc>
        <w:tc>
          <w:tcPr>
            <w:tcW w:w="6910" w:type="dxa"/>
            <w:gridSpan w:val="2"/>
            <w:tcBorders>
              <w:top w:val="single" w:sz="4" w:space="0" w:color="000000"/>
              <w:left w:val="single" w:sz="4" w:space="0" w:color="000000"/>
              <w:bottom w:val="single" w:sz="4" w:space="0" w:color="000000"/>
              <w:right w:val="single" w:sz="4" w:space="0" w:color="000000"/>
            </w:tcBorders>
            <w:shd w:val="clear" w:color="auto" w:fill="auto"/>
          </w:tcPr>
          <w:p w14:paraId="2CD7B8E7">
            <w:pPr>
              <w:spacing w:before="0" w:after="0"/>
              <w:rPr>
                <w:rFonts w:ascii="Calibri" w:hAnsi="Calibri" w:cs="Calibri" w:hint="default"/>
                <w:bCs/>
                <w:iCs/>
                <w:sz w:val="22"/>
                <w:szCs w:val="22"/>
              </w:rPr>
            </w:pPr>
            <w:r>
              <w:rPr>
                <w:rFonts w:ascii="Calibri" w:hAnsi="Calibri" w:eastAsiaTheme="minorEastAsia" w:cs="Calibri" w:hint="default"/>
                <w:bCs/>
                <w:iCs/>
                <w:sz w:val="22"/>
                <w:szCs w:val="22"/>
              </w:rPr>
              <w:t>Operation Lead, MIM, Redmond, USA</w:t>
            </w:r>
          </w:p>
        </w:tc>
      </w:tr>
      <w:tr w14:paraId="20D8BEA5">
        <w:tblPrEx>
          <w:tblW w:w="9159" w:type="dxa"/>
          <w:tblInd w:w="-74" w:type="dxa"/>
          <w:tblCellMar>
            <w:top w:w="71" w:type="dxa"/>
            <w:left w:w="94" w:type="dxa"/>
            <w:bottom w:w="0" w:type="dxa"/>
            <w:right w:w="115" w:type="dxa"/>
          </w:tblCellMar>
        </w:tblPrEx>
        <w:trPr>
          <w:trHeight w:val="291"/>
        </w:trPr>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6F0B5770">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Organization</w:t>
            </w:r>
          </w:p>
        </w:tc>
        <w:tc>
          <w:tcPr>
            <w:tcW w:w="6910" w:type="dxa"/>
            <w:gridSpan w:val="2"/>
            <w:tcBorders>
              <w:top w:val="single" w:sz="4" w:space="0" w:color="000000"/>
              <w:left w:val="single" w:sz="4" w:space="0" w:color="000000"/>
              <w:bottom w:val="single" w:sz="4" w:space="0" w:color="000000"/>
              <w:right w:val="single" w:sz="4" w:space="0" w:color="000000"/>
            </w:tcBorders>
            <w:shd w:val="clear" w:color="auto" w:fill="auto"/>
          </w:tcPr>
          <w:p w14:paraId="14B8120D">
            <w:pPr>
              <w:spacing w:before="0" w:after="0"/>
              <w:rPr>
                <w:rFonts w:ascii="Calibri" w:hAnsi="Calibri" w:cs="Calibri" w:hint="default"/>
                <w:bCs/>
                <w:sz w:val="22"/>
                <w:szCs w:val="22"/>
              </w:rPr>
            </w:pPr>
            <w:r>
              <w:rPr>
                <w:rFonts w:ascii="Calibri" w:hAnsi="Calibri" w:eastAsiaTheme="minorEastAsia" w:cs="Calibri" w:hint="default"/>
                <w:bCs/>
                <w:sz w:val="22"/>
                <w:szCs w:val="22"/>
              </w:rPr>
              <w:t>SITPL Sysgain Information Technologies Pvt. Ltd.</w:t>
            </w:r>
          </w:p>
        </w:tc>
      </w:tr>
      <w:tr w14:paraId="1C04BE5E">
        <w:tblPrEx>
          <w:tblW w:w="9159" w:type="dxa"/>
          <w:tblInd w:w="-74" w:type="dxa"/>
          <w:tblCellMar>
            <w:top w:w="71" w:type="dxa"/>
            <w:left w:w="94" w:type="dxa"/>
            <w:bottom w:w="0" w:type="dxa"/>
            <w:right w:w="115" w:type="dxa"/>
          </w:tblCellMar>
        </w:tblPrEx>
        <w:trPr>
          <w:trHeight w:val="291"/>
        </w:trPr>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17D48111">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Duration</w:t>
            </w:r>
          </w:p>
        </w:tc>
        <w:tc>
          <w:tcPr>
            <w:tcW w:w="6910" w:type="dxa"/>
            <w:gridSpan w:val="2"/>
            <w:tcBorders>
              <w:top w:val="single" w:sz="4" w:space="0" w:color="000000"/>
              <w:left w:val="single" w:sz="4" w:space="0" w:color="000000"/>
              <w:bottom w:val="single" w:sz="4" w:space="0" w:color="000000"/>
              <w:right w:val="single" w:sz="4" w:space="0" w:color="000000"/>
            </w:tcBorders>
            <w:shd w:val="clear" w:color="auto" w:fill="auto"/>
          </w:tcPr>
          <w:p w14:paraId="6A422A9C">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May 28</w:t>
            </w:r>
            <w:r>
              <w:rPr>
                <w:rFonts w:ascii="Calibri" w:hAnsi="Calibri" w:eastAsiaTheme="minorEastAsia" w:cs="Calibri" w:hint="default"/>
                <w:bCs/>
                <w:sz w:val="22"/>
                <w:szCs w:val="22"/>
                <w:vertAlign w:val="superscript"/>
              </w:rPr>
              <w:t xml:space="preserve">th, </w:t>
            </w:r>
            <w:r>
              <w:rPr>
                <w:rFonts w:ascii="Calibri" w:hAnsi="Calibri" w:eastAsiaTheme="minorEastAsia" w:cs="Calibri" w:hint="default"/>
                <w:bCs/>
                <w:sz w:val="22"/>
                <w:szCs w:val="22"/>
              </w:rPr>
              <w:t>2k18 to 1</w:t>
            </w:r>
            <w:r>
              <w:rPr>
                <w:rFonts w:ascii="Calibri" w:hAnsi="Calibri" w:eastAsiaTheme="minorEastAsia" w:cs="Calibri" w:hint="default"/>
                <w:bCs/>
                <w:sz w:val="22"/>
                <w:szCs w:val="22"/>
                <w:vertAlign w:val="superscript"/>
              </w:rPr>
              <w:t>st</w:t>
            </w:r>
            <w:r>
              <w:rPr>
                <w:rFonts w:ascii="Calibri" w:hAnsi="Calibri" w:eastAsiaTheme="minorEastAsia" w:cs="Calibri" w:hint="default"/>
                <w:bCs/>
                <w:sz w:val="22"/>
                <w:szCs w:val="22"/>
              </w:rPr>
              <w:t xml:space="preserve"> oct 2020</w:t>
            </w:r>
          </w:p>
        </w:tc>
      </w:tr>
      <w:tr w14:paraId="12104BAD">
        <w:tblPrEx>
          <w:tblW w:w="9159" w:type="dxa"/>
          <w:tblInd w:w="-74" w:type="dxa"/>
          <w:tblCellMar>
            <w:top w:w="71" w:type="dxa"/>
            <w:left w:w="94" w:type="dxa"/>
            <w:bottom w:w="0" w:type="dxa"/>
            <w:right w:w="115" w:type="dxa"/>
          </w:tblCellMar>
        </w:tblPrEx>
        <w:trPr>
          <w:trHeight w:val="291"/>
        </w:trPr>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098D7D75">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Team Size</w:t>
            </w:r>
          </w:p>
        </w:tc>
        <w:tc>
          <w:tcPr>
            <w:tcW w:w="6910" w:type="dxa"/>
            <w:gridSpan w:val="2"/>
            <w:tcBorders>
              <w:top w:val="single" w:sz="4" w:space="0" w:color="000000"/>
              <w:left w:val="single" w:sz="4" w:space="0" w:color="000000"/>
              <w:bottom w:val="single" w:sz="4" w:space="0" w:color="000000"/>
              <w:right w:val="single" w:sz="4" w:space="0" w:color="000000"/>
            </w:tcBorders>
            <w:shd w:val="clear" w:color="auto" w:fill="auto"/>
          </w:tcPr>
          <w:p w14:paraId="66E87D48">
            <w:pPr>
              <w:spacing w:before="0" w:after="0"/>
              <w:ind w:left="14" w:firstLine="0"/>
              <w:rPr>
                <w:rFonts w:ascii="Calibri" w:hAnsi="Calibri" w:cs="Calibri" w:hint="default"/>
                <w:sz w:val="22"/>
                <w:szCs w:val="22"/>
              </w:rPr>
            </w:pPr>
            <w:r>
              <w:rPr>
                <w:rFonts w:ascii="Calibri" w:hAnsi="Calibri" w:eastAsiaTheme="minorEastAsia" w:cs="Calibri" w:hint="default"/>
                <w:b/>
                <w:sz w:val="22"/>
                <w:szCs w:val="22"/>
              </w:rPr>
              <w:t>23</w:t>
            </w:r>
          </w:p>
        </w:tc>
      </w:tr>
      <w:tr w14:paraId="13C488C0">
        <w:tblPrEx>
          <w:tblW w:w="9159" w:type="dxa"/>
          <w:tblInd w:w="-74" w:type="dxa"/>
          <w:tblCellMar>
            <w:top w:w="71" w:type="dxa"/>
            <w:left w:w="94" w:type="dxa"/>
            <w:bottom w:w="0" w:type="dxa"/>
            <w:right w:w="115" w:type="dxa"/>
          </w:tblCellMar>
        </w:tblPrEx>
        <w:trPr>
          <w:trHeight w:val="958"/>
        </w:trPr>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6CE3F2DE">
            <w:pPr>
              <w:spacing w:before="0" w:after="0"/>
              <w:ind w:left="13" w:firstLine="0"/>
              <w:rPr>
                <w:rFonts w:ascii="Calibri" w:hAnsi="Calibri" w:cs="Calibri" w:hint="default"/>
                <w:bCs/>
                <w:sz w:val="22"/>
                <w:szCs w:val="22"/>
              </w:rPr>
            </w:pPr>
            <w:r>
              <w:rPr>
                <w:rFonts w:ascii="Calibri" w:hAnsi="Calibri" w:eastAsiaTheme="minorEastAsia" w:cs="Calibri" w:hint="default"/>
                <w:bCs/>
                <w:sz w:val="22"/>
                <w:szCs w:val="22"/>
              </w:rPr>
              <w:t>Environment</w:t>
            </w:r>
          </w:p>
          <w:p w14:paraId="71597A10">
            <w:pPr>
              <w:spacing w:before="0" w:after="0"/>
              <w:ind w:left="13" w:firstLine="0"/>
              <w:rPr>
                <w:rFonts w:ascii="Calibri" w:eastAsia="等线" w:hAnsi="Calibri" w:cs="Calibri" w:hint="default"/>
                <w:bCs/>
                <w:sz w:val="22"/>
                <w:szCs w:val="22"/>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5D4F53A7">
            <w:pPr>
              <w:spacing w:before="0" w:after="0"/>
              <w:rPr>
                <w:rFonts w:ascii="Calibri" w:hAnsi="Calibri" w:cs="Calibri" w:hint="default"/>
                <w:bCs/>
                <w:sz w:val="22"/>
                <w:szCs w:val="22"/>
              </w:rPr>
            </w:pPr>
            <w:r>
              <w:rPr>
                <w:rFonts w:ascii="Calibri" w:hAnsi="Calibri" w:eastAsiaTheme="minorEastAsia" w:cs="Calibri" w:hint="default"/>
                <w:bCs/>
                <w:i/>
                <w:color w:val="404040"/>
                <w:sz w:val="22"/>
                <w:szCs w:val="22"/>
              </w:rPr>
              <w:t>Software</w:t>
            </w:r>
          </w:p>
        </w:tc>
        <w:tc>
          <w:tcPr>
            <w:tcW w:w="5470" w:type="dxa"/>
            <w:tcBorders>
              <w:top w:val="single" w:sz="4" w:space="0" w:color="000000"/>
              <w:left w:val="single" w:sz="4" w:space="0" w:color="000000"/>
              <w:bottom w:val="single" w:sz="4" w:space="0" w:color="000000"/>
              <w:right w:val="single" w:sz="4" w:space="0" w:color="000000"/>
            </w:tcBorders>
            <w:shd w:val="clear" w:color="auto" w:fill="auto"/>
          </w:tcPr>
          <w:p w14:paraId="5881E39C">
            <w:pPr>
              <w:spacing w:before="0" w:after="0"/>
              <w:ind w:left="14" w:right="1071" w:firstLine="0"/>
              <w:rPr>
                <w:rFonts w:ascii="Calibri" w:hAnsi="Calibri" w:cs="Calibri" w:hint="default"/>
                <w:bCs/>
                <w:sz w:val="22"/>
                <w:szCs w:val="22"/>
              </w:rPr>
            </w:pPr>
            <w:r>
              <w:rPr>
                <w:rFonts w:ascii="Calibri" w:hAnsi="Calibri" w:eastAsiaTheme="minorEastAsia" w:cs="Calibri" w:hint="default"/>
                <w:bCs/>
                <w:sz w:val="22"/>
                <w:szCs w:val="22"/>
              </w:rPr>
              <w:t>Operating System: Windows, Linux, Database Tools: Devops, Jira, GitHub, ITSM-MIM, Opsgenie, Intercom, Trello.</w:t>
            </w:r>
          </w:p>
        </w:tc>
      </w:tr>
    </w:tbl>
    <w:p w14:paraId="7008EE46">
      <w:pPr>
        <w:spacing w:before="0" w:after="0"/>
        <w:ind w:right="2304" w:firstLine="0"/>
        <w:rPr>
          <w:rFonts w:ascii="Calibri" w:hAnsi="Calibri" w:cs="Calibri" w:hint="default"/>
          <w:sz w:val="22"/>
          <w:szCs w:val="22"/>
        </w:rPr>
      </w:pPr>
    </w:p>
    <w:p w14:paraId="31AB9C36">
      <w:pPr>
        <w:spacing w:before="0" w:after="0"/>
        <w:ind w:right="2304" w:firstLine="0"/>
        <w:rPr>
          <w:rFonts w:ascii="Calibri" w:hAnsi="Calibri" w:cs="Calibri" w:hint="default"/>
          <w:sz w:val="22"/>
          <w:szCs w:val="22"/>
        </w:rPr>
      </w:pPr>
      <w:r>
        <w:rPr>
          <w:rFonts w:ascii="Calibri" w:hAnsi="Calibri" w:cs="Calibri" w:hint="default"/>
          <w:sz w:val="22"/>
          <w:szCs w:val="22"/>
        </w:rPr>
        <w:t>Global IT Leader,  Delivery Manager in Operations</w:t>
      </w:r>
    </w:p>
    <w:p w14:paraId="196A1001">
      <w:pPr>
        <w:spacing w:before="0" w:after="0"/>
        <w:ind w:right="2304" w:firstLine="0"/>
        <w:rPr>
          <w:rFonts w:ascii="Calibri" w:hAnsi="Calibri" w:cs="Calibri" w:hint="default"/>
          <w:sz w:val="22"/>
          <w:szCs w:val="22"/>
        </w:rPr>
      </w:pPr>
      <w:r>
        <w:rPr>
          <w:rFonts w:ascii="Calibri" w:hAnsi="Calibri" w:cs="Calibri" w:hint="default"/>
          <w:sz w:val="22"/>
          <w:szCs w:val="22"/>
        </w:rPr>
        <w:t>Oct 11</w:t>
      </w:r>
      <w:r>
        <w:rPr>
          <w:rFonts w:ascii="Calibri" w:hAnsi="Calibri" w:cs="Calibri" w:hint="default"/>
          <w:sz w:val="22"/>
          <w:szCs w:val="22"/>
          <w:vertAlign w:val="superscript"/>
        </w:rPr>
        <w:t>th</w:t>
      </w:r>
      <w:r>
        <w:rPr>
          <w:rFonts w:ascii="Calibri" w:hAnsi="Calibri" w:cs="Calibri" w:hint="default"/>
          <w:sz w:val="22"/>
          <w:szCs w:val="22"/>
        </w:rPr>
        <w:t xml:space="preserve"> 2021 - to till now.</w:t>
      </w:r>
    </w:p>
    <w:p w14:paraId="28C2C6F0">
      <w:pPr>
        <w:spacing w:before="0" w:after="0"/>
        <w:ind w:right="2304" w:firstLine="0"/>
        <w:rPr>
          <w:rFonts w:ascii="Calibri" w:hAnsi="Calibri" w:cs="Calibri" w:hint="default"/>
          <w:sz w:val="22"/>
          <w:szCs w:val="22"/>
        </w:rPr>
      </w:pPr>
    </w:p>
    <w:p w14:paraId="00A30271">
      <w:pPr>
        <w:spacing w:before="0" w:after="0"/>
        <w:ind w:right="2304" w:firstLine="0"/>
        <w:rPr>
          <w:rFonts w:ascii="Calibri" w:hAnsi="Calibri" w:cs="Calibri" w:hint="default"/>
          <w:sz w:val="22"/>
          <w:szCs w:val="22"/>
        </w:rPr>
      </w:pPr>
      <w:r>
        <w:rPr>
          <w:rFonts w:ascii="Calibri" w:hAnsi="Calibri" w:cs="Calibri" w:hint="default"/>
          <w:b/>
          <w:bCs/>
          <w:sz w:val="22"/>
          <w:szCs w:val="22"/>
          <w:u w:val="single"/>
        </w:rPr>
        <w:t>Responsibilities</w:t>
      </w:r>
    </w:p>
    <w:p w14:paraId="105492ED">
      <w:pPr>
        <w:rPr>
          <w:rFonts w:ascii="Calibri" w:hAnsi="Calibri" w:cs="Calibri" w:hint="default"/>
          <w:sz w:val="22"/>
          <w:szCs w:val="22"/>
        </w:rPr>
      </w:pPr>
      <w:r>
        <w:rPr>
          <w:rFonts w:ascii="Calibri" w:hAnsi="Calibri" w:cs="Calibri" w:hint="default"/>
          <w:sz w:val="22"/>
          <w:szCs w:val="22"/>
        </w:rPr>
        <w:t xml:space="preserve">To Define and Execute Business Priorities, key contributor and owner of the direction for your operations. This includes defining strategic goals for the team. participating in defining, planning, and documenting key projects and initiatives. tracking the progress of initiative outcomes against goals and ensuring that the team remains unblocked and focused. Major phases of </w:t>
      </w:r>
      <w:r>
        <w:rPr>
          <w:rFonts w:ascii="Calibri" w:hAnsi="Calibri" w:cs="Calibri" w:hint="default"/>
          <w:b/>
          <w:bCs/>
          <w:sz w:val="22"/>
          <w:szCs w:val="22"/>
        </w:rPr>
        <w:t>EMIM</w:t>
      </w:r>
      <w:r>
        <w:rPr>
          <w:rFonts w:ascii="Calibri" w:hAnsi="Calibri" w:cs="Calibri" w:hint="default"/>
          <w:b/>
          <w:bCs/>
          <w:sz w:val="22"/>
          <w:szCs w:val="22"/>
          <w:lang w:val="en-IN"/>
        </w:rPr>
        <w:t xml:space="preserve">  </w:t>
      </w:r>
      <w:r>
        <w:rPr>
          <w:rFonts w:ascii="Calibri" w:hAnsi="Calibri" w:cs="Calibri" w:hint="default"/>
          <w:sz w:val="22"/>
          <w:szCs w:val="22"/>
        </w:rPr>
        <w:t xml:space="preserve"> initial response; the consolidation phase the recovery phase; </w:t>
      </w:r>
    </w:p>
    <w:p w14:paraId="7F540D0B">
      <w:pPr>
        <w:pStyle w:val="NormalWeb"/>
        <w:numPr>
          <w:ilvl w:val="1"/>
          <w:numId w:val="4"/>
        </w:numPr>
        <w:shd w:val="clear" w:color="auto" w:fill="FFFFFF"/>
        <w:spacing w:before="0" w:after="0"/>
        <w:ind w:left="360" w:hanging="360"/>
        <w:jc w:val="left"/>
        <w:rPr>
          <w:rFonts w:ascii="Calibri" w:hAnsi="Calibri" w:cs="Calibri" w:hint="default"/>
          <w:color w:val="222222"/>
          <w:sz w:val="22"/>
          <w:szCs w:val="22"/>
        </w:rPr>
      </w:pPr>
      <w:r>
        <w:rPr>
          <w:rFonts w:ascii="Calibri" w:hAnsi="Calibri" w:cs="Calibri" w:hint="default"/>
          <w:color w:val="222222"/>
          <w:sz w:val="22"/>
          <w:szCs w:val="22"/>
          <w:shd w:val="clear" w:color="auto" w:fill="FFFFFF"/>
        </w:rPr>
        <w:t>Analyzing and coordinate inter-organization responses and troubleshooting activities arising from critical/high incidents</w:t>
      </w:r>
      <w:r>
        <w:rPr>
          <w:rFonts w:ascii="Calibri" w:hAnsi="Calibri" w:cs="Calibri" w:hint="default"/>
          <w:color w:val="222222"/>
          <w:sz w:val="22"/>
          <w:szCs w:val="22"/>
          <w:shd w:val="clear" w:color="auto" w:fill="FFFFFF"/>
          <w:lang w:val="en-US"/>
        </w:rPr>
        <w:t>. Risk and compliance Management.</w:t>
      </w:r>
    </w:p>
    <w:p w14:paraId="38635620">
      <w:pPr>
        <w:pStyle w:val="NormalWeb"/>
        <w:numPr>
          <w:ilvl w:val="1"/>
          <w:numId w:val="4"/>
        </w:numPr>
        <w:shd w:val="clear" w:color="auto" w:fill="FFFFFF"/>
        <w:spacing w:before="0" w:after="0"/>
        <w:ind w:left="360" w:hanging="360"/>
        <w:jc w:val="left"/>
        <w:rPr>
          <w:rFonts w:ascii="Calibri" w:hAnsi="Calibri" w:cs="Calibri" w:hint="default"/>
          <w:color w:val="222222"/>
          <w:sz w:val="22"/>
          <w:szCs w:val="22"/>
        </w:rPr>
      </w:pPr>
      <w:r>
        <w:rPr>
          <w:rFonts w:ascii="Calibri" w:hAnsi="Calibri" w:cs="Calibri" w:hint="default"/>
          <w:color w:val="222222"/>
          <w:sz w:val="22"/>
          <w:szCs w:val="22"/>
          <w:shd w:val="clear" w:color="auto" w:fill="FFFFFF"/>
        </w:rPr>
        <w:t>Managing and maintaining information stored in the problem database</w:t>
      </w:r>
    </w:p>
    <w:p w14:paraId="414ABDF2">
      <w:pPr>
        <w:pStyle w:val="NormalWeb"/>
        <w:numPr>
          <w:ilvl w:val="1"/>
          <w:numId w:val="4"/>
        </w:numPr>
        <w:shd w:val="clear" w:color="auto" w:fill="FFFFFF"/>
        <w:spacing w:before="0" w:after="0"/>
        <w:ind w:left="360" w:hanging="360"/>
        <w:jc w:val="left"/>
        <w:rPr>
          <w:rFonts w:ascii="Calibri" w:hAnsi="Calibri" w:cs="Calibri" w:hint="default"/>
          <w:color w:val="222222"/>
          <w:sz w:val="22"/>
          <w:szCs w:val="22"/>
        </w:rPr>
      </w:pPr>
      <w:r>
        <w:rPr>
          <w:rFonts w:ascii="Calibri" w:hAnsi="Calibri" w:cs="Calibri" w:hint="default"/>
          <w:color w:val="222222"/>
          <w:sz w:val="22"/>
          <w:szCs w:val="22"/>
          <w:shd w:val="clear" w:color="auto" w:fill="FFFFFF"/>
        </w:rPr>
        <w:t>Owning monitoring and incident/problem reporting for status reports to management</w:t>
      </w:r>
    </w:p>
    <w:p w14:paraId="5A648C7B">
      <w:pPr>
        <w:pStyle w:val="NormalWeb"/>
        <w:numPr>
          <w:ilvl w:val="1"/>
          <w:numId w:val="4"/>
        </w:numPr>
        <w:shd w:val="clear" w:color="auto" w:fill="FFFFFF"/>
        <w:spacing w:before="0" w:after="0"/>
        <w:ind w:left="360" w:hanging="360"/>
        <w:jc w:val="left"/>
        <w:rPr>
          <w:rFonts w:ascii="Calibri" w:hAnsi="Calibri" w:cs="Calibri" w:hint="default"/>
          <w:color w:val="222222"/>
          <w:sz w:val="22"/>
          <w:szCs w:val="22"/>
          <w:highlight w:val="white"/>
        </w:rPr>
      </w:pPr>
      <w:r>
        <w:rPr>
          <w:rFonts w:ascii="Calibri" w:hAnsi="Calibri" w:cs="Calibri" w:hint="default"/>
          <w:color w:val="222222"/>
          <w:sz w:val="22"/>
          <w:szCs w:val="22"/>
          <w:shd w:val="clear" w:color="auto" w:fill="FFFFFF"/>
        </w:rPr>
        <w:t>Overseeing scheduling root cause analysis meetings and lead all RCA calls</w:t>
      </w:r>
      <w:r>
        <w:rPr>
          <w:rFonts w:ascii="Calibri" w:hAnsi="Calibri" w:cs="Calibri" w:hint="default"/>
          <w:color w:val="222222"/>
          <w:sz w:val="22"/>
          <w:szCs w:val="22"/>
          <w:shd w:val="clear" w:color="auto" w:fill="FFFFFF"/>
          <w:lang w:val="en-US"/>
        </w:rPr>
        <w:t>.</w:t>
      </w:r>
    </w:p>
    <w:p w14:paraId="1D527201">
      <w:pPr>
        <w:pStyle w:val="ListParagraph"/>
        <w:numPr>
          <w:ilvl w:val="0"/>
          <w:numId w:val="5"/>
        </w:numPr>
        <w:spacing w:before="0" w:after="0" w:line="240" w:lineRule="auto"/>
        <w:ind w:left="360" w:right="315" w:hanging="360"/>
        <w:contextualSpacing/>
        <w:rPr>
          <w:rFonts w:ascii="Calibri" w:hAnsi="Calibri" w:cs="Calibri" w:hint="default"/>
          <w:sz w:val="22"/>
          <w:szCs w:val="22"/>
        </w:rPr>
      </w:pPr>
      <w:r>
        <w:rPr>
          <w:rFonts w:ascii="Calibri" w:hAnsi="Calibri" w:cs="Calibri" w:hint="default"/>
          <w:sz w:val="22"/>
          <w:szCs w:val="22"/>
        </w:rPr>
        <w:t>Incident Logging, Monitoring, Closure, Evaluation, Escalation and Categorization</w:t>
      </w:r>
      <w:r>
        <w:rPr>
          <w:rFonts w:ascii="Calibri" w:hAnsi="Calibri" w:cs="Calibri" w:hint="default"/>
          <w:sz w:val="22"/>
          <w:szCs w:val="22"/>
        </w:rPr>
        <w:tab/>
      </w:r>
    </w:p>
    <w:p w14:paraId="32EE6F9C">
      <w:pPr>
        <w:pStyle w:val="ListParagraph"/>
        <w:numPr>
          <w:ilvl w:val="0"/>
          <w:numId w:val="5"/>
        </w:numPr>
        <w:spacing w:before="0" w:after="0"/>
        <w:ind w:left="360" w:right="315" w:hanging="360"/>
        <w:contextualSpacing/>
        <w:rPr>
          <w:rFonts w:ascii="Calibri" w:hAnsi="Calibri" w:cs="Calibri" w:hint="default"/>
          <w:sz w:val="22"/>
          <w:szCs w:val="22"/>
        </w:rPr>
      </w:pPr>
      <w:r>
        <w:rPr>
          <w:rFonts w:ascii="Calibri" w:hAnsi="Calibri" w:cs="Calibri" w:hint="default"/>
          <w:sz w:val="22"/>
          <w:szCs w:val="22"/>
        </w:rPr>
        <w:t>Incident Resolution by 2</w:t>
      </w:r>
      <w:r>
        <w:rPr>
          <w:rFonts w:ascii="Calibri" w:hAnsi="Calibri" w:cs="Calibri" w:hint="default"/>
          <w:sz w:val="22"/>
          <w:szCs w:val="22"/>
          <w:vertAlign w:val="superscript"/>
        </w:rPr>
        <w:t>nd</w:t>
      </w:r>
      <w:r>
        <w:rPr>
          <w:rFonts w:ascii="Calibri" w:hAnsi="Calibri" w:cs="Calibri" w:hint="default"/>
          <w:sz w:val="22"/>
          <w:szCs w:val="22"/>
        </w:rPr>
        <w:t xml:space="preserve"> and 3</w:t>
      </w:r>
      <w:r>
        <w:rPr>
          <w:rFonts w:ascii="Calibri" w:hAnsi="Calibri" w:cs="Calibri" w:hint="default"/>
          <w:sz w:val="22"/>
          <w:szCs w:val="22"/>
          <w:vertAlign w:val="superscript"/>
        </w:rPr>
        <w:t>rd</w:t>
      </w:r>
      <w:r>
        <w:rPr>
          <w:rFonts w:ascii="Calibri" w:hAnsi="Calibri" w:cs="Calibri" w:hint="default"/>
          <w:sz w:val="22"/>
          <w:szCs w:val="22"/>
        </w:rPr>
        <w:t xml:space="preserve"> Level Support</w:t>
      </w:r>
      <w:r>
        <w:rPr>
          <w:rFonts w:ascii="Calibri" w:hAnsi="Calibri" w:cs="Calibri" w:hint="default"/>
          <w:sz w:val="22"/>
          <w:szCs w:val="22"/>
        </w:rPr>
        <w:tab/>
      </w:r>
    </w:p>
    <w:p w14:paraId="46BF7458">
      <w:pPr>
        <w:pStyle w:val="ListParagraph"/>
        <w:numPr>
          <w:ilvl w:val="0"/>
          <w:numId w:val="5"/>
        </w:numPr>
        <w:spacing w:before="0" w:after="0"/>
        <w:ind w:left="360" w:right="315" w:hanging="360"/>
        <w:contextualSpacing/>
        <w:rPr>
          <w:rFonts w:ascii="Calibri" w:hAnsi="Calibri" w:cs="Calibri" w:hint="default"/>
          <w:sz w:val="22"/>
          <w:szCs w:val="22"/>
        </w:rPr>
      </w:pPr>
      <w:r>
        <w:rPr>
          <w:rFonts w:ascii="Calibri" w:hAnsi="Calibri" w:cs="Calibri" w:hint="default"/>
          <w:sz w:val="22"/>
          <w:szCs w:val="22"/>
        </w:rPr>
        <w:t>Handling of Major Incidents, Problem and Change Management.</w:t>
      </w:r>
      <w:r>
        <w:rPr>
          <w:rFonts w:ascii="Calibri" w:hAnsi="Calibri" w:cs="Calibri" w:hint="default"/>
          <w:sz w:val="22"/>
          <w:szCs w:val="22"/>
        </w:rPr>
        <w:tab/>
      </w:r>
    </w:p>
    <w:p w14:paraId="384BE758">
      <w:pPr>
        <w:numPr>
          <w:ilvl w:val="0"/>
          <w:numId w:val="5"/>
        </w:numPr>
        <w:spacing w:before="0" w:after="0" w:line="240" w:lineRule="auto"/>
        <w:ind w:left="360" w:hanging="360"/>
        <w:rPr>
          <w:rFonts w:ascii="Calibri" w:hAnsi="Calibri" w:cs="Calibri" w:hint="default"/>
          <w:sz w:val="22"/>
          <w:szCs w:val="22"/>
        </w:rPr>
      </w:pPr>
      <w:r>
        <w:rPr>
          <w:rFonts w:ascii="Calibri" w:hAnsi="Calibri" w:cs="Calibri" w:hint="default"/>
          <w:sz w:val="22"/>
          <w:szCs w:val="22"/>
        </w:rPr>
        <w:t>Operational Excellence &amp; Recruiting and Hiring</w:t>
      </w:r>
      <w:r>
        <w:rPr>
          <w:rFonts w:ascii="Calibri" w:hAnsi="Calibri" w:cs="Calibri" w:hint="default"/>
          <w:sz w:val="22"/>
          <w:szCs w:val="22"/>
          <w:lang w:val="en-US"/>
        </w:rPr>
        <w:t>.</w:t>
      </w:r>
    </w:p>
    <w:p w14:paraId="481E27F5">
      <w:pPr>
        <w:spacing w:before="0" w:after="0" w:line="240" w:lineRule="auto"/>
        <w:ind w:left="360" w:firstLine="0"/>
        <w:rPr>
          <w:rFonts w:ascii="Calibri" w:hAnsi="Calibri" w:cs="Calibri" w:hint="default"/>
          <w:sz w:val="22"/>
          <w:szCs w:val="22"/>
        </w:rPr>
      </w:pPr>
    </w:p>
    <w:p w14:paraId="4915A2B3">
      <w:pPr>
        <w:spacing w:before="0" w:after="0" w:line="240" w:lineRule="auto"/>
        <w:rPr>
          <w:rFonts w:ascii="Calibri" w:hAnsi="Calibri" w:cs="Calibri" w:hint="default"/>
          <w:sz w:val="22"/>
          <w:szCs w:val="22"/>
        </w:rPr>
      </w:pPr>
    </w:p>
    <w:p w14:paraId="2D287286">
      <w:pPr>
        <w:spacing w:before="0" w:after="0" w:line="240" w:lineRule="auto"/>
        <w:ind w:left="360" w:firstLine="0"/>
        <w:rPr>
          <w:rFonts w:ascii="Calibri" w:hAnsi="Calibri" w:cs="Calibri" w:hint="default"/>
          <w:sz w:val="22"/>
          <w:szCs w:val="22"/>
        </w:rPr>
      </w:pPr>
    </w:p>
    <w:tbl>
      <w:tblPr>
        <w:tblStyle w:val="TableGrid"/>
        <w:tblW w:w="9339" w:type="dxa"/>
        <w:tblInd w:w="-74" w:type="dxa"/>
        <w:tblCellMar>
          <w:top w:w="71" w:type="dxa"/>
          <w:left w:w="94" w:type="dxa"/>
          <w:bottom w:w="0" w:type="dxa"/>
          <w:right w:w="115" w:type="dxa"/>
        </w:tblCellMar>
      </w:tblPr>
      <w:tblGrid>
        <w:gridCol w:w="2246"/>
        <w:gridCol w:w="1441"/>
        <w:gridCol w:w="5652"/>
      </w:tblGrid>
      <w:tr w14:paraId="75B55795">
        <w:tblPrEx>
          <w:tblW w:w="9339" w:type="dxa"/>
          <w:tblInd w:w="-74" w:type="dxa"/>
          <w:tblCellMar>
            <w:top w:w="71" w:type="dxa"/>
            <w:left w:w="94" w:type="dxa"/>
            <w:bottom w:w="0" w:type="dxa"/>
            <w:right w:w="115" w:type="dxa"/>
          </w:tblCellMar>
        </w:tblPrEx>
        <w:trPr>
          <w:trHeight w:val="293"/>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77CA37A9">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Client</w:t>
            </w:r>
          </w:p>
        </w:tc>
        <w:tc>
          <w:tcPr>
            <w:tcW w:w="7093" w:type="dxa"/>
            <w:gridSpan w:val="2"/>
            <w:tcBorders>
              <w:top w:val="single" w:sz="4" w:space="0" w:color="000000"/>
              <w:left w:val="single" w:sz="4" w:space="0" w:color="000000"/>
              <w:bottom w:val="single" w:sz="4" w:space="0" w:color="000000"/>
              <w:right w:val="single" w:sz="4" w:space="0" w:color="000000"/>
            </w:tcBorders>
            <w:shd w:val="clear" w:color="auto" w:fill="auto"/>
          </w:tcPr>
          <w:p w14:paraId="6291B2ED">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 xml:space="preserve">Microsoft Corporation, </w:t>
            </w:r>
          </w:p>
        </w:tc>
      </w:tr>
      <w:tr w14:paraId="4382DDF0">
        <w:tblPrEx>
          <w:tblW w:w="9339" w:type="dxa"/>
          <w:tblInd w:w="-74" w:type="dxa"/>
          <w:tblCellMar>
            <w:top w:w="71" w:type="dxa"/>
            <w:left w:w="94" w:type="dxa"/>
            <w:bottom w:w="0" w:type="dxa"/>
            <w:right w:w="115" w:type="dxa"/>
          </w:tblCellMar>
        </w:tblPrEx>
        <w:trPr>
          <w:trHeight w:val="291"/>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1DDA8CF3">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Role</w:t>
            </w:r>
          </w:p>
        </w:tc>
        <w:tc>
          <w:tcPr>
            <w:tcW w:w="7093" w:type="dxa"/>
            <w:gridSpan w:val="2"/>
            <w:tcBorders>
              <w:top w:val="single" w:sz="4" w:space="0" w:color="000000"/>
              <w:left w:val="single" w:sz="4" w:space="0" w:color="000000"/>
              <w:bottom w:val="single" w:sz="4" w:space="0" w:color="000000"/>
              <w:right w:val="single" w:sz="4" w:space="0" w:color="000000"/>
            </w:tcBorders>
            <w:shd w:val="clear" w:color="auto" w:fill="auto"/>
          </w:tcPr>
          <w:p w14:paraId="372D9356">
            <w:pPr>
              <w:spacing w:before="0" w:after="0"/>
              <w:rPr>
                <w:rFonts w:ascii="Calibri" w:hAnsi="Calibri" w:cs="Calibri" w:hint="default"/>
                <w:bCs/>
                <w:sz w:val="22"/>
                <w:szCs w:val="22"/>
              </w:rPr>
            </w:pPr>
            <w:r>
              <w:rPr>
                <w:rFonts w:ascii="Calibri" w:hAnsi="Calibri" w:eastAsiaTheme="minorEastAsia" w:cs="Calibri" w:hint="default"/>
                <w:bCs/>
                <w:sz w:val="22"/>
                <w:szCs w:val="22"/>
              </w:rPr>
              <w:t>Team Lead, MIM &amp; Consultant</w:t>
            </w:r>
          </w:p>
        </w:tc>
      </w:tr>
      <w:tr w14:paraId="02C10210">
        <w:tblPrEx>
          <w:tblW w:w="9339" w:type="dxa"/>
          <w:tblInd w:w="-74" w:type="dxa"/>
          <w:tblCellMar>
            <w:top w:w="71" w:type="dxa"/>
            <w:left w:w="94" w:type="dxa"/>
            <w:bottom w:w="0" w:type="dxa"/>
            <w:right w:w="115" w:type="dxa"/>
          </w:tblCellMar>
        </w:tblPrEx>
        <w:trPr>
          <w:trHeight w:val="291"/>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78E5EA1F">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Organization</w:t>
            </w:r>
          </w:p>
        </w:tc>
        <w:tc>
          <w:tcPr>
            <w:tcW w:w="7093" w:type="dxa"/>
            <w:gridSpan w:val="2"/>
            <w:tcBorders>
              <w:top w:val="single" w:sz="4" w:space="0" w:color="000000"/>
              <w:left w:val="single" w:sz="4" w:space="0" w:color="000000"/>
              <w:bottom w:val="single" w:sz="4" w:space="0" w:color="000000"/>
              <w:right w:val="single" w:sz="4" w:space="0" w:color="000000"/>
            </w:tcBorders>
            <w:shd w:val="clear" w:color="auto" w:fill="auto"/>
          </w:tcPr>
          <w:p w14:paraId="733CAD9A">
            <w:pPr>
              <w:spacing w:before="0" w:after="0"/>
              <w:ind w:left="14" w:firstLine="0"/>
              <w:rPr>
                <w:rFonts w:ascii="Calibri" w:hAnsi="Calibri" w:cs="Calibri" w:hint="default"/>
                <w:sz w:val="22"/>
                <w:szCs w:val="22"/>
              </w:rPr>
            </w:pPr>
            <w:r>
              <w:rPr>
                <w:rFonts w:ascii="Calibri" w:hAnsi="Calibri" w:eastAsiaTheme="minorEastAsia" w:cs="Calibri" w:hint="default"/>
                <w:b/>
                <w:sz w:val="22"/>
                <w:szCs w:val="22"/>
              </w:rPr>
              <w:t>UGSI</w:t>
            </w:r>
            <w:r>
              <w:rPr>
                <w:rFonts w:ascii="Calibri" w:hAnsi="Calibri" w:eastAsiaTheme="minorEastAsia" w:cs="Calibri" w:hint="default"/>
                <w:b/>
                <w:sz w:val="22"/>
                <w:szCs w:val="22"/>
                <w:lang w:val="en-IN"/>
              </w:rPr>
              <w:t xml:space="preserve">  -</w:t>
            </w:r>
            <w:r>
              <w:rPr>
                <w:rFonts w:ascii="Calibri" w:hAnsi="Calibri" w:eastAsiaTheme="minorEastAsia" w:cs="Calibri" w:hint="default"/>
                <w:b/>
                <w:sz w:val="22"/>
                <w:szCs w:val="22"/>
              </w:rPr>
              <w:t xml:space="preserve"> </w:t>
            </w:r>
            <w:r>
              <w:rPr>
                <w:rFonts w:ascii="Calibri" w:hAnsi="Calibri" w:eastAsiaTheme="minorEastAsia" w:cs="Calibri" w:hint="default"/>
                <w:bCs/>
                <w:sz w:val="22"/>
                <w:szCs w:val="22"/>
              </w:rPr>
              <w:t>Unisys Global services India</w:t>
            </w:r>
          </w:p>
        </w:tc>
      </w:tr>
      <w:tr w14:paraId="7B46A611">
        <w:tblPrEx>
          <w:tblW w:w="9339" w:type="dxa"/>
          <w:tblInd w:w="-74" w:type="dxa"/>
          <w:tblCellMar>
            <w:top w:w="71" w:type="dxa"/>
            <w:left w:w="94" w:type="dxa"/>
            <w:bottom w:w="0" w:type="dxa"/>
            <w:right w:w="115" w:type="dxa"/>
          </w:tblCellMar>
        </w:tblPrEx>
        <w:trPr>
          <w:trHeight w:val="291"/>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062AECD1">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Duration</w:t>
            </w:r>
          </w:p>
        </w:tc>
        <w:tc>
          <w:tcPr>
            <w:tcW w:w="7093" w:type="dxa"/>
            <w:gridSpan w:val="2"/>
            <w:tcBorders>
              <w:top w:val="single" w:sz="4" w:space="0" w:color="000000"/>
              <w:left w:val="single" w:sz="4" w:space="0" w:color="000000"/>
              <w:bottom w:val="single" w:sz="4" w:space="0" w:color="000000"/>
              <w:right w:val="single" w:sz="4" w:space="0" w:color="000000"/>
            </w:tcBorders>
            <w:shd w:val="clear" w:color="auto" w:fill="auto"/>
          </w:tcPr>
          <w:p w14:paraId="1B74E723">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May 4</w:t>
            </w:r>
            <w:r>
              <w:rPr>
                <w:rFonts w:ascii="Calibri" w:hAnsi="Calibri" w:eastAsiaTheme="minorEastAsia" w:cs="Calibri" w:hint="default"/>
                <w:bCs/>
                <w:sz w:val="22"/>
                <w:szCs w:val="22"/>
                <w:vertAlign w:val="superscript"/>
              </w:rPr>
              <w:t>th, 2015,</w:t>
            </w:r>
            <w:r>
              <w:rPr>
                <w:rFonts w:ascii="Calibri" w:hAnsi="Calibri" w:eastAsiaTheme="minorEastAsia" w:cs="Calibri" w:hint="default"/>
                <w:bCs/>
                <w:sz w:val="22"/>
                <w:szCs w:val="22"/>
              </w:rPr>
              <w:t xml:space="preserve"> to June 19</w:t>
            </w:r>
            <w:r>
              <w:rPr>
                <w:rFonts w:ascii="Calibri" w:hAnsi="Calibri" w:eastAsiaTheme="minorEastAsia" w:cs="Calibri" w:hint="default"/>
                <w:bCs/>
                <w:sz w:val="22"/>
                <w:szCs w:val="22"/>
                <w:vertAlign w:val="superscript"/>
              </w:rPr>
              <w:t>th</w:t>
            </w:r>
            <w:r>
              <w:rPr>
                <w:rFonts w:ascii="Calibri" w:hAnsi="Calibri" w:eastAsiaTheme="minorEastAsia" w:cs="Calibri" w:hint="default"/>
                <w:bCs/>
                <w:sz w:val="22"/>
                <w:szCs w:val="22"/>
              </w:rPr>
              <w:t xml:space="preserve"> 2017</w:t>
            </w:r>
          </w:p>
        </w:tc>
      </w:tr>
      <w:tr w14:paraId="736CF3D3">
        <w:tblPrEx>
          <w:tblW w:w="9339" w:type="dxa"/>
          <w:tblInd w:w="-74" w:type="dxa"/>
          <w:tblCellMar>
            <w:top w:w="71" w:type="dxa"/>
            <w:left w:w="94" w:type="dxa"/>
            <w:bottom w:w="0" w:type="dxa"/>
            <w:right w:w="115" w:type="dxa"/>
          </w:tblCellMar>
        </w:tblPrEx>
        <w:trPr>
          <w:trHeight w:val="291"/>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0F28BED4">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Team Size</w:t>
            </w:r>
          </w:p>
        </w:tc>
        <w:tc>
          <w:tcPr>
            <w:tcW w:w="7093" w:type="dxa"/>
            <w:gridSpan w:val="2"/>
            <w:tcBorders>
              <w:top w:val="single" w:sz="4" w:space="0" w:color="000000"/>
              <w:left w:val="single" w:sz="4" w:space="0" w:color="000000"/>
              <w:bottom w:val="single" w:sz="4" w:space="0" w:color="000000"/>
              <w:right w:val="single" w:sz="4" w:space="0" w:color="000000"/>
            </w:tcBorders>
            <w:shd w:val="clear" w:color="auto" w:fill="auto"/>
          </w:tcPr>
          <w:p w14:paraId="3020E689">
            <w:pPr>
              <w:spacing w:before="0" w:after="0"/>
              <w:ind w:left="14" w:firstLine="0"/>
              <w:rPr>
                <w:rFonts w:ascii="Calibri" w:hAnsi="Calibri" w:cs="Calibri" w:hint="default"/>
                <w:sz w:val="22"/>
                <w:szCs w:val="22"/>
              </w:rPr>
            </w:pPr>
            <w:r>
              <w:rPr>
                <w:rFonts w:ascii="Calibri" w:hAnsi="Calibri" w:eastAsiaTheme="minorEastAsia" w:cs="Calibri" w:hint="default"/>
                <w:b/>
                <w:sz w:val="22"/>
                <w:szCs w:val="22"/>
              </w:rPr>
              <w:t>11</w:t>
            </w:r>
          </w:p>
        </w:tc>
      </w:tr>
      <w:tr w14:paraId="5D0019B4">
        <w:tblPrEx>
          <w:tblW w:w="9339" w:type="dxa"/>
          <w:tblInd w:w="-74" w:type="dxa"/>
          <w:tblCellMar>
            <w:top w:w="71" w:type="dxa"/>
            <w:left w:w="94" w:type="dxa"/>
            <w:bottom w:w="0" w:type="dxa"/>
            <w:right w:w="115" w:type="dxa"/>
          </w:tblCellMar>
        </w:tblPrEx>
        <w:trPr>
          <w:trHeight w:val="1003"/>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244C08E0">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Environment</w:t>
            </w:r>
          </w:p>
          <w:p w14:paraId="78C0B187">
            <w:pPr>
              <w:spacing w:before="0" w:after="0"/>
              <w:ind w:left="13" w:firstLine="0"/>
              <w:rPr>
                <w:rFonts w:ascii="Calibri" w:eastAsia="等线" w:hAnsi="Calibri" w:cs="Calibri" w:hint="default"/>
                <w:sz w:val="22"/>
                <w:szCs w:val="22"/>
              </w:rPr>
            </w:pPr>
          </w:p>
        </w:tc>
        <w:tc>
          <w:tcPr>
            <w:tcW w:w="1441" w:type="dxa"/>
            <w:tcBorders>
              <w:top w:val="single" w:sz="4" w:space="0" w:color="000000"/>
              <w:left w:val="single" w:sz="4" w:space="0" w:color="000000"/>
              <w:bottom w:val="single" w:sz="4" w:space="0" w:color="000000"/>
              <w:right w:val="single" w:sz="4" w:space="0" w:color="000000"/>
            </w:tcBorders>
            <w:shd w:val="clear" w:color="auto" w:fill="auto"/>
          </w:tcPr>
          <w:p w14:paraId="26CDD130">
            <w:pPr>
              <w:spacing w:before="0" w:after="0"/>
              <w:rPr>
                <w:rFonts w:ascii="Calibri" w:hAnsi="Calibri" w:cs="Calibri" w:hint="default"/>
                <w:sz w:val="22"/>
                <w:szCs w:val="22"/>
              </w:rPr>
            </w:pPr>
            <w:r>
              <w:rPr>
                <w:rFonts w:ascii="Calibri" w:hAnsi="Calibri" w:eastAsiaTheme="minorEastAsia" w:cs="Calibri" w:hint="default"/>
                <w:i/>
                <w:color w:val="404040"/>
                <w:sz w:val="22"/>
                <w:szCs w:val="22"/>
              </w:rPr>
              <w:t>Software</w:t>
            </w:r>
          </w:p>
        </w:tc>
        <w:tc>
          <w:tcPr>
            <w:tcW w:w="5652" w:type="dxa"/>
            <w:tcBorders>
              <w:top w:val="single" w:sz="4" w:space="0" w:color="000000"/>
              <w:left w:val="single" w:sz="4" w:space="0" w:color="000000"/>
              <w:bottom w:val="single" w:sz="4" w:space="0" w:color="000000"/>
              <w:right w:val="single" w:sz="4" w:space="0" w:color="000000"/>
            </w:tcBorders>
            <w:shd w:val="clear" w:color="auto" w:fill="auto"/>
          </w:tcPr>
          <w:p w14:paraId="1C5A876F">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Operating System: Windows,</w:t>
            </w:r>
          </w:p>
          <w:p w14:paraId="055D506F">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 xml:space="preserve">Database: sql </w:t>
            </w:r>
            <w:r>
              <w:rPr>
                <w:rFonts w:ascii="Calibri" w:hAnsi="Calibri" w:eastAsiaTheme="minorEastAsia" w:cs="Calibri" w:hint="default"/>
                <w:bCs/>
                <w:sz w:val="22"/>
                <w:szCs w:val="22"/>
                <w:lang w:val="en-IN"/>
              </w:rPr>
              <w:t>-</w:t>
            </w:r>
            <w:r>
              <w:rPr>
                <w:rFonts w:ascii="Calibri" w:hAnsi="Calibri" w:eastAsiaTheme="minorEastAsia" w:cs="Calibri" w:hint="default"/>
                <w:bCs/>
                <w:sz w:val="22"/>
                <w:szCs w:val="22"/>
              </w:rPr>
              <w:t xml:space="preserve">server 2008/2012  </w:t>
            </w:r>
          </w:p>
          <w:p w14:paraId="74EB6DF9">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Tools: Microsoft client</w:t>
            </w:r>
          </w:p>
          <w:p w14:paraId="1C31911A">
            <w:pPr>
              <w:spacing w:before="0" w:after="0"/>
              <w:ind w:left="14" w:firstLine="0"/>
              <w:rPr>
                <w:rFonts w:ascii="Calibri" w:hAnsi="Calibri" w:cs="Calibri" w:hint="default"/>
                <w:sz w:val="22"/>
                <w:szCs w:val="22"/>
              </w:rPr>
            </w:pPr>
            <w:r>
              <w:rPr>
                <w:rFonts w:ascii="Calibri" w:hAnsi="Calibri" w:eastAsiaTheme="minorEastAsia" w:cs="Calibri" w:hint="default"/>
                <w:bCs/>
                <w:sz w:val="22"/>
                <w:szCs w:val="22"/>
              </w:rPr>
              <w:t>Service now and ITSM</w:t>
            </w:r>
          </w:p>
        </w:tc>
      </w:tr>
    </w:tbl>
    <w:p w14:paraId="7F416B15">
      <w:pPr>
        <w:spacing w:before="0" w:after="8" w:line="252" w:lineRule="auto"/>
        <w:ind w:left="734" w:firstLine="0"/>
        <w:rPr>
          <w:rFonts w:ascii="Calibri" w:hAnsi="Calibri" w:cs="Calibri" w:hint="default"/>
          <w:sz w:val="22"/>
          <w:szCs w:val="22"/>
        </w:rPr>
      </w:pPr>
    </w:p>
    <w:tbl>
      <w:tblPr>
        <w:tblStyle w:val="TableGrid"/>
        <w:tblW w:w="9339" w:type="dxa"/>
        <w:tblInd w:w="-74" w:type="dxa"/>
        <w:tblCellMar>
          <w:top w:w="52" w:type="dxa"/>
          <w:left w:w="94" w:type="dxa"/>
          <w:bottom w:w="0" w:type="dxa"/>
          <w:right w:w="115" w:type="dxa"/>
        </w:tblCellMar>
      </w:tblPr>
      <w:tblGrid>
        <w:gridCol w:w="2246"/>
        <w:gridCol w:w="1441"/>
        <w:gridCol w:w="5652"/>
      </w:tblGrid>
      <w:tr w14:paraId="1650D2D9">
        <w:tblPrEx>
          <w:tblW w:w="9339" w:type="dxa"/>
          <w:tblInd w:w="-74" w:type="dxa"/>
          <w:tblCellMar>
            <w:top w:w="52" w:type="dxa"/>
            <w:left w:w="94" w:type="dxa"/>
            <w:bottom w:w="0" w:type="dxa"/>
            <w:right w:w="115" w:type="dxa"/>
          </w:tblCellMar>
        </w:tblPrEx>
        <w:trPr>
          <w:trHeight w:val="293"/>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6D1EF278">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Client</w:t>
            </w:r>
          </w:p>
        </w:tc>
        <w:tc>
          <w:tcPr>
            <w:tcW w:w="7093" w:type="dxa"/>
            <w:gridSpan w:val="2"/>
            <w:tcBorders>
              <w:top w:val="single" w:sz="4" w:space="0" w:color="000000"/>
              <w:left w:val="single" w:sz="4" w:space="0" w:color="000000"/>
              <w:bottom w:val="single" w:sz="4" w:space="0" w:color="000000"/>
              <w:right w:val="single" w:sz="4" w:space="0" w:color="000000"/>
            </w:tcBorders>
            <w:shd w:val="clear" w:color="auto" w:fill="auto"/>
          </w:tcPr>
          <w:p w14:paraId="2E0B5116">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Amazon Development center (Lumesse Pvt. India ltd.)</w:t>
            </w:r>
          </w:p>
        </w:tc>
      </w:tr>
      <w:tr w14:paraId="29F78119">
        <w:tblPrEx>
          <w:tblW w:w="9339" w:type="dxa"/>
          <w:tblInd w:w="-74" w:type="dxa"/>
          <w:tblCellMar>
            <w:top w:w="52" w:type="dxa"/>
            <w:left w:w="94" w:type="dxa"/>
            <w:bottom w:w="0" w:type="dxa"/>
            <w:right w:w="115" w:type="dxa"/>
          </w:tblCellMar>
        </w:tblPrEx>
        <w:trPr>
          <w:trHeight w:val="291"/>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7E9677C0">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Role</w:t>
            </w:r>
          </w:p>
        </w:tc>
        <w:tc>
          <w:tcPr>
            <w:tcW w:w="7093" w:type="dxa"/>
            <w:gridSpan w:val="2"/>
            <w:tcBorders>
              <w:top w:val="single" w:sz="4" w:space="0" w:color="000000"/>
              <w:left w:val="single" w:sz="4" w:space="0" w:color="000000"/>
              <w:bottom w:val="single" w:sz="4" w:space="0" w:color="000000"/>
              <w:right w:val="single" w:sz="4" w:space="0" w:color="000000"/>
            </w:tcBorders>
            <w:shd w:val="clear" w:color="auto" w:fill="auto"/>
          </w:tcPr>
          <w:p w14:paraId="346DD86C">
            <w:pPr>
              <w:spacing w:before="0" w:after="0"/>
              <w:rPr>
                <w:rFonts w:ascii="Calibri" w:hAnsi="Calibri" w:cs="Calibri" w:hint="default"/>
                <w:bCs/>
                <w:iCs/>
                <w:sz w:val="22"/>
                <w:szCs w:val="22"/>
              </w:rPr>
            </w:pPr>
            <w:r>
              <w:rPr>
                <w:rFonts w:ascii="Calibri" w:hAnsi="Calibri" w:eastAsiaTheme="minorEastAsia" w:cs="Calibri" w:hint="default"/>
                <w:bCs/>
                <w:iCs/>
                <w:sz w:val="22"/>
                <w:szCs w:val="22"/>
              </w:rPr>
              <w:t>Supervisor/MIM</w:t>
            </w:r>
          </w:p>
        </w:tc>
      </w:tr>
      <w:tr w14:paraId="0BD2297E">
        <w:tblPrEx>
          <w:tblW w:w="9339" w:type="dxa"/>
          <w:tblInd w:w="-74" w:type="dxa"/>
          <w:tblCellMar>
            <w:top w:w="52" w:type="dxa"/>
            <w:left w:w="94" w:type="dxa"/>
            <w:bottom w:w="0" w:type="dxa"/>
            <w:right w:w="115" w:type="dxa"/>
          </w:tblCellMar>
        </w:tblPrEx>
        <w:trPr>
          <w:trHeight w:val="291"/>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5D1D9DDD">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Organization</w:t>
            </w:r>
          </w:p>
        </w:tc>
        <w:tc>
          <w:tcPr>
            <w:tcW w:w="7093" w:type="dxa"/>
            <w:gridSpan w:val="2"/>
            <w:tcBorders>
              <w:top w:val="single" w:sz="4" w:space="0" w:color="000000"/>
              <w:left w:val="single" w:sz="4" w:space="0" w:color="000000"/>
              <w:bottom w:val="single" w:sz="4" w:space="0" w:color="000000"/>
              <w:right w:val="single" w:sz="4" w:space="0" w:color="000000"/>
            </w:tcBorders>
            <w:shd w:val="clear" w:color="auto" w:fill="auto"/>
          </w:tcPr>
          <w:p w14:paraId="7C995109">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 xml:space="preserve">Amazon development center </w:t>
            </w:r>
          </w:p>
        </w:tc>
      </w:tr>
      <w:tr w14:paraId="431A4B82">
        <w:tblPrEx>
          <w:tblW w:w="9339" w:type="dxa"/>
          <w:tblInd w:w="-74" w:type="dxa"/>
          <w:tblCellMar>
            <w:top w:w="52" w:type="dxa"/>
            <w:left w:w="94" w:type="dxa"/>
            <w:bottom w:w="0" w:type="dxa"/>
            <w:right w:w="115" w:type="dxa"/>
          </w:tblCellMar>
        </w:tblPrEx>
        <w:trPr>
          <w:trHeight w:val="291"/>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20570C8F">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Duration</w:t>
            </w:r>
          </w:p>
        </w:tc>
        <w:tc>
          <w:tcPr>
            <w:tcW w:w="7093" w:type="dxa"/>
            <w:gridSpan w:val="2"/>
            <w:tcBorders>
              <w:top w:val="single" w:sz="4" w:space="0" w:color="000000"/>
              <w:left w:val="single" w:sz="4" w:space="0" w:color="000000"/>
              <w:bottom w:val="single" w:sz="4" w:space="0" w:color="000000"/>
              <w:right w:val="single" w:sz="4" w:space="0" w:color="000000"/>
            </w:tcBorders>
            <w:shd w:val="clear" w:color="auto" w:fill="auto"/>
          </w:tcPr>
          <w:p w14:paraId="10C76A79">
            <w:pPr>
              <w:spacing w:before="0" w:after="0"/>
              <w:rPr>
                <w:rFonts w:ascii="Calibri" w:hAnsi="Calibri" w:cs="Calibri" w:hint="default"/>
                <w:bCs/>
                <w:sz w:val="22"/>
                <w:szCs w:val="22"/>
              </w:rPr>
            </w:pPr>
            <w:r>
              <w:rPr>
                <w:rFonts w:ascii="Calibri" w:hAnsi="Calibri" w:eastAsiaTheme="minorEastAsia" w:cs="Calibri" w:hint="default"/>
                <w:bCs/>
                <w:sz w:val="22"/>
                <w:szCs w:val="22"/>
              </w:rPr>
              <w:t>Nov. 24, 2014, to April 30, 2015</w:t>
            </w:r>
          </w:p>
        </w:tc>
      </w:tr>
      <w:tr w14:paraId="2536BC2D">
        <w:tblPrEx>
          <w:tblW w:w="9339" w:type="dxa"/>
          <w:tblInd w:w="-74" w:type="dxa"/>
          <w:tblCellMar>
            <w:top w:w="52" w:type="dxa"/>
            <w:left w:w="94" w:type="dxa"/>
            <w:bottom w:w="0" w:type="dxa"/>
            <w:right w:w="115" w:type="dxa"/>
          </w:tblCellMar>
        </w:tblPrEx>
        <w:trPr>
          <w:trHeight w:val="291"/>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2E0B403C">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Team Size</w:t>
            </w:r>
          </w:p>
        </w:tc>
        <w:tc>
          <w:tcPr>
            <w:tcW w:w="7093" w:type="dxa"/>
            <w:gridSpan w:val="2"/>
            <w:tcBorders>
              <w:top w:val="single" w:sz="4" w:space="0" w:color="000000"/>
              <w:left w:val="single" w:sz="4" w:space="0" w:color="000000"/>
              <w:bottom w:val="single" w:sz="4" w:space="0" w:color="000000"/>
              <w:right w:val="single" w:sz="4" w:space="0" w:color="000000"/>
            </w:tcBorders>
            <w:shd w:val="clear" w:color="auto" w:fill="auto"/>
          </w:tcPr>
          <w:p w14:paraId="307DAD87">
            <w:pPr>
              <w:spacing w:before="0" w:after="0"/>
              <w:ind w:left="14" w:firstLine="0"/>
              <w:rPr>
                <w:rFonts w:ascii="Calibri" w:hAnsi="Calibri" w:cs="Calibri" w:hint="default"/>
                <w:sz w:val="22"/>
                <w:szCs w:val="22"/>
              </w:rPr>
            </w:pPr>
            <w:r>
              <w:rPr>
                <w:rFonts w:ascii="Calibri" w:hAnsi="Calibri" w:eastAsiaTheme="minorEastAsia" w:cs="Calibri" w:hint="default"/>
                <w:b/>
                <w:sz w:val="22"/>
                <w:szCs w:val="22"/>
              </w:rPr>
              <w:t>10</w:t>
            </w:r>
          </w:p>
        </w:tc>
      </w:tr>
      <w:tr w14:paraId="56C3BBFC">
        <w:tblPrEx>
          <w:tblW w:w="9339" w:type="dxa"/>
          <w:tblInd w:w="-74" w:type="dxa"/>
          <w:tblCellMar>
            <w:top w:w="52" w:type="dxa"/>
            <w:left w:w="94" w:type="dxa"/>
            <w:bottom w:w="0" w:type="dxa"/>
            <w:right w:w="115" w:type="dxa"/>
          </w:tblCellMar>
        </w:tblPrEx>
        <w:trPr>
          <w:trHeight w:val="560"/>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0CAC63BD">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Environment</w:t>
            </w:r>
          </w:p>
          <w:p w14:paraId="465870E3">
            <w:pPr>
              <w:spacing w:before="0" w:after="0"/>
              <w:rPr>
                <w:rFonts w:ascii="Calibri" w:eastAsia="等线" w:hAnsi="Calibri" w:cs="Calibri" w:hint="default"/>
                <w:sz w:val="22"/>
                <w:szCs w:val="22"/>
              </w:rPr>
            </w:pPr>
          </w:p>
        </w:tc>
        <w:tc>
          <w:tcPr>
            <w:tcW w:w="1441" w:type="dxa"/>
            <w:tcBorders>
              <w:top w:val="single" w:sz="4" w:space="0" w:color="000000"/>
              <w:left w:val="single" w:sz="4" w:space="0" w:color="000000"/>
              <w:bottom w:val="single" w:sz="4" w:space="0" w:color="000000"/>
              <w:right w:val="single" w:sz="4" w:space="0" w:color="000000"/>
            </w:tcBorders>
            <w:shd w:val="clear" w:color="auto" w:fill="auto"/>
          </w:tcPr>
          <w:p w14:paraId="635BB5D5">
            <w:pPr>
              <w:spacing w:before="0" w:after="0"/>
              <w:rPr>
                <w:rFonts w:ascii="Calibri" w:hAnsi="Calibri" w:cs="Calibri" w:hint="default"/>
                <w:sz w:val="22"/>
                <w:szCs w:val="22"/>
              </w:rPr>
            </w:pPr>
            <w:r>
              <w:rPr>
                <w:rFonts w:ascii="Calibri" w:hAnsi="Calibri" w:eastAsiaTheme="minorEastAsia" w:cs="Calibri" w:hint="default"/>
                <w:i/>
                <w:color w:val="404040"/>
                <w:sz w:val="22"/>
                <w:szCs w:val="22"/>
              </w:rPr>
              <w:t>Software</w:t>
            </w:r>
          </w:p>
        </w:tc>
        <w:tc>
          <w:tcPr>
            <w:tcW w:w="5652" w:type="dxa"/>
            <w:tcBorders>
              <w:top w:val="single" w:sz="4" w:space="0" w:color="000000"/>
              <w:left w:val="single" w:sz="4" w:space="0" w:color="000000"/>
              <w:bottom w:val="single" w:sz="4" w:space="0" w:color="000000"/>
              <w:right w:val="single" w:sz="4" w:space="0" w:color="000000"/>
            </w:tcBorders>
            <w:shd w:val="clear" w:color="auto" w:fill="auto"/>
          </w:tcPr>
          <w:p w14:paraId="1AF18F26">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Operating System: Windows, UNIX</w:t>
            </w:r>
          </w:p>
          <w:p w14:paraId="3D5AC12A">
            <w:pPr>
              <w:spacing w:before="0" w:after="0"/>
              <w:ind w:left="14" w:firstLine="0"/>
              <w:rPr>
                <w:rFonts w:ascii="Calibri" w:hAnsi="Calibri" w:cs="Calibri" w:hint="default"/>
                <w:sz w:val="22"/>
                <w:szCs w:val="22"/>
              </w:rPr>
            </w:pPr>
            <w:r>
              <w:rPr>
                <w:rFonts w:ascii="Calibri" w:hAnsi="Calibri" w:eastAsiaTheme="minorEastAsia" w:cs="Calibri" w:hint="default"/>
                <w:bCs/>
                <w:sz w:val="22"/>
                <w:szCs w:val="22"/>
              </w:rPr>
              <w:t>Database: Oracle9i,</w:t>
            </w:r>
          </w:p>
        </w:tc>
      </w:tr>
      <w:tr w14:paraId="0E473F54">
        <w:tblPrEx>
          <w:tblW w:w="9339" w:type="dxa"/>
          <w:tblInd w:w="-74" w:type="dxa"/>
          <w:tblCellMar>
            <w:top w:w="52" w:type="dxa"/>
            <w:left w:w="94" w:type="dxa"/>
            <w:bottom w:w="0" w:type="dxa"/>
            <w:right w:w="115" w:type="dxa"/>
          </w:tblCellMar>
        </w:tblPrEx>
        <w:trPr>
          <w:trHeight w:val="662"/>
        </w:trPr>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535F2521">
            <w:pPr>
              <w:spacing w:before="0" w:after="0"/>
              <w:rPr>
                <w:rFonts w:ascii="Calibri" w:hAnsi="Calibri" w:cs="Calibri" w:hint="default"/>
                <w:sz w:val="22"/>
                <w:szCs w:val="22"/>
              </w:rPr>
            </w:pPr>
            <w:r>
              <w:rPr>
                <w:rFonts w:ascii="Calibri" w:hAnsi="Calibri" w:eastAsiaTheme="minorEastAsia" w:cs="Calibri" w:hint="default"/>
                <w:b/>
                <w:sz w:val="22"/>
                <w:szCs w:val="22"/>
              </w:rPr>
              <w:t>versions</w:t>
            </w:r>
          </w:p>
        </w:tc>
        <w:tc>
          <w:tcPr>
            <w:tcW w:w="1441" w:type="dxa"/>
            <w:tcBorders>
              <w:top w:val="single" w:sz="4" w:space="0" w:color="000000"/>
              <w:left w:val="single" w:sz="4" w:space="0" w:color="000000"/>
              <w:bottom w:val="single" w:sz="4" w:space="0" w:color="000000"/>
              <w:right w:val="single" w:sz="4" w:space="0" w:color="000000"/>
            </w:tcBorders>
            <w:shd w:val="clear" w:color="auto" w:fill="auto"/>
          </w:tcPr>
          <w:p w14:paraId="5D38906F">
            <w:pPr>
              <w:spacing w:before="0" w:after="160"/>
              <w:rPr>
                <w:rFonts w:ascii="Calibri" w:eastAsia="等线" w:hAnsi="Calibri" w:cs="Calibri" w:hint="default"/>
                <w:sz w:val="22"/>
                <w:szCs w:val="22"/>
              </w:rPr>
            </w:pPr>
          </w:p>
        </w:tc>
        <w:tc>
          <w:tcPr>
            <w:tcW w:w="5652" w:type="dxa"/>
            <w:tcBorders>
              <w:top w:val="single" w:sz="4" w:space="0" w:color="000000"/>
              <w:left w:val="single" w:sz="4" w:space="0" w:color="000000"/>
              <w:bottom w:val="single" w:sz="4" w:space="0" w:color="000000"/>
              <w:right w:val="single" w:sz="4" w:space="0" w:color="000000"/>
            </w:tcBorders>
            <w:shd w:val="clear" w:color="auto" w:fill="auto"/>
          </w:tcPr>
          <w:p w14:paraId="15111715">
            <w:pPr>
              <w:spacing w:before="0" w:after="0"/>
              <w:ind w:right="96" w:firstLine="0"/>
              <w:rPr>
                <w:rFonts w:ascii="Calibri" w:hAnsi="Calibri" w:cs="Calibri" w:hint="default"/>
                <w:bCs/>
                <w:sz w:val="22"/>
                <w:szCs w:val="22"/>
              </w:rPr>
            </w:pPr>
            <w:r>
              <w:rPr>
                <w:rFonts w:ascii="Calibri" w:hAnsi="Calibri" w:eastAsiaTheme="minorEastAsia" w:cs="Calibri" w:hint="default"/>
                <w:bCs/>
                <w:sz w:val="22"/>
                <w:szCs w:val="22"/>
              </w:rPr>
              <w:t xml:space="preserve">Tools: </w:t>
            </w:r>
          </w:p>
        </w:tc>
      </w:tr>
    </w:tbl>
    <w:p w14:paraId="4A5E9755">
      <w:pPr>
        <w:spacing w:before="0" w:after="8" w:line="252" w:lineRule="auto"/>
        <w:rPr>
          <w:rFonts w:ascii="Calibri" w:hAnsi="Calibri" w:cs="Calibri" w:hint="default"/>
          <w:sz w:val="22"/>
          <w:szCs w:val="22"/>
        </w:rPr>
      </w:pPr>
    </w:p>
    <w:p w14:paraId="69D35CE5">
      <w:pPr>
        <w:spacing w:before="0" w:after="8" w:line="252" w:lineRule="auto"/>
        <w:rPr>
          <w:rFonts w:ascii="Calibri" w:hAnsi="Calibri" w:cs="Calibri" w:hint="default"/>
          <w:sz w:val="22"/>
          <w:szCs w:val="22"/>
        </w:rPr>
      </w:pPr>
    </w:p>
    <w:p w14:paraId="37D7105D">
      <w:pPr>
        <w:numPr>
          <w:ilvl w:val="0"/>
          <w:numId w:val="6"/>
        </w:numPr>
        <w:spacing w:before="0" w:after="8" w:line="252" w:lineRule="auto"/>
        <w:ind w:left="734" w:hanging="360"/>
        <w:rPr>
          <w:rFonts w:ascii="Calibri" w:hAnsi="Calibri" w:cs="Calibri" w:hint="default"/>
          <w:sz w:val="22"/>
          <w:szCs w:val="22"/>
        </w:rPr>
      </w:pPr>
      <w:r>
        <w:rPr>
          <w:rFonts w:ascii="Calibri" w:hAnsi="Calibri" w:cs="Calibri" w:hint="default"/>
          <w:b/>
          <w:sz w:val="22"/>
          <w:szCs w:val="22"/>
        </w:rPr>
        <w:t>Wipro Technologies Ltd May14th 2007 to feb24</w:t>
      </w:r>
      <w:r>
        <w:rPr>
          <w:rFonts w:ascii="Calibri" w:hAnsi="Calibri" w:cs="Calibri" w:hint="default"/>
          <w:b/>
          <w:sz w:val="22"/>
          <w:szCs w:val="22"/>
          <w:vertAlign w:val="superscript"/>
        </w:rPr>
        <w:t>th</w:t>
      </w:r>
      <w:r>
        <w:rPr>
          <w:rFonts w:ascii="Calibri" w:hAnsi="Calibri" w:cs="Calibri" w:hint="default"/>
          <w:b/>
          <w:sz w:val="22"/>
          <w:szCs w:val="22"/>
        </w:rPr>
        <w:t xml:space="preserve"> 2014.</w:t>
      </w:r>
    </w:p>
    <w:tbl>
      <w:tblPr>
        <w:tblStyle w:val="TableGrid"/>
        <w:tblW w:w="9339" w:type="dxa"/>
        <w:tblInd w:w="-74" w:type="dxa"/>
        <w:tblCellMar>
          <w:top w:w="71" w:type="dxa"/>
          <w:left w:w="94" w:type="dxa"/>
          <w:bottom w:w="0" w:type="dxa"/>
          <w:right w:w="115" w:type="dxa"/>
        </w:tblCellMar>
      </w:tblPr>
      <w:tblGrid>
        <w:gridCol w:w="2271"/>
        <w:gridCol w:w="1454"/>
        <w:gridCol w:w="5614"/>
      </w:tblGrid>
      <w:tr w14:paraId="4E7ED538">
        <w:tblPrEx>
          <w:tblW w:w="9339" w:type="dxa"/>
          <w:tblInd w:w="-74" w:type="dxa"/>
          <w:tblCellMar>
            <w:top w:w="71" w:type="dxa"/>
            <w:left w:w="94" w:type="dxa"/>
            <w:bottom w:w="0" w:type="dxa"/>
            <w:right w:w="115" w:type="dxa"/>
          </w:tblCellMar>
        </w:tblPrEx>
        <w:trPr>
          <w:trHeight w:val="293"/>
        </w:trPr>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48FEBBC1">
            <w:pPr>
              <w:spacing w:before="0" w:after="0"/>
              <w:ind w:left="13" w:firstLine="0"/>
              <w:rPr>
                <w:rFonts w:ascii="Calibri" w:hAnsi="Calibri" w:cs="Calibri" w:hint="default"/>
                <w:sz w:val="22"/>
                <w:szCs w:val="22"/>
              </w:rPr>
            </w:pPr>
            <w:r>
              <w:rPr>
                <w:rFonts w:ascii="Calibri" w:hAnsi="Calibri" w:eastAsiaTheme="minorEastAsia" w:cs="Calibri" w:hint="default"/>
                <w:sz w:val="22"/>
                <w:szCs w:val="22"/>
              </w:rPr>
              <w:t>3. Client</w:t>
            </w:r>
          </w:p>
        </w:tc>
        <w:tc>
          <w:tcPr>
            <w:tcW w:w="7068" w:type="dxa"/>
            <w:gridSpan w:val="2"/>
            <w:tcBorders>
              <w:top w:val="single" w:sz="4" w:space="0" w:color="000000"/>
              <w:left w:val="single" w:sz="4" w:space="0" w:color="000000"/>
              <w:bottom w:val="single" w:sz="4" w:space="0" w:color="000000"/>
              <w:right w:val="single" w:sz="4" w:space="0" w:color="000000"/>
            </w:tcBorders>
            <w:shd w:val="clear" w:color="auto" w:fill="auto"/>
          </w:tcPr>
          <w:p w14:paraId="5F382B28">
            <w:pPr>
              <w:spacing w:before="0" w:after="0"/>
              <w:ind w:left="14" w:firstLine="0"/>
              <w:rPr>
                <w:rFonts w:ascii="Calibri" w:hAnsi="Calibri" w:cs="Calibri" w:hint="default"/>
                <w:sz w:val="22"/>
                <w:szCs w:val="22"/>
              </w:rPr>
            </w:pPr>
            <w:r>
              <w:rPr>
                <w:rFonts w:ascii="Calibri" w:hAnsi="Calibri" w:eastAsiaTheme="minorEastAsia" w:cs="Calibri" w:hint="default"/>
                <w:b/>
                <w:sz w:val="22"/>
                <w:szCs w:val="22"/>
              </w:rPr>
              <w:t>Credit Agricole – Corporate Investment banking, Singapore</w:t>
            </w:r>
          </w:p>
        </w:tc>
      </w:tr>
      <w:tr w14:paraId="5B152328">
        <w:tblPrEx>
          <w:tblW w:w="9339" w:type="dxa"/>
          <w:tblInd w:w="-74" w:type="dxa"/>
          <w:tblCellMar>
            <w:top w:w="71" w:type="dxa"/>
            <w:left w:w="94" w:type="dxa"/>
            <w:bottom w:w="0" w:type="dxa"/>
            <w:right w:w="115" w:type="dxa"/>
          </w:tblCellMar>
        </w:tblPrEx>
        <w:trPr>
          <w:trHeight w:val="733"/>
        </w:trPr>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31C3BF31">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Role</w:t>
            </w:r>
          </w:p>
        </w:tc>
        <w:tc>
          <w:tcPr>
            <w:tcW w:w="7068" w:type="dxa"/>
            <w:gridSpan w:val="2"/>
            <w:tcBorders>
              <w:top w:val="single" w:sz="4" w:space="0" w:color="000000"/>
              <w:left w:val="single" w:sz="4" w:space="0" w:color="000000"/>
              <w:bottom w:val="single" w:sz="4" w:space="0" w:color="000000"/>
              <w:right w:val="single" w:sz="4" w:space="0" w:color="000000"/>
            </w:tcBorders>
            <w:shd w:val="clear" w:color="auto" w:fill="auto"/>
          </w:tcPr>
          <w:p w14:paraId="2E717156">
            <w:pPr>
              <w:spacing w:before="0" w:after="0"/>
              <w:rPr>
                <w:rFonts w:ascii="Calibri" w:hAnsi="Calibri" w:cs="Calibri" w:hint="default"/>
                <w:sz w:val="22"/>
                <w:szCs w:val="22"/>
              </w:rPr>
            </w:pPr>
            <w:r>
              <w:rPr>
                <w:rFonts w:ascii="Calibri" w:hAnsi="Calibri" w:eastAsiaTheme="minorEastAsia" w:cs="Calibri" w:hint="default"/>
                <w:b/>
                <w:i/>
                <w:sz w:val="22"/>
                <w:szCs w:val="22"/>
              </w:rPr>
              <w:t>Senior Software engineer L-2) HP service center tool</w:t>
            </w:r>
          </w:p>
          <w:p w14:paraId="7A035E08">
            <w:pPr>
              <w:spacing w:before="0" w:after="0"/>
              <w:ind w:left="14" w:firstLine="0"/>
              <w:rPr>
                <w:rFonts w:ascii="Calibri" w:hAnsi="Calibri" w:cs="Calibri" w:hint="default"/>
                <w:sz w:val="22"/>
                <w:szCs w:val="22"/>
              </w:rPr>
            </w:pPr>
            <w:r>
              <w:rPr>
                <w:rFonts w:ascii="Calibri" w:hAnsi="Calibri" w:eastAsiaTheme="minorEastAsia" w:cs="Calibri" w:hint="default"/>
                <w:sz w:val="22"/>
                <w:szCs w:val="22"/>
              </w:rPr>
              <w:t>Automation Testing/Windows Server Lead</w:t>
            </w:r>
          </w:p>
        </w:tc>
      </w:tr>
      <w:tr w14:paraId="1A5C0428">
        <w:tblPrEx>
          <w:tblW w:w="9339" w:type="dxa"/>
          <w:tblInd w:w="-74" w:type="dxa"/>
          <w:tblCellMar>
            <w:top w:w="71" w:type="dxa"/>
            <w:left w:w="94" w:type="dxa"/>
            <w:bottom w:w="0" w:type="dxa"/>
            <w:right w:w="115" w:type="dxa"/>
          </w:tblCellMar>
        </w:tblPrEx>
        <w:trPr>
          <w:trHeight w:val="291"/>
        </w:trPr>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76977C5F">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Organization</w:t>
            </w:r>
          </w:p>
        </w:tc>
        <w:tc>
          <w:tcPr>
            <w:tcW w:w="7068" w:type="dxa"/>
            <w:gridSpan w:val="2"/>
            <w:tcBorders>
              <w:top w:val="single" w:sz="4" w:space="0" w:color="000000"/>
              <w:left w:val="single" w:sz="4" w:space="0" w:color="000000"/>
              <w:bottom w:val="single" w:sz="4" w:space="0" w:color="000000"/>
              <w:right w:val="single" w:sz="4" w:space="0" w:color="000000"/>
            </w:tcBorders>
            <w:shd w:val="clear" w:color="auto" w:fill="auto"/>
          </w:tcPr>
          <w:p w14:paraId="43E5E092">
            <w:pPr>
              <w:spacing w:before="0" w:after="0"/>
              <w:ind w:left="14" w:firstLine="0"/>
              <w:rPr>
                <w:rFonts w:ascii="Calibri" w:hAnsi="Calibri" w:cs="Calibri" w:hint="default"/>
                <w:sz w:val="22"/>
                <w:szCs w:val="22"/>
              </w:rPr>
            </w:pPr>
            <w:r>
              <w:rPr>
                <w:rFonts w:ascii="Calibri" w:hAnsi="Calibri" w:eastAsiaTheme="minorEastAsia" w:cs="Calibri" w:hint="default"/>
                <w:b/>
                <w:sz w:val="22"/>
                <w:szCs w:val="22"/>
              </w:rPr>
              <w:t xml:space="preserve">Wipro Technologies Limited. </w:t>
            </w:r>
          </w:p>
        </w:tc>
      </w:tr>
      <w:tr w14:paraId="4645053E">
        <w:tblPrEx>
          <w:tblW w:w="9339" w:type="dxa"/>
          <w:tblInd w:w="-74" w:type="dxa"/>
          <w:tblCellMar>
            <w:top w:w="71" w:type="dxa"/>
            <w:left w:w="94" w:type="dxa"/>
            <w:bottom w:w="0" w:type="dxa"/>
            <w:right w:w="115" w:type="dxa"/>
          </w:tblCellMar>
        </w:tblPrEx>
        <w:trPr>
          <w:trHeight w:val="291"/>
        </w:trPr>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77129A0C">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Team Size</w:t>
            </w:r>
          </w:p>
        </w:tc>
        <w:tc>
          <w:tcPr>
            <w:tcW w:w="7068" w:type="dxa"/>
            <w:gridSpan w:val="2"/>
            <w:tcBorders>
              <w:top w:val="single" w:sz="4" w:space="0" w:color="000000"/>
              <w:left w:val="single" w:sz="4" w:space="0" w:color="000000"/>
              <w:bottom w:val="single" w:sz="4" w:space="0" w:color="000000"/>
              <w:right w:val="single" w:sz="4" w:space="0" w:color="000000"/>
            </w:tcBorders>
            <w:shd w:val="clear" w:color="auto" w:fill="auto"/>
          </w:tcPr>
          <w:p w14:paraId="26392BE0">
            <w:pPr>
              <w:spacing w:before="0" w:after="0"/>
              <w:ind w:left="14" w:firstLine="0"/>
              <w:rPr>
                <w:rFonts w:ascii="Calibri" w:hAnsi="Calibri" w:cs="Calibri" w:hint="default"/>
                <w:sz w:val="22"/>
                <w:szCs w:val="22"/>
              </w:rPr>
            </w:pPr>
            <w:r>
              <w:rPr>
                <w:rFonts w:ascii="Calibri" w:hAnsi="Calibri" w:eastAsiaTheme="minorEastAsia" w:cs="Calibri" w:hint="default"/>
                <w:b/>
                <w:sz w:val="22"/>
                <w:szCs w:val="22"/>
              </w:rPr>
              <w:t>4</w:t>
            </w:r>
          </w:p>
        </w:tc>
      </w:tr>
      <w:tr w14:paraId="0C482DE0">
        <w:tblPrEx>
          <w:tblW w:w="9339" w:type="dxa"/>
          <w:tblInd w:w="-74" w:type="dxa"/>
          <w:tblCellMar>
            <w:top w:w="71" w:type="dxa"/>
            <w:left w:w="94" w:type="dxa"/>
            <w:bottom w:w="0" w:type="dxa"/>
            <w:right w:w="115" w:type="dxa"/>
          </w:tblCellMar>
        </w:tblPrEx>
        <w:trPr>
          <w:trHeight w:val="1344"/>
        </w:trPr>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517E2911">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Environment</w:t>
            </w:r>
          </w:p>
          <w:p w14:paraId="27B0CA32">
            <w:pPr>
              <w:spacing w:before="0" w:after="0"/>
              <w:rPr>
                <w:rFonts w:ascii="Calibri" w:eastAsia="等线" w:hAnsi="Calibri" w:cs="Calibri" w:hint="default"/>
                <w:sz w:val="22"/>
                <w:szCs w:val="22"/>
              </w:rPr>
            </w:pPr>
          </w:p>
        </w:tc>
        <w:tc>
          <w:tcPr>
            <w:tcW w:w="1454" w:type="dxa"/>
            <w:tcBorders>
              <w:top w:val="single" w:sz="4" w:space="0" w:color="000000"/>
              <w:left w:val="single" w:sz="4" w:space="0" w:color="000000"/>
              <w:bottom w:val="single" w:sz="4" w:space="0" w:color="000000"/>
              <w:right w:val="single" w:sz="4" w:space="0" w:color="000000"/>
            </w:tcBorders>
            <w:shd w:val="clear" w:color="auto" w:fill="auto"/>
          </w:tcPr>
          <w:p w14:paraId="0100BCB3">
            <w:pPr>
              <w:spacing w:before="0" w:after="0"/>
              <w:rPr>
                <w:rFonts w:ascii="Calibri" w:hAnsi="Calibri" w:cs="Calibri" w:hint="default"/>
                <w:sz w:val="22"/>
                <w:szCs w:val="22"/>
              </w:rPr>
            </w:pPr>
            <w:r>
              <w:rPr>
                <w:rFonts w:ascii="Calibri" w:hAnsi="Calibri" w:eastAsiaTheme="minorEastAsia" w:cs="Calibri" w:hint="default"/>
                <w:i/>
                <w:color w:val="404040"/>
                <w:sz w:val="22"/>
                <w:szCs w:val="22"/>
              </w:rPr>
              <w:t>Software</w:t>
            </w:r>
          </w:p>
        </w:tc>
        <w:tc>
          <w:tcPr>
            <w:tcW w:w="5614" w:type="dxa"/>
            <w:tcBorders>
              <w:top w:val="single" w:sz="4" w:space="0" w:color="000000"/>
              <w:left w:val="single" w:sz="4" w:space="0" w:color="000000"/>
              <w:bottom w:val="single" w:sz="4" w:space="0" w:color="000000"/>
              <w:right w:val="single" w:sz="4" w:space="0" w:color="000000"/>
            </w:tcBorders>
            <w:shd w:val="clear" w:color="auto" w:fill="auto"/>
          </w:tcPr>
          <w:p w14:paraId="4655AF49">
            <w:pPr>
              <w:spacing w:before="0" w:after="20" w:line="235" w:lineRule="auto"/>
              <w:ind w:left="14" w:firstLine="0"/>
              <w:rPr>
                <w:rFonts w:ascii="Calibri" w:hAnsi="Calibri" w:cs="Calibri" w:hint="default"/>
                <w:bCs/>
                <w:sz w:val="22"/>
                <w:szCs w:val="22"/>
              </w:rPr>
            </w:pPr>
            <w:r>
              <w:rPr>
                <w:rFonts w:ascii="Calibri" w:hAnsi="Calibri" w:eastAsiaTheme="minorEastAsia" w:cs="Calibri" w:hint="default"/>
                <w:bCs/>
                <w:sz w:val="22"/>
                <w:szCs w:val="22"/>
              </w:rPr>
              <w:t>Operating System: sun</w:t>
            </w:r>
            <w:r>
              <w:rPr>
                <w:rFonts w:ascii="Calibri" w:hAnsi="Calibri" w:eastAsiaTheme="minorEastAsia" w:cs="Calibri" w:hint="default"/>
                <w:bCs/>
                <w:sz w:val="22"/>
                <w:szCs w:val="22"/>
                <w:lang w:val="en-IN"/>
              </w:rPr>
              <w:t>-</w:t>
            </w:r>
            <w:r>
              <w:rPr>
                <w:rFonts w:ascii="Calibri" w:hAnsi="Calibri" w:eastAsiaTheme="minorEastAsia" w:cs="Calibri" w:hint="default"/>
                <w:bCs/>
                <w:sz w:val="22"/>
                <w:szCs w:val="22"/>
              </w:rPr>
              <w:t>Solaris, Unix, windows, -2000,2003, ASP.net</w:t>
            </w:r>
          </w:p>
          <w:p w14:paraId="6C0EED5E">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Database: Oracle-Dba, Sybase, sql</w:t>
            </w:r>
          </w:p>
          <w:p w14:paraId="095E6283">
            <w:pPr>
              <w:spacing w:before="0" w:after="0"/>
              <w:ind w:left="14" w:firstLine="0"/>
              <w:rPr>
                <w:rFonts w:ascii="Calibri" w:hAnsi="Calibri" w:cs="Calibri" w:hint="default"/>
                <w:sz w:val="22"/>
                <w:szCs w:val="22"/>
              </w:rPr>
            </w:pPr>
            <w:r>
              <w:rPr>
                <w:rFonts w:ascii="Calibri" w:hAnsi="Calibri" w:eastAsiaTheme="minorEastAsia" w:cs="Calibri" w:hint="default"/>
                <w:bCs/>
                <w:sz w:val="22"/>
                <w:szCs w:val="22"/>
              </w:rPr>
              <w:t xml:space="preserve">Tools: </w:t>
            </w:r>
            <w:r>
              <w:rPr>
                <w:rFonts w:ascii="Calibri" w:hAnsi="Calibri" w:eastAsiaTheme="minorEastAsia" w:cs="Calibri" w:hint="default"/>
                <w:bCs/>
                <w:sz w:val="22"/>
                <w:szCs w:val="22"/>
                <w:u w:val="single" w:color="000000"/>
              </w:rPr>
              <w:t>Control-M</w:t>
            </w:r>
            <w:r>
              <w:rPr>
                <w:rFonts w:ascii="Calibri" w:hAnsi="Calibri" w:eastAsiaTheme="minorEastAsia" w:cs="Calibri" w:hint="default"/>
                <w:bCs/>
                <w:sz w:val="22"/>
                <w:szCs w:val="22"/>
              </w:rPr>
              <w:t>, CFT, Tools, Citrix. ITSM, HP service center</w:t>
            </w:r>
          </w:p>
        </w:tc>
      </w:tr>
    </w:tbl>
    <w:p w14:paraId="2082918A">
      <w:pPr>
        <w:rPr>
          <w:rFonts w:ascii="Calibri" w:hAnsi="Calibri" w:cs="Calibri" w:hint="default"/>
          <w:sz w:val="22"/>
          <w:szCs w:val="22"/>
          <w:u w:val="none"/>
        </w:rPr>
      </w:pPr>
    </w:p>
    <w:p w14:paraId="05D900EE">
      <w:pPr>
        <w:pStyle w:val="Heading1"/>
        <w:spacing w:before="0" w:after="173" w:line="259" w:lineRule="auto"/>
        <w:ind w:left="14" w:firstLine="0"/>
        <w:rPr>
          <w:rFonts w:ascii="Calibri" w:hAnsi="Calibri" w:cs="Calibri" w:hint="default"/>
          <w:sz w:val="22"/>
          <w:szCs w:val="22"/>
          <w:u w:val="none"/>
        </w:rPr>
      </w:pPr>
      <w:r>
        <w:rPr>
          <w:rFonts w:ascii="Calibri" w:hAnsi="Calibri" w:cs="Calibri" w:hint="default"/>
          <w:sz w:val="22"/>
          <w:szCs w:val="22"/>
          <w:u w:val="none"/>
        </w:rPr>
        <w:t xml:space="preserve">Project Profiles </w:t>
      </w:r>
      <w:r>
        <w:rPr>
          <w:rFonts w:ascii="Calibri" w:hAnsi="Calibri" w:cs="Calibri" w:hint="default"/>
          <w:b w:val="0"/>
          <w:sz w:val="22"/>
          <w:szCs w:val="22"/>
          <w:u w:val="none"/>
        </w:rPr>
        <w:t>Credit Agricole-Corporate Investment Banking Singapore,</w:t>
      </w:r>
    </w:p>
    <w:p w14:paraId="3F5D0C87">
      <w:pPr>
        <w:numPr>
          <w:ilvl w:val="0"/>
          <w:numId w:val="7"/>
        </w:numPr>
        <w:spacing w:before="0" w:after="0" w:line="252" w:lineRule="auto"/>
        <w:ind w:left="360" w:hanging="360"/>
        <w:rPr>
          <w:rFonts w:ascii="Calibri" w:hAnsi="Calibri" w:cs="Calibri" w:hint="default"/>
          <w:bCs/>
          <w:sz w:val="22"/>
          <w:szCs w:val="22"/>
        </w:rPr>
      </w:pPr>
      <w:r>
        <w:rPr>
          <w:rFonts w:ascii="Calibri" w:hAnsi="Calibri" w:cs="Calibri" w:hint="default"/>
          <w:bCs/>
          <w:sz w:val="22"/>
          <w:szCs w:val="22"/>
        </w:rPr>
        <w:t>Role: Senior Software Engineer, Incident-Problem-Change management</w:t>
      </w:r>
    </w:p>
    <w:p w14:paraId="7DF12957">
      <w:pPr>
        <w:numPr>
          <w:ilvl w:val="0"/>
          <w:numId w:val="7"/>
        </w:numPr>
        <w:spacing w:before="0" w:after="0"/>
        <w:ind w:left="360" w:hanging="360"/>
        <w:rPr>
          <w:rFonts w:ascii="Calibri" w:hAnsi="Calibri" w:cs="Calibri" w:hint="default"/>
          <w:bCs/>
          <w:sz w:val="22"/>
          <w:szCs w:val="22"/>
        </w:rPr>
      </w:pPr>
      <w:r>
        <w:rPr>
          <w:rFonts w:ascii="Calibri" w:hAnsi="Calibri" w:cs="Calibri" w:hint="default"/>
          <w:bCs/>
          <w:sz w:val="22"/>
          <w:szCs w:val="22"/>
        </w:rPr>
        <w:t xml:space="preserve">Experience/Skills: L2 Automation Testing </w:t>
      </w:r>
      <w:r>
        <w:rPr>
          <w:rFonts w:ascii="Calibri" w:hAnsi="Calibri" w:cs="Calibri" w:hint="default"/>
          <w:bCs/>
          <w:sz w:val="22"/>
          <w:szCs w:val="22"/>
          <w:lang w:val="en-US"/>
        </w:rPr>
        <w:t xml:space="preserve">,. </w:t>
      </w:r>
      <w:r>
        <w:rPr>
          <w:rFonts w:ascii="Calibri" w:hAnsi="Calibri" w:cs="Calibri" w:hint="default"/>
          <w:bCs/>
          <w:sz w:val="22"/>
          <w:szCs w:val="22"/>
        </w:rPr>
        <w:t>Hp service center tool, ITSM, MIM</w:t>
      </w:r>
    </w:p>
    <w:p w14:paraId="612737C4">
      <w:pPr>
        <w:numPr>
          <w:ilvl w:val="0"/>
          <w:numId w:val="7"/>
        </w:numPr>
        <w:spacing w:before="0" w:after="0"/>
        <w:ind w:left="360" w:hanging="360"/>
        <w:rPr>
          <w:rFonts w:ascii="Calibri" w:hAnsi="Calibri" w:cs="Calibri" w:hint="default"/>
          <w:bCs/>
          <w:sz w:val="22"/>
          <w:szCs w:val="22"/>
        </w:rPr>
      </w:pPr>
      <w:r>
        <w:rPr>
          <w:rFonts w:ascii="Calibri" w:hAnsi="Calibri" w:cs="Calibri" w:hint="default"/>
          <w:bCs/>
          <w:sz w:val="22"/>
          <w:szCs w:val="22"/>
        </w:rPr>
        <w:t>Experience in Unix with basic scripting and automation.</w:t>
      </w:r>
    </w:p>
    <w:p w14:paraId="6318DB5E">
      <w:pPr>
        <w:numPr>
          <w:ilvl w:val="0"/>
          <w:numId w:val="7"/>
        </w:numPr>
        <w:spacing w:before="0" w:after="0"/>
        <w:ind w:left="360" w:hanging="360"/>
        <w:rPr>
          <w:rFonts w:ascii="Calibri" w:hAnsi="Calibri" w:cs="Calibri" w:hint="default"/>
          <w:bCs/>
          <w:sz w:val="22"/>
          <w:szCs w:val="22"/>
        </w:rPr>
      </w:pPr>
      <w:r>
        <w:rPr>
          <w:rFonts w:ascii="Calibri" w:hAnsi="Calibri" w:cs="Calibri" w:hint="default"/>
          <w:bCs/>
          <w:sz w:val="22"/>
          <w:szCs w:val="22"/>
        </w:rPr>
        <w:t>Experience on Windows scripting, Active directory</w:t>
      </w:r>
    </w:p>
    <w:p w14:paraId="28EA7538">
      <w:pPr>
        <w:numPr>
          <w:ilvl w:val="0"/>
          <w:numId w:val="7"/>
        </w:numPr>
        <w:spacing w:before="0" w:after="0"/>
        <w:ind w:left="360" w:hanging="360"/>
        <w:rPr>
          <w:rFonts w:ascii="Calibri" w:hAnsi="Calibri" w:cs="Calibri" w:hint="default"/>
          <w:sz w:val="22"/>
          <w:szCs w:val="22"/>
        </w:rPr>
      </w:pPr>
      <w:r>
        <w:rPr>
          <w:rFonts w:ascii="Calibri" w:hAnsi="Calibri" w:cs="Calibri" w:hint="default"/>
          <w:sz w:val="22"/>
          <w:szCs w:val="22"/>
        </w:rPr>
        <w:t xml:space="preserve">Basic database knowledge with ability to query, write commands and automate scripts·             </w:t>
      </w:r>
    </w:p>
    <w:p w14:paraId="0C70634A">
      <w:pPr>
        <w:numPr>
          <w:ilvl w:val="0"/>
          <w:numId w:val="7"/>
        </w:numPr>
        <w:spacing w:before="0" w:after="0"/>
        <w:ind w:left="360" w:hanging="360"/>
        <w:rPr>
          <w:rFonts w:ascii="Calibri" w:hAnsi="Calibri" w:cs="Calibri" w:hint="default"/>
          <w:sz w:val="22"/>
          <w:szCs w:val="22"/>
        </w:rPr>
      </w:pPr>
      <w:r>
        <w:rPr>
          <w:rFonts w:ascii="Calibri" w:hAnsi="Calibri" w:cs="Calibri" w:hint="default"/>
          <w:sz w:val="22"/>
          <w:szCs w:val="22"/>
        </w:rPr>
        <w:t>Control-M – To re-run, force jobs, investigating agent unavailable issues</w:t>
      </w:r>
      <w:r>
        <w:rPr>
          <w:rFonts w:ascii="Calibri" w:hAnsi="Calibri" w:cs="Calibri" w:hint="default"/>
          <w:sz w:val="22"/>
          <w:szCs w:val="22"/>
          <w:lang w:val="en-US"/>
        </w:rPr>
        <w:t>.</w:t>
      </w:r>
    </w:p>
    <w:p w14:paraId="5846624D">
      <w:pPr>
        <w:widowControl/>
        <w:numPr>
          <w:ilvl w:val="0"/>
          <w:numId w:val="0"/>
        </w:numPr>
        <w:bidi w:val="0"/>
        <w:spacing w:before="0" w:after="0" w:line="259" w:lineRule="auto"/>
        <w:jc w:val="left"/>
        <w:rPr>
          <w:rFonts w:ascii="Calibri" w:hAnsi="Calibri" w:cs="Calibri" w:hint="default"/>
          <w:sz w:val="22"/>
          <w:szCs w:val="22"/>
          <w:lang w:val="en-US"/>
        </w:rPr>
      </w:pPr>
    </w:p>
    <w:p w14:paraId="6130FA94">
      <w:pPr>
        <w:spacing w:before="0" w:after="0"/>
        <w:rPr>
          <w:rFonts w:ascii="Calibri" w:hAnsi="Calibri" w:cs="Calibri" w:hint="default"/>
          <w:sz w:val="22"/>
          <w:szCs w:val="22"/>
        </w:rPr>
      </w:pPr>
    </w:p>
    <w:tbl>
      <w:tblPr>
        <w:tblStyle w:val="TableGrid"/>
        <w:tblW w:w="8638" w:type="dxa"/>
        <w:tblInd w:w="-74" w:type="dxa"/>
        <w:tblCellMar>
          <w:top w:w="71" w:type="dxa"/>
          <w:left w:w="94" w:type="dxa"/>
          <w:bottom w:w="0" w:type="dxa"/>
          <w:right w:w="81" w:type="dxa"/>
        </w:tblCellMar>
      </w:tblPr>
      <w:tblGrid>
        <w:gridCol w:w="1959"/>
        <w:gridCol w:w="1730"/>
        <w:gridCol w:w="4949"/>
      </w:tblGrid>
      <w:tr w14:paraId="1486D111">
        <w:tblPrEx>
          <w:tblW w:w="8638" w:type="dxa"/>
          <w:tblInd w:w="-74" w:type="dxa"/>
          <w:tblCellMar>
            <w:top w:w="71" w:type="dxa"/>
            <w:left w:w="94" w:type="dxa"/>
            <w:bottom w:w="0" w:type="dxa"/>
            <w:right w:w="81" w:type="dxa"/>
          </w:tblCellMar>
        </w:tblPrEx>
        <w:trPr>
          <w:trHeight w:val="293"/>
        </w:trPr>
        <w:tc>
          <w:tcPr>
            <w:tcW w:w="1959" w:type="dxa"/>
            <w:tcBorders>
              <w:top w:val="single" w:sz="4" w:space="0" w:color="000000"/>
              <w:left w:val="single" w:sz="4" w:space="0" w:color="000000"/>
              <w:bottom w:val="single" w:sz="4" w:space="0" w:color="000000"/>
              <w:right w:val="single" w:sz="4" w:space="0" w:color="000000"/>
            </w:tcBorders>
            <w:shd w:val="clear" w:color="auto" w:fill="auto"/>
          </w:tcPr>
          <w:p w14:paraId="4503D39C">
            <w:pPr>
              <w:spacing w:before="0" w:after="0"/>
              <w:ind w:left="13" w:firstLine="0"/>
              <w:rPr>
                <w:rFonts w:ascii="Calibri" w:hAnsi="Calibri" w:cs="Calibri" w:hint="default"/>
                <w:sz w:val="22"/>
                <w:szCs w:val="22"/>
              </w:rPr>
            </w:pPr>
            <w:r>
              <w:rPr>
                <w:rFonts w:ascii="Calibri" w:hAnsi="Calibri" w:eastAsiaTheme="minorEastAsia" w:cs="Calibri" w:hint="default"/>
                <w:sz w:val="22"/>
                <w:szCs w:val="22"/>
              </w:rPr>
              <w:t>3.1</w:t>
            </w:r>
          </w:p>
        </w:tc>
        <w:tc>
          <w:tcPr>
            <w:tcW w:w="6679" w:type="dxa"/>
            <w:gridSpan w:val="2"/>
            <w:tcBorders>
              <w:top w:val="single" w:sz="4" w:space="0" w:color="000000"/>
              <w:left w:val="single" w:sz="4" w:space="0" w:color="000000"/>
              <w:bottom w:val="single" w:sz="4" w:space="0" w:color="000000"/>
              <w:right w:val="single" w:sz="4" w:space="0" w:color="000000"/>
            </w:tcBorders>
            <w:shd w:val="clear" w:color="auto" w:fill="auto"/>
          </w:tcPr>
          <w:p w14:paraId="310005CD">
            <w:pPr>
              <w:spacing w:before="0" w:after="0"/>
              <w:ind w:left="14" w:firstLine="0"/>
              <w:rPr>
                <w:rFonts w:ascii="Calibri" w:hAnsi="Calibri" w:cs="Calibri" w:hint="default"/>
                <w:sz w:val="22"/>
                <w:szCs w:val="22"/>
              </w:rPr>
            </w:pPr>
            <w:r>
              <w:rPr>
                <w:rFonts w:ascii="Calibri" w:hAnsi="Calibri" w:eastAsiaTheme="minorEastAsia" w:cs="Calibri" w:hint="default"/>
                <w:b/>
                <w:sz w:val="22"/>
                <w:szCs w:val="22"/>
              </w:rPr>
              <w:t>Union Bank of Switzerland.  (UBS) Zurich</w:t>
            </w:r>
          </w:p>
        </w:tc>
      </w:tr>
      <w:tr w14:paraId="64734E49">
        <w:tblPrEx>
          <w:tblW w:w="8638" w:type="dxa"/>
          <w:tblInd w:w="-74" w:type="dxa"/>
          <w:tblCellMar>
            <w:top w:w="71" w:type="dxa"/>
            <w:left w:w="94" w:type="dxa"/>
            <w:bottom w:w="0" w:type="dxa"/>
            <w:right w:w="81" w:type="dxa"/>
          </w:tblCellMar>
        </w:tblPrEx>
        <w:trPr>
          <w:trHeight w:val="283"/>
        </w:trPr>
        <w:tc>
          <w:tcPr>
            <w:tcW w:w="1959" w:type="dxa"/>
            <w:tcBorders>
              <w:top w:val="single" w:sz="4" w:space="0" w:color="000000"/>
              <w:left w:val="single" w:sz="4" w:space="0" w:color="000000"/>
              <w:bottom w:val="single" w:sz="4" w:space="0" w:color="000000"/>
              <w:right w:val="single" w:sz="4" w:space="0" w:color="000000"/>
            </w:tcBorders>
            <w:shd w:val="clear" w:color="auto" w:fill="auto"/>
          </w:tcPr>
          <w:p w14:paraId="74A0BE14">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Role</w:t>
            </w:r>
          </w:p>
        </w:tc>
        <w:tc>
          <w:tcPr>
            <w:tcW w:w="6679" w:type="dxa"/>
            <w:gridSpan w:val="2"/>
            <w:tcBorders>
              <w:top w:val="single" w:sz="4" w:space="0" w:color="000000"/>
              <w:left w:val="single" w:sz="4" w:space="0" w:color="000000"/>
              <w:bottom w:val="single" w:sz="4" w:space="0" w:color="000000"/>
              <w:right w:val="single" w:sz="4" w:space="0" w:color="000000"/>
            </w:tcBorders>
            <w:shd w:val="clear" w:color="auto" w:fill="auto"/>
          </w:tcPr>
          <w:p w14:paraId="38E92853">
            <w:pPr>
              <w:spacing w:before="0" w:after="0"/>
              <w:rPr>
                <w:rFonts w:ascii="Calibri" w:hAnsi="Calibri" w:cs="Calibri" w:hint="default"/>
                <w:iCs/>
                <w:sz w:val="22"/>
                <w:szCs w:val="22"/>
              </w:rPr>
            </w:pPr>
            <w:r>
              <w:rPr>
                <w:rFonts w:ascii="Calibri" w:hAnsi="Calibri" w:eastAsiaTheme="minorEastAsia" w:cs="Calibri" w:hint="default"/>
                <w:b/>
                <w:iCs/>
                <w:sz w:val="22"/>
                <w:szCs w:val="22"/>
              </w:rPr>
              <w:t>Business Analyst &amp;</w:t>
            </w:r>
            <w:r>
              <w:rPr>
                <w:rFonts w:ascii="Calibri" w:hAnsi="Calibri" w:eastAsiaTheme="minorEastAsia" w:cs="Calibri" w:hint="default"/>
                <w:b/>
                <w:iCs/>
                <w:sz w:val="22"/>
                <w:szCs w:val="22"/>
                <w:lang w:val="en-US"/>
              </w:rPr>
              <w:t xml:space="preserve"> Test</w:t>
            </w:r>
            <w:r>
              <w:rPr>
                <w:rFonts w:ascii="Calibri" w:hAnsi="Calibri" w:eastAsiaTheme="minorEastAsia" w:cs="Calibri" w:hint="default"/>
                <w:b/>
                <w:iCs/>
                <w:sz w:val="22"/>
                <w:szCs w:val="22"/>
              </w:rPr>
              <w:t xml:space="preserve"> LEAD banking Union Bank of Switzerland.  (UBS) </w:t>
            </w:r>
          </w:p>
        </w:tc>
      </w:tr>
      <w:tr w14:paraId="32981803">
        <w:tblPrEx>
          <w:tblW w:w="8638" w:type="dxa"/>
          <w:tblInd w:w="-74" w:type="dxa"/>
          <w:tblCellMar>
            <w:top w:w="71" w:type="dxa"/>
            <w:left w:w="94" w:type="dxa"/>
            <w:bottom w:w="0" w:type="dxa"/>
            <w:right w:w="81" w:type="dxa"/>
          </w:tblCellMar>
        </w:tblPrEx>
        <w:trPr>
          <w:trHeight w:val="291"/>
        </w:trPr>
        <w:tc>
          <w:tcPr>
            <w:tcW w:w="1959" w:type="dxa"/>
            <w:tcBorders>
              <w:top w:val="single" w:sz="4" w:space="0" w:color="000000"/>
              <w:left w:val="single" w:sz="4" w:space="0" w:color="000000"/>
              <w:bottom w:val="single" w:sz="4" w:space="0" w:color="000000"/>
              <w:right w:val="single" w:sz="4" w:space="0" w:color="000000"/>
            </w:tcBorders>
            <w:shd w:val="clear" w:color="auto" w:fill="auto"/>
          </w:tcPr>
          <w:p w14:paraId="55C3A727">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Organization</w:t>
            </w:r>
          </w:p>
        </w:tc>
        <w:tc>
          <w:tcPr>
            <w:tcW w:w="6679" w:type="dxa"/>
            <w:gridSpan w:val="2"/>
            <w:tcBorders>
              <w:top w:val="single" w:sz="4" w:space="0" w:color="000000"/>
              <w:left w:val="single" w:sz="4" w:space="0" w:color="000000"/>
              <w:bottom w:val="single" w:sz="4" w:space="0" w:color="000000"/>
              <w:right w:val="single" w:sz="4" w:space="0" w:color="000000"/>
            </w:tcBorders>
            <w:shd w:val="clear" w:color="auto" w:fill="auto"/>
          </w:tcPr>
          <w:p w14:paraId="5F5C233F">
            <w:pPr>
              <w:spacing w:before="0" w:after="0"/>
              <w:ind w:left="14" w:firstLine="0"/>
              <w:rPr>
                <w:rFonts w:ascii="Calibri" w:hAnsi="Calibri" w:cs="Calibri" w:hint="default"/>
                <w:sz w:val="22"/>
                <w:szCs w:val="22"/>
              </w:rPr>
            </w:pPr>
            <w:r>
              <w:rPr>
                <w:rFonts w:ascii="Calibri" w:hAnsi="Calibri" w:eastAsiaTheme="minorEastAsia" w:cs="Calibri" w:hint="default"/>
                <w:b/>
                <w:sz w:val="22"/>
                <w:szCs w:val="22"/>
              </w:rPr>
              <w:t xml:space="preserve">Wipro Technologies Limited. </w:t>
            </w:r>
          </w:p>
        </w:tc>
      </w:tr>
      <w:tr w14:paraId="6875710E">
        <w:tblPrEx>
          <w:tblW w:w="8638" w:type="dxa"/>
          <w:tblInd w:w="-74" w:type="dxa"/>
          <w:tblCellMar>
            <w:top w:w="71" w:type="dxa"/>
            <w:left w:w="94" w:type="dxa"/>
            <w:bottom w:w="0" w:type="dxa"/>
            <w:right w:w="81" w:type="dxa"/>
          </w:tblCellMar>
        </w:tblPrEx>
        <w:trPr>
          <w:trHeight w:val="291"/>
        </w:trPr>
        <w:tc>
          <w:tcPr>
            <w:tcW w:w="1959" w:type="dxa"/>
            <w:tcBorders>
              <w:top w:val="single" w:sz="4" w:space="0" w:color="000000"/>
              <w:left w:val="single" w:sz="4" w:space="0" w:color="000000"/>
              <w:bottom w:val="single" w:sz="4" w:space="0" w:color="000000"/>
              <w:right w:val="single" w:sz="4" w:space="0" w:color="000000"/>
            </w:tcBorders>
            <w:shd w:val="clear" w:color="auto" w:fill="auto"/>
          </w:tcPr>
          <w:p w14:paraId="7F674371">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Team Size</w:t>
            </w:r>
          </w:p>
        </w:tc>
        <w:tc>
          <w:tcPr>
            <w:tcW w:w="6679" w:type="dxa"/>
            <w:gridSpan w:val="2"/>
            <w:tcBorders>
              <w:top w:val="single" w:sz="4" w:space="0" w:color="000000"/>
              <w:left w:val="single" w:sz="4" w:space="0" w:color="000000"/>
              <w:bottom w:val="single" w:sz="4" w:space="0" w:color="000000"/>
              <w:right w:val="single" w:sz="4" w:space="0" w:color="000000"/>
            </w:tcBorders>
            <w:shd w:val="clear" w:color="auto" w:fill="auto"/>
          </w:tcPr>
          <w:p w14:paraId="65B46183">
            <w:pPr>
              <w:spacing w:before="0" w:after="0"/>
              <w:ind w:left="14" w:firstLine="0"/>
              <w:rPr>
                <w:rFonts w:ascii="Calibri" w:hAnsi="Calibri" w:cs="Calibri" w:hint="default"/>
                <w:sz w:val="22"/>
                <w:szCs w:val="22"/>
              </w:rPr>
            </w:pPr>
            <w:r>
              <w:rPr>
                <w:rFonts w:ascii="Calibri" w:hAnsi="Calibri" w:eastAsiaTheme="minorEastAsia" w:cs="Calibri" w:hint="default"/>
                <w:b/>
                <w:sz w:val="22"/>
                <w:szCs w:val="22"/>
              </w:rPr>
              <w:t>4</w:t>
            </w:r>
          </w:p>
        </w:tc>
      </w:tr>
      <w:tr w14:paraId="67359D7E">
        <w:tblPrEx>
          <w:tblW w:w="8638" w:type="dxa"/>
          <w:tblInd w:w="-74" w:type="dxa"/>
          <w:tblCellMar>
            <w:top w:w="71" w:type="dxa"/>
            <w:left w:w="94" w:type="dxa"/>
            <w:bottom w:w="0" w:type="dxa"/>
            <w:right w:w="81" w:type="dxa"/>
          </w:tblCellMar>
        </w:tblPrEx>
        <w:trPr>
          <w:trHeight w:val="1075"/>
        </w:trPr>
        <w:tc>
          <w:tcPr>
            <w:tcW w:w="1959" w:type="dxa"/>
            <w:tcBorders>
              <w:top w:val="single" w:sz="4" w:space="0" w:color="000000"/>
              <w:left w:val="single" w:sz="4" w:space="0" w:color="000000"/>
              <w:bottom w:val="single" w:sz="4" w:space="0" w:color="000000"/>
              <w:right w:val="single" w:sz="4" w:space="0" w:color="000000"/>
            </w:tcBorders>
            <w:shd w:val="clear" w:color="auto" w:fill="auto"/>
          </w:tcPr>
          <w:p w14:paraId="1F7B33CD">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Environment</w:t>
            </w:r>
          </w:p>
          <w:p w14:paraId="2E4BE6E7">
            <w:pPr>
              <w:spacing w:before="0" w:after="0"/>
              <w:ind w:left="13" w:firstLine="0"/>
              <w:rPr>
                <w:rFonts w:ascii="Calibri" w:eastAsia="等线" w:hAnsi="Calibri" w:cs="Calibri" w:hint="default"/>
                <w:sz w:val="22"/>
                <w:szCs w:val="22"/>
              </w:rPr>
            </w:pP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43461FE4">
            <w:pPr>
              <w:spacing w:before="0" w:after="0"/>
              <w:rPr>
                <w:rFonts w:ascii="Calibri" w:hAnsi="Calibri" w:cs="Calibri" w:hint="default"/>
                <w:sz w:val="22"/>
                <w:szCs w:val="22"/>
              </w:rPr>
            </w:pPr>
            <w:r>
              <w:rPr>
                <w:rFonts w:ascii="Calibri" w:hAnsi="Calibri" w:eastAsiaTheme="minorEastAsia" w:cs="Calibri" w:hint="default"/>
                <w:i/>
                <w:color w:val="404040"/>
                <w:sz w:val="22"/>
                <w:szCs w:val="22"/>
              </w:rPr>
              <w:t>Software</w:t>
            </w:r>
          </w:p>
        </w:tc>
        <w:tc>
          <w:tcPr>
            <w:tcW w:w="4949" w:type="dxa"/>
            <w:tcBorders>
              <w:top w:val="single" w:sz="4" w:space="0" w:color="000000"/>
              <w:left w:val="single" w:sz="4" w:space="0" w:color="000000"/>
              <w:bottom w:val="single" w:sz="4" w:space="0" w:color="000000"/>
              <w:right w:val="single" w:sz="4" w:space="0" w:color="000000"/>
            </w:tcBorders>
            <w:shd w:val="clear" w:color="auto" w:fill="auto"/>
          </w:tcPr>
          <w:p w14:paraId="08735C4C">
            <w:pPr>
              <w:spacing w:before="0" w:after="0"/>
              <w:ind w:left="14" w:firstLine="0"/>
              <w:rPr>
                <w:rFonts w:ascii="Calibri" w:hAnsi="Calibri" w:cs="Calibri" w:hint="default"/>
                <w:sz w:val="22"/>
                <w:szCs w:val="22"/>
              </w:rPr>
            </w:pPr>
            <w:r>
              <w:rPr>
                <w:rFonts w:ascii="Calibri" w:hAnsi="Calibri" w:eastAsiaTheme="minorEastAsia" w:cs="Calibri" w:hint="default"/>
                <w:sz w:val="22"/>
                <w:szCs w:val="22"/>
              </w:rPr>
              <w:t>Operating System: SUN SOLARIS, UNIX</w:t>
            </w:r>
          </w:p>
          <w:p w14:paraId="6B61801D">
            <w:pPr>
              <w:spacing w:before="0" w:after="0"/>
              <w:ind w:left="14" w:firstLine="0"/>
              <w:rPr>
                <w:rFonts w:ascii="Calibri" w:hAnsi="Calibri" w:cs="Calibri" w:hint="default"/>
                <w:sz w:val="22"/>
                <w:szCs w:val="22"/>
              </w:rPr>
            </w:pPr>
            <w:r>
              <w:rPr>
                <w:rFonts w:ascii="Calibri" w:hAnsi="Calibri" w:eastAsiaTheme="minorEastAsia" w:cs="Calibri" w:hint="default"/>
                <w:sz w:val="22"/>
                <w:szCs w:val="22"/>
              </w:rPr>
              <w:t xml:space="preserve">Database: Oracle9i,  </w:t>
            </w:r>
          </w:p>
          <w:p w14:paraId="01EE5C46">
            <w:pPr>
              <w:spacing w:before="0" w:after="20" w:line="235" w:lineRule="auto"/>
              <w:ind w:left="14" w:firstLine="0"/>
              <w:rPr>
                <w:rFonts w:ascii="Calibri" w:hAnsi="Calibri" w:cs="Calibri" w:hint="default"/>
                <w:sz w:val="22"/>
                <w:szCs w:val="22"/>
              </w:rPr>
            </w:pPr>
            <w:r>
              <w:rPr>
                <w:rFonts w:ascii="Calibri" w:hAnsi="Calibri" w:eastAsiaTheme="minorEastAsia" w:cs="Calibri" w:hint="default"/>
                <w:sz w:val="22"/>
                <w:szCs w:val="22"/>
              </w:rPr>
              <w:t>Tools: RED WOOD EXPLORER, KEA! X, JENKINS, SSRD, GRDA WEBVIEW, TOAD.</w:t>
            </w:r>
          </w:p>
          <w:p w14:paraId="46A768DE">
            <w:pPr>
              <w:spacing w:before="0" w:after="0"/>
              <w:ind w:left="14" w:firstLine="0"/>
              <w:rPr>
                <w:rFonts w:ascii="Calibri" w:eastAsia="等线" w:hAnsi="Calibri" w:cs="Calibri" w:hint="default"/>
                <w:sz w:val="22"/>
                <w:szCs w:val="22"/>
              </w:rPr>
            </w:pPr>
          </w:p>
        </w:tc>
      </w:tr>
      <w:tr w14:paraId="1BBBEB58">
        <w:tblPrEx>
          <w:tblW w:w="8638" w:type="dxa"/>
          <w:tblInd w:w="-74" w:type="dxa"/>
          <w:tblCellMar>
            <w:top w:w="71" w:type="dxa"/>
            <w:left w:w="94" w:type="dxa"/>
            <w:bottom w:w="0" w:type="dxa"/>
            <w:right w:w="81" w:type="dxa"/>
          </w:tblCellMar>
        </w:tblPrEx>
        <w:trPr>
          <w:trHeight w:val="289"/>
        </w:trPr>
        <w:tc>
          <w:tcPr>
            <w:tcW w:w="1959" w:type="dxa"/>
            <w:tcBorders>
              <w:top w:val="single" w:sz="4" w:space="0" w:color="000000"/>
              <w:left w:val="single" w:sz="4" w:space="0" w:color="000000"/>
              <w:bottom w:val="single" w:sz="4" w:space="0" w:color="000000"/>
              <w:right w:val="single" w:sz="4" w:space="0" w:color="000000"/>
            </w:tcBorders>
            <w:shd w:val="clear" w:color="auto" w:fill="F2F2F2"/>
          </w:tcPr>
          <w:p w14:paraId="21D6C79D">
            <w:pPr>
              <w:spacing w:before="0" w:after="0"/>
              <w:ind w:left="13" w:firstLine="0"/>
              <w:rPr>
                <w:rFonts w:ascii="Calibri" w:hAnsi="Calibri" w:cs="Calibri" w:hint="default"/>
                <w:sz w:val="22"/>
                <w:szCs w:val="22"/>
              </w:rPr>
            </w:pPr>
            <w:r>
              <w:rPr>
                <w:rFonts w:ascii="Calibri" w:hAnsi="Calibri" w:eastAsiaTheme="minorEastAsia" w:cs="Calibri" w:hint="default"/>
                <w:b/>
                <w:color w:val="365F91"/>
                <w:sz w:val="22"/>
                <w:szCs w:val="22"/>
              </w:rPr>
              <w:t>3.2</w:t>
            </w:r>
          </w:p>
        </w:tc>
        <w:tc>
          <w:tcPr>
            <w:tcW w:w="6679" w:type="dxa"/>
            <w:gridSpan w:val="2"/>
            <w:tcBorders>
              <w:top w:val="single" w:sz="4" w:space="0" w:color="000000"/>
              <w:left w:val="single" w:sz="4" w:space="0" w:color="000000"/>
              <w:bottom w:val="single" w:sz="4" w:space="0" w:color="000000"/>
              <w:right w:val="single" w:sz="4" w:space="0" w:color="000000"/>
            </w:tcBorders>
            <w:shd w:val="clear" w:color="auto" w:fill="F2F2F2"/>
          </w:tcPr>
          <w:p w14:paraId="4BC432B0">
            <w:pPr>
              <w:spacing w:before="0" w:after="0"/>
              <w:ind w:left="14" w:firstLine="0"/>
              <w:rPr>
                <w:rFonts w:ascii="Calibri" w:hAnsi="Calibri" w:cs="Calibri" w:hint="default"/>
                <w:sz w:val="22"/>
                <w:szCs w:val="22"/>
              </w:rPr>
            </w:pPr>
            <w:r>
              <w:rPr>
                <w:rFonts w:ascii="Calibri" w:hAnsi="Calibri" w:eastAsiaTheme="minorEastAsia" w:cs="Calibri" w:hint="default"/>
                <w:sz w:val="22"/>
                <w:szCs w:val="22"/>
              </w:rPr>
              <w:t>MasterCard Worldwide, USA</w:t>
            </w:r>
          </w:p>
        </w:tc>
      </w:tr>
      <w:tr w14:paraId="7393D99B">
        <w:tblPrEx>
          <w:tblW w:w="8638" w:type="dxa"/>
          <w:tblInd w:w="-74" w:type="dxa"/>
          <w:tblCellMar>
            <w:top w:w="71" w:type="dxa"/>
            <w:left w:w="94" w:type="dxa"/>
            <w:bottom w:w="0" w:type="dxa"/>
            <w:right w:w="81" w:type="dxa"/>
          </w:tblCellMar>
        </w:tblPrEx>
        <w:trPr>
          <w:trHeight w:val="293"/>
        </w:trPr>
        <w:tc>
          <w:tcPr>
            <w:tcW w:w="1959" w:type="dxa"/>
            <w:tcBorders>
              <w:top w:val="single" w:sz="4" w:space="0" w:color="000000"/>
              <w:left w:val="single" w:sz="4" w:space="0" w:color="000000"/>
              <w:bottom w:val="single" w:sz="4" w:space="0" w:color="000000"/>
              <w:right w:val="single" w:sz="4" w:space="0" w:color="000000"/>
            </w:tcBorders>
            <w:shd w:val="clear" w:color="auto" w:fill="auto"/>
          </w:tcPr>
          <w:p w14:paraId="41C94D3E">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Client</w:t>
            </w:r>
          </w:p>
        </w:tc>
        <w:tc>
          <w:tcPr>
            <w:tcW w:w="6679" w:type="dxa"/>
            <w:gridSpan w:val="2"/>
            <w:tcBorders>
              <w:top w:val="single" w:sz="4" w:space="0" w:color="000000"/>
              <w:left w:val="single" w:sz="4" w:space="0" w:color="000000"/>
              <w:bottom w:val="single" w:sz="4" w:space="0" w:color="000000"/>
              <w:right w:val="single" w:sz="4" w:space="0" w:color="000000"/>
            </w:tcBorders>
            <w:shd w:val="clear" w:color="auto" w:fill="auto"/>
          </w:tcPr>
          <w:p w14:paraId="6C67FC73">
            <w:pPr>
              <w:spacing w:before="0" w:after="0"/>
              <w:ind w:left="14" w:firstLine="0"/>
              <w:rPr>
                <w:rFonts w:ascii="Calibri" w:hAnsi="Calibri" w:cs="Calibri" w:hint="default"/>
                <w:sz w:val="22"/>
                <w:szCs w:val="22"/>
              </w:rPr>
            </w:pPr>
            <w:r>
              <w:rPr>
                <w:rFonts w:ascii="Calibri" w:hAnsi="Calibri" w:eastAsiaTheme="minorEastAsia" w:cs="Calibri" w:hint="default"/>
                <w:sz w:val="22"/>
                <w:szCs w:val="22"/>
              </w:rPr>
              <w:t>MasterCard Worldwide                     Hyderabad/Chennai</w:t>
            </w:r>
          </w:p>
        </w:tc>
      </w:tr>
      <w:tr w14:paraId="02BBBA8C">
        <w:tblPrEx>
          <w:tblW w:w="8638" w:type="dxa"/>
          <w:tblInd w:w="-74" w:type="dxa"/>
          <w:tblCellMar>
            <w:top w:w="71" w:type="dxa"/>
            <w:left w:w="94" w:type="dxa"/>
            <w:bottom w:w="0" w:type="dxa"/>
            <w:right w:w="81" w:type="dxa"/>
          </w:tblCellMar>
        </w:tblPrEx>
        <w:trPr>
          <w:trHeight w:val="373"/>
        </w:trPr>
        <w:tc>
          <w:tcPr>
            <w:tcW w:w="1959" w:type="dxa"/>
            <w:tcBorders>
              <w:top w:val="single" w:sz="4" w:space="0" w:color="000000"/>
              <w:left w:val="single" w:sz="4" w:space="0" w:color="000000"/>
              <w:bottom w:val="single" w:sz="4" w:space="0" w:color="000000"/>
              <w:right w:val="single" w:sz="4" w:space="0" w:color="000000"/>
            </w:tcBorders>
            <w:shd w:val="clear" w:color="auto" w:fill="auto"/>
          </w:tcPr>
          <w:p w14:paraId="3C2032DE">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Role</w:t>
            </w:r>
          </w:p>
        </w:tc>
        <w:tc>
          <w:tcPr>
            <w:tcW w:w="6679" w:type="dxa"/>
            <w:gridSpan w:val="2"/>
            <w:tcBorders>
              <w:top w:val="single" w:sz="4" w:space="0" w:color="000000"/>
              <w:left w:val="single" w:sz="4" w:space="0" w:color="000000"/>
              <w:bottom w:val="single" w:sz="4" w:space="0" w:color="000000"/>
              <w:right w:val="single" w:sz="4" w:space="0" w:color="000000"/>
            </w:tcBorders>
            <w:shd w:val="clear" w:color="auto" w:fill="auto"/>
          </w:tcPr>
          <w:p w14:paraId="070C9E8A">
            <w:pPr>
              <w:spacing w:before="0" w:after="0"/>
              <w:ind w:left="14" w:firstLine="0"/>
              <w:rPr>
                <w:rFonts w:ascii="Calibri" w:hAnsi="Calibri" w:cs="Calibri" w:hint="default"/>
                <w:sz w:val="22"/>
                <w:szCs w:val="22"/>
              </w:rPr>
            </w:pPr>
            <w:r>
              <w:rPr>
                <w:rFonts w:ascii="Calibri" w:hAnsi="Calibri" w:eastAsiaTheme="minorEastAsia" w:cs="Calibri" w:hint="default"/>
                <w:sz w:val="22"/>
                <w:szCs w:val="22"/>
              </w:rPr>
              <w:t>Windows Server –L1, L2, GSM Service tool</w:t>
            </w:r>
          </w:p>
        </w:tc>
      </w:tr>
      <w:tr w14:paraId="3488CF81">
        <w:tblPrEx>
          <w:tblW w:w="8638" w:type="dxa"/>
          <w:tblInd w:w="-74" w:type="dxa"/>
          <w:tblCellMar>
            <w:top w:w="71" w:type="dxa"/>
            <w:left w:w="94" w:type="dxa"/>
            <w:bottom w:w="0" w:type="dxa"/>
            <w:right w:w="81" w:type="dxa"/>
          </w:tblCellMar>
        </w:tblPrEx>
        <w:trPr>
          <w:trHeight w:val="291"/>
        </w:trPr>
        <w:tc>
          <w:tcPr>
            <w:tcW w:w="1959" w:type="dxa"/>
            <w:tcBorders>
              <w:top w:val="single" w:sz="4" w:space="0" w:color="000000"/>
              <w:left w:val="single" w:sz="4" w:space="0" w:color="000000"/>
              <w:bottom w:val="single" w:sz="4" w:space="0" w:color="000000"/>
              <w:right w:val="single" w:sz="4" w:space="0" w:color="000000"/>
            </w:tcBorders>
            <w:shd w:val="clear" w:color="auto" w:fill="auto"/>
          </w:tcPr>
          <w:p w14:paraId="4496A23B">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Organization</w:t>
            </w:r>
          </w:p>
        </w:tc>
        <w:tc>
          <w:tcPr>
            <w:tcW w:w="6679" w:type="dxa"/>
            <w:gridSpan w:val="2"/>
            <w:tcBorders>
              <w:top w:val="single" w:sz="4" w:space="0" w:color="000000"/>
              <w:left w:val="single" w:sz="4" w:space="0" w:color="000000"/>
              <w:bottom w:val="single" w:sz="4" w:space="0" w:color="000000"/>
              <w:right w:val="single" w:sz="4" w:space="0" w:color="000000"/>
            </w:tcBorders>
            <w:shd w:val="clear" w:color="auto" w:fill="auto"/>
          </w:tcPr>
          <w:p w14:paraId="0638E162">
            <w:pPr>
              <w:spacing w:before="0" w:after="0"/>
              <w:ind w:left="14" w:firstLine="0"/>
              <w:rPr>
                <w:rFonts w:ascii="Calibri" w:hAnsi="Calibri" w:cs="Calibri" w:hint="default"/>
                <w:sz w:val="22"/>
                <w:szCs w:val="22"/>
              </w:rPr>
            </w:pPr>
            <w:r>
              <w:rPr>
                <w:rFonts w:ascii="Calibri" w:hAnsi="Calibri" w:eastAsiaTheme="minorEastAsia" w:cs="Calibri" w:hint="default"/>
                <w:sz w:val="22"/>
                <w:szCs w:val="22"/>
              </w:rPr>
              <w:t>Wipro Technologies Limited.</w:t>
            </w:r>
          </w:p>
        </w:tc>
      </w:tr>
      <w:tr w14:paraId="0EDDFFFA">
        <w:tblPrEx>
          <w:tblW w:w="8638" w:type="dxa"/>
          <w:tblInd w:w="-74" w:type="dxa"/>
          <w:tblCellMar>
            <w:top w:w="71" w:type="dxa"/>
            <w:left w:w="94" w:type="dxa"/>
            <w:bottom w:w="0" w:type="dxa"/>
            <w:right w:w="81" w:type="dxa"/>
          </w:tblCellMar>
        </w:tblPrEx>
        <w:trPr>
          <w:trHeight w:val="291"/>
        </w:trPr>
        <w:tc>
          <w:tcPr>
            <w:tcW w:w="1959" w:type="dxa"/>
            <w:tcBorders>
              <w:top w:val="single" w:sz="4" w:space="0" w:color="000000"/>
              <w:left w:val="single" w:sz="4" w:space="0" w:color="000000"/>
              <w:bottom w:val="single" w:sz="4" w:space="0" w:color="000000"/>
              <w:right w:val="single" w:sz="4" w:space="0" w:color="000000"/>
            </w:tcBorders>
            <w:shd w:val="clear" w:color="auto" w:fill="auto"/>
          </w:tcPr>
          <w:p w14:paraId="77594C2D">
            <w:pPr>
              <w:spacing w:before="0" w:after="0"/>
              <w:ind w:left="13" w:firstLine="0"/>
              <w:rPr>
                <w:rFonts w:ascii="Calibri" w:hAnsi="Calibri" w:cs="Calibri" w:hint="default"/>
                <w:sz w:val="22"/>
                <w:szCs w:val="22"/>
              </w:rPr>
            </w:pPr>
            <w:r>
              <w:rPr>
                <w:rFonts w:ascii="Calibri" w:hAnsi="Calibri" w:eastAsiaTheme="minorEastAsia" w:cs="Calibri" w:hint="default"/>
                <w:b/>
                <w:sz w:val="22"/>
                <w:szCs w:val="22"/>
              </w:rPr>
              <w:t>Team Size</w:t>
            </w:r>
          </w:p>
        </w:tc>
        <w:tc>
          <w:tcPr>
            <w:tcW w:w="6679" w:type="dxa"/>
            <w:gridSpan w:val="2"/>
            <w:tcBorders>
              <w:top w:val="single" w:sz="4" w:space="0" w:color="000000"/>
              <w:left w:val="single" w:sz="4" w:space="0" w:color="000000"/>
              <w:bottom w:val="single" w:sz="4" w:space="0" w:color="000000"/>
              <w:right w:val="single" w:sz="4" w:space="0" w:color="000000"/>
            </w:tcBorders>
            <w:shd w:val="clear" w:color="auto" w:fill="auto"/>
          </w:tcPr>
          <w:p w14:paraId="19CA9607">
            <w:pPr>
              <w:spacing w:before="0" w:after="0"/>
              <w:ind w:left="14" w:firstLine="0"/>
              <w:rPr>
                <w:rFonts w:ascii="Calibri" w:hAnsi="Calibri" w:cs="Calibri" w:hint="default"/>
                <w:sz w:val="22"/>
                <w:szCs w:val="22"/>
              </w:rPr>
            </w:pPr>
            <w:r>
              <w:rPr>
                <w:rFonts w:ascii="Calibri" w:hAnsi="Calibri" w:eastAsiaTheme="minorEastAsia" w:cs="Calibri" w:hint="default"/>
                <w:b/>
                <w:sz w:val="22"/>
                <w:szCs w:val="22"/>
              </w:rPr>
              <w:t>10</w:t>
            </w:r>
          </w:p>
        </w:tc>
      </w:tr>
      <w:tr w14:paraId="20A28B4A">
        <w:tblPrEx>
          <w:tblW w:w="8638" w:type="dxa"/>
          <w:tblInd w:w="-74" w:type="dxa"/>
          <w:tblCellMar>
            <w:top w:w="71" w:type="dxa"/>
            <w:left w:w="94" w:type="dxa"/>
            <w:bottom w:w="0" w:type="dxa"/>
            <w:right w:w="81" w:type="dxa"/>
          </w:tblCellMar>
        </w:tblPrEx>
        <w:trPr>
          <w:trHeight w:val="1317"/>
        </w:trPr>
        <w:tc>
          <w:tcPr>
            <w:tcW w:w="1959" w:type="dxa"/>
            <w:tcBorders>
              <w:top w:val="single" w:sz="4" w:space="0" w:color="000000"/>
              <w:left w:val="single" w:sz="4" w:space="0" w:color="000000"/>
              <w:bottom w:val="single" w:sz="4" w:space="0" w:color="000000"/>
              <w:right w:val="single" w:sz="4" w:space="0" w:color="000000"/>
            </w:tcBorders>
            <w:shd w:val="clear" w:color="auto" w:fill="auto"/>
          </w:tcPr>
          <w:p w14:paraId="7D192A5D">
            <w:pPr>
              <w:spacing w:before="0" w:after="0"/>
              <w:ind w:left="13" w:firstLine="0"/>
              <w:rPr>
                <w:rFonts w:ascii="Calibri" w:hAnsi="Calibri" w:cs="Calibri" w:hint="default"/>
                <w:bCs/>
                <w:sz w:val="22"/>
                <w:szCs w:val="22"/>
              </w:rPr>
            </w:pPr>
            <w:r>
              <w:rPr>
                <w:rFonts w:ascii="Calibri" w:hAnsi="Calibri" w:eastAsiaTheme="minorEastAsia" w:cs="Calibri" w:hint="default"/>
                <w:bCs/>
                <w:sz w:val="22"/>
                <w:szCs w:val="22"/>
              </w:rPr>
              <w:t>Environment</w:t>
            </w:r>
          </w:p>
        </w:tc>
        <w:tc>
          <w:tcPr>
            <w:tcW w:w="1730" w:type="dxa"/>
            <w:tcBorders>
              <w:top w:val="single" w:sz="4" w:space="0" w:color="000000"/>
              <w:left w:val="single" w:sz="4" w:space="0" w:color="000000"/>
              <w:bottom w:val="single" w:sz="4" w:space="0" w:color="000000"/>
              <w:right w:val="single" w:sz="4" w:space="0" w:color="000000"/>
            </w:tcBorders>
            <w:shd w:val="clear" w:color="auto" w:fill="auto"/>
          </w:tcPr>
          <w:p w14:paraId="37CAF355">
            <w:pPr>
              <w:spacing w:before="0" w:after="0"/>
              <w:rPr>
                <w:rFonts w:ascii="Calibri" w:hAnsi="Calibri" w:cs="Calibri" w:hint="default"/>
                <w:bCs/>
                <w:sz w:val="22"/>
                <w:szCs w:val="22"/>
              </w:rPr>
            </w:pPr>
            <w:r>
              <w:rPr>
                <w:rFonts w:ascii="Calibri" w:hAnsi="Calibri" w:eastAsiaTheme="minorEastAsia" w:cs="Calibri" w:hint="default"/>
                <w:bCs/>
                <w:i/>
                <w:color w:val="404040"/>
                <w:sz w:val="22"/>
                <w:szCs w:val="22"/>
              </w:rPr>
              <w:t>Software</w:t>
            </w:r>
          </w:p>
        </w:tc>
        <w:tc>
          <w:tcPr>
            <w:tcW w:w="4949" w:type="dxa"/>
            <w:tcBorders>
              <w:top w:val="single" w:sz="4" w:space="0" w:color="000000"/>
              <w:left w:val="single" w:sz="4" w:space="0" w:color="000000"/>
              <w:bottom w:val="single" w:sz="4" w:space="0" w:color="000000"/>
              <w:right w:val="single" w:sz="4" w:space="0" w:color="000000"/>
            </w:tcBorders>
            <w:shd w:val="clear" w:color="auto" w:fill="auto"/>
          </w:tcPr>
          <w:p w14:paraId="79F61422">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 xml:space="preserve">Operating System: Sun Solaris, UNIX, AD, </w:t>
            </w:r>
          </w:p>
          <w:p w14:paraId="08808DD7">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WINDOWS Server support, ASP.net</w:t>
            </w:r>
          </w:p>
          <w:p w14:paraId="4274292A">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Database: Oracle9i, ORA-DBA, SQL,</w:t>
            </w:r>
          </w:p>
          <w:p w14:paraId="36664CCD">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Tools: Putty, Mainframe, Active directory</w:t>
            </w:r>
          </w:p>
          <w:p w14:paraId="37BDEF9C">
            <w:pPr>
              <w:spacing w:before="0" w:after="0"/>
              <w:ind w:left="14" w:firstLine="0"/>
              <w:rPr>
                <w:rFonts w:ascii="Calibri" w:hAnsi="Calibri" w:cs="Calibri" w:hint="default"/>
                <w:bCs/>
                <w:sz w:val="22"/>
                <w:szCs w:val="22"/>
              </w:rPr>
            </w:pPr>
            <w:r>
              <w:rPr>
                <w:rFonts w:ascii="Calibri" w:hAnsi="Calibri" w:eastAsiaTheme="minorEastAsia" w:cs="Calibri" w:hint="default"/>
                <w:bCs/>
                <w:sz w:val="22"/>
                <w:szCs w:val="22"/>
              </w:rPr>
              <w:t xml:space="preserve">LOTUS NOTES, ITSM </w:t>
            </w:r>
          </w:p>
        </w:tc>
      </w:tr>
    </w:tbl>
    <w:p w14:paraId="6AD9FCE1">
      <w:pPr>
        <w:pStyle w:val="Heading2"/>
        <w:tabs>
          <w:tab w:val="center" w:pos="420"/>
          <w:tab w:val="center" w:pos="1531"/>
        </w:tabs>
        <w:ind w:left="0" w:firstLine="0"/>
        <w:rPr>
          <w:rFonts w:ascii="Calibri" w:hAnsi="Calibri" w:cs="Calibri" w:hint="default"/>
          <w:b w:val="0"/>
          <w:sz w:val="22"/>
          <w:szCs w:val="22"/>
          <w:u w:val="none"/>
        </w:rPr>
      </w:pPr>
    </w:p>
    <w:p w14:paraId="0DF6E2A3">
      <w:pPr>
        <w:pStyle w:val="Heading2"/>
        <w:tabs>
          <w:tab w:val="center" w:pos="420"/>
          <w:tab w:val="center" w:pos="1531"/>
        </w:tabs>
        <w:ind w:left="0" w:firstLine="0"/>
        <w:rPr>
          <w:rFonts w:ascii="Calibri" w:hAnsi="Calibri" w:cs="Calibri" w:hint="default"/>
          <w:b w:val="0"/>
          <w:sz w:val="22"/>
          <w:szCs w:val="22"/>
          <w:u w:val="none"/>
        </w:rPr>
      </w:pPr>
    </w:p>
    <w:p w14:paraId="1697E25C">
      <w:pPr>
        <w:rPr>
          <w:rFonts w:ascii="Calibri" w:hAnsi="Calibri" w:cs="Calibri" w:hint="default"/>
          <w:b w:val="0"/>
          <w:sz w:val="22"/>
          <w:szCs w:val="22"/>
          <w:u w:val="none"/>
        </w:rPr>
      </w:pPr>
    </w:p>
    <w:p w14:paraId="5B03308B">
      <w:pPr>
        <w:rPr>
          <w:rFonts w:ascii="Calibri" w:hAnsi="Calibri" w:cs="Calibri" w:hint="default"/>
          <w:b w:val="0"/>
          <w:sz w:val="22"/>
          <w:szCs w:val="22"/>
          <w:u w:val="none"/>
        </w:rPr>
      </w:pPr>
    </w:p>
    <w:p w14:paraId="4438735D">
      <w:pPr>
        <w:rPr>
          <w:rFonts w:ascii="Calibri" w:hAnsi="Calibri" w:cs="Calibri" w:hint="default"/>
          <w:b w:val="0"/>
          <w:sz w:val="22"/>
          <w:szCs w:val="22"/>
          <w:u w:val="none"/>
        </w:rPr>
      </w:pPr>
    </w:p>
    <w:p w14:paraId="12478DAB">
      <w:pPr>
        <w:rPr>
          <w:rFonts w:ascii="Calibri" w:hAnsi="Calibri" w:cs="Calibri" w:hint="default"/>
          <w:b w:val="0"/>
          <w:sz w:val="22"/>
          <w:szCs w:val="22"/>
          <w:u w:val="none"/>
        </w:rPr>
      </w:pPr>
    </w:p>
    <w:p w14:paraId="2E0F741A">
      <w:pPr>
        <w:pStyle w:val="Heading2"/>
        <w:tabs>
          <w:tab w:val="center" w:pos="420"/>
          <w:tab w:val="center" w:pos="1531"/>
        </w:tabs>
        <w:ind w:left="0" w:firstLine="0"/>
        <w:rPr>
          <w:rFonts w:ascii="Calibri" w:hAnsi="Calibri" w:cs="Calibri" w:hint="default"/>
          <w:b w:val="0"/>
          <w:sz w:val="22"/>
          <w:szCs w:val="22"/>
          <w:u w:val="none"/>
        </w:rPr>
      </w:pPr>
    </w:p>
    <w:p w14:paraId="191439CE">
      <w:pPr>
        <w:pStyle w:val="Heading2"/>
        <w:tabs>
          <w:tab w:val="center" w:pos="420"/>
          <w:tab w:val="center" w:pos="1531"/>
        </w:tabs>
        <w:ind w:left="0" w:firstLine="0"/>
        <w:rPr>
          <w:rFonts w:ascii="Calibri" w:hAnsi="Calibri" w:cs="Calibri" w:hint="default"/>
          <w:sz w:val="22"/>
          <w:szCs w:val="22"/>
        </w:rPr>
      </w:pPr>
      <w:r>
        <w:rPr>
          <w:rFonts w:ascii="Calibri" w:hAnsi="Calibri" w:cs="Calibri" w:hint="default"/>
          <w:sz w:val="22"/>
          <w:szCs w:val="22"/>
        </w:rPr>
        <w:t>Roles at Project</w:t>
      </w:r>
    </w:p>
    <w:p w14:paraId="6C309605">
      <w:pPr>
        <w:numPr>
          <w:ilvl w:val="0"/>
          <w:numId w:val="8"/>
        </w:numPr>
        <w:spacing w:before="0" w:after="0"/>
        <w:ind w:left="0" w:hanging="360"/>
        <w:rPr>
          <w:rFonts w:ascii="Calibri" w:hAnsi="Calibri" w:cs="Calibri" w:hint="default"/>
          <w:sz w:val="22"/>
          <w:szCs w:val="22"/>
        </w:rPr>
      </w:pPr>
      <w:r>
        <w:rPr>
          <w:rFonts w:ascii="Calibri" w:hAnsi="Calibri" w:cs="Calibri" w:hint="default"/>
          <w:sz w:val="22"/>
          <w:szCs w:val="22"/>
        </w:rPr>
        <w:t xml:space="preserve">Full </w:t>
      </w:r>
      <w:r>
        <w:rPr>
          <w:rFonts w:ascii="Calibri" w:hAnsi="Calibri" w:cs="Calibri" w:hint="default"/>
          <w:sz w:val="22"/>
          <w:szCs w:val="22"/>
          <w:lang w:val="en-IN"/>
        </w:rPr>
        <w:t>Life cycle</w:t>
      </w:r>
      <w:r>
        <w:rPr>
          <w:rFonts w:ascii="Calibri" w:hAnsi="Calibri" w:cs="Calibri" w:hint="default"/>
          <w:sz w:val="22"/>
          <w:szCs w:val="22"/>
        </w:rPr>
        <w:t xml:space="preserve"> understanding of Network and Systems infrastructure and Architecture.</w:t>
      </w:r>
    </w:p>
    <w:p w14:paraId="28D2F3DB">
      <w:pPr>
        <w:numPr>
          <w:ilvl w:val="0"/>
          <w:numId w:val="8"/>
        </w:numPr>
        <w:spacing w:before="0" w:after="0"/>
        <w:ind w:left="0" w:hanging="360"/>
        <w:rPr>
          <w:rFonts w:ascii="Calibri" w:hAnsi="Calibri" w:cs="Calibri" w:hint="default"/>
          <w:sz w:val="22"/>
          <w:szCs w:val="22"/>
        </w:rPr>
      </w:pPr>
      <w:r>
        <w:rPr>
          <w:rFonts w:ascii="Calibri" w:hAnsi="Calibri" w:cs="Calibri" w:hint="default"/>
          <w:sz w:val="22"/>
          <w:szCs w:val="22"/>
        </w:rPr>
        <w:t xml:space="preserve">Recognized as a perceptive with strengths in strong customer relations, and imparting </w:t>
      </w:r>
    </w:p>
    <w:p w14:paraId="37E32123">
      <w:pPr>
        <w:numPr>
          <w:ilvl w:val="0"/>
          <w:numId w:val="8"/>
        </w:numPr>
        <w:spacing w:before="0" w:after="0"/>
        <w:ind w:left="0" w:hanging="360"/>
        <w:rPr>
          <w:rFonts w:ascii="Calibri" w:hAnsi="Calibri" w:cs="Calibri" w:hint="default"/>
          <w:sz w:val="22"/>
          <w:szCs w:val="22"/>
        </w:rPr>
      </w:pPr>
      <w:r>
        <w:rPr>
          <w:rFonts w:ascii="Calibri" w:hAnsi="Calibri" w:cs="Calibri" w:hint="default"/>
          <w:sz w:val="22"/>
          <w:szCs w:val="22"/>
        </w:rPr>
        <w:t xml:space="preserve">product knowledge internally and externally in a comprehensive manner. Goal and Team oriented </w:t>
      </w:r>
    </w:p>
    <w:p w14:paraId="1397A6F7">
      <w:pPr>
        <w:numPr>
          <w:ilvl w:val="0"/>
          <w:numId w:val="8"/>
        </w:numPr>
        <w:spacing w:before="0" w:after="0"/>
        <w:ind w:left="0" w:hanging="360"/>
        <w:rPr>
          <w:rFonts w:ascii="Calibri" w:hAnsi="Calibri" w:cs="Calibri" w:hint="default"/>
          <w:sz w:val="22"/>
          <w:szCs w:val="22"/>
        </w:rPr>
      </w:pPr>
      <w:r>
        <w:rPr>
          <w:rFonts w:ascii="Calibri" w:hAnsi="Calibri" w:cs="Calibri" w:hint="default"/>
          <w:sz w:val="22"/>
          <w:szCs w:val="22"/>
        </w:rPr>
        <w:t>MIM-</w:t>
      </w:r>
      <w:r>
        <w:rPr>
          <w:rFonts w:ascii="Calibri" w:hAnsi="Calibri" w:cs="Calibri" w:hint="default"/>
          <w:sz w:val="22"/>
          <w:szCs w:val="22"/>
          <w:lang w:val="en-IN"/>
        </w:rPr>
        <w:t xml:space="preserve"> </w:t>
      </w:r>
      <w:r>
        <w:rPr>
          <w:rFonts w:ascii="Calibri" w:hAnsi="Calibri" w:cs="Calibri" w:hint="default"/>
          <w:sz w:val="22"/>
          <w:szCs w:val="22"/>
        </w:rPr>
        <w:t>the initial response; the consolidation phase; the recovery phase; and the restoration of normality</w:t>
      </w:r>
    </w:p>
    <w:p w14:paraId="7C093DBC">
      <w:pPr>
        <w:numPr>
          <w:ilvl w:val="0"/>
          <w:numId w:val="9"/>
        </w:numPr>
        <w:spacing w:before="0" w:after="0"/>
        <w:ind w:left="0" w:hanging="360"/>
        <w:rPr>
          <w:rFonts w:ascii="Calibri" w:hAnsi="Calibri" w:cs="Calibri" w:hint="default"/>
          <w:sz w:val="22"/>
          <w:szCs w:val="22"/>
        </w:rPr>
      </w:pPr>
      <w:r>
        <w:rPr>
          <w:rFonts w:ascii="Calibri" w:hAnsi="Calibri" w:cs="Calibri" w:hint="default"/>
          <w:sz w:val="22"/>
          <w:szCs w:val="22"/>
        </w:rPr>
        <w:t xml:space="preserve">Communicate with vendors on any sort of issues such as hardware failures, related to newly released </w:t>
      </w:r>
    </w:p>
    <w:p w14:paraId="79E029A0">
      <w:pPr>
        <w:numPr>
          <w:ilvl w:val="0"/>
          <w:numId w:val="9"/>
        </w:numPr>
        <w:spacing w:before="0" w:after="0"/>
        <w:ind w:left="0" w:hanging="360"/>
        <w:rPr>
          <w:rFonts w:ascii="Calibri" w:hAnsi="Calibri" w:cs="Calibri" w:hint="default"/>
          <w:sz w:val="22"/>
          <w:szCs w:val="22"/>
        </w:rPr>
      </w:pPr>
      <w:r>
        <w:rPr>
          <w:rFonts w:ascii="Calibri" w:hAnsi="Calibri" w:cs="Calibri" w:hint="default"/>
          <w:sz w:val="22"/>
          <w:szCs w:val="22"/>
        </w:rPr>
        <w:t>Process ownership Own the incident problems and known error database.</w:t>
      </w:r>
    </w:p>
    <w:p w14:paraId="712D7C3B">
      <w:pPr>
        <w:numPr>
          <w:ilvl w:val="0"/>
          <w:numId w:val="9"/>
        </w:numPr>
        <w:spacing w:before="0" w:after="0"/>
        <w:ind w:left="0" w:hanging="360"/>
        <w:rPr>
          <w:rFonts w:ascii="Calibri" w:hAnsi="Calibri" w:cs="Calibri" w:hint="default"/>
          <w:sz w:val="22"/>
          <w:szCs w:val="22"/>
        </w:rPr>
      </w:pPr>
      <w:r>
        <w:rPr>
          <w:rFonts w:ascii="Calibri" w:hAnsi="Calibri" w:cs="Calibri" w:hint="default"/>
          <w:sz w:val="22"/>
          <w:szCs w:val="22"/>
        </w:rPr>
        <w:t xml:space="preserve">Use and manage Control-M, through use of Workload </w:t>
      </w:r>
    </w:p>
    <w:p w14:paraId="6CB8CA2D">
      <w:pPr>
        <w:numPr>
          <w:ilvl w:val="0"/>
          <w:numId w:val="9"/>
        </w:numPr>
        <w:spacing w:before="0" w:after="0"/>
        <w:ind w:left="0" w:hanging="360"/>
        <w:rPr>
          <w:rFonts w:ascii="Calibri" w:hAnsi="Calibri" w:cs="Calibri" w:hint="default"/>
          <w:sz w:val="22"/>
          <w:szCs w:val="22"/>
        </w:rPr>
      </w:pPr>
      <w:r>
        <w:rPr>
          <w:rFonts w:ascii="Calibri" w:hAnsi="Calibri" w:cs="Calibri" w:hint="default"/>
          <w:sz w:val="22"/>
          <w:szCs w:val="22"/>
        </w:rPr>
        <w:t xml:space="preserve">Use Control-M Workload Automation and Control-M to control job execution based on </w:t>
      </w:r>
    </w:p>
    <w:p w14:paraId="6A1B1669">
      <w:pPr>
        <w:numPr>
          <w:ilvl w:val="0"/>
          <w:numId w:val="9"/>
        </w:numPr>
        <w:spacing w:before="0" w:after="0"/>
        <w:ind w:left="0" w:hanging="360"/>
        <w:rPr>
          <w:rFonts w:ascii="Calibri" w:hAnsi="Calibri" w:cs="Calibri" w:hint="default"/>
          <w:sz w:val="22"/>
          <w:szCs w:val="22"/>
        </w:rPr>
      </w:pPr>
      <w:r>
        <w:rPr>
          <w:rFonts w:ascii="Calibri" w:hAnsi="Calibri" w:cs="Calibri" w:hint="default"/>
          <w:sz w:val="22"/>
          <w:szCs w:val="22"/>
        </w:rPr>
        <w:t>Automation and error-checking, Root Cause Analysis in Control-M</w:t>
      </w:r>
    </w:p>
    <w:p w14:paraId="7B191D74">
      <w:pPr>
        <w:spacing w:before="0" w:after="0"/>
        <w:ind w:left="1079" w:firstLine="0"/>
        <w:rPr>
          <w:rFonts w:ascii="Calibri" w:hAnsi="Calibri" w:cs="Calibri" w:hint="default"/>
          <w:sz w:val="22"/>
          <w:szCs w:val="22"/>
        </w:rPr>
      </w:pPr>
    </w:p>
    <w:p w14:paraId="2DFFF671">
      <w:pPr>
        <w:spacing w:before="0" w:after="0"/>
        <w:ind w:left="1079" w:firstLine="0"/>
        <w:rPr>
          <w:rFonts w:ascii="Calibri" w:hAnsi="Calibri" w:cs="Calibri" w:hint="default"/>
          <w:sz w:val="22"/>
          <w:szCs w:val="22"/>
        </w:rPr>
      </w:pPr>
    </w:p>
    <w:p w14:paraId="56634D87">
      <w:pPr>
        <w:spacing w:before="0" w:after="0"/>
        <w:ind w:left="1079" w:firstLine="0"/>
        <w:rPr>
          <w:rFonts w:ascii="Calibri" w:hAnsi="Calibri" w:cs="Calibri" w:hint="default"/>
          <w:sz w:val="22"/>
          <w:szCs w:val="22"/>
        </w:rPr>
      </w:pPr>
    </w:p>
    <w:p w14:paraId="5DA14B37">
      <w:pPr>
        <w:pStyle w:val="Heading2"/>
        <w:spacing w:before="0" w:after="184"/>
        <w:ind w:left="9" w:hanging="10"/>
        <w:rPr>
          <w:rFonts w:ascii="Calibri" w:hAnsi="Calibri" w:cs="Calibri" w:hint="default"/>
          <w:sz w:val="22"/>
          <w:szCs w:val="22"/>
        </w:rPr>
      </w:pPr>
      <w:r>
        <w:rPr>
          <w:rFonts w:ascii="Calibri" w:hAnsi="Calibri" w:cs="Calibri" w:hint="default"/>
          <w:sz w:val="22"/>
          <w:szCs w:val="22"/>
        </w:rPr>
        <w:t>KEY CONTRIBUTIONS</w:t>
      </w:r>
    </w:p>
    <w:p w14:paraId="154C4646">
      <w:pPr>
        <w:pStyle w:val="ListParagraph"/>
        <w:numPr>
          <w:ilvl w:val="0"/>
          <w:numId w:val="10"/>
        </w:numPr>
        <w:spacing w:before="0" w:after="8" w:line="252" w:lineRule="auto"/>
        <w:ind w:left="360" w:hanging="360"/>
        <w:contextualSpacing/>
        <w:jc w:val="both"/>
        <w:rPr>
          <w:rFonts w:ascii="Calibri" w:hAnsi="Calibri" w:cs="Calibri" w:hint="default"/>
          <w:bCs/>
          <w:sz w:val="22"/>
          <w:szCs w:val="22"/>
        </w:rPr>
      </w:pPr>
      <w:r>
        <w:rPr>
          <w:rFonts w:ascii="Calibri" w:hAnsi="Calibri" w:cs="Calibri" w:hint="default"/>
          <w:bCs/>
          <w:sz w:val="22"/>
          <w:szCs w:val="22"/>
        </w:rPr>
        <w:t>Set up testing environment, Run testing workflow for several applications</w:t>
      </w:r>
    </w:p>
    <w:p w14:paraId="041D874F">
      <w:pPr>
        <w:pStyle w:val="ListParagraph"/>
        <w:numPr>
          <w:ilvl w:val="0"/>
          <w:numId w:val="10"/>
        </w:numPr>
        <w:spacing w:before="0" w:after="8" w:line="252" w:lineRule="auto"/>
        <w:ind w:left="360" w:hanging="360"/>
        <w:contextualSpacing/>
        <w:jc w:val="both"/>
        <w:rPr>
          <w:rFonts w:ascii="Calibri" w:hAnsi="Calibri" w:cs="Calibri" w:hint="default"/>
          <w:bCs/>
          <w:sz w:val="22"/>
          <w:szCs w:val="22"/>
        </w:rPr>
      </w:pPr>
      <w:r>
        <w:rPr>
          <w:rFonts w:ascii="Calibri" w:hAnsi="Calibri" w:cs="Calibri" w:hint="default"/>
          <w:bCs/>
          <w:sz w:val="22"/>
          <w:szCs w:val="22"/>
        </w:rPr>
        <w:t>MIM- the consolidation phase; the recovery phase and the restoration of normality</w:t>
      </w:r>
    </w:p>
    <w:p w14:paraId="2F20470B">
      <w:pPr>
        <w:pStyle w:val="ListParagraph"/>
        <w:numPr>
          <w:ilvl w:val="0"/>
          <w:numId w:val="10"/>
        </w:numPr>
        <w:spacing w:before="0" w:after="8" w:line="252" w:lineRule="auto"/>
        <w:ind w:left="360" w:hanging="360"/>
        <w:contextualSpacing/>
        <w:jc w:val="both"/>
        <w:rPr>
          <w:rFonts w:ascii="Calibri" w:hAnsi="Calibri" w:cs="Calibri" w:hint="default"/>
          <w:bCs/>
          <w:sz w:val="22"/>
          <w:szCs w:val="22"/>
        </w:rPr>
      </w:pPr>
      <w:r>
        <w:rPr>
          <w:rFonts w:ascii="Calibri" w:hAnsi="Calibri" w:cs="Calibri" w:hint="default"/>
          <w:bCs/>
          <w:sz w:val="22"/>
          <w:szCs w:val="22"/>
        </w:rPr>
        <w:t>Install packages on CIT – environment. Build packages from subversion</w:t>
      </w:r>
    </w:p>
    <w:p w14:paraId="71F82D1E">
      <w:pPr>
        <w:pStyle w:val="ListParagraph"/>
        <w:numPr>
          <w:ilvl w:val="0"/>
          <w:numId w:val="10"/>
        </w:numPr>
        <w:spacing w:before="0" w:after="228" w:line="252" w:lineRule="auto"/>
        <w:ind w:left="360" w:hanging="360"/>
        <w:contextualSpacing/>
        <w:jc w:val="both"/>
        <w:rPr>
          <w:rFonts w:ascii="Calibri" w:hAnsi="Calibri" w:cs="Calibri" w:hint="default"/>
          <w:sz w:val="22"/>
          <w:szCs w:val="22"/>
        </w:rPr>
      </w:pPr>
      <w:r>
        <w:rPr>
          <w:rFonts w:ascii="Calibri" w:hAnsi="Calibri" w:cs="Calibri" w:hint="default"/>
          <w:bCs/>
          <w:sz w:val="22"/>
          <w:szCs w:val="22"/>
        </w:rPr>
        <w:t>Participate to test plans creation and prepare test, test data and test scripts and execute test cases.</w:t>
      </w:r>
    </w:p>
    <w:p w14:paraId="5F8D93FB">
      <w:pPr>
        <w:pStyle w:val="Heading2"/>
        <w:spacing w:before="0" w:after="174"/>
        <w:ind w:left="9" w:hanging="10"/>
        <w:rPr>
          <w:rFonts w:ascii="Calibri" w:hAnsi="Calibri" w:cs="Calibri" w:hint="default"/>
          <w:sz w:val="22"/>
          <w:szCs w:val="22"/>
        </w:rPr>
      </w:pPr>
    </w:p>
    <w:p w14:paraId="610E4328">
      <w:pPr>
        <w:pStyle w:val="Heading2"/>
        <w:spacing w:before="0" w:after="174"/>
        <w:ind w:left="9" w:hanging="10"/>
        <w:rPr>
          <w:rFonts w:ascii="Calibri" w:hAnsi="Calibri" w:cs="Calibri" w:hint="default"/>
          <w:sz w:val="22"/>
          <w:szCs w:val="22"/>
        </w:rPr>
      </w:pPr>
      <w:r>
        <w:rPr>
          <w:rFonts w:ascii="Calibri" w:hAnsi="Calibri" w:cs="Calibri" w:hint="default"/>
          <w:sz w:val="22"/>
          <w:szCs w:val="22"/>
        </w:rPr>
        <w:t>Training Details at Wipro Ltd.</w:t>
      </w:r>
    </w:p>
    <w:p w14:paraId="0049D6B5">
      <w:pPr>
        <w:spacing w:before="0" w:after="0"/>
        <w:rPr>
          <w:rFonts w:ascii="Calibri" w:hAnsi="Calibri" w:cs="Calibri" w:hint="default"/>
          <w:sz w:val="22"/>
          <w:szCs w:val="22"/>
        </w:rPr>
      </w:pPr>
      <w:r>
        <w:rPr>
          <w:rFonts w:ascii="Calibri" w:hAnsi="Calibri" w:cs="Calibri" w:hint="default"/>
          <w:bCs/>
          <w:iCs/>
          <w:sz w:val="22"/>
          <w:szCs w:val="22"/>
          <w:u w:val="single" w:color="000000"/>
        </w:rPr>
        <w:t>DataCentricTesting -</w:t>
      </w:r>
      <w:r>
        <w:rPr>
          <w:rFonts w:ascii="Calibri" w:hAnsi="Calibri" w:cs="Calibri" w:hint="default"/>
          <w:bCs/>
          <w:iCs/>
          <w:sz w:val="22"/>
          <w:szCs w:val="22"/>
        </w:rPr>
        <w:t xml:space="preserve"> Training Bangalore – Datawarehouse</w:t>
      </w:r>
      <w:r>
        <w:rPr>
          <w:rFonts w:ascii="Calibri" w:hAnsi="Calibri" w:cs="Calibri" w:hint="default"/>
          <w:sz w:val="22"/>
          <w:szCs w:val="22"/>
        </w:rPr>
        <w:t xml:space="preserve"> in Testing Sql, Unix.</w:t>
      </w:r>
    </w:p>
    <w:p w14:paraId="0F9D14C0">
      <w:pPr>
        <w:spacing w:before="0" w:after="0"/>
        <w:ind w:left="24" w:firstLine="0"/>
        <w:rPr>
          <w:rFonts w:ascii="Calibri" w:hAnsi="Calibri" w:cs="Calibri" w:hint="default"/>
          <w:sz w:val="22"/>
          <w:szCs w:val="22"/>
        </w:rPr>
      </w:pPr>
      <w:r>
        <w:rPr>
          <w:rFonts w:ascii="Calibri" w:hAnsi="Calibri" w:cs="Calibri" w:hint="default"/>
          <w:sz w:val="22"/>
          <w:szCs w:val="22"/>
        </w:rPr>
        <w:t>June 15, 2011, to August 10 2011</w:t>
      </w:r>
    </w:p>
    <w:p w14:paraId="6D1DCD84">
      <w:pPr>
        <w:spacing w:before="0" w:after="0" w:line="252" w:lineRule="auto"/>
        <w:ind w:left="14" w:firstLine="4"/>
        <w:rPr>
          <w:rFonts w:ascii="Calibri" w:hAnsi="Calibri" w:cs="Calibri" w:hint="default"/>
          <w:sz w:val="22"/>
          <w:szCs w:val="22"/>
        </w:rPr>
      </w:pPr>
      <w:r>
        <w:rPr>
          <w:rFonts w:ascii="Calibri" w:hAnsi="Calibri" w:cs="Calibri" w:hint="default"/>
          <w:bCs/>
          <w:sz w:val="22"/>
          <w:szCs w:val="22"/>
        </w:rPr>
        <w:t xml:space="preserve">DCTesting – Training Bangalore – SQL and .net </w:t>
      </w:r>
      <w:r>
        <w:rPr>
          <w:rFonts w:ascii="Calibri" w:hAnsi="Calibri" w:cs="Calibri" w:hint="default"/>
          <w:bCs/>
          <w:sz w:val="22"/>
          <w:szCs w:val="22"/>
          <w:lang w:val="en-US"/>
        </w:rPr>
        <w:t>.</w:t>
      </w:r>
      <w:r>
        <w:rPr>
          <w:rFonts w:ascii="Calibri" w:hAnsi="Calibri" w:cs="Calibri" w:hint="default"/>
          <w:sz w:val="22"/>
          <w:szCs w:val="22"/>
        </w:rPr>
        <w:t>19 August 2011 to 23 August 2011</w:t>
      </w:r>
    </w:p>
    <w:p w14:paraId="37619B36">
      <w:pPr>
        <w:spacing w:before="0" w:after="0"/>
        <w:ind w:left="24" w:firstLine="0"/>
        <w:rPr>
          <w:rFonts w:ascii="Calibri" w:hAnsi="Calibri" w:cs="Calibri" w:hint="default"/>
          <w:sz w:val="22"/>
          <w:szCs w:val="22"/>
        </w:rPr>
      </w:pPr>
    </w:p>
    <w:p w14:paraId="61B912F8">
      <w:pPr>
        <w:pStyle w:val="Heading2"/>
        <w:spacing w:before="0" w:after="184"/>
        <w:ind w:left="9" w:hanging="10"/>
        <w:rPr>
          <w:rFonts w:ascii="Calibri" w:hAnsi="Calibri" w:cs="Calibri" w:hint="default"/>
          <w:sz w:val="22"/>
          <w:szCs w:val="22"/>
        </w:rPr>
      </w:pPr>
      <w:r>
        <w:rPr>
          <w:rFonts w:ascii="Calibri" w:hAnsi="Calibri" w:cs="Calibri" w:hint="default"/>
          <w:sz w:val="22"/>
          <w:szCs w:val="22"/>
        </w:rPr>
        <w:t>PERSONAL DETAILS</w:t>
      </w:r>
    </w:p>
    <w:p w14:paraId="5530FA60">
      <w:pPr>
        <w:tabs>
          <w:tab w:val="center" w:pos="2434"/>
        </w:tabs>
        <w:spacing w:before="0" w:after="0"/>
        <w:rPr>
          <w:rFonts w:ascii="Calibri" w:hAnsi="Calibri" w:cs="Calibri" w:hint="default"/>
          <w:sz w:val="22"/>
          <w:szCs w:val="22"/>
        </w:rPr>
      </w:pPr>
      <w:r>
        <w:rPr>
          <w:rFonts w:ascii="Calibri" w:hAnsi="Calibri" w:cs="Calibri" w:hint="default"/>
          <w:sz w:val="22"/>
          <w:szCs w:val="22"/>
        </w:rPr>
        <w:t>Name                   :  S.Santosh Kumar</w:t>
      </w:r>
    </w:p>
    <w:p w14:paraId="08D97F8A">
      <w:pPr>
        <w:spacing w:before="0" w:after="0"/>
        <w:ind w:left="24" w:firstLine="0"/>
        <w:rPr>
          <w:rFonts w:ascii="Calibri" w:hAnsi="Calibri" w:cs="Calibri" w:hint="default"/>
          <w:sz w:val="22"/>
          <w:szCs w:val="22"/>
        </w:rPr>
      </w:pPr>
      <w:r>
        <w:rPr>
          <w:rFonts w:ascii="Calibri" w:hAnsi="Calibri" w:cs="Calibri" w:hint="default"/>
          <w:sz w:val="22"/>
          <w:szCs w:val="22"/>
        </w:rPr>
        <w:t>Languages            :  English, Telugu, Tamil, Hindi, &amp; Marathi</w:t>
      </w:r>
    </w:p>
    <w:p w14:paraId="3443919B">
      <w:pPr>
        <w:spacing w:before="0" w:after="0"/>
        <w:ind w:left="24" w:firstLine="0"/>
        <w:rPr>
          <w:rFonts w:ascii="Calibri" w:hAnsi="Calibri" w:cs="Calibri" w:hint="default"/>
          <w:sz w:val="22"/>
          <w:szCs w:val="22"/>
        </w:rPr>
      </w:pPr>
      <w:r>
        <w:rPr>
          <w:rFonts w:ascii="Calibri" w:hAnsi="Calibri" w:cs="Calibri" w:hint="default"/>
          <w:sz w:val="22"/>
          <w:szCs w:val="22"/>
        </w:rPr>
        <w:t>Hobbies               :  Playing sports and Surfing Net</w:t>
      </w:r>
    </w:p>
    <w:p w14:paraId="49E9BAD5">
      <w:pPr>
        <w:spacing w:before="0" w:after="0" w:line="252" w:lineRule="auto"/>
        <w:ind w:left="14" w:firstLine="4"/>
        <w:rPr>
          <w:rFonts w:ascii="Calibri" w:hAnsi="Calibri" w:cs="Calibri" w:hint="default"/>
          <w:sz w:val="22"/>
          <w:szCs w:val="22"/>
        </w:rPr>
      </w:pPr>
      <w:r>
        <w:rPr>
          <w:rFonts w:ascii="Calibri" w:hAnsi="Calibri" w:cs="Calibri" w:hint="default"/>
          <w:sz w:val="22"/>
          <w:szCs w:val="22"/>
        </w:rPr>
        <w:t>Contact NO.        : +</w:t>
      </w:r>
      <w:r>
        <w:rPr>
          <w:rFonts w:ascii="Calibri" w:hAnsi="Calibri" w:cs="Calibri" w:hint="default"/>
          <w:sz w:val="22"/>
          <w:szCs w:val="22"/>
        </w:rPr>
        <w:drawing>
          <wp:anchor distT="0" distB="0" distL="0" distR="0" simplePos="0" relativeHeight="251658240" behindDoc="0" locked="0" layoutInCell="1" allowOverlap="1">
            <wp:simplePos x="0" y="0"/>
            <wp:positionH relativeFrom="column">
              <wp:posOffset>0</wp:posOffset>
            </wp:positionH>
            <wp:positionV relativeFrom="paragraph">
              <wp:posOffset>635</wp:posOffset>
            </wp:positionV>
            <wp:extent cx="14605" cy="146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79521" name="Picture 1"/>
                    <pic:cNvPicPr>
                      <a:picLocks noChangeAspect="1" noChangeArrowheads="1"/>
                    </pic:cNvPicPr>
                  </pic:nvPicPr>
                  <pic:blipFill>
                    <a:blip xmlns:r="http://schemas.openxmlformats.org/officeDocument/2006/relationships" r:link="rId4"/>
                    <a:stretch>
                      <a:fillRect/>
                    </a:stretch>
                  </pic:blipFill>
                  <pic:spPr>
                    <a:xfrm>
                      <a:off x="0" y="0"/>
                      <a:ext cx="14605" cy="14605"/>
                    </a:xfrm>
                    <a:prstGeom prst="rect">
                      <a:avLst/>
                    </a:prstGeom>
                  </pic:spPr>
                </pic:pic>
              </a:graphicData>
            </a:graphic>
          </wp:anchor>
        </w:drawing>
      </w:r>
      <w:r>
        <w:rPr>
          <w:rFonts w:ascii="Calibri" w:hAnsi="Calibri" w:cs="Calibri" w:hint="default"/>
          <w:b/>
          <w:sz w:val="22"/>
          <w:szCs w:val="22"/>
        </w:rPr>
        <w:t>918179073460</w:t>
      </w:r>
    </w:p>
    <w:p w14:paraId="2675B71A">
      <w:pPr>
        <w:widowControl/>
        <w:bidi w:val="0"/>
        <w:spacing w:before="0" w:after="160" w:line="259" w:lineRule="auto"/>
        <w:jc w:val="left"/>
        <w:rPr>
          <w:rFonts w:ascii="Calibri" w:hAnsi="Calibri" w:cs="Calibri" w:hint="default"/>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5"/>
          </v:shape>
        </w:pict>
      </w:r>
    </w:p>
    <w:sectPr>
      <w:pgSz w:w="12240" w:h="15840"/>
      <w:pgMar w:top="1445" w:right="1440" w:bottom="1461" w:left="1426" w:header="0" w:footer="0" w:gutter="0"/>
      <w:pgNumType w:fmt="decimal"/>
      <w:cols w:num="1" w:space="720"/>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40001" w:csb1="00000000"/>
  </w:font>
  <w:font w:name="Tahoma">
    <w:panose1 w:val="020B0604030504040204"/>
    <w:charset w:val="00"/>
    <w:family w:val="roman"/>
    <w:pitch w:val="default"/>
    <w:sig w:usb0="E1002EFF" w:usb1="C000605B" w:usb2="00000029" w:usb3="00000000" w:csb0="200101FF" w:csb1="20280000"/>
  </w:font>
  <w:font w:name="Liberation Sans">
    <w:altName w:val="Arial"/>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5E306ED"/>
    <w:multiLevelType w:val="multilevel"/>
    <w:tmpl w:val="B5E306ED"/>
    <w:lvl w:ilvl="0">
      <w:start w:val="1"/>
      <w:numFmt w:val="bullet"/>
      <w:lvlText w:val="•"/>
      <w:lvlJc w:val="left"/>
      <w:pPr>
        <w:ind w:left="734" w:firstLine="0"/>
      </w:pPr>
      <w:rPr>
        <w:rFonts w:ascii="Tahoma" w:hAnsi="Tahoma" w:cs="Tahoma" w:hint="default"/>
        <w:b w:val="0"/>
        <w:i w:val="0"/>
        <w:strike w:val="0"/>
        <w:dstrike w:val="0"/>
        <w:color w:val="000000"/>
        <w:position w:val="0"/>
        <w:sz w:val="20"/>
        <w:szCs w:val="20"/>
        <w:u w:val="none" w:color="000000"/>
        <w:vertAlign w:val="baseline"/>
      </w:rPr>
    </w:lvl>
    <w:lvl w:ilvl="1">
      <w:start w:val="1"/>
      <w:numFmt w:val="bullet"/>
      <w:lvlText w:val="o"/>
      <w:lvlJc w:val="left"/>
      <w:pPr>
        <w:ind w:left="1200" w:firstLine="0"/>
      </w:pPr>
      <w:rPr>
        <w:rFonts w:ascii="Tahoma" w:hAnsi="Tahoma" w:cs="Tahoma" w:hint="default"/>
        <w:b w:val="0"/>
        <w:i w:val="0"/>
        <w:strike w:val="0"/>
        <w:dstrike w:val="0"/>
        <w:color w:val="000000"/>
        <w:position w:val="0"/>
        <w:sz w:val="20"/>
        <w:szCs w:val="20"/>
        <w:u w:val="none" w:color="000000"/>
        <w:vertAlign w:val="baseline"/>
      </w:rPr>
    </w:lvl>
    <w:lvl w:ilvl="2">
      <w:start w:val="1"/>
      <w:numFmt w:val="bullet"/>
      <w:lvlText w:val="▪"/>
      <w:lvlJc w:val="left"/>
      <w:pPr>
        <w:ind w:left="1920" w:firstLine="0"/>
      </w:pPr>
      <w:rPr>
        <w:rFonts w:ascii="Tahoma" w:hAnsi="Tahoma" w:cs="Tahoma" w:hint="default"/>
        <w:b w:val="0"/>
        <w:i w:val="0"/>
        <w:strike w:val="0"/>
        <w:dstrike w:val="0"/>
        <w:color w:val="000000"/>
        <w:position w:val="0"/>
        <w:sz w:val="20"/>
        <w:szCs w:val="20"/>
        <w:u w:val="none" w:color="000000"/>
        <w:vertAlign w:val="baseline"/>
      </w:rPr>
    </w:lvl>
    <w:lvl w:ilvl="3">
      <w:start w:val="1"/>
      <w:numFmt w:val="bullet"/>
      <w:lvlText w:val="•"/>
      <w:lvlJc w:val="left"/>
      <w:pPr>
        <w:ind w:left="2640" w:firstLine="0"/>
      </w:pPr>
      <w:rPr>
        <w:rFonts w:ascii="Tahoma" w:hAnsi="Tahoma" w:cs="Tahoma" w:hint="default"/>
        <w:b w:val="0"/>
        <w:i w:val="0"/>
        <w:strike w:val="0"/>
        <w:dstrike w:val="0"/>
        <w:color w:val="000000"/>
        <w:position w:val="0"/>
        <w:sz w:val="20"/>
        <w:szCs w:val="20"/>
        <w:u w:val="none" w:color="000000"/>
        <w:vertAlign w:val="baseline"/>
      </w:rPr>
    </w:lvl>
    <w:lvl w:ilvl="4">
      <w:start w:val="1"/>
      <w:numFmt w:val="bullet"/>
      <w:lvlText w:val="o"/>
      <w:lvlJc w:val="left"/>
      <w:pPr>
        <w:ind w:left="3360" w:firstLine="0"/>
      </w:pPr>
      <w:rPr>
        <w:rFonts w:ascii="Tahoma" w:hAnsi="Tahoma" w:cs="Tahoma" w:hint="default"/>
        <w:b w:val="0"/>
        <w:i w:val="0"/>
        <w:strike w:val="0"/>
        <w:dstrike w:val="0"/>
        <w:color w:val="000000"/>
        <w:position w:val="0"/>
        <w:sz w:val="20"/>
        <w:szCs w:val="20"/>
        <w:u w:val="none" w:color="000000"/>
        <w:vertAlign w:val="baseline"/>
      </w:rPr>
    </w:lvl>
    <w:lvl w:ilvl="5">
      <w:start w:val="1"/>
      <w:numFmt w:val="bullet"/>
      <w:lvlText w:val="▪"/>
      <w:lvlJc w:val="left"/>
      <w:pPr>
        <w:ind w:left="4080" w:firstLine="0"/>
      </w:pPr>
      <w:rPr>
        <w:rFonts w:ascii="Tahoma" w:hAnsi="Tahoma" w:cs="Tahoma" w:hint="default"/>
        <w:b w:val="0"/>
        <w:i w:val="0"/>
        <w:strike w:val="0"/>
        <w:dstrike w:val="0"/>
        <w:color w:val="000000"/>
        <w:position w:val="0"/>
        <w:sz w:val="20"/>
        <w:szCs w:val="20"/>
        <w:u w:val="none" w:color="000000"/>
        <w:vertAlign w:val="baseline"/>
      </w:rPr>
    </w:lvl>
    <w:lvl w:ilvl="6">
      <w:start w:val="1"/>
      <w:numFmt w:val="bullet"/>
      <w:lvlText w:val="•"/>
      <w:lvlJc w:val="left"/>
      <w:pPr>
        <w:ind w:left="4800" w:firstLine="0"/>
      </w:pPr>
      <w:rPr>
        <w:rFonts w:ascii="Tahoma" w:hAnsi="Tahoma" w:cs="Tahoma" w:hint="default"/>
        <w:b w:val="0"/>
        <w:i w:val="0"/>
        <w:strike w:val="0"/>
        <w:dstrike w:val="0"/>
        <w:color w:val="000000"/>
        <w:position w:val="0"/>
        <w:sz w:val="20"/>
        <w:szCs w:val="20"/>
        <w:u w:val="none" w:color="000000"/>
        <w:vertAlign w:val="baseline"/>
      </w:rPr>
    </w:lvl>
    <w:lvl w:ilvl="7">
      <w:start w:val="1"/>
      <w:numFmt w:val="bullet"/>
      <w:lvlText w:val="o"/>
      <w:lvlJc w:val="left"/>
      <w:pPr>
        <w:ind w:left="5520" w:firstLine="0"/>
      </w:pPr>
      <w:rPr>
        <w:rFonts w:ascii="Tahoma" w:hAnsi="Tahoma" w:cs="Tahoma" w:hint="default"/>
        <w:b w:val="0"/>
        <w:i w:val="0"/>
        <w:strike w:val="0"/>
        <w:dstrike w:val="0"/>
        <w:color w:val="000000"/>
        <w:position w:val="0"/>
        <w:sz w:val="20"/>
        <w:szCs w:val="20"/>
        <w:u w:val="none" w:color="000000"/>
        <w:vertAlign w:val="baseline"/>
      </w:rPr>
    </w:lvl>
    <w:lvl w:ilvl="8">
      <w:start w:val="1"/>
      <w:numFmt w:val="bullet"/>
      <w:lvlText w:val="▪"/>
      <w:lvlJc w:val="left"/>
      <w:pPr>
        <w:ind w:left="6240" w:firstLine="0"/>
      </w:pPr>
      <w:rPr>
        <w:rFonts w:ascii="Tahoma" w:hAnsi="Tahoma" w:cs="Tahoma" w:hint="default"/>
        <w:b w:val="0"/>
        <w:i w:val="0"/>
        <w:strike w:val="0"/>
        <w:dstrike w:val="0"/>
        <w:color w:val="000000"/>
        <w:position w:val="0"/>
        <w:sz w:val="20"/>
        <w:szCs w:val="20"/>
        <w:u w:val="none" w:color="000000"/>
        <w:vertAlign w:val="baseline"/>
      </w:rPr>
    </w:lvl>
  </w:abstractNum>
  <w:abstractNum w:abstractNumId="1">
    <w:nsid w:val="BF205925"/>
    <w:multiLevelType w:val="multilevel"/>
    <w:tmpl w:val="BF205925"/>
    <w:lvl w:ilvl="0">
      <w:start w:val="1"/>
      <w:numFmt w:val="bullet"/>
      <w:lvlText w:val=""/>
      <w:lvlJc w:val="left"/>
      <w:pPr>
        <w:ind w:left="1439" w:hanging="360"/>
      </w:pPr>
      <w:rPr>
        <w:rFonts w:ascii="Symbol" w:hAnsi="Symbol" w:cs="Symbol" w:hint="default"/>
      </w:rPr>
    </w:lvl>
    <w:lvl w:ilvl="1">
      <w:start w:val="1"/>
      <w:numFmt w:val="lowerLetter"/>
      <w:lvlText w:val="%2."/>
      <w:lvlJc w:val="left"/>
      <w:pPr>
        <w:ind w:left="2159" w:hanging="360"/>
      </w:pPr>
    </w:lvl>
    <w:lvl w:ilvl="2">
      <w:start w:val="1"/>
      <w:numFmt w:val="lowerRoman"/>
      <w:lvlText w:val="%3."/>
      <w:lvlJc w:val="right"/>
      <w:pPr>
        <w:ind w:left="2879" w:hanging="180"/>
      </w:pPr>
    </w:lvl>
    <w:lvl w:ilvl="3">
      <w:start w:val="1"/>
      <w:numFmt w:val="decimal"/>
      <w:lvlText w:val="%4."/>
      <w:lvlJc w:val="left"/>
      <w:pPr>
        <w:ind w:left="3599" w:hanging="360"/>
      </w:pPr>
    </w:lvl>
    <w:lvl w:ilvl="4">
      <w:start w:val="1"/>
      <w:numFmt w:val="lowerLetter"/>
      <w:lvlText w:val="%5."/>
      <w:lvlJc w:val="left"/>
      <w:pPr>
        <w:ind w:left="4319" w:hanging="360"/>
      </w:pPr>
    </w:lvl>
    <w:lvl w:ilvl="5">
      <w:start w:val="1"/>
      <w:numFmt w:val="lowerRoman"/>
      <w:lvlText w:val="%6."/>
      <w:lvlJc w:val="right"/>
      <w:pPr>
        <w:ind w:left="5039" w:hanging="180"/>
      </w:pPr>
    </w:lvl>
    <w:lvl w:ilvl="6">
      <w:start w:val="1"/>
      <w:numFmt w:val="decimal"/>
      <w:lvlText w:val="%7."/>
      <w:lvlJc w:val="left"/>
      <w:pPr>
        <w:ind w:left="5759" w:hanging="360"/>
      </w:pPr>
    </w:lvl>
    <w:lvl w:ilvl="7">
      <w:start w:val="1"/>
      <w:numFmt w:val="lowerLetter"/>
      <w:lvlText w:val="%8."/>
      <w:lvlJc w:val="left"/>
      <w:pPr>
        <w:ind w:left="6479" w:hanging="360"/>
      </w:pPr>
    </w:lvl>
    <w:lvl w:ilvl="8">
      <w:start w:val="1"/>
      <w:numFmt w:val="lowerRoman"/>
      <w:lvlText w:val="%9."/>
      <w:lvlJc w:val="right"/>
      <w:pPr>
        <w:ind w:left="7199" w:hanging="180"/>
      </w:pPr>
    </w:lvl>
  </w:abstractNum>
  <w:abstractNum w:abstractNumId="2">
    <w:nsid w:val="CF092B84"/>
    <w:multiLevelType w:val="multilevel"/>
    <w:tmpl w:val="CF092B84"/>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0053208E"/>
    <w:multiLevelType w:val="multilevel"/>
    <w:tmpl w:val="0053208E"/>
    <w:lvl w:ilvl="0">
      <w:start w:val="1"/>
      <w:numFmt w:val="bullet"/>
      <w:lvlText w:val="•"/>
      <w:lvlJc w:val="left"/>
      <w:pPr>
        <w:ind w:left="719" w:firstLine="0"/>
      </w:pPr>
      <w:rPr>
        <w:rFonts w:ascii="Tahoma" w:hAnsi="Tahoma" w:cs="Tahoma" w:hint="default"/>
        <w:b/>
        <w:i w:val="0"/>
        <w:strike w:val="0"/>
        <w:dstrike w:val="0"/>
        <w:color w:val="000000"/>
        <w:position w:val="0"/>
        <w:sz w:val="18"/>
        <w:szCs w:val="18"/>
        <w:u w:val="none" w:color="000000"/>
        <w:vertAlign w:val="baseline"/>
      </w:rPr>
    </w:lvl>
    <w:lvl w:ilvl="1">
      <w:start w:val="1"/>
      <w:numFmt w:val="bullet"/>
      <w:lvlText w:val="o"/>
      <w:lvlJc w:val="left"/>
      <w:pPr>
        <w:ind w:left="1454" w:firstLine="0"/>
      </w:pPr>
      <w:rPr>
        <w:rFonts w:ascii="Tahoma" w:hAnsi="Tahoma" w:cs="Tahoma" w:hint="default"/>
        <w:b w:val="0"/>
        <w:i w:val="0"/>
        <w:strike w:val="0"/>
        <w:dstrike w:val="0"/>
        <w:color w:val="000000"/>
        <w:position w:val="0"/>
        <w:sz w:val="18"/>
        <w:szCs w:val="18"/>
        <w:u w:val="none" w:color="000000"/>
        <w:vertAlign w:val="baseline"/>
      </w:rPr>
    </w:lvl>
    <w:lvl w:ilvl="2">
      <w:start w:val="1"/>
      <w:numFmt w:val="bullet"/>
      <w:lvlText w:val="▪"/>
      <w:lvlJc w:val="left"/>
      <w:pPr>
        <w:ind w:left="2174" w:firstLine="0"/>
      </w:pPr>
      <w:rPr>
        <w:rFonts w:ascii="Tahoma" w:hAnsi="Tahoma" w:cs="Tahoma" w:hint="default"/>
        <w:b w:val="0"/>
        <w:i w:val="0"/>
        <w:strike w:val="0"/>
        <w:dstrike w:val="0"/>
        <w:color w:val="000000"/>
        <w:position w:val="0"/>
        <w:sz w:val="18"/>
        <w:szCs w:val="18"/>
        <w:u w:val="none" w:color="000000"/>
        <w:vertAlign w:val="baseline"/>
      </w:rPr>
    </w:lvl>
    <w:lvl w:ilvl="3">
      <w:start w:val="1"/>
      <w:numFmt w:val="bullet"/>
      <w:lvlText w:val="•"/>
      <w:lvlJc w:val="left"/>
      <w:pPr>
        <w:ind w:left="2894" w:firstLine="0"/>
      </w:pPr>
      <w:rPr>
        <w:rFonts w:ascii="Tahoma" w:hAnsi="Tahoma" w:cs="Tahoma" w:hint="default"/>
        <w:b w:val="0"/>
        <w:i w:val="0"/>
        <w:strike w:val="0"/>
        <w:dstrike w:val="0"/>
        <w:color w:val="000000"/>
        <w:position w:val="0"/>
        <w:sz w:val="18"/>
        <w:szCs w:val="18"/>
        <w:u w:val="none" w:color="000000"/>
        <w:vertAlign w:val="baseline"/>
      </w:rPr>
    </w:lvl>
    <w:lvl w:ilvl="4">
      <w:start w:val="1"/>
      <w:numFmt w:val="bullet"/>
      <w:lvlText w:val="o"/>
      <w:lvlJc w:val="left"/>
      <w:pPr>
        <w:ind w:left="3614" w:firstLine="0"/>
      </w:pPr>
      <w:rPr>
        <w:rFonts w:ascii="Tahoma" w:hAnsi="Tahoma" w:cs="Tahoma" w:hint="default"/>
        <w:b w:val="0"/>
        <w:i w:val="0"/>
        <w:strike w:val="0"/>
        <w:dstrike w:val="0"/>
        <w:color w:val="000000"/>
        <w:position w:val="0"/>
        <w:sz w:val="18"/>
        <w:szCs w:val="18"/>
        <w:u w:val="none" w:color="000000"/>
        <w:vertAlign w:val="baseline"/>
      </w:rPr>
    </w:lvl>
    <w:lvl w:ilvl="5">
      <w:start w:val="1"/>
      <w:numFmt w:val="bullet"/>
      <w:lvlText w:val="▪"/>
      <w:lvlJc w:val="left"/>
      <w:pPr>
        <w:ind w:left="4334" w:firstLine="0"/>
      </w:pPr>
      <w:rPr>
        <w:rFonts w:ascii="Tahoma" w:hAnsi="Tahoma" w:cs="Tahoma" w:hint="default"/>
        <w:b w:val="0"/>
        <w:i w:val="0"/>
        <w:strike w:val="0"/>
        <w:dstrike w:val="0"/>
        <w:color w:val="000000"/>
        <w:position w:val="0"/>
        <w:sz w:val="18"/>
        <w:szCs w:val="18"/>
        <w:u w:val="none" w:color="000000"/>
        <w:vertAlign w:val="baseline"/>
      </w:rPr>
    </w:lvl>
    <w:lvl w:ilvl="6">
      <w:start w:val="1"/>
      <w:numFmt w:val="bullet"/>
      <w:lvlText w:val="•"/>
      <w:lvlJc w:val="left"/>
      <w:pPr>
        <w:ind w:left="5054" w:firstLine="0"/>
      </w:pPr>
      <w:rPr>
        <w:rFonts w:ascii="Tahoma" w:hAnsi="Tahoma" w:cs="Tahoma" w:hint="default"/>
        <w:b w:val="0"/>
        <w:i w:val="0"/>
        <w:strike w:val="0"/>
        <w:dstrike w:val="0"/>
        <w:color w:val="000000"/>
        <w:position w:val="0"/>
        <w:sz w:val="18"/>
        <w:szCs w:val="18"/>
        <w:u w:val="none" w:color="000000"/>
        <w:vertAlign w:val="baseline"/>
      </w:rPr>
    </w:lvl>
    <w:lvl w:ilvl="7">
      <w:start w:val="1"/>
      <w:numFmt w:val="bullet"/>
      <w:lvlText w:val="o"/>
      <w:lvlJc w:val="left"/>
      <w:pPr>
        <w:ind w:left="5774" w:firstLine="0"/>
      </w:pPr>
      <w:rPr>
        <w:rFonts w:ascii="Tahoma" w:hAnsi="Tahoma" w:cs="Tahoma" w:hint="default"/>
        <w:b w:val="0"/>
        <w:i w:val="0"/>
        <w:strike w:val="0"/>
        <w:dstrike w:val="0"/>
        <w:color w:val="000000"/>
        <w:position w:val="0"/>
        <w:sz w:val="18"/>
        <w:szCs w:val="18"/>
        <w:u w:val="none" w:color="000000"/>
        <w:vertAlign w:val="baseline"/>
      </w:rPr>
    </w:lvl>
    <w:lvl w:ilvl="8">
      <w:start w:val="1"/>
      <w:numFmt w:val="bullet"/>
      <w:lvlText w:val="▪"/>
      <w:lvlJc w:val="left"/>
      <w:pPr>
        <w:ind w:left="6494" w:firstLine="0"/>
      </w:pPr>
      <w:rPr>
        <w:rFonts w:ascii="Tahoma" w:hAnsi="Tahoma" w:cs="Tahoma" w:hint="default"/>
        <w:b w:val="0"/>
        <w:i w:val="0"/>
        <w:strike w:val="0"/>
        <w:dstrike w:val="0"/>
        <w:color w:val="000000"/>
        <w:position w:val="0"/>
        <w:sz w:val="18"/>
        <w:szCs w:val="18"/>
        <w:u w:val="none" w:color="000000"/>
        <w:vertAlign w:val="baseline"/>
      </w:rPr>
    </w:lvl>
  </w:abstractNum>
  <w:abstractNum w:abstractNumId="4">
    <w:nsid w:val="0248C179"/>
    <w:multiLevelType w:val="multilevel"/>
    <w:tmpl w:val="0248C179"/>
    <w:lvl w:ilvl="0">
      <w:start w:val="1"/>
      <w:numFmt w:val="bullet"/>
      <w:lvlText w:val=""/>
      <w:lvlJc w:val="left"/>
      <w:pPr>
        <w:ind w:left="1439" w:hanging="360"/>
      </w:pPr>
      <w:rPr>
        <w:rFonts w:ascii="Symbol" w:hAnsi="Symbol" w:cs="Symbol" w:hint="default"/>
        <w:b/>
      </w:rPr>
    </w:lvl>
    <w:lvl w:ilvl="1">
      <w:start w:val="1"/>
      <w:numFmt w:val="bullet"/>
      <w:lvlText w:val="o"/>
      <w:lvlJc w:val="left"/>
      <w:pPr>
        <w:ind w:left="2159" w:hanging="360"/>
      </w:pPr>
      <w:rPr>
        <w:rFonts w:ascii="Courier New" w:hAnsi="Courier New" w:cs="Courier New" w:hint="default"/>
      </w:rPr>
    </w:lvl>
    <w:lvl w:ilvl="2">
      <w:start w:val="1"/>
      <w:numFmt w:val="bullet"/>
      <w:lvlText w:val=""/>
      <w:lvlJc w:val="left"/>
      <w:pPr>
        <w:ind w:left="2879" w:hanging="360"/>
      </w:pPr>
      <w:rPr>
        <w:rFonts w:ascii="Wingdings" w:hAnsi="Wingdings" w:cs="Wingdings" w:hint="default"/>
      </w:rPr>
    </w:lvl>
    <w:lvl w:ilvl="3">
      <w:start w:val="1"/>
      <w:numFmt w:val="bullet"/>
      <w:lvlText w:val=""/>
      <w:lvlJc w:val="left"/>
      <w:pPr>
        <w:ind w:left="3599" w:hanging="360"/>
      </w:pPr>
      <w:rPr>
        <w:rFonts w:ascii="Symbol" w:hAnsi="Symbol" w:cs="Symbol" w:hint="default"/>
      </w:rPr>
    </w:lvl>
    <w:lvl w:ilvl="4">
      <w:start w:val="1"/>
      <w:numFmt w:val="bullet"/>
      <w:lvlText w:val="o"/>
      <w:lvlJc w:val="left"/>
      <w:pPr>
        <w:ind w:left="4319" w:hanging="360"/>
      </w:pPr>
      <w:rPr>
        <w:rFonts w:ascii="Courier New" w:hAnsi="Courier New" w:cs="Courier New" w:hint="default"/>
      </w:rPr>
    </w:lvl>
    <w:lvl w:ilvl="5">
      <w:start w:val="1"/>
      <w:numFmt w:val="bullet"/>
      <w:lvlText w:val=""/>
      <w:lvlJc w:val="left"/>
      <w:pPr>
        <w:ind w:left="5039" w:hanging="360"/>
      </w:pPr>
      <w:rPr>
        <w:rFonts w:ascii="Wingdings" w:hAnsi="Wingdings" w:cs="Wingdings" w:hint="default"/>
      </w:rPr>
    </w:lvl>
    <w:lvl w:ilvl="6">
      <w:start w:val="1"/>
      <w:numFmt w:val="bullet"/>
      <w:lvlText w:val=""/>
      <w:lvlJc w:val="left"/>
      <w:pPr>
        <w:ind w:left="5759" w:hanging="360"/>
      </w:pPr>
      <w:rPr>
        <w:rFonts w:ascii="Symbol" w:hAnsi="Symbol" w:cs="Symbol" w:hint="default"/>
      </w:rPr>
    </w:lvl>
    <w:lvl w:ilvl="7">
      <w:start w:val="1"/>
      <w:numFmt w:val="bullet"/>
      <w:lvlText w:val="o"/>
      <w:lvlJc w:val="left"/>
      <w:pPr>
        <w:ind w:left="6479" w:hanging="360"/>
      </w:pPr>
      <w:rPr>
        <w:rFonts w:ascii="Courier New" w:hAnsi="Courier New" w:cs="Courier New" w:hint="default"/>
      </w:rPr>
    </w:lvl>
    <w:lvl w:ilvl="8">
      <w:start w:val="1"/>
      <w:numFmt w:val="bullet"/>
      <w:lvlText w:val=""/>
      <w:lvlJc w:val="left"/>
      <w:pPr>
        <w:ind w:left="7199" w:hanging="360"/>
      </w:pPr>
      <w:rPr>
        <w:rFonts w:ascii="Wingdings" w:hAnsi="Wingdings" w:cs="Wingdings" w:hint="default"/>
      </w:rPr>
    </w:lvl>
  </w:abstractNum>
  <w:abstractNum w:abstractNumId="5">
    <w:nsid w:val="03D62ECE"/>
    <w:multiLevelType w:val="multilevel"/>
    <w:tmpl w:val="03D62ECE"/>
    <w:lvl w:ilvl="0">
      <w:start w:val="1"/>
      <w:numFmt w:val="bullet"/>
      <w:lvlText w:val="•"/>
      <w:lvlJc w:val="left"/>
      <w:pPr>
        <w:ind w:left="734" w:firstLine="0"/>
      </w:pPr>
      <w:rPr>
        <w:rFonts w:ascii="Tahoma" w:hAnsi="Tahoma" w:cs="Tahoma" w:hint="default"/>
        <w:b/>
        <w:i w:val="0"/>
        <w:strike w:val="0"/>
        <w:dstrike w:val="0"/>
        <w:color w:val="000000"/>
        <w:position w:val="0"/>
        <w:sz w:val="20"/>
        <w:szCs w:val="20"/>
        <w:u w:val="none" w:color="000000"/>
        <w:vertAlign w:val="baseline"/>
      </w:rPr>
    </w:lvl>
    <w:lvl w:ilvl="1">
      <w:start w:val="1"/>
      <w:numFmt w:val="bullet"/>
      <w:lvlText w:val="o"/>
      <w:lvlJc w:val="left"/>
      <w:pPr>
        <w:ind w:left="1290" w:firstLine="0"/>
      </w:pPr>
      <w:rPr>
        <w:rFonts w:ascii="Tahoma" w:hAnsi="Tahoma" w:cs="Tahoma" w:hint="default"/>
        <w:b w:val="0"/>
        <w:i w:val="0"/>
        <w:strike w:val="0"/>
        <w:dstrike w:val="0"/>
        <w:color w:val="000000"/>
        <w:position w:val="0"/>
        <w:sz w:val="20"/>
        <w:szCs w:val="20"/>
        <w:u w:val="none" w:color="000000"/>
        <w:vertAlign w:val="baseline"/>
      </w:rPr>
    </w:lvl>
    <w:lvl w:ilvl="2">
      <w:start w:val="1"/>
      <w:numFmt w:val="bullet"/>
      <w:lvlText w:val="▪"/>
      <w:lvlJc w:val="left"/>
      <w:pPr>
        <w:ind w:left="2010" w:firstLine="0"/>
      </w:pPr>
      <w:rPr>
        <w:rFonts w:ascii="Tahoma" w:hAnsi="Tahoma" w:cs="Tahoma" w:hint="default"/>
        <w:b w:val="0"/>
        <w:i w:val="0"/>
        <w:strike w:val="0"/>
        <w:dstrike w:val="0"/>
        <w:color w:val="000000"/>
        <w:position w:val="0"/>
        <w:sz w:val="20"/>
        <w:szCs w:val="20"/>
        <w:u w:val="none" w:color="000000"/>
        <w:vertAlign w:val="baseline"/>
      </w:rPr>
    </w:lvl>
    <w:lvl w:ilvl="3">
      <w:start w:val="1"/>
      <w:numFmt w:val="bullet"/>
      <w:lvlText w:val="•"/>
      <w:lvlJc w:val="left"/>
      <w:pPr>
        <w:ind w:left="2730" w:firstLine="0"/>
      </w:pPr>
      <w:rPr>
        <w:rFonts w:ascii="Tahoma" w:hAnsi="Tahoma" w:cs="Tahoma" w:hint="default"/>
        <w:b w:val="0"/>
        <w:i w:val="0"/>
        <w:strike w:val="0"/>
        <w:dstrike w:val="0"/>
        <w:color w:val="000000"/>
        <w:position w:val="0"/>
        <w:sz w:val="20"/>
        <w:szCs w:val="20"/>
        <w:u w:val="none" w:color="000000"/>
        <w:vertAlign w:val="baseline"/>
      </w:rPr>
    </w:lvl>
    <w:lvl w:ilvl="4">
      <w:start w:val="1"/>
      <w:numFmt w:val="bullet"/>
      <w:lvlText w:val="o"/>
      <w:lvlJc w:val="left"/>
      <w:pPr>
        <w:ind w:left="3450" w:firstLine="0"/>
      </w:pPr>
      <w:rPr>
        <w:rFonts w:ascii="Tahoma" w:hAnsi="Tahoma" w:cs="Tahoma" w:hint="default"/>
        <w:b w:val="0"/>
        <w:i w:val="0"/>
        <w:strike w:val="0"/>
        <w:dstrike w:val="0"/>
        <w:color w:val="000000"/>
        <w:position w:val="0"/>
        <w:sz w:val="20"/>
        <w:szCs w:val="20"/>
        <w:u w:val="none" w:color="000000"/>
        <w:vertAlign w:val="baseline"/>
      </w:rPr>
    </w:lvl>
    <w:lvl w:ilvl="5">
      <w:start w:val="1"/>
      <w:numFmt w:val="bullet"/>
      <w:lvlText w:val="▪"/>
      <w:lvlJc w:val="left"/>
      <w:pPr>
        <w:ind w:left="4170" w:firstLine="0"/>
      </w:pPr>
      <w:rPr>
        <w:rFonts w:ascii="Tahoma" w:hAnsi="Tahoma" w:cs="Tahoma" w:hint="default"/>
        <w:b w:val="0"/>
        <w:i w:val="0"/>
        <w:strike w:val="0"/>
        <w:dstrike w:val="0"/>
        <w:color w:val="000000"/>
        <w:position w:val="0"/>
        <w:sz w:val="20"/>
        <w:szCs w:val="20"/>
        <w:u w:val="none" w:color="000000"/>
        <w:vertAlign w:val="baseline"/>
      </w:rPr>
    </w:lvl>
    <w:lvl w:ilvl="6">
      <w:start w:val="1"/>
      <w:numFmt w:val="bullet"/>
      <w:lvlText w:val="•"/>
      <w:lvlJc w:val="left"/>
      <w:pPr>
        <w:ind w:left="4890" w:firstLine="0"/>
      </w:pPr>
      <w:rPr>
        <w:rFonts w:ascii="Tahoma" w:hAnsi="Tahoma" w:cs="Tahoma" w:hint="default"/>
        <w:b w:val="0"/>
        <w:i w:val="0"/>
        <w:strike w:val="0"/>
        <w:dstrike w:val="0"/>
        <w:color w:val="000000"/>
        <w:position w:val="0"/>
        <w:sz w:val="20"/>
        <w:szCs w:val="20"/>
        <w:u w:val="none" w:color="000000"/>
        <w:vertAlign w:val="baseline"/>
      </w:rPr>
    </w:lvl>
    <w:lvl w:ilvl="7">
      <w:start w:val="1"/>
      <w:numFmt w:val="bullet"/>
      <w:lvlText w:val="o"/>
      <w:lvlJc w:val="left"/>
      <w:pPr>
        <w:ind w:left="5610" w:firstLine="0"/>
      </w:pPr>
      <w:rPr>
        <w:rFonts w:ascii="Tahoma" w:hAnsi="Tahoma" w:cs="Tahoma" w:hint="default"/>
        <w:b w:val="0"/>
        <w:i w:val="0"/>
        <w:strike w:val="0"/>
        <w:dstrike w:val="0"/>
        <w:color w:val="000000"/>
        <w:position w:val="0"/>
        <w:sz w:val="20"/>
        <w:szCs w:val="20"/>
        <w:u w:val="none" w:color="000000"/>
        <w:vertAlign w:val="baseline"/>
      </w:rPr>
    </w:lvl>
    <w:lvl w:ilvl="8">
      <w:start w:val="1"/>
      <w:numFmt w:val="bullet"/>
      <w:lvlText w:val="▪"/>
      <w:lvlJc w:val="left"/>
      <w:pPr>
        <w:ind w:left="6330" w:firstLine="0"/>
      </w:pPr>
      <w:rPr>
        <w:rFonts w:ascii="Tahoma" w:hAnsi="Tahoma" w:cs="Tahoma" w:hint="default"/>
        <w:b w:val="0"/>
        <w:i w:val="0"/>
        <w:strike w:val="0"/>
        <w:dstrike w:val="0"/>
        <w:color w:val="000000"/>
        <w:position w:val="0"/>
        <w:sz w:val="20"/>
        <w:szCs w:val="20"/>
        <w:u w:val="none" w:color="000000"/>
        <w:vertAlign w:val="baseline"/>
      </w:rPr>
    </w:lvl>
  </w:abstractNum>
  <w:abstractNum w:abstractNumId="6">
    <w:nsid w:val="25B654F3"/>
    <w:multiLevelType w:val="multilevel"/>
    <w:tmpl w:val="25B654F3"/>
    <w:lvl w:ilvl="0">
      <w:start w:val="1"/>
      <w:numFmt w:val="bullet"/>
      <w:lvlText w:val="•"/>
      <w:lvlJc w:val="left"/>
      <w:pPr>
        <w:ind w:left="1079" w:firstLine="0"/>
      </w:pPr>
      <w:rPr>
        <w:rFonts w:ascii="Tahoma" w:hAnsi="Tahoma" w:cs="Tahoma" w:hint="default"/>
        <w:b w:val="0"/>
        <w:i w:val="0"/>
        <w:strike w:val="0"/>
        <w:dstrike w:val="0"/>
        <w:color w:val="000000"/>
        <w:position w:val="0"/>
        <w:sz w:val="20"/>
        <w:szCs w:val="20"/>
        <w:u w:val="none" w:color="000000"/>
        <w:vertAlign w:val="baseline"/>
      </w:rPr>
    </w:lvl>
    <w:lvl w:ilvl="1">
      <w:start w:val="1"/>
      <w:numFmt w:val="bullet"/>
      <w:lvlText w:val="o"/>
      <w:lvlJc w:val="left"/>
      <w:pPr>
        <w:ind w:left="1440" w:firstLine="0"/>
      </w:pPr>
      <w:rPr>
        <w:rFonts w:ascii="Tahoma" w:hAnsi="Tahoma" w:cs="Tahoma" w:hint="default"/>
        <w:b w:val="0"/>
        <w:i w:val="0"/>
        <w:strike w:val="0"/>
        <w:dstrike w:val="0"/>
        <w:color w:val="000000"/>
        <w:position w:val="0"/>
        <w:sz w:val="20"/>
        <w:szCs w:val="20"/>
        <w:u w:val="none" w:color="000000"/>
        <w:vertAlign w:val="baseline"/>
      </w:rPr>
    </w:lvl>
    <w:lvl w:ilvl="2">
      <w:start w:val="1"/>
      <w:numFmt w:val="bullet"/>
      <w:lvlText w:val="▪"/>
      <w:lvlJc w:val="left"/>
      <w:pPr>
        <w:ind w:left="2160" w:firstLine="0"/>
      </w:pPr>
      <w:rPr>
        <w:rFonts w:ascii="Tahoma" w:hAnsi="Tahoma" w:cs="Tahoma" w:hint="default"/>
        <w:b w:val="0"/>
        <w:i w:val="0"/>
        <w:strike w:val="0"/>
        <w:dstrike w:val="0"/>
        <w:color w:val="000000"/>
        <w:position w:val="0"/>
        <w:sz w:val="20"/>
        <w:szCs w:val="20"/>
        <w:u w:val="none" w:color="000000"/>
        <w:vertAlign w:val="baseline"/>
      </w:rPr>
    </w:lvl>
    <w:lvl w:ilvl="3">
      <w:start w:val="1"/>
      <w:numFmt w:val="bullet"/>
      <w:lvlText w:val="•"/>
      <w:lvlJc w:val="left"/>
      <w:pPr>
        <w:ind w:left="2880" w:firstLine="0"/>
      </w:pPr>
      <w:rPr>
        <w:rFonts w:ascii="Tahoma" w:hAnsi="Tahoma" w:cs="Tahoma" w:hint="default"/>
        <w:b w:val="0"/>
        <w:i w:val="0"/>
        <w:strike w:val="0"/>
        <w:dstrike w:val="0"/>
        <w:color w:val="000000"/>
        <w:position w:val="0"/>
        <w:sz w:val="20"/>
        <w:szCs w:val="20"/>
        <w:u w:val="none" w:color="000000"/>
        <w:vertAlign w:val="baseline"/>
      </w:rPr>
    </w:lvl>
    <w:lvl w:ilvl="4">
      <w:start w:val="1"/>
      <w:numFmt w:val="bullet"/>
      <w:lvlText w:val="o"/>
      <w:lvlJc w:val="left"/>
      <w:pPr>
        <w:ind w:left="3600" w:firstLine="0"/>
      </w:pPr>
      <w:rPr>
        <w:rFonts w:ascii="Tahoma" w:hAnsi="Tahoma" w:cs="Tahoma" w:hint="default"/>
        <w:b w:val="0"/>
        <w:i w:val="0"/>
        <w:strike w:val="0"/>
        <w:dstrike w:val="0"/>
        <w:color w:val="000000"/>
        <w:position w:val="0"/>
        <w:sz w:val="20"/>
        <w:szCs w:val="20"/>
        <w:u w:val="none" w:color="000000"/>
        <w:vertAlign w:val="baseline"/>
      </w:rPr>
    </w:lvl>
    <w:lvl w:ilvl="5">
      <w:start w:val="1"/>
      <w:numFmt w:val="bullet"/>
      <w:lvlText w:val="▪"/>
      <w:lvlJc w:val="left"/>
      <w:pPr>
        <w:ind w:left="4320" w:firstLine="0"/>
      </w:pPr>
      <w:rPr>
        <w:rFonts w:ascii="Tahoma" w:hAnsi="Tahoma" w:cs="Tahoma" w:hint="default"/>
        <w:b w:val="0"/>
        <w:i w:val="0"/>
        <w:strike w:val="0"/>
        <w:dstrike w:val="0"/>
        <w:color w:val="000000"/>
        <w:position w:val="0"/>
        <w:sz w:val="20"/>
        <w:szCs w:val="20"/>
        <w:u w:val="none" w:color="000000"/>
        <w:vertAlign w:val="baseline"/>
      </w:rPr>
    </w:lvl>
    <w:lvl w:ilvl="6">
      <w:start w:val="1"/>
      <w:numFmt w:val="bullet"/>
      <w:lvlText w:val="•"/>
      <w:lvlJc w:val="left"/>
      <w:pPr>
        <w:ind w:left="5040" w:firstLine="0"/>
      </w:pPr>
      <w:rPr>
        <w:rFonts w:ascii="Tahoma" w:hAnsi="Tahoma" w:cs="Tahoma" w:hint="default"/>
        <w:b w:val="0"/>
        <w:i w:val="0"/>
        <w:strike w:val="0"/>
        <w:dstrike w:val="0"/>
        <w:color w:val="000000"/>
        <w:position w:val="0"/>
        <w:sz w:val="20"/>
        <w:szCs w:val="20"/>
        <w:u w:val="none" w:color="000000"/>
        <w:vertAlign w:val="baseline"/>
      </w:rPr>
    </w:lvl>
    <w:lvl w:ilvl="7">
      <w:start w:val="1"/>
      <w:numFmt w:val="bullet"/>
      <w:lvlText w:val="o"/>
      <w:lvlJc w:val="left"/>
      <w:pPr>
        <w:ind w:left="5760" w:firstLine="0"/>
      </w:pPr>
      <w:rPr>
        <w:rFonts w:ascii="Tahoma" w:hAnsi="Tahoma" w:cs="Tahoma" w:hint="default"/>
        <w:b w:val="0"/>
        <w:i w:val="0"/>
        <w:strike w:val="0"/>
        <w:dstrike w:val="0"/>
        <w:color w:val="000000"/>
        <w:position w:val="0"/>
        <w:sz w:val="20"/>
        <w:szCs w:val="20"/>
        <w:u w:val="none" w:color="000000"/>
        <w:vertAlign w:val="baseline"/>
      </w:rPr>
    </w:lvl>
    <w:lvl w:ilvl="8">
      <w:start w:val="1"/>
      <w:numFmt w:val="bullet"/>
      <w:lvlText w:val="▪"/>
      <w:lvlJc w:val="left"/>
      <w:pPr>
        <w:ind w:left="6480" w:firstLine="0"/>
      </w:pPr>
      <w:rPr>
        <w:rFonts w:ascii="Tahoma" w:hAnsi="Tahoma" w:cs="Tahoma" w:hint="default"/>
        <w:b w:val="0"/>
        <w:i w:val="0"/>
        <w:strike w:val="0"/>
        <w:dstrike w:val="0"/>
        <w:color w:val="000000"/>
        <w:position w:val="0"/>
        <w:sz w:val="20"/>
        <w:szCs w:val="20"/>
        <w:u w:val="none" w:color="000000"/>
        <w:vertAlign w:val="baseline"/>
      </w:rPr>
    </w:lvl>
  </w:abstractNum>
  <w:abstractNum w:abstractNumId="7">
    <w:nsid w:val="59ADCABA"/>
    <w:multiLevelType w:val="multilevel"/>
    <w:tmpl w:val="59ADCABA"/>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cs="Symbol" w:hint="default"/>
        <w:sz w:val="20"/>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64577496"/>
    <w:multiLevelType w:val="singleLevel"/>
    <w:tmpl w:val="64577496"/>
    <w:lvl w:ilvl="0">
      <w:start w:val="2"/>
      <w:numFmt w:val="upperLetter"/>
      <w:suff w:val="space"/>
      <w:lvlText w:val="%1."/>
      <w:lvlJc w:val="left"/>
    </w:lvl>
  </w:abstractNum>
  <w:abstractNum w:abstractNumId="9">
    <w:nsid w:val="72183CF9"/>
    <w:multiLevelType w:val="multilevel"/>
    <w:tmpl w:val="72183CF9"/>
    <w:lvl w:ilvl="0">
      <w:start w:val="1"/>
      <w:numFmt w:val="bullet"/>
      <w:lvlText w:val="•"/>
      <w:lvlJc w:val="left"/>
      <w:pPr>
        <w:ind w:left="1079" w:firstLine="0"/>
      </w:pPr>
      <w:rPr>
        <w:rFonts w:ascii="Tahoma" w:hAnsi="Tahoma" w:cs="Tahoma" w:hint="default"/>
        <w:b w:val="0"/>
        <w:i w:val="0"/>
        <w:strike w:val="0"/>
        <w:dstrike w:val="0"/>
        <w:color w:val="000000"/>
        <w:position w:val="0"/>
        <w:sz w:val="20"/>
        <w:szCs w:val="20"/>
        <w:u w:val="none" w:color="000000"/>
        <w:vertAlign w:val="baseline"/>
      </w:rPr>
    </w:lvl>
    <w:lvl w:ilvl="1">
      <w:start w:val="1"/>
      <w:numFmt w:val="bullet"/>
      <w:lvlText w:val="o"/>
      <w:lvlJc w:val="left"/>
      <w:pPr>
        <w:ind w:left="1814" w:firstLine="0"/>
      </w:pPr>
      <w:rPr>
        <w:rFonts w:ascii="Tahoma" w:hAnsi="Tahoma" w:cs="Tahoma" w:hint="default"/>
        <w:b w:val="0"/>
        <w:i w:val="0"/>
        <w:strike w:val="0"/>
        <w:dstrike w:val="0"/>
        <w:color w:val="000000"/>
        <w:position w:val="0"/>
        <w:sz w:val="20"/>
        <w:szCs w:val="20"/>
        <w:u w:val="none" w:color="000000"/>
        <w:vertAlign w:val="baseline"/>
      </w:rPr>
    </w:lvl>
    <w:lvl w:ilvl="2">
      <w:start w:val="1"/>
      <w:numFmt w:val="bullet"/>
      <w:lvlText w:val="▪"/>
      <w:lvlJc w:val="left"/>
      <w:pPr>
        <w:ind w:left="2534" w:firstLine="0"/>
      </w:pPr>
      <w:rPr>
        <w:rFonts w:ascii="Tahoma" w:hAnsi="Tahoma" w:cs="Tahoma" w:hint="default"/>
        <w:b w:val="0"/>
        <w:i w:val="0"/>
        <w:strike w:val="0"/>
        <w:dstrike w:val="0"/>
        <w:color w:val="000000"/>
        <w:position w:val="0"/>
        <w:sz w:val="20"/>
        <w:szCs w:val="20"/>
        <w:u w:val="none" w:color="000000"/>
        <w:vertAlign w:val="baseline"/>
      </w:rPr>
    </w:lvl>
    <w:lvl w:ilvl="3">
      <w:start w:val="1"/>
      <w:numFmt w:val="bullet"/>
      <w:lvlText w:val="•"/>
      <w:lvlJc w:val="left"/>
      <w:pPr>
        <w:ind w:left="3254" w:firstLine="0"/>
      </w:pPr>
      <w:rPr>
        <w:rFonts w:ascii="Tahoma" w:hAnsi="Tahoma" w:cs="Tahoma" w:hint="default"/>
        <w:b w:val="0"/>
        <w:i w:val="0"/>
        <w:strike w:val="0"/>
        <w:dstrike w:val="0"/>
        <w:color w:val="000000"/>
        <w:position w:val="0"/>
        <w:sz w:val="20"/>
        <w:szCs w:val="20"/>
        <w:u w:val="none" w:color="000000"/>
        <w:vertAlign w:val="baseline"/>
      </w:rPr>
    </w:lvl>
    <w:lvl w:ilvl="4">
      <w:start w:val="1"/>
      <w:numFmt w:val="bullet"/>
      <w:lvlText w:val="o"/>
      <w:lvlJc w:val="left"/>
      <w:pPr>
        <w:ind w:left="3974" w:firstLine="0"/>
      </w:pPr>
      <w:rPr>
        <w:rFonts w:ascii="Tahoma" w:hAnsi="Tahoma" w:cs="Tahoma" w:hint="default"/>
        <w:b w:val="0"/>
        <w:i w:val="0"/>
        <w:strike w:val="0"/>
        <w:dstrike w:val="0"/>
        <w:color w:val="000000"/>
        <w:position w:val="0"/>
        <w:sz w:val="20"/>
        <w:szCs w:val="20"/>
        <w:u w:val="none" w:color="000000"/>
        <w:vertAlign w:val="baseline"/>
      </w:rPr>
    </w:lvl>
    <w:lvl w:ilvl="5">
      <w:start w:val="1"/>
      <w:numFmt w:val="bullet"/>
      <w:lvlText w:val="▪"/>
      <w:lvlJc w:val="left"/>
      <w:pPr>
        <w:ind w:left="4694" w:firstLine="0"/>
      </w:pPr>
      <w:rPr>
        <w:rFonts w:ascii="Tahoma" w:hAnsi="Tahoma" w:cs="Tahoma" w:hint="default"/>
        <w:b w:val="0"/>
        <w:i w:val="0"/>
        <w:strike w:val="0"/>
        <w:dstrike w:val="0"/>
        <w:color w:val="000000"/>
        <w:position w:val="0"/>
        <w:sz w:val="20"/>
        <w:szCs w:val="20"/>
        <w:u w:val="none" w:color="000000"/>
        <w:vertAlign w:val="baseline"/>
      </w:rPr>
    </w:lvl>
    <w:lvl w:ilvl="6">
      <w:start w:val="1"/>
      <w:numFmt w:val="bullet"/>
      <w:lvlText w:val="•"/>
      <w:lvlJc w:val="left"/>
      <w:pPr>
        <w:ind w:left="5414" w:firstLine="0"/>
      </w:pPr>
      <w:rPr>
        <w:rFonts w:ascii="Tahoma" w:hAnsi="Tahoma" w:cs="Tahoma" w:hint="default"/>
        <w:b w:val="0"/>
        <w:i w:val="0"/>
        <w:strike w:val="0"/>
        <w:dstrike w:val="0"/>
        <w:color w:val="000000"/>
        <w:position w:val="0"/>
        <w:sz w:val="20"/>
        <w:szCs w:val="20"/>
        <w:u w:val="none" w:color="000000"/>
        <w:vertAlign w:val="baseline"/>
      </w:rPr>
    </w:lvl>
    <w:lvl w:ilvl="7">
      <w:start w:val="1"/>
      <w:numFmt w:val="bullet"/>
      <w:lvlText w:val="o"/>
      <w:lvlJc w:val="left"/>
      <w:pPr>
        <w:ind w:left="6134" w:firstLine="0"/>
      </w:pPr>
      <w:rPr>
        <w:rFonts w:ascii="Tahoma" w:hAnsi="Tahoma" w:cs="Tahoma" w:hint="default"/>
        <w:b w:val="0"/>
        <w:i w:val="0"/>
        <w:strike w:val="0"/>
        <w:dstrike w:val="0"/>
        <w:color w:val="000000"/>
        <w:position w:val="0"/>
        <w:sz w:val="20"/>
        <w:szCs w:val="20"/>
        <w:u w:val="none" w:color="000000"/>
        <w:vertAlign w:val="baseline"/>
      </w:rPr>
    </w:lvl>
    <w:lvl w:ilvl="8">
      <w:start w:val="1"/>
      <w:numFmt w:val="bullet"/>
      <w:lvlText w:val="▪"/>
      <w:lvlJc w:val="left"/>
      <w:pPr>
        <w:ind w:left="6854" w:firstLine="0"/>
      </w:pPr>
      <w:rPr>
        <w:rFonts w:ascii="Tahoma" w:hAnsi="Tahoma" w:cs="Tahoma" w:hint="default"/>
        <w:b w:val="0"/>
        <w:i w:val="0"/>
        <w:strike w:val="0"/>
        <w:dstrike w:val="0"/>
        <w:color w:val="000000"/>
        <w:position w:val="0"/>
        <w:sz w:val="20"/>
        <w:szCs w:val="20"/>
        <w:u w:val="none" w:color="000000"/>
        <w:vertAlign w:val="baseline"/>
      </w:rPr>
    </w:lvl>
  </w:abstractNum>
  <w:num w:numId="1">
    <w:abstractNumId w:val="3"/>
  </w:num>
  <w:num w:numId="2">
    <w:abstractNumId w:val="8"/>
  </w:num>
  <w:num w:numId="3">
    <w:abstractNumId w:val="2"/>
  </w:num>
  <w:num w:numId="4">
    <w:abstractNumId w:val="7"/>
  </w:num>
  <w:num w:numId="5">
    <w:abstractNumId w:val="1"/>
  </w:num>
  <w:num w:numId="6">
    <w:abstractNumId w:val="0"/>
  </w:num>
  <w:num w:numId="7">
    <w:abstractNumId w:val="5"/>
  </w:num>
  <w:num w:numId="8">
    <w:abstractNumId w:val="6"/>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DA3EA5"/>
    <w:rsid w:val="01BD616A"/>
    <w:rsid w:val="02924FE5"/>
    <w:rsid w:val="02AE555A"/>
    <w:rsid w:val="035D0CB2"/>
    <w:rsid w:val="05BC10BA"/>
    <w:rsid w:val="06904454"/>
    <w:rsid w:val="06B16B87"/>
    <w:rsid w:val="06C54CB0"/>
    <w:rsid w:val="07B35C76"/>
    <w:rsid w:val="07C21D4F"/>
    <w:rsid w:val="08214F6C"/>
    <w:rsid w:val="09D000DA"/>
    <w:rsid w:val="09E82640"/>
    <w:rsid w:val="0B2968C1"/>
    <w:rsid w:val="0D0D2C89"/>
    <w:rsid w:val="0D904DAB"/>
    <w:rsid w:val="0F851480"/>
    <w:rsid w:val="101C2EA0"/>
    <w:rsid w:val="10785B49"/>
    <w:rsid w:val="10B12B6E"/>
    <w:rsid w:val="111451B1"/>
    <w:rsid w:val="12247EEE"/>
    <w:rsid w:val="12346C9E"/>
    <w:rsid w:val="148341A5"/>
    <w:rsid w:val="154B0507"/>
    <w:rsid w:val="15D37AE0"/>
    <w:rsid w:val="180C6782"/>
    <w:rsid w:val="187A2E35"/>
    <w:rsid w:val="196757A8"/>
    <w:rsid w:val="19A40501"/>
    <w:rsid w:val="1ABE3F8B"/>
    <w:rsid w:val="1C6D1AB1"/>
    <w:rsid w:val="1CE03ADB"/>
    <w:rsid w:val="1D646B79"/>
    <w:rsid w:val="1DD85D04"/>
    <w:rsid w:val="1E7B6842"/>
    <w:rsid w:val="208805ED"/>
    <w:rsid w:val="20A07AEE"/>
    <w:rsid w:val="20EA55E7"/>
    <w:rsid w:val="21BD7614"/>
    <w:rsid w:val="227F444F"/>
    <w:rsid w:val="23CB2BE1"/>
    <w:rsid w:val="26755F0D"/>
    <w:rsid w:val="27497EAC"/>
    <w:rsid w:val="27D46A8E"/>
    <w:rsid w:val="28667C49"/>
    <w:rsid w:val="29AC6144"/>
    <w:rsid w:val="2C125E4B"/>
    <w:rsid w:val="2C662CED"/>
    <w:rsid w:val="2CB30480"/>
    <w:rsid w:val="2D2B45A9"/>
    <w:rsid w:val="2E8928E3"/>
    <w:rsid w:val="2FE41FEA"/>
    <w:rsid w:val="2FEA6C55"/>
    <w:rsid w:val="30AB4F67"/>
    <w:rsid w:val="32063522"/>
    <w:rsid w:val="323E2864"/>
    <w:rsid w:val="33DF4656"/>
    <w:rsid w:val="34433534"/>
    <w:rsid w:val="34DB4661"/>
    <w:rsid w:val="38C2712E"/>
    <w:rsid w:val="38ED2608"/>
    <w:rsid w:val="3A083740"/>
    <w:rsid w:val="3B1D3B63"/>
    <w:rsid w:val="3BA44BBD"/>
    <w:rsid w:val="3D121299"/>
    <w:rsid w:val="3E44585D"/>
    <w:rsid w:val="3EFC23E1"/>
    <w:rsid w:val="3F1F711D"/>
    <w:rsid w:val="3FC20213"/>
    <w:rsid w:val="3FF016A6"/>
    <w:rsid w:val="407201E2"/>
    <w:rsid w:val="415128B5"/>
    <w:rsid w:val="42B23D5F"/>
    <w:rsid w:val="43552B70"/>
    <w:rsid w:val="436A07AC"/>
    <w:rsid w:val="43FE4D82"/>
    <w:rsid w:val="46A165C4"/>
    <w:rsid w:val="487C56B2"/>
    <w:rsid w:val="48AF40D7"/>
    <w:rsid w:val="4940645A"/>
    <w:rsid w:val="49E15142"/>
    <w:rsid w:val="4ABB1C1E"/>
    <w:rsid w:val="4CE94FE0"/>
    <w:rsid w:val="50D47596"/>
    <w:rsid w:val="53A641C9"/>
    <w:rsid w:val="54451BDE"/>
    <w:rsid w:val="55334C55"/>
    <w:rsid w:val="58077564"/>
    <w:rsid w:val="58B008E9"/>
    <w:rsid w:val="58BD2CCA"/>
    <w:rsid w:val="58EE218B"/>
    <w:rsid w:val="5B58716A"/>
    <w:rsid w:val="5B7A7787"/>
    <w:rsid w:val="5C0357AD"/>
    <w:rsid w:val="5C565712"/>
    <w:rsid w:val="5C876EF6"/>
    <w:rsid w:val="5EB02500"/>
    <w:rsid w:val="5EBA0DC9"/>
    <w:rsid w:val="5F164E84"/>
    <w:rsid w:val="6039788B"/>
    <w:rsid w:val="60776EB1"/>
    <w:rsid w:val="61472DC6"/>
    <w:rsid w:val="639B45FE"/>
    <w:rsid w:val="63D53536"/>
    <w:rsid w:val="641E1CDA"/>
    <w:rsid w:val="6526774A"/>
    <w:rsid w:val="65331D5D"/>
    <w:rsid w:val="678C37C4"/>
    <w:rsid w:val="67CE6957"/>
    <w:rsid w:val="68441FF4"/>
    <w:rsid w:val="68825884"/>
    <w:rsid w:val="69107F02"/>
    <w:rsid w:val="69EB462C"/>
    <w:rsid w:val="6AEB2B47"/>
    <w:rsid w:val="6C4D7283"/>
    <w:rsid w:val="6D9C61B6"/>
    <w:rsid w:val="6DB02D41"/>
    <w:rsid w:val="6DC747D0"/>
    <w:rsid w:val="7086216F"/>
    <w:rsid w:val="70880D55"/>
    <w:rsid w:val="70C84E87"/>
    <w:rsid w:val="711F6779"/>
    <w:rsid w:val="72453989"/>
    <w:rsid w:val="726050AE"/>
    <w:rsid w:val="72E179C9"/>
    <w:rsid w:val="72F87110"/>
    <w:rsid w:val="73D80257"/>
    <w:rsid w:val="75360459"/>
    <w:rsid w:val="785947FE"/>
    <w:rsid w:val="78F14D7D"/>
    <w:rsid w:val="78F45DAD"/>
    <w:rsid w:val="79D247E7"/>
    <w:rsid w:val="79FA1179"/>
    <w:rsid w:val="7FC5113B"/>
  </w:rsids>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semiHidden="0" w:uiPriority="0" w:unhideWhenUsed="0"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semiHidden="0" w:uiPriority="0" w:unhideWhenUsed="0" w:qFormat="1"/>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bidi w:val="0"/>
      <w:spacing w:before="0" w:after="160" w:line="259" w:lineRule="auto"/>
      <w:jc w:val="left"/>
    </w:pPr>
    <w:rPr>
      <w:rFonts w:ascii="Tahoma" w:eastAsia="Tahoma" w:hAnsi="Tahoma" w:cs="Tahoma"/>
      <w:color w:val="000000"/>
      <w:kern w:val="0"/>
      <w:sz w:val="20"/>
      <w:szCs w:val="22"/>
      <w:lang w:val="en-US" w:eastAsia="en-US" w:bidi="ar-SA"/>
    </w:rPr>
  </w:style>
  <w:style w:type="paragraph" w:styleId="Heading1">
    <w:name w:val="heading 1"/>
    <w:next w:val="Normal"/>
    <w:link w:val="Heading1Char"/>
    <w:uiPriority w:val="9"/>
    <w:qFormat/>
    <w:pPr>
      <w:keepNext/>
      <w:keepLines/>
      <w:widowControl/>
      <w:bidi w:val="0"/>
      <w:spacing w:before="0" w:after="0" w:line="264" w:lineRule="auto"/>
      <w:ind w:left="24" w:hanging="10"/>
      <w:jc w:val="left"/>
      <w:outlineLvl w:val="0"/>
    </w:pPr>
    <w:rPr>
      <w:rFonts w:ascii="Tahoma" w:eastAsia="Tahoma" w:hAnsi="Tahoma" w:cs="Tahoma"/>
      <w:b/>
      <w:color w:val="000000"/>
      <w:kern w:val="0"/>
      <w:sz w:val="20"/>
      <w:szCs w:val="22"/>
      <w:u w:val="single" w:color="000000"/>
      <w:lang w:val="en-US" w:eastAsia="en-US" w:bidi="ar-SA"/>
    </w:rPr>
  </w:style>
  <w:style w:type="paragraph" w:styleId="Heading2">
    <w:name w:val="heading 2"/>
    <w:next w:val="Normal"/>
    <w:link w:val="Heading2Char"/>
    <w:uiPriority w:val="9"/>
    <w:unhideWhenUsed/>
    <w:qFormat/>
    <w:pPr>
      <w:keepNext/>
      <w:keepLines/>
      <w:widowControl/>
      <w:bidi w:val="0"/>
      <w:spacing w:before="0" w:after="0" w:line="264" w:lineRule="auto"/>
      <w:ind w:left="24" w:hanging="10"/>
      <w:jc w:val="left"/>
      <w:outlineLvl w:val="1"/>
    </w:pPr>
    <w:rPr>
      <w:rFonts w:ascii="Tahoma" w:eastAsia="Tahoma" w:hAnsi="Tahoma" w:cs="Tahoma"/>
      <w:b/>
      <w:color w:val="000000"/>
      <w:kern w:val="0"/>
      <w:sz w:val="20"/>
      <w:szCs w:val="22"/>
      <w:u w:val="single" w:color="000000"/>
      <w:lang w:val="en-US" w:eastAsia="en-US"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qFormat/>
    <w:pPr>
      <w:spacing w:before="0" w:after="140" w:line="276" w:lineRule="auto"/>
    </w:pPr>
  </w:style>
  <w:style w:type="paragraph" w:styleId="Caption">
    <w:name w:val="caption"/>
    <w:basedOn w:val="Normal"/>
    <w:qFormat/>
    <w:pPr>
      <w:suppressLineNumbers/>
      <w:spacing w:before="120" w:after="120"/>
    </w:pPr>
    <w:rPr>
      <w:rFonts w:cs="Arial"/>
      <w:i/>
      <w:iCs/>
      <w:sz w:val="24"/>
      <w:szCs w:val="24"/>
    </w:rPr>
  </w:style>
  <w:style w:type="paragraph" w:styleId="List">
    <w:name w:val="List"/>
    <w:basedOn w:val="BodyText"/>
    <w:qFormat/>
    <w:rPr>
      <w:rFonts w:cs="Arial"/>
    </w:rPr>
  </w:style>
  <w:style w:type="paragraph" w:styleId="NormalWeb">
    <w:name w:val="Normal (Web)"/>
    <w:basedOn w:val="Normal"/>
    <w:uiPriority w:val="99"/>
    <w:semiHidden/>
    <w:unhideWhenUsed/>
    <w:qFormat/>
    <w:rPr>
      <w:sz w:val="24"/>
      <w:szCs w:val="24"/>
    </w:rPr>
  </w:style>
  <w:style w:type="character" w:customStyle="1" w:styleId="Heading1Char">
    <w:name w:val="Heading 1 Char"/>
    <w:basedOn w:val="DefaultParagraphFont"/>
    <w:link w:val="Heading1"/>
    <w:uiPriority w:val="9"/>
    <w:qFormat/>
    <w:rPr>
      <w:rFonts w:ascii="Tahoma" w:eastAsia="Tahoma" w:hAnsi="Tahoma" w:cs="Tahoma"/>
      <w:b/>
      <w:color w:val="000000"/>
      <w:sz w:val="20"/>
      <w:u w:val="single" w:color="000000"/>
    </w:rPr>
  </w:style>
  <w:style w:type="character" w:customStyle="1" w:styleId="Heading2Char">
    <w:name w:val="Heading 2 Char"/>
    <w:basedOn w:val="DefaultParagraphFont"/>
    <w:link w:val="Heading2"/>
    <w:uiPriority w:val="9"/>
    <w:qFormat/>
    <w:rPr>
      <w:rFonts w:ascii="Tahoma" w:eastAsia="Tahoma" w:hAnsi="Tahoma" w:cs="Tahoma"/>
      <w:b/>
      <w:color w:val="000000"/>
      <w:sz w:val="20"/>
      <w:u w:val="single" w:color="000000"/>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pPr>
      <w:spacing w:before="0" w:after="160"/>
      <w:ind w:left="720" w:firstLine="0"/>
      <w:contextualSpacing/>
    </w:pPr>
  </w:style>
  <w:style w:type="paragraph" w:customStyle="1" w:styleId="FrameContents">
    <w:name w:val="Frame Contents"/>
    <w:basedOn w:val="Normal"/>
    <w:qFormat/>
  </w:style>
  <w:style w:type="table" w:customStyle="1" w:styleId="TableGrid">
    <w:name w:val="TableGrid"/>
    <w:qFormat/>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bf573fd47015089a50094c0c80667246134f530e18705c4458440321091b5b581208140b1741505f084356014b4450530401195c1333471b1b1115475d5f0d514a011503504e1c180c571833471b1b0117415c5a1543124a4b485d4637071f1b5b58170a10014042595858564d465d4507144359090f59431209175144410c595f5049100a1105035d4a1e500558191b150717485c5d015749161b5c6%252525252525252525252525252525252525252525252525252525252525252526docType=docx" TargetMode="External" /><Relationship Id="rId5" Type="http://schemas.openxmlformats.org/officeDocument/2006/relationships/image" Target="https://rdxfootmark.naukri.com/v2/track/openCv?trackingInfo=3a960381787e69fbd225bafd1f02a11f134f4b0419514c4847440321091b5b58120b17021544505f0a435601514841481f0f2b561358191b195115495d0c00584e4209430247460c590858184508105042445b0c0f054e4108120211474a411b02154e49405d58380c4f0343421b0015061953444f530e18705c4458440321091b5b581208140b1741505f084356014a4857034b4a550e5148100a16041843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TotalTime>
  <Pages>7</Pages>
  <Words>200</Words>
  <Characters>1416</Characters>
  <Application>Microsoft Office Word</Application>
  <DocSecurity>0</DocSecurity>
  <Lines>0</Lines>
  <Paragraphs>261</Paragraphs>
  <ScaleCrop>false</ScaleCrop>
  <Company/>
  <LinksUpToDate>false</LinksUpToDate>
  <CharactersWithSpaces>1625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sks.santoshkumar4@gmail.com</dc:creator>
  <cp:lastModifiedBy>ADMIN</cp:lastModifiedBy>
  <cp:revision>89</cp:revision>
  <dcterms:created xsi:type="dcterms:W3CDTF">2023-07-06T02:15:00Z</dcterms:created>
  <dcterms:modified xsi:type="dcterms:W3CDTF">2026-07-07T13:44:03Z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011C4E9D9F3A4DF8BC7835582DCF8A1D_13</vt:lpwstr>
  </property>
  <property fmtid="{D5CDD505-2E9C-101B-9397-08002B2CF9AE}" pid="6" name="KSOProductBuildVer">
    <vt:lpwstr>1033-12.1.0.26880</vt:lpwstr>
  </property>
  <property fmtid="{D5CDD505-2E9C-101B-9397-08002B2CF9AE}" pid="7" name="KSOTemplateDocerSaveRecord">
    <vt:lpwstr>eyJoZGlkIjoiNWU0ZjdhYTMxODgwZTA2MTkwYjIxYjUxYTk5Zjk1NzMiLCJ1c2VySWQiOiI1Njc1MjAyOTE5NjUifQ==</vt:lpwstr>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ies>
</file>