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4B6D37" w14:paraId="30F135C3" w14:textId="77777777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SHASHANK MORAB</w:t>
      </w:r>
    </w:p>
    <w:p w:rsidR="004B6D37" w14:paraId="30A84718" w14:textId="5CC615B4">
      <w:pPr>
        <w:spacing w:after="60"/>
        <w:jc w:val="center"/>
      </w:pPr>
      <w:r>
        <w:rPr>
          <w:color w:val="444444"/>
          <w:sz w:val="22"/>
          <w:szCs w:val="22"/>
        </w:rPr>
        <w:t xml:space="preserve">Senior QA </w:t>
      </w:r>
      <w:r w:rsidR="000602EF">
        <w:rPr>
          <w:color w:val="444444"/>
          <w:sz w:val="22"/>
          <w:szCs w:val="22"/>
        </w:rPr>
        <w:t>Specialist | Test</w:t>
      </w:r>
      <w:r>
        <w:rPr>
          <w:color w:val="444444"/>
          <w:sz w:val="22"/>
          <w:szCs w:val="22"/>
        </w:rPr>
        <w:t xml:space="preserve"> </w:t>
      </w:r>
      <w:r w:rsidR="000602EF">
        <w:rPr>
          <w:color w:val="444444"/>
          <w:sz w:val="22"/>
          <w:szCs w:val="22"/>
        </w:rPr>
        <w:t>Lead | Infrastructure</w:t>
      </w:r>
      <w:r>
        <w:rPr>
          <w:color w:val="444444"/>
          <w:sz w:val="22"/>
          <w:szCs w:val="22"/>
        </w:rPr>
        <w:t xml:space="preserve"> &amp; QA Professional</w:t>
      </w:r>
    </w:p>
    <w:p w:rsidR="004B6D37" w14:paraId="42BC219C" w14:textId="6025F00A">
      <w:pPr>
        <w:spacing w:after="40"/>
        <w:jc w:val="center"/>
      </w:pPr>
      <w:r>
        <w:rPr>
          <w:color w:val="000000"/>
        </w:rPr>
        <w:t>shashankmorab1@gmail.com | +</w:t>
      </w:r>
      <w:r w:rsidR="00000000">
        <w:rPr>
          <w:color w:val="000000"/>
        </w:rPr>
        <w:t xml:space="preserve">91 </w:t>
      </w:r>
      <w:r>
        <w:rPr>
          <w:color w:val="000000"/>
        </w:rPr>
        <w:t>9850972233 | Pune</w:t>
      </w:r>
      <w:r w:rsidR="00000000">
        <w:rPr>
          <w:color w:val="000000"/>
        </w:rPr>
        <w:t>, India</w:t>
      </w:r>
    </w:p>
    <w:p w:rsidR="004B6D37" w14:paraId="466238DC" w14:textId="0A745A00">
      <w:pPr>
        <w:spacing w:after="80"/>
        <w:jc w:val="center"/>
      </w:pPr>
      <w:r>
        <w:rPr>
          <w:b/>
          <w:bCs/>
          <w:color w:val="000000"/>
        </w:rPr>
        <w:t xml:space="preserve">20+ Years in </w:t>
      </w:r>
      <w:r w:rsidR="000602EF">
        <w:rPr>
          <w:b/>
          <w:bCs/>
          <w:color w:val="000000"/>
        </w:rPr>
        <w:t>IT | 12</w:t>
      </w:r>
      <w:r>
        <w:rPr>
          <w:b/>
          <w:bCs/>
          <w:color w:val="000000"/>
        </w:rPr>
        <w:t xml:space="preserve">+ Years in QA &amp; </w:t>
      </w:r>
      <w:r w:rsidR="000602EF">
        <w:rPr>
          <w:b/>
          <w:bCs/>
          <w:color w:val="000000"/>
        </w:rPr>
        <w:t>Testing | 9</w:t>
      </w:r>
      <w:r>
        <w:rPr>
          <w:b/>
          <w:bCs/>
          <w:color w:val="000000"/>
        </w:rPr>
        <w:t>+ Years in Infrastructure Management</w:t>
      </w:r>
    </w:p>
    <w:p w:rsidR="004B6D37" w14:paraId="412C2BEF" w14:textId="77777777">
      <w:pPr>
        <w:pBdr>
          <w:bottom w:val="single" w:sz="8" w:space="2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PROFESSIONAL SUMMARY</w:t>
      </w:r>
    </w:p>
    <w:p w:rsidR="004B6D37" w14:paraId="569E4BC3" w14:textId="77777777">
      <w:pPr>
        <w:spacing w:before="80" w:after="80"/>
      </w:pPr>
      <w:r>
        <w:rPr>
          <w:color w:val="000000"/>
        </w:rPr>
        <w:t>Results-driven QA Professional with 20+ years of IT experience, including 12+ years in Quality Assurance &amp; Testing and 9+ years in Infrastructure Management. Proven expertise delivering high-quality testing solutions across enterprise data protection, backup, storage, and recovery platforms. Skilled in validating complex virtualized and hybrid environments including VMware, Hyper-V, and Microsoft Azure. Deep hands-on experience testing mission-critical Microsoft Enterprise workloads: MS SQL Server, Exchange, SharePoint/SharePoint M365, and Active Directory. Proficient in functional, system, and regression testing across on-premises and cloud infrastructure with strong command of STLC, SDLC, and defect lifecycle management. Currently advancing automation capabilities using Python and Playwright.</w:t>
      </w:r>
    </w:p>
    <w:p w:rsidR="004B6D37" w14:paraId="11CD4CD0" w14:textId="77777777">
      <w:pPr>
        <w:pBdr>
          <w:bottom w:val="single" w:sz="8" w:space="2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CORE SKILLS &amp; COMPETENCIES</w:t>
      </w:r>
    </w:p>
    <w:p w:rsidR="004B6D37" w14:paraId="0C087A4B" w14:textId="567BB159">
      <w:pPr>
        <w:spacing w:before="50" w:after="50"/>
      </w:pPr>
      <w:r>
        <w:rPr>
          <w:b/>
          <w:bCs/>
          <w:color w:val="000000"/>
        </w:rPr>
        <w:t xml:space="preserve">Testing Types: </w:t>
      </w:r>
      <w:r w:rsidR="00EB626F">
        <w:rPr>
          <w:color w:val="000000"/>
        </w:rPr>
        <w:t>Functional | System | Regression | Sanity | Exploratory |</w:t>
      </w:r>
      <w:r>
        <w:rPr>
          <w:color w:val="000000"/>
        </w:rPr>
        <w:t xml:space="preserve"> UAT | BAT</w:t>
      </w:r>
    </w:p>
    <w:p w:rsidR="004B6D37" w14:paraId="3C484199" w14:textId="0B2E04E6">
      <w:pPr>
        <w:spacing w:before="50" w:after="50"/>
      </w:pPr>
      <w:r>
        <w:rPr>
          <w:b/>
          <w:bCs/>
          <w:color w:val="000000"/>
        </w:rPr>
        <w:t xml:space="preserve">Domains: </w:t>
      </w:r>
      <w:r>
        <w:rPr>
          <w:color w:val="000000"/>
        </w:rPr>
        <w:t>Backup &amp; Recovery | Enterprise Storage | Virtualization | Cloud (Azure) | Web Application</w:t>
      </w:r>
    </w:p>
    <w:p w:rsidR="004B6D37" w14:paraId="3B0966D2" w14:textId="53C42B67">
      <w:pPr>
        <w:spacing w:before="50" w:after="50"/>
      </w:pPr>
      <w:r>
        <w:rPr>
          <w:b/>
          <w:bCs/>
          <w:color w:val="000000"/>
        </w:rPr>
        <w:t xml:space="preserve">Microsoft Workloads: </w:t>
      </w:r>
      <w:r>
        <w:rPr>
          <w:color w:val="000000"/>
        </w:rPr>
        <w:t>SQL Server | Exchange | SharePoint / M365 | Active Directory | Entra ID</w:t>
      </w:r>
    </w:p>
    <w:p w:rsidR="004B6D37" w14:paraId="72BA50C4" w14:textId="4B842596">
      <w:pPr>
        <w:spacing w:before="50" w:after="50"/>
      </w:pPr>
      <w:r>
        <w:rPr>
          <w:b/>
          <w:bCs/>
          <w:color w:val="000000"/>
        </w:rPr>
        <w:t xml:space="preserve">Platforms: </w:t>
      </w:r>
      <w:r>
        <w:rPr>
          <w:color w:val="000000"/>
        </w:rPr>
        <w:t xml:space="preserve">VMware </w:t>
      </w:r>
      <w:r>
        <w:rPr>
          <w:color w:val="000000"/>
        </w:rPr>
        <w:t>ESXi</w:t>
      </w:r>
      <w:r>
        <w:rPr>
          <w:color w:val="000000"/>
        </w:rPr>
        <w:t xml:space="preserve"> | Hyper-V | Windows Server 2016/2019/2022/2025 | RHEL | SUSE Linux</w:t>
      </w:r>
    </w:p>
    <w:p w:rsidR="004B6D37" w14:paraId="70B95E2B" w14:textId="18763CDC">
      <w:pPr>
        <w:spacing w:before="50" w:after="50"/>
      </w:pPr>
      <w:r>
        <w:rPr>
          <w:b/>
          <w:bCs/>
          <w:color w:val="000000"/>
        </w:rPr>
        <w:t xml:space="preserve">Tools: </w:t>
      </w:r>
      <w:r>
        <w:rPr>
          <w:color w:val="000000"/>
        </w:rPr>
        <w:t xml:space="preserve">Jira | Microsoft Test Management | Postman | Fiddler | Playwright (Python) | </w:t>
      </w:r>
      <w:r>
        <w:rPr>
          <w:color w:val="000000"/>
        </w:rPr>
        <w:t>Pytest</w:t>
      </w:r>
    </w:p>
    <w:p w:rsidR="004B6D37" w14:paraId="125E9847" w14:textId="757A2339">
      <w:pPr>
        <w:spacing w:before="50" w:after="50"/>
      </w:pPr>
      <w:r>
        <w:rPr>
          <w:b/>
          <w:bCs/>
          <w:color w:val="000000"/>
        </w:rPr>
        <w:t xml:space="preserve">Methodologies: </w:t>
      </w:r>
      <w:r>
        <w:rPr>
          <w:color w:val="000000"/>
        </w:rPr>
        <w:t>STLC | SDLC | Agile / Scrum | Defect Lifecycle Management</w:t>
      </w:r>
    </w:p>
    <w:p w:rsidR="004B6D37" w14:paraId="52048A9F" w14:textId="77777777">
      <w:pPr>
        <w:pBdr>
          <w:bottom w:val="single" w:sz="8" w:space="2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PROFESSIONAL EXPERIENCE</w:t>
      </w:r>
    </w:p>
    <w:p w:rsidR="004B6D37" w14:paraId="1346E3C2" w14:textId="2DD16E28">
      <w:pPr>
        <w:spacing w:before="160" w:after="40"/>
      </w:pPr>
      <w:r>
        <w:rPr>
          <w:b/>
          <w:bCs/>
          <w:color w:val="000000"/>
          <w:sz w:val="21"/>
          <w:szCs w:val="21"/>
        </w:rPr>
        <w:t>LTIMindtree</w:t>
      </w:r>
      <w:r>
        <w:rPr>
          <w:b/>
          <w:bCs/>
          <w:color w:val="000000"/>
          <w:sz w:val="21"/>
          <w:szCs w:val="21"/>
        </w:rPr>
        <w:t xml:space="preserve"> (formerly Mindtree Ltd)</w:t>
      </w:r>
      <w:r>
        <w:rPr>
          <w:color w:val="444444"/>
          <w:sz w:val="21"/>
          <w:szCs w:val="21"/>
        </w:rPr>
        <w:t xml:space="preserve"> | </w:t>
      </w:r>
      <w:r>
        <w:rPr>
          <w:b/>
          <w:bCs/>
          <w:color w:val="1F4E79"/>
          <w:sz w:val="21"/>
          <w:szCs w:val="21"/>
        </w:rPr>
        <w:t>Senior Specialist QA Engineer | Test Lead</w:t>
      </w:r>
      <w:r>
        <w:rPr>
          <w:color w:val="444444"/>
          <w:sz w:val="21"/>
          <w:szCs w:val="21"/>
        </w:rPr>
        <w:t xml:space="preserve"> | </w:t>
      </w:r>
      <w:r>
        <w:rPr>
          <w:color w:val="444444"/>
        </w:rPr>
        <w:t>May 2011 – Present</w:t>
      </w:r>
    </w:p>
    <w:p w:rsidR="004B6D37" w14:paraId="219C55D5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Led end-to-end QA ownership for enterprise backup and recovery products — Backup Exec, NetBackup, and Veritas System Recovery — across Microsoft Enterprise workloads including MS SQL Server, Exchange, SharePoint, and Active Directory, from scenario creation through execution and release sign-off.</w:t>
      </w:r>
    </w:p>
    <w:p w:rsidR="004B6D37" w14:paraId="05958361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Served as Test Lead (6-month assignment), coordinating test execution for a team of six QA engineers across sprint planning, defect triage, and release readiness activities.</w:t>
      </w:r>
    </w:p>
    <w:p w:rsidR="004B6D37" w14:paraId="53DDE027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Developed Python scripts and leveraged the </w:t>
      </w:r>
      <w:r>
        <w:rPr>
          <w:color w:val="000000"/>
        </w:rPr>
        <w:t>Pytest</w:t>
      </w:r>
      <w:r>
        <w:rPr>
          <w:color w:val="000000"/>
        </w:rPr>
        <w:t xml:space="preserve"> framework to support manual and semi-automated testing workflows; currently advancing test automation using Playwright (Python).</w:t>
      </w:r>
    </w:p>
    <w:p w:rsidR="004B6D37" w14:paraId="01ED0FB0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Designed comprehensive test plans, test strategies, and test cases for new feature releases across each product release cycle.</w:t>
      </w:r>
    </w:p>
    <w:p w:rsidR="004B6D37" w14:paraId="7E7F8C67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Executed functional, system, and regression testing for backup and recovery features; conducted Build Acceptance Testing (BAT) to qualify builds for release.</w:t>
      </w:r>
    </w:p>
    <w:p w:rsidR="004B6D37" w14:paraId="7E3A57D5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Reproduced customer-reported defects, validated engineering fixes, and collaborated with support and development teams to drive closure.</w:t>
      </w:r>
    </w:p>
    <w:p w:rsidR="004B6D37" w14:paraId="1F48866F" w14:textId="77777777">
      <w:pPr>
        <w:pBdr>
          <w:bottom w:val="single" w:sz="8" w:space="2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KEY PROJECT EXPERIENCE</w:t>
      </w:r>
    </w:p>
    <w:p w:rsidR="004B6D37" w14:paraId="3C5A1423" w14:textId="77777777">
      <w:pPr>
        <w:spacing w:before="120" w:after="40"/>
      </w:pPr>
      <w:r>
        <w:rPr>
          <w:b/>
          <w:bCs/>
          <w:color w:val="000000"/>
          <w:sz w:val="21"/>
          <w:szCs w:val="21"/>
          <w:u w:val="single"/>
        </w:rPr>
        <w:t>Backup Exec &amp; Veritas System Recovery</w:t>
      </w:r>
    </w:p>
    <w:p w:rsidR="004B6D37" w14:paraId="66C344F3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Participated in design discussions, test planning, and test strategy reviews for each product release cycle.</w:t>
      </w:r>
    </w:p>
    <w:p w:rsidR="004B6D37" w14:paraId="6C390DFE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Validated backup and restore workflows for SQL Server, Exchange, SharePoint, and Active Directory across diverse enterprise configurations.</w:t>
      </w:r>
    </w:p>
    <w:p w:rsidR="004B6D37" w14:paraId="63DAC2CE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Created and configured VMware </w:t>
      </w:r>
      <w:r>
        <w:rPr>
          <w:color w:val="000000"/>
        </w:rPr>
        <w:t>ESXi</w:t>
      </w:r>
      <w:r>
        <w:rPr>
          <w:color w:val="000000"/>
        </w:rPr>
        <w:t xml:space="preserve"> and Hyper-V environments for end-to-end infrastructure validation.</w:t>
      </w:r>
    </w:p>
    <w:p w:rsidR="004B6D37" w14:paraId="5A704AA7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Performed regression testing across standalone, clustered, and Always </w:t>
      </w:r>
      <w:r>
        <w:rPr>
          <w:color w:val="000000"/>
        </w:rPr>
        <w:t>On</w:t>
      </w:r>
      <w:r>
        <w:rPr>
          <w:color w:val="000000"/>
        </w:rPr>
        <w:t xml:space="preserve"> Availability Group (AG) configurations for MS SQL Server 2019 and 2022.</w:t>
      </w:r>
    </w:p>
    <w:p w:rsidR="004B6D37" w14:paraId="20ECBF23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Tested SharePoint Online and Entra ID feature integrations; validated new Microsoft OS and application version proliferation.</w:t>
      </w:r>
    </w:p>
    <w:p w:rsidR="004B6D37" w14:paraId="356D6CB8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Executed Build Acceptance Tests (BAT) and reproduced/verified customer-reported escalations in collaboration with support teams.</w:t>
      </w:r>
    </w:p>
    <w:p w:rsidR="004B6D37" w14:paraId="41F0A1DD" w14:textId="77777777">
      <w:pPr>
        <w:spacing w:before="120" w:after="40"/>
      </w:pPr>
      <w:r>
        <w:rPr>
          <w:b/>
          <w:bCs/>
          <w:color w:val="000000"/>
          <w:sz w:val="21"/>
          <w:szCs w:val="21"/>
          <w:u w:val="single"/>
        </w:rPr>
        <w:t>NetBackup (v7.x – v9.x)</w:t>
      </w:r>
    </w:p>
    <w:p w:rsidR="004B6D37" w14:paraId="477E7F04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Executed manual functional and regression proliferation testing across NetBackup versions 7.x through 9.x.</w:t>
      </w:r>
    </w:p>
    <w:p w:rsidR="004B6D37" w14:paraId="5ADB8D39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Completed Windows and Linux OS/filesystem testing including NTFS, </w:t>
      </w:r>
      <w:r>
        <w:rPr>
          <w:color w:val="000000"/>
        </w:rPr>
        <w:t>ReFS</w:t>
      </w:r>
      <w:r>
        <w:rPr>
          <w:color w:val="000000"/>
        </w:rPr>
        <w:t>, ext4, and XFS file systems.</w:t>
      </w:r>
    </w:p>
    <w:p w:rsidR="004B6D37" w14:paraId="33C5BC91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Validated SAN Client and NetBackup Access Control (NBAC) functionality across supported Linux distributions.</w:t>
      </w:r>
    </w:p>
    <w:p w:rsidR="004B6D37" w14:paraId="43DFDFFE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Tested certificate-based authentication, token-based certificate provisioning, and MSDP (Media Server Deduplication Pool) protection features.</w:t>
      </w:r>
    </w:p>
    <w:p w:rsidR="004B6D37" w14:paraId="7EA0DA87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Conducted exploratory and functional testing of the NetBackup Web UI.</w:t>
      </w:r>
    </w:p>
    <w:p w:rsidR="004B6D37" w14:paraId="7BEC6347" w14:textId="77777777">
      <w:pPr>
        <w:spacing w:before="120" w:after="40"/>
      </w:pPr>
      <w:r>
        <w:rPr>
          <w:b/>
          <w:bCs/>
          <w:color w:val="000000"/>
          <w:sz w:val="21"/>
          <w:szCs w:val="21"/>
          <w:u w:val="single"/>
        </w:rPr>
        <w:t>McAfee Consumer Websites</w:t>
      </w:r>
    </w:p>
    <w:p w:rsidR="004B6D37" w14:paraId="36A98CE9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Performed manual web application testing during a critical SQL Server database migration project.</w:t>
      </w:r>
    </w:p>
    <w:p w:rsidR="004B6D37" w14:paraId="218F92B3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Executed functional, regression, and UAT test flows; validated REST APIs using Postman and </w:t>
      </w:r>
      <w:r>
        <w:rPr>
          <w:color w:val="000000"/>
        </w:rPr>
        <w:t>analyzed</w:t>
      </w:r>
      <w:r>
        <w:rPr>
          <w:color w:val="000000"/>
        </w:rPr>
        <w:t xml:space="preserve"> HTTP traffic using Fiddler.</w:t>
      </w:r>
    </w:p>
    <w:p w:rsidR="004B6D37" w14:paraId="1BFB9E84" w14:textId="77777777">
      <w:pPr>
        <w:pBdr>
          <w:bottom w:val="single" w:sz="8" w:space="2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EARLIER EXPERIENCE</w:t>
      </w:r>
    </w:p>
    <w:p w:rsidR="004B6D37" w14:paraId="1EFCFE5B" w14:textId="25CC28D7">
      <w:pPr>
        <w:spacing w:before="160" w:after="40"/>
      </w:pPr>
      <w:r>
        <w:rPr>
          <w:b/>
          <w:bCs/>
          <w:color w:val="000000"/>
          <w:sz w:val="21"/>
          <w:szCs w:val="21"/>
        </w:rPr>
        <w:t xml:space="preserve">Logica India </w:t>
      </w:r>
      <w:r>
        <w:rPr>
          <w:b/>
          <w:bCs/>
          <w:color w:val="000000"/>
          <w:sz w:val="21"/>
          <w:szCs w:val="21"/>
        </w:rPr>
        <w:t>Pvt.</w:t>
      </w:r>
      <w:r>
        <w:rPr>
          <w:b/>
          <w:bCs/>
          <w:color w:val="000000"/>
          <w:sz w:val="21"/>
          <w:szCs w:val="21"/>
        </w:rPr>
        <w:t xml:space="preserve"> Ltd</w:t>
      </w:r>
      <w:r>
        <w:rPr>
          <w:color w:val="444444"/>
          <w:sz w:val="21"/>
          <w:szCs w:val="21"/>
        </w:rPr>
        <w:t xml:space="preserve"> | </w:t>
      </w:r>
      <w:r>
        <w:rPr>
          <w:b/>
          <w:bCs/>
          <w:color w:val="1F4E79"/>
          <w:sz w:val="21"/>
          <w:szCs w:val="21"/>
        </w:rPr>
        <w:t>IT Consultant – Infrastructure Support</w:t>
      </w:r>
      <w:r>
        <w:rPr>
          <w:color w:val="444444"/>
          <w:sz w:val="21"/>
          <w:szCs w:val="21"/>
        </w:rPr>
        <w:t xml:space="preserve"> | </w:t>
      </w:r>
      <w:r>
        <w:rPr>
          <w:color w:val="444444"/>
        </w:rPr>
        <w:t>Dec 2008 – May 2011</w:t>
      </w:r>
    </w:p>
    <w:p w:rsidR="004B6D37" w14:paraId="6AB698B6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Provided L2 infrastructure support; administered Windows Server (2003/2008) environments and managed escalations.</w:t>
      </w:r>
    </w:p>
    <w:p w:rsidR="004B6D37" w14:paraId="7A0D6C09" w14:textId="6752011F">
      <w:pPr>
        <w:spacing w:before="160" w:after="40"/>
      </w:pPr>
      <w:r>
        <w:rPr>
          <w:b/>
          <w:bCs/>
          <w:color w:val="000000"/>
          <w:sz w:val="21"/>
          <w:szCs w:val="21"/>
        </w:rPr>
        <w:t>Wipro Infotech Ltd</w:t>
      </w:r>
      <w:r>
        <w:rPr>
          <w:color w:val="444444"/>
          <w:sz w:val="21"/>
          <w:szCs w:val="21"/>
        </w:rPr>
        <w:t xml:space="preserve"> | </w:t>
      </w:r>
      <w:r>
        <w:rPr>
          <w:b/>
          <w:bCs/>
          <w:color w:val="1F4E79"/>
          <w:sz w:val="21"/>
          <w:szCs w:val="21"/>
        </w:rPr>
        <w:t>Engineer – Helpdesk Management</w:t>
      </w:r>
      <w:r>
        <w:rPr>
          <w:color w:val="444444"/>
          <w:sz w:val="21"/>
          <w:szCs w:val="21"/>
        </w:rPr>
        <w:t xml:space="preserve"> | </w:t>
      </w:r>
      <w:r>
        <w:rPr>
          <w:color w:val="444444"/>
        </w:rPr>
        <w:t>Apr 2006 – Apr 2008</w:t>
      </w:r>
    </w:p>
    <w:p w:rsidR="004B6D37" w14:paraId="6FF68104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Delivered Windows end-user support; performed backup operations and management using Symantec Backup Exec.</w:t>
      </w:r>
    </w:p>
    <w:p w:rsidR="004B6D37" w14:paraId="5EC05815" w14:textId="3BF83B19">
      <w:pPr>
        <w:spacing w:before="160" w:after="40"/>
      </w:pPr>
      <w:r>
        <w:rPr>
          <w:b/>
          <w:bCs/>
          <w:color w:val="000000"/>
          <w:sz w:val="21"/>
          <w:szCs w:val="21"/>
        </w:rPr>
        <w:t>Accel Frontline Ltd</w:t>
      </w:r>
      <w:r>
        <w:rPr>
          <w:color w:val="444444"/>
          <w:sz w:val="21"/>
          <w:szCs w:val="21"/>
        </w:rPr>
        <w:t xml:space="preserve"> | </w:t>
      </w:r>
      <w:r>
        <w:rPr>
          <w:b/>
          <w:bCs/>
          <w:color w:val="1F4E79"/>
          <w:sz w:val="21"/>
          <w:szCs w:val="21"/>
        </w:rPr>
        <w:t>Associate Customer Engineer</w:t>
      </w:r>
      <w:r>
        <w:rPr>
          <w:color w:val="444444"/>
          <w:sz w:val="21"/>
          <w:szCs w:val="21"/>
        </w:rPr>
        <w:t xml:space="preserve"> | </w:t>
      </w:r>
      <w:r>
        <w:rPr>
          <w:color w:val="444444"/>
        </w:rPr>
        <w:t>Nov 2004 – Mar 2006</w:t>
      </w:r>
    </w:p>
    <w:p w:rsidR="004B6D37" w14:paraId="1400118C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Provided on-site support for desktops, servers, and hardware troubleshooting in enterprise customer environments.</w:t>
      </w:r>
    </w:p>
    <w:p w:rsidR="004B6D37" w14:paraId="61ADDB42" w14:textId="7CD90187">
      <w:pPr>
        <w:spacing w:before="160" w:after="40"/>
      </w:pPr>
      <w:r>
        <w:rPr>
          <w:b/>
          <w:bCs/>
          <w:color w:val="000000"/>
          <w:sz w:val="21"/>
          <w:szCs w:val="21"/>
        </w:rPr>
        <w:t>CMS Ltd</w:t>
      </w:r>
      <w:r>
        <w:rPr>
          <w:color w:val="444444"/>
          <w:sz w:val="21"/>
          <w:szCs w:val="21"/>
        </w:rPr>
        <w:t xml:space="preserve"> | </w:t>
      </w:r>
      <w:r>
        <w:rPr>
          <w:b/>
          <w:bCs/>
          <w:color w:val="1F4E79"/>
          <w:sz w:val="21"/>
          <w:szCs w:val="21"/>
        </w:rPr>
        <w:t>Trainee Customer Support Engineer</w:t>
      </w:r>
      <w:r>
        <w:rPr>
          <w:color w:val="444444"/>
          <w:sz w:val="21"/>
          <w:szCs w:val="21"/>
        </w:rPr>
        <w:t xml:space="preserve"> | </w:t>
      </w:r>
      <w:r>
        <w:rPr>
          <w:color w:val="444444"/>
        </w:rPr>
        <w:t>Jan 2004 – Sep 2004</w:t>
      </w:r>
    </w:p>
    <w:p w:rsidR="004B6D37" w14:paraId="65C1640B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Delivered end-user desktop support, software installations, and first-level issue resolution.</w:t>
      </w:r>
    </w:p>
    <w:p w:rsidR="004B6D37" w14:paraId="4727D782" w14:textId="77777777">
      <w:pPr>
        <w:pBdr>
          <w:bottom w:val="single" w:sz="8" w:space="2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TESTING RESPONSIBILITIES &amp; PRACTICES</w:t>
      </w:r>
    </w:p>
    <w:p w:rsidR="004B6D37" w14:paraId="5E836413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Managed the full Software Testing Life Cycle (STLC) from planning through closure, ensuring quality gates are met at each phase.</w:t>
      </w:r>
    </w:p>
    <w:p w:rsidR="004B6D37" w14:paraId="71A32289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Derived test scenarios from business and functional requirements; designed and executed comprehensive manual test cases.</w:t>
      </w:r>
    </w:p>
    <w:p w:rsidR="004B6D37" w14:paraId="1A70E8B8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Executed regression suites for scheduled releases; reported defects, performed retesting, and supported defect closure activities.</w:t>
      </w:r>
    </w:p>
    <w:p w:rsidR="004B6D37" w14:paraId="789C9390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Participated in Agile ceremonies including sprint planning, daily stand-ups, and sprint reviews.</w:t>
      </w:r>
    </w:p>
    <w:p w:rsidR="004B6D37" w14:paraId="29D5E869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Handled the full customer defect lifecycle: reproduced support-escalated issues, coordinated developer fixes, verified resolutions, and drove closure or further escalation.</w:t>
      </w:r>
    </w:p>
    <w:p w:rsidR="004B6D37" w14:paraId="0E41C99B" w14:textId="77777777">
      <w:pPr>
        <w:pBdr>
          <w:bottom w:val="single" w:sz="8" w:space="2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EDUCATION</w:t>
      </w:r>
    </w:p>
    <w:p w:rsidR="004B6D37" w14:paraId="0CE00166" w14:textId="60BE928F">
      <w:pPr>
        <w:spacing w:before="80" w:after="40"/>
      </w:pPr>
      <w:r>
        <w:rPr>
          <w:b/>
          <w:bCs/>
        </w:rPr>
        <w:t>Bachelor of Computer Applications (BCA)</w:t>
      </w:r>
      <w:r>
        <w:rPr>
          <w:color w:val="444444"/>
        </w:rPr>
        <w:t xml:space="preserve"> — Sikkim Manipal University</w:t>
      </w:r>
    </w:p>
    <w:p w:rsidR="004B6D37" w14:paraId="08A2617A" w14:textId="25EEFD63">
      <w:pPr>
        <w:spacing w:before="40" w:after="80"/>
      </w:pPr>
      <w:r>
        <w:rPr>
          <w:b/>
          <w:bCs/>
        </w:rPr>
        <w:t>Diploma in Mechanical Engineering</w:t>
      </w:r>
      <w:r>
        <w:rPr>
          <w:color w:val="444444"/>
        </w:rPr>
        <w:t xml:space="preserve"> — Sou. </w:t>
      </w:r>
      <w:r>
        <w:rPr>
          <w:color w:val="444444"/>
        </w:rPr>
        <w:t>Venutai</w:t>
      </w:r>
      <w:r>
        <w:rPr>
          <w:color w:val="444444"/>
        </w:rPr>
        <w:t xml:space="preserve"> Chavan Polytechnic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00C5E9C"/>
    <w:multiLevelType w:val="hybridMultilevel"/>
    <w:tmpl w:val="7E4ED6AE"/>
    <w:lvl w:ilvl="0">
      <w:start w:val="1"/>
      <w:numFmt w:val="bullet"/>
      <w:lvlText w:val="•"/>
      <w:lvlJc w:val="left"/>
      <w:pPr>
        <w:ind w:left="540" w:hanging="36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">
    <w:nsid w:val="25B13BB1"/>
    <w:multiLevelType w:val="hybridMultilevel"/>
    <w:tmpl w:val="05AA86C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D37"/>
    <w:rsid w:val="000602EF"/>
    <w:rsid w:val="004B6D37"/>
    <w:rsid w:val="007E3942"/>
    <w:rsid w:val="00846A9D"/>
    <w:rsid w:val="00AE4D02"/>
    <w:rsid w:val="00EB6144"/>
    <w:rsid w:val="00EB626F"/>
    <w:rsid w:val="00FE16EB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C1E7213-1007-4169-9748-12BA040D7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9db6af398c7e4b153401d9bdb7ca1cf3134f4b0419514c4847440321091b5b58120b140610485e5f08435601514841481f0f2b561358191b195115495d0c00584e4209430247460c590858184508105042445b0c0f054e4108120211474a411b02154e49405d58380c4f0343421b0015061953444f530e18705c4458440321091b5b58120f110615465f5b0a4356014a4857034b4a550e514a1a0b13031445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895</Words>
  <Characters>5104</Characters>
  <Application>Microsoft Office Word</Application>
  <DocSecurity>0</DocSecurity>
  <Lines>42</Lines>
  <Paragraphs>11</Paragraphs>
  <ScaleCrop>false</ScaleCrop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Shashank Morab</cp:lastModifiedBy>
  <cp:revision>6</cp:revision>
  <dcterms:created xsi:type="dcterms:W3CDTF">2026-06-12T07:49:00Z</dcterms:created>
  <dcterms:modified xsi:type="dcterms:W3CDTF">2026-06-13T14:43:00Z</dcterms:modified>
</cp:coreProperties>
</file>