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4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SUDIP SAHA</w:t>
      </w:r>
    </w:p>
    <w:p>
      <w:pPr>
        <w:spacing w:before="0" w:after="40"/>
        <w:jc w:val="center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QA Automation Engineer  |  SDET  |  API Test Engineer</w:t>
      </w:r>
    </w:p>
    <w:p>
      <w:pPr>
        <w:spacing w:before="0" w:after="6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4.5 Years Experience  |  Selenium  •  TestNG  •  Cucumber BDD  •  Rest Assured  •  Core Java  •  Postman  •  JIRA</w:t>
      </w:r>
    </w:p>
    <w:p>
      <w:pPr>
        <w:pBdr>
          <w:bottom w:val="single" w:sz="8" w:space="4" w:color="2E75B6"/>
        </w:pBdr>
        <w:spacing w:before="0" w:after="100"/>
        <w:jc w:val="center"/>
      </w:pPr>
      <w:r>
        <w:rPr>
          <w:rFonts w:ascii="Arial" w:eastAsia="Arial" w:hAnsi="Arial" w:cs="Arial"/>
          <w:color w:val="1A1A1A"/>
          <w:sz w:val="19"/>
          <w:szCs w:val="19"/>
        </w:rPr>
        <w:t>📞 +91-9734599053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 ✉ sudipsahapgec99@gmail.com</w:t>
      </w:r>
      <w:r>
        <w:rPr>
          <w:rFonts w:ascii="Arial" w:eastAsia="Arial" w:hAnsi="Arial" w:cs="Arial"/>
          <w:color w:val="2E75B6"/>
          <w:sz w:val="19"/>
          <w:szCs w:val="19"/>
        </w:rPr>
        <w:t xml:space="preserve">   🔗 linkedin.com/in/sudipsaha99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 📍 Pune, India</w:t>
      </w:r>
    </w:p>
    <w:p>
      <w:pPr>
        <w:pBdr>
          <w:bottom w:val="single" w:sz="12" w:space="2" w:color="2E75B6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PROFESSIONAL SUMMARY</w:t>
      </w:r>
    </w:p>
    <w:p>
      <w:pPr>
        <w:spacing w:before="60" w:after="60"/>
      </w:pPr>
      <w:r>
        <w:rPr>
          <w:rFonts w:ascii="Arial" w:eastAsia="Arial" w:hAnsi="Arial" w:cs="Arial"/>
          <w:sz w:val="20"/>
          <w:szCs w:val="20"/>
        </w:rPr>
        <w:t xml:space="preserve">Results-driven </w:t>
      </w:r>
      <w:r>
        <w:rPr>
          <w:rFonts w:ascii="Arial" w:eastAsia="Arial" w:hAnsi="Arial" w:cs="Arial"/>
          <w:b/>
          <w:bCs/>
          <w:color w:val="1F4E79"/>
          <w:sz w:val="20"/>
          <w:szCs w:val="20"/>
        </w:rPr>
        <w:t>QA Automation Engineer / SDET</w:t>
      </w:r>
      <w:r>
        <w:rPr>
          <w:rFonts w:ascii="Arial" w:eastAsia="Arial" w:hAnsi="Arial" w:cs="Arial"/>
          <w:sz w:val="20"/>
          <w:szCs w:val="20"/>
        </w:rPr>
        <w:t xml:space="preserve"> with </w:t>
      </w:r>
      <w:r>
        <w:rPr>
          <w:rFonts w:ascii="Arial" w:eastAsia="Arial" w:hAnsi="Arial" w:cs="Arial"/>
          <w:b/>
          <w:bCs/>
          <w:sz w:val="20"/>
          <w:szCs w:val="20"/>
        </w:rPr>
        <w:t>4.5 years</w:t>
      </w:r>
      <w:r>
        <w:rPr>
          <w:rFonts w:ascii="Arial" w:eastAsia="Arial" w:hAnsi="Arial" w:cs="Arial"/>
          <w:sz w:val="20"/>
          <w:szCs w:val="20"/>
        </w:rPr>
        <w:t xml:space="preserve"> of hands-on experience in </w:t>
      </w:r>
      <w:r>
        <w:rPr>
          <w:rFonts w:ascii="Arial" w:eastAsia="Arial" w:hAnsi="Arial" w:cs="Arial"/>
          <w:b/>
          <w:bCs/>
          <w:sz w:val="20"/>
          <w:szCs w:val="20"/>
        </w:rPr>
        <w:t>Selenium WebDriver, API Testing (Rest Assured &amp; Postman), TestNG, Cucumber BDD</w:t>
      </w:r>
      <w:r>
        <w:rPr>
          <w:rFonts w:ascii="Arial" w:eastAsia="Arial" w:hAnsi="Arial" w:cs="Arial"/>
          <w:sz w:val="20"/>
          <w:szCs w:val="20"/>
        </w:rPr>
        <w:t xml:space="preserve">, and full </w:t>
      </w:r>
      <w:r>
        <w:rPr>
          <w:rFonts w:ascii="Arial" w:eastAsia="Arial" w:hAnsi="Arial" w:cs="Arial"/>
          <w:b/>
          <w:bCs/>
          <w:sz w:val="20"/>
          <w:szCs w:val="20"/>
        </w:rPr>
        <w:t>Software Test Lifecycle (STLC)</w:t>
      </w:r>
      <w:r>
        <w:rPr>
          <w:rFonts w:ascii="Arial" w:eastAsia="Arial" w:hAnsi="Arial" w:cs="Arial"/>
          <w:sz w:val="20"/>
          <w:szCs w:val="20"/>
        </w:rPr>
        <w:t xml:space="preserve"> management. Expertise in building robust automation frameworks, CI/CD pipeline integration, and delivering high-quality releases in </w:t>
      </w:r>
      <w:r>
        <w:rPr>
          <w:rFonts w:ascii="Arial" w:eastAsia="Arial" w:hAnsi="Arial" w:cs="Arial"/>
          <w:b/>
          <w:bCs/>
          <w:sz w:val="20"/>
          <w:szCs w:val="20"/>
        </w:rPr>
        <w:t>Agile/Scrum</w:t>
      </w:r>
      <w:r>
        <w:rPr>
          <w:rFonts w:ascii="Arial" w:eastAsia="Arial" w:hAnsi="Arial" w:cs="Arial"/>
          <w:sz w:val="20"/>
          <w:szCs w:val="20"/>
        </w:rPr>
        <w:t xml:space="preserve"> environments. Proven ability to reduce manual effort by up to </w:t>
      </w:r>
      <w:r>
        <w:rPr>
          <w:rFonts w:ascii="Arial" w:eastAsia="Arial" w:hAnsi="Arial" w:cs="Arial"/>
          <w:b/>
          <w:bCs/>
          <w:sz w:val="20"/>
          <w:szCs w:val="20"/>
        </w:rPr>
        <w:t>60%</w:t>
      </w:r>
      <w:r>
        <w:rPr>
          <w:rFonts w:ascii="Arial" w:eastAsia="Arial" w:hAnsi="Arial" w:cs="Arial"/>
          <w:sz w:val="20"/>
          <w:szCs w:val="20"/>
        </w:rPr>
        <w:t xml:space="preserve"> through strategic automation. Strong domain knowledge in Capital Markets and Loan Origination Systems.</w:t>
      </w:r>
    </w:p>
    <w:p>
      <w:pPr>
        <w:pBdr>
          <w:bottom w:val="single" w:sz="12" w:space="2" w:color="2E75B6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TECHNICAL SKILLS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 xml:space="preserve">Test Automation:  </w:t>
      </w:r>
      <w:r>
        <w:rPr>
          <w:rFonts w:ascii="Arial" w:eastAsia="Arial" w:hAnsi="Arial" w:cs="Arial"/>
          <w:color w:val="1A1A1A"/>
          <w:sz w:val="20"/>
          <w:szCs w:val="20"/>
        </w:rPr>
        <w:t>Selenium WebDriver, TestNG, Cucumber BDD (Gherkin), Page Object Model (POM), Data-Driven Testing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 xml:space="preserve">API Testing:  </w:t>
      </w:r>
      <w:r>
        <w:rPr>
          <w:rFonts w:ascii="Arial" w:eastAsia="Arial" w:hAnsi="Arial" w:cs="Arial"/>
          <w:color w:val="1A1A1A"/>
          <w:sz w:val="20"/>
          <w:szCs w:val="20"/>
        </w:rPr>
        <w:t>Rest Assured, Postman, REST/HTTP methods, JSON/XML validation, API automation, Swagger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 xml:space="preserve">Programming Languages:  </w:t>
      </w:r>
      <w:r>
        <w:rPr>
          <w:rFonts w:ascii="Arial" w:eastAsia="Arial" w:hAnsi="Arial" w:cs="Arial"/>
          <w:color w:val="1A1A1A"/>
          <w:sz w:val="20"/>
          <w:szCs w:val="20"/>
        </w:rPr>
        <w:t>Core Java (OOPs, Collections, Exception Handling), SQL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 xml:space="preserve">CI/CD &amp; Build Tools:  </w:t>
      </w:r>
      <w:r>
        <w:rPr>
          <w:rFonts w:ascii="Arial" w:eastAsia="Arial" w:hAnsi="Arial" w:cs="Arial"/>
          <w:color w:val="1A1A1A"/>
          <w:sz w:val="20"/>
          <w:szCs w:val="20"/>
        </w:rPr>
        <w:t>Jenkins, Maven, Git, GitHub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 xml:space="preserve">Test Management &amp; Bug Tracking:  </w:t>
      </w:r>
      <w:r>
        <w:rPr>
          <w:rFonts w:ascii="Arial" w:eastAsia="Arial" w:hAnsi="Arial" w:cs="Arial"/>
          <w:color w:val="1A1A1A"/>
          <w:sz w:val="20"/>
          <w:szCs w:val="20"/>
        </w:rPr>
        <w:t>JIRA, Zephyr, Test Plans, Defect Lifecycle Management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 xml:space="preserve">Testing Types:  </w:t>
      </w:r>
      <w:r>
        <w:rPr>
          <w:rFonts w:ascii="Arial" w:eastAsia="Arial" w:hAnsi="Arial" w:cs="Arial"/>
          <w:color w:val="1A1A1A"/>
          <w:sz w:val="20"/>
          <w:szCs w:val="20"/>
        </w:rPr>
        <w:t>Functional, Regression, Smoke, Sanity, UAT, System Integration, Mobile (Android &amp; iOS), Performance Testing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 xml:space="preserve">Databases:  </w:t>
      </w:r>
      <w:r>
        <w:rPr>
          <w:rFonts w:ascii="Arial" w:eastAsia="Arial" w:hAnsi="Arial" w:cs="Arial"/>
          <w:color w:val="1A1A1A"/>
          <w:sz w:val="20"/>
          <w:szCs w:val="20"/>
        </w:rPr>
        <w:t>MySQL, SQL Queries for test data validation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 xml:space="preserve">Methodologies:  </w:t>
      </w:r>
      <w:r>
        <w:rPr>
          <w:rFonts w:ascii="Arial" w:eastAsia="Arial" w:hAnsi="Arial" w:cs="Arial"/>
          <w:color w:val="1A1A1A"/>
          <w:sz w:val="20"/>
          <w:szCs w:val="20"/>
        </w:rPr>
        <w:t>Agile, Scrum, SDLC, STLC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 xml:space="preserve">IDEs &amp; Tools:  </w:t>
      </w:r>
      <w:r>
        <w:rPr>
          <w:rFonts w:ascii="Arial" w:eastAsia="Arial" w:hAnsi="Arial" w:cs="Arial"/>
          <w:color w:val="1A1A1A"/>
          <w:sz w:val="20"/>
          <w:szCs w:val="20"/>
        </w:rPr>
        <w:t>Eclipse IDE, IntelliJ IDEA, Postman, Android Studio</w:t>
      </w:r>
    </w:p>
    <w:p>
      <w:pPr>
        <w:pBdr>
          <w:bottom w:val="single" w:sz="12" w:space="2" w:color="2E75B6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WORK EXPERIENCE</w:t>
      </w:r>
    </w:p>
    <w:p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Associate Software Engineer – QA Automation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|  Mphasis, Pune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Dec 2021 – Present</w:t>
      </w:r>
    </w:p>
    <w:p>
      <w:pPr>
        <w:spacing w:before="20" w:after="50"/>
        <w:jc w:val="left"/>
      </w:pPr>
      <w:r>
        <w:rPr>
          <w:rFonts w:ascii="Arial" w:eastAsia="Arial" w:hAnsi="Arial" w:cs="Arial"/>
          <w:b w:val="0"/>
          <w:bCs w:val="0"/>
          <w:i/>
          <w:iCs/>
          <w:color w:val="555555"/>
          <w:sz w:val="20"/>
          <w:szCs w:val="20"/>
        </w:rPr>
        <w:t>Domains: Capital Markets (Mutual Fund) | Loan Origination Systems (LOS)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1A1A1A"/>
          <w:sz w:val="20"/>
          <w:szCs w:val="20"/>
        </w:rPr>
        <w:t xml:space="preserve">Automation Frameworks </w:t>
      </w:r>
      <w:r>
        <w:rPr>
          <w:rFonts w:ascii="Arial" w:eastAsia="Arial" w:hAnsi="Arial" w:cs="Arial"/>
          <w:color w:val="1A1A1A"/>
          <w:sz w:val="20"/>
          <w:szCs w:val="20"/>
        </w:rPr>
        <w:t xml:space="preserve">Designed and maintained end-to-end 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eastAsia="Arial" w:hAnsi="Arial" w:cs="Arial"/>
          <w:color w:val="555555"/>
          <w:sz w:val="19"/>
          <w:szCs w:val="19"/>
        </w:rPr>
        <w:t>Built Selenium WebDriver + Java + TestNG framework using Page Object Model (POM), reducing manual effort by 60%.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eastAsia="Arial" w:hAnsi="Arial" w:cs="Arial"/>
          <w:color w:val="555555"/>
          <w:sz w:val="19"/>
          <w:szCs w:val="19"/>
        </w:rPr>
        <w:t>Integrated automation suite with Jenkins CI/CD pipelines for nightly regression runs.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Performed comprehensive API testing using Rest Assured and Postman — validated REST endpoints, request/response payloads (JSON/XML), status codes, and schema validation.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Executed Functional, Regression, Smoke, Sanity, and Mobile Testing (Android &amp; iOS) across multiple release cycles.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Wrote test scripts in Core Java using BDD (Cucumber/Gherkin) for behavior-driven test coverage and enhanced stakeholder collaboration.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Organized Regression Test Suites enabling faster production deployments and continuous delivery.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Tracked, reported, and managed critical defects via JIRA through the full defect lifecycle to closure.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Collaborated with Business Analysts and Developers to review requirements, define acceptance criteria, and design test scenarios.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Presented UAT Demo Sessions to stakeholders; prepared Daily (DSR) &amp; Weekly (WSR) Status Reports.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Executed SQL queries to validate test data integrity and database-level testing.</w:t>
      </w:r>
    </w:p>
    <w:p>
      <w:pPr>
        <w:pBdr>
          <w:bottom w:val="single" w:sz="12" w:space="2" w:color="2E75B6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PROJECTS</w:t>
      </w:r>
    </w:p>
    <w:p>
      <w:pPr>
        <w:tabs>
          <w:tab w:val="right" w:pos="9360"/>
        </w:tabs>
        <w:spacing w:before="100" w:after="3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ABSLMF Distributor Portal &amp; Partner App (B2B)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Role: QA Automation Engineer  |  Duration: 2 Years 4 Months</w:t>
      </w:r>
    </w:p>
    <w:p>
      <w:pPr>
        <w:spacing w:before="20" w:after="40"/>
        <w:jc w:val="left"/>
      </w:pPr>
      <w:r>
        <w:rPr>
          <w:rFonts w:ascii="Arial" w:eastAsia="Arial" w:hAnsi="Arial" w:cs="Arial"/>
          <w:b w:val="0"/>
          <w:bCs w:val="0"/>
          <w:i/>
          <w:iCs/>
          <w:color w:val="555555"/>
          <w:sz w:val="20"/>
          <w:szCs w:val="20"/>
        </w:rPr>
        <w:t>Tech Stack: Java, Selenium WebDriver, TestNG, Android &amp; iOS, SQL, JIRA, Bug Reporting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End-to-end QA for ABSL Mutual Fund's partner portal enabling distributors to manage investor SIP, purchase, redemption, STP, SWP, and switch transactions.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Developed detailed functional and regression test cases for both Web Portal and Mobile App (Android &amp; iOS).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Automated critical regression scenarios using Selenium WebDriver + Java, cutting regression time by ~50%.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Performed API testing of backend services using Postman to validate transaction workflows.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Logged and tracked 100+ defects in JIRA; collaborated closely with developers for timely resolution.</w:t>
      </w:r>
    </w:p>
    <w:p>
      <w:pPr>
        <w:tabs>
          <w:tab w:val="right" w:pos="9360"/>
        </w:tabs>
        <w:spacing w:before="100" w:after="3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Commercial &amp; Residential Loan Origination System (LOS)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Role: QA Automation Engineer  |  Duration: 1 Year</w:t>
      </w:r>
    </w:p>
    <w:p>
      <w:pPr>
        <w:spacing w:before="20" w:after="40"/>
        <w:jc w:val="left"/>
      </w:pPr>
      <w:r>
        <w:rPr>
          <w:rFonts w:ascii="Arial" w:eastAsia="Arial" w:hAnsi="Arial" w:cs="Arial"/>
          <w:b w:val="0"/>
          <w:bCs w:val="0"/>
          <w:i/>
          <w:iCs/>
          <w:color w:val="555555"/>
          <w:sz w:val="20"/>
          <w:szCs w:val="20"/>
        </w:rPr>
        <w:t>Tech Stack: Java, Selenium WebDriver, Eclipse IDE, TestNG, Rest Assured, Git, Jenkins, SQL, JIRA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Comprehensive QA for an advanced loan origination web application capturing demographic and loan request data for group loan customers.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Automated functional and regression test suites using Selenium + TestNG + Maven; integrated with Jenkins for CI.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Performed REST API testing using Rest Assured; validated loan processing endpoints, authentication tokens, and error scenarios.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Executed SQL queries to verify data accuracy in backend databases across multiple test environments.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Contributed to sprint planning, daily standups, and retrospective meetings following Agile/Scrum practices.</w:t>
      </w:r>
    </w:p>
    <w:p>
      <w:pPr>
        <w:pBdr>
          <w:bottom w:val="single" w:sz="12" w:space="2" w:color="2E75B6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CORE COMPETENCIES</w:t>
      </w:r>
    </w:p>
    <w:p>
      <w:pPr>
        <w:spacing w:before="60" w:after="60"/>
      </w:pPr>
      <w:r>
        <w:rPr>
          <w:rFonts w:ascii="Arial" w:eastAsia="Arial" w:hAnsi="Arial" w:cs="Arial"/>
          <w:color w:val="1A1A1A"/>
          <w:sz w:val="20"/>
          <w:szCs w:val="20"/>
        </w:rPr>
        <w:t>Test Automation Framework Design  •  API Test Automation  •  CI/CD Integration (Jenkins)  •  Defect Management &amp; Tracking  •  Agile/Scrum QA  •  STLC &amp; SDLC  •  Mobile Testing (Android &amp; iOS)  •  UAT Coordination  •  Test Planning &amp; Strategy  •  Regression Suite Management  •  SQL / DB Validation  •  Stakeholder Communication</w:t>
      </w:r>
    </w:p>
    <w:p>
      <w:pPr>
        <w:pBdr>
          <w:bottom w:val="single" w:sz="12" w:space="2" w:color="2E75B6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EDUCATION</w:t>
      </w:r>
    </w:p>
    <w:p>
      <w:pPr>
        <w:tabs>
          <w:tab w:val="right" w:pos="9360"/>
        </w:tabs>
        <w:spacing w:before="60" w:after="3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B.Tech – Electronics &amp; Communication Engineering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2021</w:t>
      </w:r>
    </w:p>
    <w:p>
      <w:pPr>
        <w:spacing w:before="10" w:after="60"/>
        <w:jc w:val="left"/>
      </w:pPr>
      <w:r>
        <w:rPr>
          <w:rFonts w:ascii="Arial" w:eastAsia="Arial" w:hAnsi="Arial" w:cs="Arial"/>
          <w:b w:val="0"/>
          <w:bCs w:val="0"/>
          <w:i/>
          <w:iCs/>
          <w:color w:val="555555"/>
          <w:sz w:val="20"/>
          <w:szCs w:val="20"/>
        </w:rPr>
        <w:t>RKMGEC, Purulia</w:t>
      </w:r>
    </w:p>
    <w:p>
      <w:pPr>
        <w:tabs>
          <w:tab w:val="right" w:pos="9360"/>
        </w:tabs>
        <w:spacing w:before="40" w:after="3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Higher Secondary (12th)</w:t>
      </w:r>
    </w:p>
    <w:p>
      <w:pPr>
        <w:spacing w:before="10" w:after="60"/>
        <w:jc w:val="left"/>
      </w:pPr>
      <w:r>
        <w:rPr>
          <w:rFonts w:ascii="Arial" w:eastAsia="Arial" w:hAnsi="Arial" w:cs="Arial"/>
          <w:b w:val="0"/>
          <w:bCs w:val="0"/>
          <w:i/>
          <w:iCs/>
          <w:color w:val="555555"/>
          <w:sz w:val="20"/>
          <w:szCs w:val="20"/>
        </w:rPr>
        <w:t>Bidhan Chandra Institution, Durgapur</w:t>
      </w:r>
    </w:p>
    <w:p>
      <w:pPr>
        <w:pBdr>
          <w:bottom w:val="single" w:sz="12" w:space="2" w:color="2E75B6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CERTIFICATIONS &amp; ACHIEVEMENTS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4.5 years of proven, hands-on experience in QA Automation across multiple enterprise-grade projects in Capital Markets and Fintech domains.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Certified in Core Java and Selenium WebDriver fundamentals.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Recognized for consistently delivering high-quality automation scripts that reduced regression cycle duration by 50–60%.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20"/>
          <w:szCs w:val="20"/>
        </w:rPr>
        <w:t>Actively contributed to team knowledge sharing and onboarding of junior QA members on automation best practices.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900" w:right="1080" w:bottom="90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ECA22AD"/>
    <w:multiLevelType w:val="hybridMultilevel"/>
    <w:tmpl w:val="00000000"/>
    <w:lvl w:ilvl="0" w:tentative="1">
      <w:start w:val="1"/>
      <w:numFmt w:val="bullet"/>
      <w:lvlText w:val="–"/>
      <w:lvlJc w:val="left"/>
      <w:pPr>
        <w:ind w:left="720" w:hanging="24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41EB5ADB"/>
    <w:multiLevelType w:val="hybridMultilevel"/>
    <w:tmpl w:val="00000000"/>
    <w:lvl w:ilvl="0" w:tentative="1">
      <w:start w:val="1"/>
      <w:numFmt w:val="bullet"/>
      <w:lvlText w:val="▪"/>
      <w:lvlJc w:val="left"/>
      <w:pPr>
        <w:ind w:left="480" w:hanging="24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4BF56964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A1A1A"/>
        <w:sz w:val="20"/>
        <w:szCs w:val="2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ee6878f94d70e38a336e202be4104b5134f4b0419514c4847440321091b5b58120b170215445f5400435601514841481f0f2b561358191b195115495d0c00584e4209430247460c590858184508105042445b0c0f054e4108120211474a411b02154e49405d58380c4f0343421b0015061953444f530e18705c4458440321091b5b581201170518485b540d4356014a4857034b4a550e5148100f180419434a10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2026-05-30T10:45:06Z</dcterms:created>
  <dcterms:modified xsi:type="dcterms:W3CDTF">2026-05-30T10:45:06Z</dcterms:modified>
</cp:coreProperties>
</file>