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jc w:val="center"/>
      </w:pPr>
      <w:r w:rsidRPr="00000000">
        <w:rPr>
          <w:b/>
          <w:bCs/>
          <w:sz w:val="44"/>
          <w:szCs w:val="44"/>
          <w:rtl w:val="0"/>
        </w:rPr>
        <w:t>VIKASH KUMAR</w:t>
      </w:r>
    </w:p>
    <w:p w:rsidR="00000000" w:rsidRPr="00000000" w:rsidP="00000000" w14:paraId="00000002">
      <w:pPr>
        <w:jc w:val="center"/>
      </w:pPr>
      <w:r w:rsidRPr="00000000">
        <w:rPr>
          <w:sz w:val="22"/>
          <w:szCs w:val="22"/>
          <w:rtl w:val="0"/>
        </w:rPr>
        <w:t>+91-8796459511      ||   Vikash95297@gmail.com</w:t>
      </w:r>
    </w:p>
    <w:p w:rsidR="00000000" w:rsidRPr="00000000" w:rsidP="00000000" w14:paraId="00000003">
      <w:r w:rsidRPr="00000000">
        <w:rPr>
          <w:b/>
          <w:bCs/>
          <w:color w:val="003366"/>
          <w:sz w:val="28"/>
          <w:szCs w:val="28"/>
          <w:rtl w:val="0"/>
        </w:rPr>
        <w:t>PROFESSIONAL SUMMARY</w:t>
      </w:r>
    </w:p>
    <w:p w:rsidR="00000000" w:rsidRPr="00000000" w:rsidP="00000000" w14:paraId="00000004">
      <w:r w:rsidRPr="00000000">
        <w:rPr>
          <w:rtl w:val="0"/>
        </w:rPr>
        <w:t>Dynamic Salesforce Senior Developer with 5 years of experience delivering scalable and enterprise-grade Salesforce CRM solutions across Education Technology, Healthcare, Real Estate, and Property Management domains. Strong expertise in</w:t>
      </w:r>
      <w:r w:rsidRPr="00000000">
        <w:rPr>
          <w:b/>
          <w:bCs/>
          <w:rtl w:val="0"/>
        </w:rPr>
        <w:t xml:space="preserve"> Salesforce CPQ, Lightning Web Components (LWC), CRM Analytics, Apex, Integrations </w:t>
      </w:r>
      <w:r w:rsidRPr="00000000">
        <w:rPr>
          <w:rtl w:val="0"/>
        </w:rPr>
        <w:t>(REST/SOAP APIs), Sales Cloud, Service Cloud, and Experience Cloud.</w:t>
        <w:br/>
        <w:br/>
        <w:t xml:space="preserve">Hands-on experience in </w:t>
      </w:r>
      <w:r w:rsidRPr="00000000">
        <w:rPr>
          <w:b/>
          <w:bCs/>
          <w:rtl w:val="0"/>
        </w:rPr>
        <w:t>Salesforce CPQ implementation</w:t>
      </w:r>
      <w:r w:rsidRPr="00000000">
        <w:rPr>
          <w:rtl w:val="0"/>
        </w:rPr>
        <w:t xml:space="preserve"> including Product Configuration, Product Rules, Pricing Rules, Discount Schedules, Quote Templates, Approval Processes, Contracting &amp; Renewals, and </w:t>
      </w:r>
      <w:r w:rsidRPr="00000000">
        <w:rPr>
          <w:b/>
          <w:bCs/>
          <w:rtl w:val="0"/>
        </w:rPr>
        <w:t>Quote-to-Cash (QTC) automation</w:t>
      </w:r>
      <w:r w:rsidRPr="00000000">
        <w:rPr>
          <w:rtl w:val="0"/>
        </w:rPr>
        <w:t xml:space="preserve"> for real estate business processes. Experienced in developing scalable Salesforce applications using </w:t>
      </w:r>
      <w:r w:rsidRPr="00000000">
        <w:rPr>
          <w:b/>
          <w:bCs/>
          <w:rtl w:val="0"/>
        </w:rPr>
        <w:t>Apex Classes, Apex Triggers, Flows, SOQL, SOSL, Aura Components, and metadata-driven configurations</w:t>
      </w:r>
      <w:r w:rsidRPr="00000000">
        <w:rPr>
          <w:rtl w:val="0"/>
        </w:rPr>
        <w:t xml:space="preserve">. Strong expertise in </w:t>
      </w:r>
      <w:r w:rsidRPr="00000000">
        <w:rPr>
          <w:b/>
          <w:bCs/>
          <w:rtl w:val="0"/>
        </w:rPr>
        <w:t>Salesforce CRM Analytics (Einstein Analytics/Tableau CRM)</w:t>
      </w:r>
      <w:r w:rsidRPr="00000000">
        <w:rPr>
          <w:rtl w:val="0"/>
        </w:rPr>
        <w:t xml:space="preserve"> including Dashboard, Dataset, Lens creation, Dataflows, Recipes, and ETL processes to deliver real-time insights on </w:t>
      </w:r>
      <w:r w:rsidRPr="00000000">
        <w:rPr>
          <w:b/>
          <w:bCs/>
          <w:rtl w:val="0"/>
        </w:rPr>
        <w:t>property sales, inventory, customer lifecycle, revenue trends, and business performance reporting</w:t>
      </w:r>
      <w:r w:rsidRPr="00000000">
        <w:rPr>
          <w:rtl w:val="0"/>
        </w:rPr>
        <w:t>.</w:t>
      </w:r>
    </w:p>
    <w:p w:rsidR="00000000" w:rsidRPr="00000000" w:rsidP="00000000" w14:paraId="00000005">
      <w:r w:rsidRPr="00000000">
        <w:rPr>
          <w:b/>
          <w:bCs/>
          <w:color w:val="003366"/>
          <w:sz w:val="28"/>
          <w:szCs w:val="28"/>
          <w:rtl w:val="0"/>
        </w:rPr>
        <w:t>TECHNICAL SKILLS</w:t>
      </w:r>
    </w:p>
    <w:p w:rsidR="00000000" w:rsidRPr="00000000" w:rsidP="00000000" w14:paraId="00000006">
      <w:pPr>
        <w:rPr>
          <w:sz w:val="21"/>
          <w:szCs w:val="21"/>
        </w:rPr>
      </w:pPr>
      <w:r w:rsidRPr="00000000">
        <w:rPr>
          <w:b/>
          <w:bCs/>
          <w:sz w:val="21"/>
          <w:szCs w:val="21"/>
          <w:rtl w:val="0"/>
        </w:rPr>
        <w:t xml:space="preserve">Salesforce Technologies: </w:t>
      </w:r>
      <w:r w:rsidRPr="00000000">
        <w:rPr>
          <w:b w:val="0"/>
          <w:bCs w:val="0"/>
          <w:sz w:val="21"/>
          <w:szCs w:val="21"/>
          <w:rtl w:val="0"/>
        </w:rPr>
        <w:t xml:space="preserve">Salesforce CRM, </w:t>
      </w:r>
      <w:r w:rsidRPr="00000000">
        <w:rPr>
          <w:sz w:val="21"/>
          <w:szCs w:val="21"/>
          <w:rtl w:val="0"/>
        </w:rPr>
        <w:t>Sales Cloud, Service Cloud, Experience Cloud and Revenue Cloud.</w:t>
      </w:r>
    </w:p>
    <w:p w:rsidR="00000000" w:rsidRPr="00000000" w:rsidP="00000000" w14:paraId="00000007">
      <w:r w:rsidRPr="00000000">
        <w:rPr>
          <w:b/>
          <w:bCs/>
          <w:sz w:val="21"/>
          <w:szCs w:val="21"/>
          <w:rtl w:val="0"/>
        </w:rPr>
        <w:t xml:space="preserve">Development: </w:t>
      </w:r>
      <w:r w:rsidRPr="00000000">
        <w:rPr>
          <w:sz w:val="21"/>
          <w:szCs w:val="21"/>
          <w:rtl w:val="0"/>
        </w:rPr>
        <w:t>Apex, Apex Triggers, LWC, Aura Components, Visualforce, Flows</w:t>
      </w:r>
    </w:p>
    <w:p w:rsidR="00000000" w:rsidRPr="00000000" w:rsidP="00000000" w14:paraId="00000008">
      <w:r w:rsidRPr="00000000">
        <w:rPr>
          <w:b/>
          <w:bCs/>
          <w:sz w:val="21"/>
          <w:szCs w:val="21"/>
          <w:rtl w:val="0"/>
        </w:rPr>
        <w:t xml:space="preserve">CPQ Expertise: </w:t>
      </w:r>
      <w:r w:rsidRPr="00000000">
        <w:rPr>
          <w:sz w:val="21"/>
          <w:szCs w:val="21"/>
          <w:rtl w:val="0"/>
        </w:rPr>
        <w:t>Product Configuration, Product Bundles, Pricing Rules, Product Rules, Discount Schedules, Quote Templates, Approval Rules, Contracting &amp; Renewals and  Quote Calculator Plugins (QCP)</w:t>
      </w:r>
    </w:p>
    <w:p w:rsidR="00000000" w:rsidRPr="00000000" w:rsidP="00000000" w14:paraId="00000009">
      <w:pPr>
        <w:rPr>
          <w:sz w:val="21"/>
          <w:szCs w:val="21"/>
        </w:rPr>
      </w:pPr>
      <w:r w:rsidRPr="00000000">
        <w:rPr>
          <w:b/>
          <w:bCs/>
          <w:sz w:val="21"/>
          <w:szCs w:val="21"/>
          <w:rtl w:val="0"/>
        </w:rPr>
        <w:t xml:space="preserve">Integration: </w:t>
      </w:r>
      <w:r w:rsidRPr="00000000">
        <w:rPr>
          <w:sz w:val="21"/>
          <w:szCs w:val="21"/>
          <w:rtl w:val="0"/>
        </w:rPr>
        <w:t>REST APIs, SOAP APIs, Postman and External System Integrations</w:t>
      </w:r>
    </w:p>
    <w:p w:rsidR="00000000" w:rsidRPr="00000000" w:rsidP="00000000" w14:paraId="0000000A">
      <w:r w:rsidRPr="00000000">
        <w:rPr>
          <w:b/>
          <w:bCs/>
          <w:sz w:val="21"/>
          <w:szCs w:val="21"/>
          <w:rtl w:val="0"/>
        </w:rPr>
        <w:t xml:space="preserve">Database: </w:t>
      </w:r>
      <w:r w:rsidRPr="00000000">
        <w:rPr>
          <w:sz w:val="21"/>
          <w:szCs w:val="21"/>
          <w:rtl w:val="0"/>
        </w:rPr>
        <w:t>SOQL, SOSL</w:t>
      </w:r>
    </w:p>
    <w:p w:rsidR="00000000" w:rsidRPr="00000000" w:rsidP="00000000" w14:paraId="0000000B">
      <w:r w:rsidRPr="00000000">
        <w:rPr>
          <w:b/>
          <w:bCs/>
          <w:sz w:val="21"/>
          <w:szCs w:val="21"/>
          <w:rtl w:val="0"/>
        </w:rPr>
        <w:t xml:space="preserve">Tools: </w:t>
      </w:r>
      <w:r w:rsidRPr="00000000">
        <w:rPr>
          <w:sz w:val="21"/>
          <w:szCs w:val="21"/>
          <w:rtl w:val="0"/>
        </w:rPr>
        <w:t>JIRA, Data Loader, GitLab</w:t>
      </w:r>
    </w:p>
    <w:p w:rsidR="00000000" w:rsidRPr="00000000" w:rsidP="00000000" w14:paraId="0000000C">
      <w:r w:rsidRPr="00000000">
        <w:rPr>
          <w:b/>
          <w:bCs/>
          <w:color w:val="003366"/>
          <w:sz w:val="28"/>
          <w:szCs w:val="28"/>
          <w:rtl w:val="0"/>
        </w:rPr>
        <w:t>CERTIFICATIONS</w:t>
      </w:r>
    </w:p>
    <w:p w:rsidR="00000000" w:rsidRPr="00000000" w:rsidP="00000000" w14:paraId="0000000D">
      <w:pPr>
        <w:keepNext w:val="0"/>
        <w:keepLines w:val="0"/>
        <w:pageBreakBefore w:val="0"/>
        <w:widowControl/>
        <w:numPr>
          <w:ilvl w:val="0"/>
          <w:numId w:val="4"/>
        </w:numPr>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Certified Salesforce Administrator</w:t>
      </w:r>
    </w:p>
    <w:p w:rsidR="00000000" w:rsidRPr="00000000" w:rsidP="00000000" w14:paraId="0000000E">
      <w:pPr>
        <w:keepNext w:val="0"/>
        <w:keepLines w:val="0"/>
        <w:pageBreakBefore w:val="0"/>
        <w:widowControl/>
        <w:numPr>
          <w:ilvl w:val="0"/>
          <w:numId w:val="4"/>
        </w:numPr>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Certified Salesforce Platform Developer 1</w:t>
      </w:r>
    </w:p>
    <w:p w:rsidR="00000000" w:rsidRPr="00000000" w:rsidP="00000000" w14:paraId="0000000F">
      <w:pPr>
        <w:keepNext w:val="0"/>
        <w:keepLines w:val="0"/>
        <w:pageBreakBefore w:val="0"/>
        <w:widowControl/>
        <w:numPr>
          <w:ilvl w:val="0"/>
          <w:numId w:val="4"/>
        </w:numPr>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Certified Salesforce Sales Cloud</w:t>
      </w:r>
    </w:p>
    <w:p w:rsidR="00000000" w:rsidRPr="00000000" w:rsidP="00000000" w14:paraId="00000010">
      <w:pPr>
        <w:keepNext w:val="0"/>
        <w:keepLines w:val="0"/>
        <w:pageBreakBefore w:val="0"/>
        <w:widowControl/>
        <w:numPr>
          <w:ilvl w:val="0"/>
          <w:numId w:val="4"/>
        </w:numPr>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Certified Salesforce AI Associate</w:t>
      </w:r>
    </w:p>
    <w:p w:rsidR="00000000" w:rsidRPr="00000000" w:rsidP="00000000" w14:paraId="00000011">
      <w:pPr>
        <w:keepNext w:val="0"/>
        <w:keepLines w:val="0"/>
        <w:pageBreakBefore w:val="0"/>
        <w:widowControl/>
        <w:numPr>
          <w:ilvl w:val="0"/>
          <w:numId w:val="4"/>
        </w:numPr>
        <w:pBdr>
          <w:top w:val="nil"/>
          <w:left w:val="nil"/>
          <w:bottom w:val="nil"/>
          <w:right w:val="nil"/>
          <w:between w:val="nil"/>
        </w:pBdr>
        <w:shd w:val="clear" w:color="auto" w:fill="auto"/>
        <w:spacing w:before="0" w:after="20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Certified Salesforce AI Specialist</w:t>
      </w:r>
    </w:p>
    <w:p w:rsidR="00000000" w:rsidRPr="00000000" w:rsidP="00000000" w14:paraId="00000012">
      <w:r w:rsidRPr="00000000">
        <w:rPr>
          <w:b/>
          <w:bCs/>
          <w:color w:val="003366"/>
          <w:sz w:val="28"/>
          <w:szCs w:val="28"/>
          <w:rtl w:val="0"/>
        </w:rPr>
        <w:t>EDUCATION</w:t>
      </w:r>
    </w:p>
    <w:p w:rsidR="00000000" w:rsidRPr="00000000" w:rsidP="00000000" w14:paraId="00000013">
      <w:r w:rsidRPr="00000000">
        <w:rPr>
          <w:b/>
          <w:bCs/>
          <w:rtl w:val="0"/>
        </w:rPr>
        <w:t>B.Tech (Electronics and Communication) – R.G.P.V, Bhopal</w:t>
      </w:r>
    </w:p>
    <w:p w:rsidR="00000000" w:rsidRPr="00000000" w:rsidP="00000000" w14:paraId="00000014">
      <w:r w:rsidRPr="00000000">
        <w:rPr>
          <w:b/>
          <w:bCs/>
          <w:color w:val="003366"/>
          <w:sz w:val="28"/>
          <w:szCs w:val="28"/>
          <w:rtl w:val="0"/>
        </w:rPr>
        <w:t>EMPLOYMENT HISTORY</w:t>
      </w:r>
    </w:p>
    <w:p w:rsidR="00000000" w:rsidRPr="00000000" w:rsidP="00000000" w14:paraId="00000015">
      <w:pPr>
        <w:keepNext w:val="0"/>
        <w:keepLines w:val="0"/>
        <w:pageBreakBefore w:val="0"/>
        <w:widowControl/>
        <w:numPr>
          <w:ilvl w:val="0"/>
          <w:numId w:val="4"/>
        </w:numPr>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IBM India Private Limited – 30 Apr 2021 to 31 Aug 2021</w:t>
      </w:r>
    </w:p>
    <w:p w:rsidR="00000000" w:rsidRPr="00000000" w:rsidP="00000000" w14:paraId="00000016">
      <w:pPr>
        <w:keepNext w:val="0"/>
        <w:keepLines w:val="0"/>
        <w:pageBreakBefore w:val="0"/>
        <w:widowControl/>
        <w:numPr>
          <w:ilvl w:val="0"/>
          <w:numId w:val="4"/>
        </w:numPr>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Kyndryl India Private Limited – 01 Sep 2021 to 26 Sep 2022</w:t>
      </w:r>
    </w:p>
    <w:p w:rsidR="00000000" w:rsidRPr="00000000" w:rsidP="00000000" w14:paraId="00000017">
      <w:pPr>
        <w:keepNext w:val="0"/>
        <w:keepLines w:val="0"/>
        <w:pageBreakBefore w:val="0"/>
        <w:widowControl/>
        <w:numPr>
          <w:ilvl w:val="0"/>
          <w:numId w:val="4"/>
        </w:numPr>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Protiviti India Private Limited – 27 Sep 2022 to 22 Apr 2026</w:t>
      </w:r>
    </w:p>
    <w:p w:rsidR="00000000" w:rsidRPr="00000000" w:rsidP="00000000" w14:paraId="00000018">
      <w:pPr>
        <w:keepNext w:val="0"/>
        <w:keepLines w:val="0"/>
        <w:pageBreakBefore w:val="0"/>
        <w:widowControl/>
        <w:pBdr>
          <w:top w:val="nil"/>
          <w:left w:val="nil"/>
          <w:bottom w:val="nil"/>
          <w:right w:val="nil"/>
          <w:between w:val="nil"/>
        </w:pBdr>
        <w:shd w:val="clear" w:color="auto" w:fill="auto"/>
        <w:spacing w:before="0" w:after="200" w:line="276" w:lineRule="auto"/>
        <w:ind w:left="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p>
    <w:p w:rsidR="00000000" w:rsidRPr="00000000" w:rsidP="00000000" w14:paraId="00000019">
      <w:r w:rsidRPr="00000000">
        <w:rPr>
          <w:b/>
          <w:bCs/>
          <w:color w:val="003366"/>
          <w:sz w:val="28"/>
          <w:szCs w:val="28"/>
          <w:rtl w:val="0"/>
        </w:rPr>
        <w:t>PROFESSIONAL EXPERIENCE</w:t>
      </w:r>
    </w:p>
    <w:p w:rsidR="00000000" w:rsidRPr="00000000" w:rsidP="00000000" w14:paraId="0000001A">
      <w:pPr>
        <w:keepNext w:val="0"/>
        <w:keepLines w:val="0"/>
        <w:pageBreakBefore w:val="0"/>
        <w:widowControl/>
        <w:pBdr>
          <w:top w:val="nil"/>
          <w:left w:val="nil"/>
          <w:bottom w:val="nil"/>
          <w:right w:val="nil"/>
          <w:between w:val="nil"/>
        </w:pBdr>
        <w:shd w:val="clear" w:color="auto" w:fill="auto"/>
        <w:spacing w:before="0" w:after="200" w:line="276" w:lineRule="auto"/>
        <w:ind w:left="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 xml:space="preserve"> Project #1</w:t>
      </w:r>
    </w:p>
    <w:p w:rsidR="00000000" w:rsidRPr="00000000" w:rsidP="00000000" w14:paraId="0000001B">
      <w:pPr>
        <w:keepNext w:val="0"/>
        <w:keepLines w:val="0"/>
        <w:pageBreakBefore w:val="0"/>
        <w:widowControl/>
        <w:pBdr>
          <w:top w:val="nil"/>
          <w:left w:val="nil"/>
          <w:bottom w:val="nil"/>
          <w:right w:val="nil"/>
          <w:between w:val="nil"/>
        </w:pBdr>
        <w:shd w:val="clear" w:color="auto" w:fill="auto"/>
        <w:spacing w:before="24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Title:</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Experience Cloud &amp; B2B Commerce Development</w:t>
      </w:r>
    </w:p>
    <w:p w:rsidR="00000000" w:rsidRPr="00000000" w:rsidP="00000000" w14:paraId="0000001C">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Role:</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Salesforce Developer</w:t>
      </w:r>
    </w:p>
    <w:p w:rsidR="00000000" w:rsidRPr="00000000" w:rsidP="00000000" w14:paraId="0000001D">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Duration:</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Apr 2021-Aug2022</w:t>
      </w:r>
    </w:p>
    <w:p w:rsidR="00000000" w:rsidRPr="00000000" w:rsidP="00000000" w14:paraId="0000001E">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bCs/>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Project Description:</w:t>
      </w:r>
    </w:p>
    <w:p w:rsidR="00000000" w:rsidRPr="00000000" w:rsidP="00000000" w14:paraId="0000001F">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Developed and customized Salesforce Experience Cloud and B2B Commerce applications using Apex Classes, Apex Triggers, Batch Apex, Lightning Web Components (LWC), and automation tools to support enterprise business requirements and external partner management.</w:t>
      </w:r>
    </w:p>
    <w:p w:rsidR="00000000" w:rsidRPr="00000000" w:rsidP="00000000" w14:paraId="00000020">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bCs/>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Roles &amp; Responsibilities:</w:t>
      </w:r>
    </w:p>
    <w:p w:rsidR="00000000" w:rsidRPr="00000000" w:rsidP="00000000" w14:paraId="00000021">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Developed Apex Classes, Apex Triggers, and Batch Apex for business automation and custom logic. </w:t>
      </w:r>
    </w:p>
    <w:p w:rsidR="00000000" w:rsidRPr="00000000" w:rsidP="00000000" w14:paraId="00000022">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Designed and customized Experience Cloud portal for external users using LWC, Profiles, and Sharing Sets. </w:t>
      </w:r>
    </w:p>
    <w:p w:rsidR="00000000" w:rsidRPr="00000000" w:rsidP="00000000" w14:paraId="00000023">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Implemented B2B Partner Portal for distributors and institutional partners to manage opportunities, cases, and orders securely. </w:t>
      </w:r>
    </w:p>
    <w:p w:rsidR="00000000" w:rsidRPr="00000000" w:rsidP="00000000" w14:paraId="00000024">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Configured B2B Commerce features including custom pricing, product catalogs, and buyer group access control. </w:t>
      </w:r>
    </w:p>
    <w:p w:rsidR="00000000" w:rsidRPr="00000000" w:rsidP="00000000" w14:paraId="00000025">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Built reusable LWC components and customized UI using SLDS and Aura Framework. </w:t>
      </w:r>
    </w:p>
    <w:p w:rsidR="00000000" w:rsidRPr="00000000" w:rsidP="00000000" w14:paraId="00000026">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Automated business processes using Flows, Workflows, and Approval Processes. </w:t>
      </w:r>
    </w:p>
    <w:p w:rsidR="00000000" w:rsidRPr="00000000" w:rsidP="00000000" w14:paraId="00000027">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Managed Salesforce-to-Salesforce integrations for secure data sharing between orgs. </w:t>
      </w:r>
    </w:p>
    <w:p w:rsidR="00000000" w:rsidRPr="00000000" w:rsidP="00000000" w14:paraId="00000028">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Implemented external user access, record visibility, and self-service functionalities. </w:t>
      </w:r>
    </w:p>
    <w:p w:rsidR="00000000" w:rsidRPr="00000000" w:rsidP="00000000" w14:paraId="00000029">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Worked with SOQL and SOSL for efficient data retrieval and query optimization. </w:t>
      </w:r>
    </w:p>
    <w:p w:rsidR="00000000" w:rsidRPr="00000000" w:rsidP="00000000" w14:paraId="0000002A">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Performed code optimization, debugging, deployment, and unit testing. </w:t>
      </w:r>
    </w:p>
    <w:p w:rsidR="00000000" w:rsidRPr="00000000" w:rsidP="00000000" w14:paraId="0000002B">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Handled user management, troubleshooting, and ongoing Salesforce admin support.</w:t>
      </w:r>
    </w:p>
    <w:p w:rsidR="00000000" w:rsidRPr="00000000" w:rsidP="00000000" w14:paraId="0000002C">
      <w:pPr>
        <w:keepNext w:val="0"/>
        <w:keepLines w:val="0"/>
        <w:pageBreakBefore w:val="0"/>
        <w:widowControl/>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p>
    <w:p w:rsidR="00000000" w:rsidRPr="00000000" w:rsidP="00000000" w14:paraId="0000002D">
      <w:pPr>
        <w:keepNext w:val="0"/>
        <w:keepLines w:val="0"/>
        <w:pageBreakBefore w:val="0"/>
        <w:widowControl/>
        <w:pBdr>
          <w:top w:val="nil"/>
          <w:left w:val="nil"/>
          <w:bottom w:val="nil"/>
          <w:right w:val="nil"/>
          <w:between w:val="nil"/>
        </w:pBdr>
        <w:shd w:val="clear" w:color="auto" w:fill="auto"/>
        <w:spacing w:before="0" w:after="20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Project #2</w:t>
      </w:r>
    </w:p>
    <w:p w:rsidR="00000000" w:rsidRPr="00000000" w:rsidP="00000000" w14:paraId="0000002E">
      <w:pPr>
        <w:keepNext w:val="0"/>
        <w:keepLines w:val="0"/>
        <w:pageBreakBefore w:val="0"/>
        <w:widowControl/>
        <w:pBdr>
          <w:top w:val="nil"/>
          <w:left w:val="nil"/>
          <w:bottom w:val="nil"/>
          <w:right w:val="nil"/>
          <w:between w:val="nil"/>
        </w:pBdr>
        <w:shd w:val="clear" w:color="auto" w:fill="auto"/>
        <w:spacing w:before="24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Title:</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Integration Development</w:t>
      </w:r>
    </w:p>
    <w:p w:rsidR="00000000" w:rsidRPr="00000000" w:rsidP="00000000" w14:paraId="0000002F">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Role:</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Salesforce Developer</w:t>
      </w:r>
    </w:p>
    <w:p w:rsidR="00000000" w:rsidRPr="00000000" w:rsidP="00000000" w14:paraId="00000030">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Duration:</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Sep2022-Mar2024</w:t>
      </w:r>
    </w:p>
    <w:p w:rsidR="00000000" w:rsidRPr="00000000" w:rsidP="00000000" w14:paraId="00000031">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bCs/>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Project Description:</w:t>
      </w:r>
    </w:p>
    <w:p w:rsidR="00000000" w:rsidRPr="00000000" w:rsidP="00000000" w14:paraId="00000032">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Developed and customized Salesforce Experience Cloud applications and integration solutions using Apex Classes, Apex Triggers, Lightning Components, APIs, and middleware tools to support healthcare business requirements, partner management, and institutional purchasing workflows.</w:t>
      </w:r>
    </w:p>
    <w:p w:rsidR="00000000" w:rsidRPr="00000000" w:rsidP="00000000" w14:paraId="00000033">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bCs/>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Roles &amp; Responsibilities:</w:t>
      </w:r>
    </w:p>
    <w:p w:rsidR="00000000" w:rsidRPr="00000000" w:rsidP="00000000" w14:paraId="00000034">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Built Customer Community for case and knowledge management using Experience Builder and Lightning Components. </w:t>
      </w:r>
    </w:p>
    <w:p w:rsidR="00000000" w:rsidRPr="00000000" w:rsidP="00000000" w14:paraId="00000035">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Implemented B2B Partner Community using Experience Cloud for distributors, clinics, and hospital partners. </w:t>
      </w:r>
    </w:p>
    <w:p w:rsidR="00000000" w:rsidRPr="00000000" w:rsidP="00000000" w14:paraId="00000036">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Designed and integrated B2B order management workflows including contract pricing, account hierarchies, and approval processes. </w:t>
      </w:r>
    </w:p>
    <w:p w:rsidR="00000000" w:rsidRPr="00000000" w:rsidP="00000000" w14:paraId="00000037">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Developed custom Apex Callouts and Web Services for external system integrations and business automation. </w:t>
      </w:r>
    </w:p>
    <w:p w:rsidR="00000000" w:rsidRPr="00000000" w:rsidP="00000000" w14:paraId="00000038">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Utilized middleware tools like MuleSoft, Dell Boomi, and Informatica for complex integrations and data orchestration. </w:t>
      </w:r>
    </w:p>
    <w:p w:rsidR="00000000" w:rsidRPr="00000000" w:rsidP="00000000" w14:paraId="00000039">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Implemented secure authentication mechanisms using OAuth, Named Credentials, and token-based authentication. </w:t>
      </w:r>
    </w:p>
    <w:p w:rsidR="00000000" w:rsidRPr="00000000" w:rsidP="00000000" w14:paraId="0000003A">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Optimized integration performance using Bulk API, caching strategies, Future Methods, Queueable, and Batch Apex. </w:t>
      </w:r>
    </w:p>
    <w:p w:rsidR="00000000" w:rsidRPr="00000000" w:rsidP="00000000" w14:paraId="0000003B">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Collaborated with cross-functional teams to analyze requirements and define scalable integration architecture. </w:t>
      </w:r>
    </w:p>
    <w:p w:rsidR="00000000" w:rsidRPr="00000000" w:rsidP="00000000" w14:paraId="0000003C">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Established monitoring, logging, and error-handling mechanisms for troubleshooting and system reliability. </w:t>
      </w:r>
    </w:p>
    <w:p w:rsidR="00000000" w:rsidRPr="00000000" w:rsidP="00000000" w14:paraId="0000003D">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Configured Sharing Sets, Permission Sets, and SSO authentication for secure external user access. </w:t>
      </w:r>
    </w:p>
    <w:p w:rsidR="00000000" w:rsidRPr="00000000" w:rsidP="00000000" w14:paraId="0000003E">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Performed code optimization, debugging, deployment, and unit testing.</w:t>
      </w:r>
    </w:p>
    <w:p w:rsidR="00000000" w:rsidRPr="00000000" w:rsidP="00000000" w14:paraId="0000003F">
      <w:pPr>
        <w:keepNext w:val="0"/>
        <w:keepLines w:val="0"/>
        <w:pageBreakBefore w:val="0"/>
        <w:widowControl/>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p>
    <w:p w:rsidR="00000000" w:rsidRPr="00000000" w:rsidP="00000000" w14:paraId="00000040">
      <w:pPr>
        <w:keepNext w:val="0"/>
        <w:keepLines w:val="0"/>
        <w:pageBreakBefore w:val="0"/>
        <w:widowControl/>
        <w:pBdr>
          <w:top w:val="nil"/>
          <w:left w:val="nil"/>
          <w:bottom w:val="nil"/>
          <w:right w:val="nil"/>
          <w:between w:val="nil"/>
        </w:pBdr>
        <w:shd w:val="clear" w:color="auto" w:fill="auto"/>
        <w:spacing w:before="0" w:after="20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Project #3</w:t>
      </w:r>
    </w:p>
    <w:p w:rsidR="00000000" w:rsidRPr="00000000" w:rsidP="00000000" w14:paraId="00000041">
      <w:pPr>
        <w:keepNext w:val="0"/>
        <w:keepLines w:val="0"/>
        <w:pageBreakBefore w:val="0"/>
        <w:widowControl/>
        <w:pBdr>
          <w:top w:val="nil"/>
          <w:left w:val="nil"/>
          <w:bottom w:val="nil"/>
          <w:right w:val="nil"/>
          <w:between w:val="nil"/>
        </w:pBdr>
        <w:shd w:val="clear" w:color="auto" w:fill="auto"/>
        <w:spacing w:before="24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Title:</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Salesforce CPQ, Experience Cloud &amp; Agent force Development</w:t>
      </w:r>
    </w:p>
    <w:p w:rsidR="00000000" w:rsidRPr="00000000" w:rsidP="00000000" w14:paraId="00000042">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Role:</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Salesforce Developer</w:t>
      </w:r>
    </w:p>
    <w:p w:rsidR="00000000" w:rsidRPr="00000000" w:rsidP="00000000" w14:paraId="00000043">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Duration:</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Apr2024-Apr2026</w:t>
      </w:r>
    </w:p>
    <w:p w:rsidR="00000000" w:rsidRPr="00000000" w:rsidP="00000000" w14:paraId="00000044">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bCs/>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Project Description:</w:t>
      </w:r>
    </w:p>
    <w:p w:rsidR="00000000" w:rsidRPr="00000000" w:rsidP="00000000" w14:paraId="00000045">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Developed and customized Salesforce CPQ, Experience Cloud, Einstein Bots, and Agent force solutions using Lightning Web Components (LWC), Apex Classes, APIs, and automation tools to support enterprise quote-to-cash processes, partner management, customer support, and commercial property transaction workflows.</w:t>
      </w:r>
    </w:p>
    <w:p w:rsidR="00000000" w:rsidRPr="00000000" w:rsidP="00000000" w14:paraId="00000046">
      <w:pPr>
        <w:keepNext w:val="0"/>
        <w:keepLines w:val="0"/>
        <w:pageBreakBefore w:val="0"/>
        <w:widowControl/>
        <w:pBdr>
          <w:top w:val="nil"/>
          <w:left w:val="nil"/>
          <w:bottom w:val="nil"/>
          <w:right w:val="nil"/>
          <w:between w:val="nil"/>
        </w:pBdr>
        <w:shd w:val="clear" w:color="auto" w:fill="auto"/>
        <w:spacing w:before="0" w:after="0" w:line="276" w:lineRule="auto"/>
        <w:ind w:left="720" w:right="0" w:firstLine="0"/>
        <w:jc w:val="left"/>
        <w:rPr>
          <w:rFonts w:ascii="Cambria" w:eastAsia="Cambria" w:hAnsi="Cambria" w:cs="Cambria"/>
          <w:b/>
          <w:bCs/>
          <w:i w:val="0"/>
          <w:iCs w:val="0"/>
          <w:smallCaps w:val="0"/>
          <w:strike w:val="0"/>
          <w:color w:val="000000"/>
          <w:sz w:val="21"/>
          <w:szCs w:val="21"/>
          <w:u w:val="none"/>
          <w:shd w:val="clear" w:color="auto" w:fill="auto"/>
          <w:vertAlign w:val="baseline"/>
        </w:rPr>
      </w:pPr>
      <w:r w:rsidRPr="00000000">
        <w:rPr>
          <w:rFonts w:ascii="Cambria" w:eastAsia="Cambria" w:hAnsi="Cambria" w:cs="Cambria"/>
          <w:b/>
          <w:bCs/>
          <w:i w:val="0"/>
          <w:iCs w:val="0"/>
          <w:smallCaps w:val="0"/>
          <w:strike w:val="0"/>
          <w:color w:val="000000"/>
          <w:sz w:val="21"/>
          <w:szCs w:val="21"/>
          <w:u w:val="none"/>
          <w:shd w:val="clear" w:color="auto" w:fill="auto"/>
          <w:vertAlign w:val="baseline"/>
          <w:rtl w:val="0"/>
        </w:rPr>
        <w:t>Roles &amp; Responsibilities:</w:t>
      </w:r>
    </w:p>
    <w:p w:rsidR="00000000" w:rsidRPr="00000000" w:rsidP="00000000" w14:paraId="0000004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Designed and developed custom Lightning Web Components (LWC) within Salesforce CPQ for pricing, quoting, and product configuration workflows. </w:t>
      </w:r>
    </w:p>
    <w:p w:rsidR="00000000" w:rsidRPr="00000000" w:rsidP="00000000" w14:paraId="00000048">
      <w:pPr>
        <w:numPr>
          <w:ilvl w:val="0"/>
          <w:numId w:val="1"/>
        </w:numPr>
        <w:spacing w:after="0"/>
        <w:ind w:left="720" w:hanging="360"/>
      </w:pPr>
      <w:r w:rsidRPr="00000000">
        <w:rPr>
          <w:rtl w:val="0"/>
        </w:rPr>
        <w:t xml:space="preserve">Developed and optimized </w:t>
      </w:r>
      <w:r w:rsidRPr="00000000">
        <w:rPr>
          <w:b/>
          <w:bCs/>
          <w:rtl w:val="0"/>
        </w:rPr>
        <w:t>Salesforce CRM Analytics (Einstein Analytics/Tableau CRM) dashboards, datasets, and lenses</w:t>
      </w:r>
      <w:r w:rsidRPr="00000000">
        <w:rPr>
          <w:rtl w:val="0"/>
        </w:rPr>
        <w:t xml:space="preserve"> to provide real-time insights on real estate sales performance, property inventory, customer engagement, and revenue trends.</w:t>
      </w:r>
    </w:p>
    <w:p w:rsidR="00000000" w:rsidRPr="00000000" w:rsidP="00000000" w14:paraId="00000049">
      <w:pPr>
        <w:numPr>
          <w:ilvl w:val="0"/>
          <w:numId w:val="1"/>
        </w:numPr>
        <w:spacing w:after="0"/>
        <w:ind w:left="720" w:hanging="360"/>
      </w:pPr>
      <w:r w:rsidRPr="00000000">
        <w:rPr>
          <w:rtl w:val="0"/>
        </w:rPr>
        <w:t xml:space="preserve">Built and enhanced </w:t>
      </w:r>
      <w:r w:rsidRPr="00000000">
        <w:rPr>
          <w:b/>
          <w:bCs/>
          <w:rtl w:val="0"/>
        </w:rPr>
        <w:t>dataflows, recipes, and ETL processes</w:t>
      </w:r>
      <w:r w:rsidRPr="00000000">
        <w:rPr>
          <w:rtl w:val="0"/>
        </w:rPr>
        <w:t xml:space="preserve"> to transform and integrate Salesforce Sales Cloud data (Accounts, Leads, Opportunities, Properties, Contracts) with external data sources for unified analytics reporting.</w:t>
      </w:r>
    </w:p>
    <w:p w:rsidR="00000000" w:rsidRPr="00000000" w:rsidP="00000000" w14:paraId="0000004A">
      <w:pPr>
        <w:numPr>
          <w:ilvl w:val="0"/>
          <w:numId w:val="1"/>
        </w:numPr>
        <w:spacing w:after="0"/>
        <w:ind w:left="720" w:hanging="360"/>
      </w:pPr>
      <w:r w:rsidRPr="00000000">
        <w:rPr>
          <w:rtl w:val="0"/>
        </w:rPr>
        <w:t xml:space="preserve">Collaborated with business teams to gather analytics requirements and delivered </w:t>
      </w:r>
      <w:r w:rsidRPr="00000000">
        <w:rPr>
          <w:b/>
          <w:bCs/>
          <w:rtl w:val="0"/>
        </w:rPr>
        <w:t>interactive dashboards with KPI tracking, trend analysis, and visualization</w:t>
      </w:r>
      <w:r w:rsidRPr="00000000">
        <w:rPr>
          <w:rtl w:val="0"/>
        </w:rPr>
        <w:t xml:space="preserve"> to support property sales decisions and improve business performance.</w:t>
      </w:r>
    </w:p>
    <w:p w:rsidR="00000000" w:rsidRPr="00000000" w:rsidP="00000000" w14:paraId="0000004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Developed Partner/Customer Portal using Experience Cloud with custom LWC components for business-specific workflows. </w:t>
      </w:r>
    </w:p>
    <w:p w:rsidR="00000000" w:rsidRPr="00000000" w:rsidP="00000000" w14:paraId="0000004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Implemented B2B Account Hierarchy and Channel Partner Management for brokers and corporate investors. </w:t>
      </w:r>
    </w:p>
    <w:p w:rsidR="00000000" w:rsidRPr="00000000" w:rsidP="00000000" w14:paraId="0000004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Designed and integrated Quote-to-Cash automation including contract pricing, milestone-based billing, and contract lifecycle integration. </w:t>
      </w:r>
    </w:p>
    <w:p w:rsidR="00000000" w:rsidRPr="00000000" w:rsidP="00000000" w14:paraId="0000004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Configured Product Rules, Price Rules, and Quote Line Editor (QLE) based on business requirements. </w:t>
      </w:r>
    </w:p>
    <w:p w:rsidR="00000000" w:rsidRPr="00000000" w:rsidP="00000000" w14:paraId="0000004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Implemented guided selling flows using LWCs for product selection and bundling recommendations. </w:t>
      </w:r>
    </w:p>
    <w:p w:rsidR="00000000" w:rsidRPr="00000000" w:rsidP="00000000" w14:paraId="0000005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Integrated CPQ with billing systems and contract lifecycle management for end-to-end automation. </w:t>
      </w:r>
    </w:p>
    <w:p w:rsidR="00000000" w:rsidRPr="00000000" w:rsidP="00000000" w14:paraId="0000005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Built reusable and responsive LWC components to improve user experience and system performance. </w:t>
      </w:r>
    </w:p>
    <w:p w:rsidR="00000000" w:rsidRPr="00000000" w:rsidP="00000000" w14:paraId="0000005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Implemented validation rules, dynamic calculations, and error-handling mechanisms to eliminate pricing inaccuracies. </w:t>
      </w:r>
    </w:p>
    <w:p w:rsidR="00000000" w:rsidRPr="00000000" w:rsidP="00000000" w14:paraId="0000005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Designed and implemented Einstein Bots for </w:t>
      </w:r>
      <w:r w:rsidRPr="00000000">
        <w:rPr>
          <w:b/>
          <w:bCs/>
          <w:i w:val="0"/>
          <w:iCs w:val="0"/>
          <w:smallCaps w:val="0"/>
          <w:strike w:val="0"/>
          <w:color w:val="000000"/>
          <w:sz w:val="21"/>
          <w:szCs w:val="21"/>
          <w:u w:val="none"/>
          <w:shd w:val="clear" w:color="auto" w:fill="auto"/>
          <w:vertAlign w:val="baseline"/>
          <w:rtl w:val="0"/>
        </w:rPr>
        <w:t>case creation, order tracking, and knowledge search</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automation. </w:t>
      </w:r>
    </w:p>
    <w:p w:rsidR="00000000" w:rsidRPr="00000000" w:rsidP="00000000" w14:paraId="0000005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Developed Agent force custom components using LWC to display real-time case details and conversation context to agents. </w:t>
      </w:r>
    </w:p>
    <w:p w:rsidR="00000000" w:rsidRPr="00000000" w:rsidP="00000000" w14:paraId="0000005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Integrated Einstein Bots with Salesforce objects using </w:t>
      </w:r>
      <w:r w:rsidRPr="00000000">
        <w:rPr>
          <w:b/>
          <w:bCs/>
          <w:i w:val="0"/>
          <w:iCs w:val="0"/>
          <w:smallCaps w:val="0"/>
          <w:strike w:val="0"/>
          <w:color w:val="000000"/>
          <w:sz w:val="21"/>
          <w:szCs w:val="21"/>
          <w:u w:val="none"/>
          <w:shd w:val="clear" w:color="auto" w:fill="auto"/>
          <w:vertAlign w:val="baseline"/>
          <w:rtl w:val="0"/>
        </w:rPr>
        <w:t>Apex Classes and REST API callouts.</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w:t>
      </w:r>
    </w:p>
    <w:p w:rsidR="00000000" w:rsidRPr="00000000" w:rsidP="00000000" w14:paraId="0000005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Configured</w:t>
      </w:r>
      <w:r w:rsidRPr="00000000">
        <w:rPr>
          <w:b/>
          <w:bCs/>
          <w:i w:val="0"/>
          <w:iCs w:val="0"/>
          <w:smallCaps w:val="0"/>
          <w:strike w:val="0"/>
          <w:color w:val="000000"/>
          <w:sz w:val="21"/>
          <w:szCs w:val="21"/>
          <w:u w:val="none"/>
          <w:shd w:val="clear" w:color="auto" w:fill="auto"/>
          <w:vertAlign w:val="baseline"/>
          <w:rtl w:val="0"/>
        </w:rPr>
        <w:t xml:space="preserve"> Omni-Channel and Live Agent setup</w:t>
      </w: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 for intelligent case routing and bot escalation handling. </w:t>
      </w:r>
    </w:p>
    <w:p w:rsidR="00000000" w:rsidRPr="00000000" w:rsidP="00000000" w14:paraId="0000005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Built Lightning Components and Aura wrappers for bot interfaces and agent console customization. </w:t>
      </w:r>
    </w:p>
    <w:p w:rsidR="00000000" w:rsidRPr="00000000" w:rsidP="00000000" w14:paraId="0000005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Integrated external systems and implemented secure data access using Sharing Rules and Apex Managed Sharing. </w:t>
      </w:r>
    </w:p>
    <w:p w:rsidR="00000000" w:rsidRPr="00000000" w:rsidP="00000000" w14:paraId="0000005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Implemented role-based security and data masking for sensitive customer and case information. </w:t>
      </w:r>
    </w:p>
    <w:p w:rsidR="00000000" w:rsidRPr="00000000" w:rsidP="00000000" w14:paraId="0000005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 xml:space="preserve">Collaborated with QA, Product, and Support teams for requirement analysis, testing, deployment, and production support. </w:t>
      </w:r>
    </w:p>
    <w:p w:rsidR="00000000" w:rsidRPr="00000000" w:rsidP="00000000" w14:paraId="0000005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72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rsidRPr="00000000">
        <w:rPr>
          <w:rFonts w:ascii="Cambria" w:eastAsia="Cambria" w:hAnsi="Cambria" w:cs="Cambria"/>
          <w:b w:val="0"/>
          <w:bCs w:val="0"/>
          <w:i w:val="0"/>
          <w:iCs w:val="0"/>
          <w:smallCaps w:val="0"/>
          <w:strike w:val="0"/>
          <w:color w:val="000000"/>
          <w:sz w:val="21"/>
          <w:szCs w:val="21"/>
          <w:u w:val="none"/>
          <w:shd w:val="clear" w:color="auto" w:fill="auto"/>
          <w:vertAlign w:val="baseline"/>
          <w:rtl w:val="0"/>
        </w:rPr>
        <w:t>Performed code optimization, debugging, deployment, and unit testing.</w:t>
      </w:r>
    </w:p>
    <w:p w:rsidR="00000000" w:rsidRPr="00000000" w:rsidP="00000000" w14:paraId="0000005C">
      <w:pPr>
        <w:keepNext w:val="0"/>
        <w:keepLines w:val="0"/>
        <w:pageBreakBefore w:val="0"/>
        <w:widowControl/>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p>
    <w:p w:rsidR="00000000" w:rsidRPr="00000000" w:rsidP="00000000" w14:paraId="0000005D">
      <w:pPr>
        <w:keepNext w:val="0"/>
        <w:keepLines w:val="0"/>
        <w:pageBreakBefore w:val="0"/>
        <w:widowControl/>
        <w:pBdr>
          <w:top w:val="nil"/>
          <w:left w:val="nil"/>
          <w:bottom w:val="nil"/>
          <w:right w:val="nil"/>
          <w:between w:val="nil"/>
        </w:pBdr>
        <w:shd w:val="clear" w:color="auto" w:fill="auto"/>
        <w:spacing w:before="0" w:after="200" w:line="276" w:lineRule="auto"/>
        <w:ind w:left="360" w:right="0" w:hanging="360"/>
        <w:jc w:val="left"/>
        <w:rPr>
          <w:rFonts w:ascii="Cambria" w:eastAsia="Cambria" w:hAnsi="Cambria" w:cs="Cambria"/>
          <w:b w:val="0"/>
          <w:bCs w:val="0"/>
          <w:i w:val="0"/>
          <w:iCs w:val="0"/>
          <w:smallCaps w:val="0"/>
          <w:strike w:val="0"/>
          <w:color w:val="000000"/>
          <w:sz w:val="21"/>
          <w:szCs w:val="21"/>
          <w:u w:val="none"/>
          <w:shd w:val="clear" w:color="auto" w:fill="auto"/>
          <w:vertAlign w:val="baseli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720" w:right="1008" w:bottom="720" w:left="1008"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charset w:val="00"/>
    <w:family w:val="auto"/>
    <w:pitch w:val="default"/>
  </w:font>
  <w:font w:name="Calibri">
    <w:charset w:val="00"/>
    <w:family w:val="auto"/>
    <w:pitch w:val="default"/>
  </w:font>
  <w:font w:name="Courier New">
    <w:charset w:val="00"/>
    <w:family w:val="auto"/>
    <w:pitch w:val="default"/>
  </w:font>
  <w:font w:name="Noto Sans Symbols">
    <w:charset w:val="00"/>
    <w:family w:val="auto"/>
    <w:pitch w:val="default"/>
    <w:sig w:usb0="00000000" w:usb1="00000000" w:usb2="00000000" w:usb3="00000000" w:csb0="00000001" w:csb1="00000000"/>
    <w:embedRegular r:id="rId1" w:fontKey="{26C6AF4E-2984-433B-915C-D456A677AA07}"/>
    <w:embedBold r:id="rId2" w:fontKey="{595625B1-1344-4CE9-A66C-331702616032}"/>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CC90AF"/>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634D8FE"/>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E372976"/>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AFBC4A1"/>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1"/>
        <w:szCs w:val="21"/>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91769808f4085eddd66a941bf657ac87134f4b0419514c4847440321091b5b58120b150b18405b5e0b435601514841481f0f2b561358191b031f031207004900145a7045111b53505500554f1b1b0d114b1e0a3e5c0411464b6857034b4a5e0d5348110b14031153444f4a081e0103030b17485f5e08584a150f034e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1AdrC0+mlbofI4HAbAQ8vw/VOA==">CgMxLjA4AHIhMVNzaEpxRzEzdlFGb2JkcFZmNEZoTjdwYzBOa1E2eU1h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