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6E26" w:rsidRDefault="00B5391F">
      <w:pPr>
        <w:pStyle w:val="Heading1"/>
      </w:pPr>
      <w:r>
        <w:rPr>
          <w:color w:val="2D2D2D"/>
        </w:rPr>
        <w:t xml:space="preserve">REIKI </w:t>
      </w:r>
      <w:r>
        <w:rPr>
          <w:color w:val="2D2D2D"/>
          <w:spacing w:val="-2"/>
        </w:rPr>
        <w:t>PENUBALA</w:t>
      </w:r>
    </w:p>
    <w:p w:rsidR="00F16E26" w:rsidRDefault="00B5391F">
      <w:pPr>
        <w:spacing w:before="221"/>
        <w:ind w:left="3040"/>
      </w:pPr>
      <w:r>
        <w:rPr>
          <w:color w:val="4F4F4F"/>
        </w:rPr>
        <w:t xml:space="preserve">ORACLE PL/SQL </w:t>
      </w:r>
      <w:r>
        <w:rPr>
          <w:color w:val="4F4F4F"/>
          <w:spacing w:val="-2"/>
        </w:rPr>
        <w:t>DEVELOPER</w:t>
      </w:r>
    </w:p>
    <w:p w:rsidR="00F16E26" w:rsidRDefault="00F16E26">
      <w:pPr>
        <w:pStyle w:val="BodyText"/>
        <w:spacing w:before="15"/>
        <w:ind w:left="0"/>
        <w:rPr>
          <w:sz w:val="22"/>
        </w:rPr>
      </w:pPr>
    </w:p>
    <w:p w:rsidR="00F16E26" w:rsidRDefault="00B5391F">
      <w:pPr>
        <w:pStyle w:val="Heading2"/>
        <w:ind w:left="3040"/>
      </w:pPr>
      <w:r>
        <w:rPr>
          <w:color w:val="1F3B56"/>
          <w:spacing w:val="-2"/>
        </w:rPr>
        <w:t>PROFILE</w:t>
      </w:r>
    </w:p>
    <w:p w:rsidR="00F16E26" w:rsidRDefault="00F16E26">
      <w:pPr>
        <w:pStyle w:val="BodyText"/>
        <w:spacing w:before="9"/>
        <w:ind w:left="0"/>
        <w:rPr>
          <w:rFonts w:ascii="Arial"/>
          <w:b/>
          <w:sz w:val="9"/>
        </w:rPr>
      </w:pPr>
    </w:p>
    <w:p w:rsidR="00F16E26" w:rsidRDefault="00F16E26">
      <w:pPr>
        <w:pStyle w:val="BodyText"/>
        <w:rPr>
          <w:rFonts w:ascii="Arial"/>
          <w:b/>
          <w:sz w:val="9"/>
        </w:rPr>
        <w:sectPr w:rsidR="00F16E26">
          <w:type w:val="continuous"/>
          <w:pgSz w:w="11910" w:h="16840"/>
          <w:pgMar w:top="380" w:right="992" w:bottom="280" w:left="992" w:header="720" w:footer="720" w:gutter="0"/>
          <w:cols w:space="720"/>
        </w:sectPr>
      </w:pPr>
    </w:p>
    <w:p w:rsidR="00F16E26" w:rsidRDefault="00B5391F">
      <w:pPr>
        <w:pStyle w:val="BodyText"/>
        <w:spacing w:before="0"/>
        <w:ind w:left="0"/>
        <w:rPr>
          <w:rFonts w:ascii="Arial"/>
          <w:b/>
          <w:sz w:val="22"/>
        </w:rPr>
      </w:pPr>
      <w:r>
        <w:rPr>
          <w:rFonts w:ascii="Arial"/>
          <w:b/>
          <w:noProof/>
          <w:sz w:val="22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534080" behindDoc="1" locked="0" layoutInCell="1" allowOverlap="1">
                <wp:simplePos x="0" y="0"/>
                <wp:positionH relativeFrom="page">
                  <wp:posOffset>533880</wp:posOffset>
                </wp:positionH>
                <wp:positionV relativeFrom="page">
                  <wp:posOffset>254000</wp:posOffset>
                </wp:positionV>
                <wp:extent cx="6492240" cy="92646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2240" cy="9264650"/>
                          <a:chOff x="0" y="0"/>
                          <a:chExt cx="6492240" cy="92646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874520" cy="926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4520" h="9264650">
                                <a:moveTo>
                                  <a:pt x="1874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4650"/>
                                </a:lnTo>
                                <a:lnTo>
                                  <a:pt x="1874520" y="9264650"/>
                                </a:lnTo>
                                <a:lnTo>
                                  <a:pt x="1874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B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874520" y="0"/>
                            <a:ext cx="4617720" cy="926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7720" h="9264650">
                                <a:moveTo>
                                  <a:pt x="4617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4650"/>
                                </a:lnTo>
                                <a:lnTo>
                                  <a:pt x="4617720" y="9264650"/>
                                </a:lnTo>
                                <a:lnTo>
                                  <a:pt x="4617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1234439" cy="1417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2.0378pt;margin-top:20.000011pt;width:511.2pt;height:729.5pt;mso-position-horizontal-relative:page;mso-position-vertical-relative:page;z-index:-15782400" id="docshapegroup1" coordorigin="841,400" coordsize="10224,14590">
                <v:rect style="position:absolute;left:840;top:400;width:2952;height:14590" id="docshape2" filled="true" fillcolor="#163b5b" stroked="false">
                  <v:fill type="solid"/>
                </v:rect>
                <v:rect style="position:absolute;left:3792;top:400;width:7272;height:14590" id="docshape3" filled="true" fillcolor="#f6f6f6" stroked="false">
                  <v:fill type="solid"/>
                </v:rect>
                <v:shape style="position:absolute;left:1080;top:640;width:1944;height:2232" type="#_x0000_t75" id="docshape4" stroked="false">
                  <v:imagedata r:id="rId7" o:title=""/>
                </v:shape>
                <w10:wrap type="none"/>
              </v:group>
            </w:pict>
          </mc:Fallback>
        </mc:AlternateContent>
      </w:r>
    </w:p>
    <w:p w:rsidR="00F16E26" w:rsidRDefault="00F16E26">
      <w:pPr>
        <w:pStyle w:val="BodyText"/>
        <w:spacing w:before="0"/>
        <w:ind w:left="0"/>
        <w:rPr>
          <w:rFonts w:ascii="Arial"/>
          <w:b/>
          <w:sz w:val="22"/>
        </w:rPr>
      </w:pPr>
    </w:p>
    <w:p w:rsidR="00F16E26" w:rsidRDefault="00F16E26">
      <w:pPr>
        <w:pStyle w:val="BodyText"/>
        <w:spacing w:before="212"/>
        <w:ind w:left="0"/>
        <w:rPr>
          <w:rFonts w:ascii="Arial"/>
          <w:b/>
          <w:sz w:val="22"/>
        </w:rPr>
      </w:pPr>
    </w:p>
    <w:p w:rsidR="00F16E26" w:rsidRDefault="00B5391F">
      <w:pPr>
        <w:pStyle w:val="Heading3"/>
      </w:pPr>
      <w:r>
        <w:rPr>
          <w:color w:val="FFFFFF"/>
          <w:spacing w:val="-2"/>
        </w:rPr>
        <w:t>CONTACT</w:t>
      </w:r>
    </w:p>
    <w:p w:rsidR="00F16E26" w:rsidRDefault="00B5391F">
      <w:pPr>
        <w:pStyle w:val="BodyText"/>
        <w:spacing w:before="207"/>
      </w:pPr>
      <w:r>
        <w:rPr>
          <w:color w:val="FFFFFF"/>
        </w:rPr>
        <w:t>+91</w:t>
      </w:r>
      <w:r>
        <w:rPr>
          <w:color w:val="FFFFFF"/>
          <w:spacing w:val="6"/>
        </w:rPr>
        <w:t xml:space="preserve"> </w:t>
      </w:r>
      <w:r>
        <w:rPr>
          <w:color w:val="FFFFFF"/>
          <w:spacing w:val="-2"/>
        </w:rPr>
        <w:t>8885151550</w:t>
      </w:r>
    </w:p>
    <w:bookmarkStart w:id="0" w:name="_GoBack"/>
    <w:p w:rsidR="00F16E26" w:rsidRDefault="00B5391F">
      <w:pPr>
        <w:pStyle w:val="BodyText"/>
        <w:spacing w:line="273" w:lineRule="auto"/>
      </w:pPr>
      <w:r>
        <w:rPr>
          <w:color w:val="FFFFFF"/>
          <w:spacing w:val="-2"/>
        </w:rPr>
        <w:fldChar w:fldCharType="begin"/>
      </w:r>
      <w:r>
        <w:rPr>
          <w:color w:val="FFFFFF"/>
          <w:spacing w:val="-2"/>
        </w:rPr>
        <w:instrText xml:space="preserve"> HYPERLINK "mailto:reikipenubala10@gmail.com" </w:instrText>
      </w:r>
      <w:r>
        <w:rPr>
          <w:color w:val="FFFFFF"/>
          <w:spacing w:val="-2"/>
        </w:rPr>
        <w:fldChar w:fldCharType="separate"/>
      </w:r>
      <w:r w:rsidRPr="00022956">
        <w:rPr>
          <w:rStyle w:val="Hyperlink"/>
          <w:spacing w:val="-2"/>
        </w:rPr>
        <w:t>reikipenubala10@gmail.com</w:t>
      </w:r>
      <w:r>
        <w:rPr>
          <w:color w:val="FFFFFF"/>
          <w:spacing w:val="-2"/>
        </w:rPr>
        <w:fldChar w:fldCharType="end"/>
      </w:r>
      <w:bookmarkEnd w:id="0"/>
      <w:r>
        <w:rPr>
          <w:color w:val="FFFFFF"/>
          <w:spacing w:val="-2"/>
        </w:rPr>
        <w:t xml:space="preserve"> </w:t>
      </w:r>
      <w:r>
        <w:rPr>
          <w:color w:val="FFFFFF"/>
        </w:rPr>
        <w:t xml:space="preserve">Hyderabad, </w:t>
      </w:r>
      <w:proofErr w:type="spellStart"/>
      <w:r>
        <w:rPr>
          <w:color w:val="FFFFFF"/>
        </w:rPr>
        <w:t>Telangana</w:t>
      </w:r>
      <w:proofErr w:type="spellEnd"/>
    </w:p>
    <w:p w:rsidR="00F16E26" w:rsidRDefault="00F16E26">
      <w:pPr>
        <w:pStyle w:val="BodyText"/>
        <w:spacing w:before="0"/>
        <w:ind w:left="0"/>
      </w:pPr>
    </w:p>
    <w:p w:rsidR="00F16E26" w:rsidRDefault="00F16E26">
      <w:pPr>
        <w:pStyle w:val="BodyText"/>
        <w:spacing w:before="12"/>
        <w:ind w:left="0"/>
      </w:pPr>
    </w:p>
    <w:p w:rsidR="00F16E26" w:rsidRDefault="00B5391F">
      <w:pPr>
        <w:pStyle w:val="Heading3"/>
      </w:pPr>
      <w:r>
        <w:rPr>
          <w:color w:val="FFFFFF"/>
          <w:spacing w:val="-2"/>
        </w:rPr>
        <w:t>EDUCATION</w:t>
      </w:r>
    </w:p>
    <w:p w:rsidR="00F16E26" w:rsidRDefault="00B5391F">
      <w:pPr>
        <w:pStyle w:val="BodyText"/>
        <w:spacing w:before="208"/>
      </w:pPr>
      <w:proofErr w:type="spellStart"/>
      <w:r>
        <w:rPr>
          <w:color w:val="FFFFFF"/>
        </w:rPr>
        <w:t>B.Tech</w:t>
      </w:r>
      <w:proofErr w:type="spellEnd"/>
      <w:r>
        <w:rPr>
          <w:color w:val="FFFFFF"/>
          <w:spacing w:val="11"/>
        </w:rPr>
        <w:t xml:space="preserve"> </w:t>
      </w:r>
      <w:r>
        <w:rPr>
          <w:color w:val="FFFFFF"/>
          <w:spacing w:val="-2"/>
        </w:rPr>
        <w:t>(EEE)</w:t>
      </w:r>
    </w:p>
    <w:p w:rsidR="00F16E26" w:rsidRDefault="00B5391F">
      <w:pPr>
        <w:pStyle w:val="BodyText"/>
        <w:spacing w:line="273" w:lineRule="auto"/>
        <w:ind w:right="480"/>
      </w:pPr>
      <w:proofErr w:type="spellStart"/>
      <w:r>
        <w:rPr>
          <w:color w:val="FFFFFF"/>
        </w:rPr>
        <w:t>Kakatiya</w:t>
      </w:r>
      <w:proofErr w:type="spellEnd"/>
      <w:r>
        <w:rPr>
          <w:color w:val="FFFFFF"/>
          <w:spacing w:val="-3"/>
        </w:rPr>
        <w:t xml:space="preserve"> </w:t>
      </w:r>
      <w:r>
        <w:rPr>
          <w:color w:val="FFFFFF"/>
        </w:rPr>
        <w:t xml:space="preserve">University </w:t>
      </w:r>
      <w:r>
        <w:rPr>
          <w:color w:val="FFFFFF"/>
          <w:spacing w:val="-4"/>
        </w:rPr>
        <w:t>2019</w:t>
      </w:r>
    </w:p>
    <w:p w:rsidR="00F16E26" w:rsidRDefault="00F16E26">
      <w:pPr>
        <w:pStyle w:val="BodyText"/>
        <w:spacing w:before="0"/>
        <w:ind w:left="0"/>
      </w:pPr>
    </w:p>
    <w:p w:rsidR="00F16E26" w:rsidRDefault="00F16E26">
      <w:pPr>
        <w:pStyle w:val="BodyText"/>
        <w:spacing w:before="12"/>
        <w:ind w:left="0"/>
      </w:pPr>
    </w:p>
    <w:p w:rsidR="00F16E26" w:rsidRDefault="00B5391F">
      <w:pPr>
        <w:pStyle w:val="Heading3"/>
      </w:pPr>
      <w:r>
        <w:rPr>
          <w:color w:val="FFFFFF"/>
        </w:rPr>
        <w:t xml:space="preserve">TECHNICAL </w:t>
      </w:r>
      <w:r>
        <w:rPr>
          <w:color w:val="FFFFFF"/>
          <w:spacing w:val="-2"/>
        </w:rPr>
        <w:t>SKILLS</w:t>
      </w:r>
    </w:p>
    <w:p w:rsidR="00F16E26" w:rsidRDefault="00B5391F">
      <w:pPr>
        <w:pStyle w:val="ListParagraph"/>
        <w:numPr>
          <w:ilvl w:val="0"/>
          <w:numId w:val="1"/>
        </w:numPr>
        <w:tabs>
          <w:tab w:val="left" w:pos="190"/>
        </w:tabs>
        <w:spacing w:before="207"/>
        <w:ind w:left="190" w:hanging="102"/>
        <w:rPr>
          <w:color w:val="FFFFFF"/>
          <w:sz w:val="16"/>
        </w:rPr>
      </w:pPr>
      <w:r>
        <w:rPr>
          <w:color w:val="FFFFFF"/>
          <w:sz w:val="16"/>
        </w:rPr>
        <w:t>Oracle</w:t>
      </w:r>
      <w:r>
        <w:rPr>
          <w:color w:val="FFFFFF"/>
          <w:spacing w:val="10"/>
          <w:sz w:val="16"/>
        </w:rPr>
        <w:t xml:space="preserve"> </w:t>
      </w:r>
      <w:r>
        <w:rPr>
          <w:color w:val="FFFFFF"/>
          <w:spacing w:val="-2"/>
          <w:sz w:val="16"/>
        </w:rPr>
        <w:t>PL/SQL</w:t>
      </w:r>
    </w:p>
    <w:p w:rsidR="00F16E26" w:rsidRDefault="00B5391F">
      <w:pPr>
        <w:pStyle w:val="ListParagraph"/>
        <w:numPr>
          <w:ilvl w:val="0"/>
          <w:numId w:val="1"/>
        </w:numPr>
        <w:tabs>
          <w:tab w:val="left" w:pos="190"/>
        </w:tabs>
        <w:ind w:left="190" w:hanging="102"/>
        <w:rPr>
          <w:color w:val="FFFFFF"/>
          <w:sz w:val="16"/>
        </w:rPr>
      </w:pPr>
      <w:r>
        <w:rPr>
          <w:color w:val="FFFFFF"/>
          <w:sz w:val="16"/>
        </w:rPr>
        <w:t>Oracle</w:t>
      </w:r>
      <w:r>
        <w:rPr>
          <w:color w:val="FFFFFF"/>
          <w:spacing w:val="10"/>
          <w:sz w:val="16"/>
        </w:rPr>
        <w:t xml:space="preserve"> </w:t>
      </w:r>
      <w:r>
        <w:rPr>
          <w:color w:val="FFFFFF"/>
          <w:spacing w:val="-2"/>
          <w:sz w:val="16"/>
        </w:rPr>
        <w:t>11g/12c/19c</w:t>
      </w:r>
    </w:p>
    <w:p w:rsidR="00F16E26" w:rsidRDefault="00B5391F">
      <w:pPr>
        <w:pStyle w:val="ListParagraph"/>
        <w:numPr>
          <w:ilvl w:val="0"/>
          <w:numId w:val="1"/>
        </w:numPr>
        <w:tabs>
          <w:tab w:val="left" w:pos="190"/>
        </w:tabs>
        <w:ind w:left="190" w:hanging="102"/>
        <w:rPr>
          <w:color w:val="FFFFFF"/>
          <w:sz w:val="16"/>
        </w:rPr>
      </w:pPr>
      <w:r>
        <w:rPr>
          <w:color w:val="FFFFFF"/>
          <w:sz w:val="16"/>
        </w:rPr>
        <w:t>SQL</w:t>
      </w:r>
      <w:r>
        <w:rPr>
          <w:color w:val="FFFFFF"/>
          <w:spacing w:val="13"/>
          <w:sz w:val="16"/>
        </w:rPr>
        <w:t xml:space="preserve"> </w:t>
      </w:r>
      <w:r>
        <w:rPr>
          <w:color w:val="FFFFFF"/>
          <w:sz w:val="16"/>
        </w:rPr>
        <w:t>Performance</w:t>
      </w:r>
      <w:r>
        <w:rPr>
          <w:color w:val="FFFFFF"/>
          <w:spacing w:val="13"/>
          <w:sz w:val="16"/>
        </w:rPr>
        <w:t xml:space="preserve"> </w:t>
      </w:r>
      <w:r>
        <w:rPr>
          <w:color w:val="FFFFFF"/>
          <w:spacing w:val="-2"/>
          <w:sz w:val="16"/>
        </w:rPr>
        <w:t>Tuning</w:t>
      </w:r>
    </w:p>
    <w:p w:rsidR="00F16E26" w:rsidRDefault="00B5391F">
      <w:pPr>
        <w:pStyle w:val="ListParagraph"/>
        <w:numPr>
          <w:ilvl w:val="0"/>
          <w:numId w:val="1"/>
        </w:numPr>
        <w:tabs>
          <w:tab w:val="left" w:pos="190"/>
        </w:tabs>
        <w:ind w:left="190" w:hanging="102"/>
        <w:rPr>
          <w:color w:val="FFFFFF"/>
          <w:sz w:val="16"/>
        </w:rPr>
      </w:pPr>
      <w:proofErr w:type="spellStart"/>
      <w:r>
        <w:rPr>
          <w:color w:val="FFFFFF"/>
          <w:sz w:val="16"/>
        </w:rPr>
        <w:t>Informatica</w:t>
      </w:r>
      <w:proofErr w:type="spellEnd"/>
      <w:r>
        <w:rPr>
          <w:color w:val="FFFFFF"/>
          <w:spacing w:val="16"/>
          <w:sz w:val="16"/>
        </w:rPr>
        <w:t xml:space="preserve"> </w:t>
      </w:r>
      <w:proofErr w:type="spellStart"/>
      <w:r>
        <w:rPr>
          <w:color w:val="FFFFFF"/>
          <w:spacing w:val="-2"/>
          <w:sz w:val="16"/>
        </w:rPr>
        <w:t>PowerCenter</w:t>
      </w:r>
      <w:proofErr w:type="spellEnd"/>
    </w:p>
    <w:p w:rsidR="00F16E26" w:rsidRDefault="00B5391F">
      <w:pPr>
        <w:pStyle w:val="ListParagraph"/>
        <w:numPr>
          <w:ilvl w:val="0"/>
          <w:numId w:val="1"/>
        </w:numPr>
        <w:tabs>
          <w:tab w:val="left" w:pos="190"/>
        </w:tabs>
        <w:ind w:left="190" w:hanging="102"/>
        <w:rPr>
          <w:color w:val="FFFFFF"/>
          <w:sz w:val="16"/>
        </w:rPr>
      </w:pPr>
      <w:r>
        <w:rPr>
          <w:color w:val="FFFFFF"/>
          <w:sz w:val="16"/>
        </w:rPr>
        <w:t>ETL</w:t>
      </w:r>
      <w:r>
        <w:rPr>
          <w:color w:val="FFFFFF"/>
          <w:spacing w:val="8"/>
          <w:sz w:val="16"/>
        </w:rPr>
        <w:t xml:space="preserve"> </w:t>
      </w:r>
      <w:r>
        <w:rPr>
          <w:color w:val="FFFFFF"/>
          <w:sz w:val="16"/>
        </w:rPr>
        <w:t>Workflows</w:t>
      </w:r>
      <w:r>
        <w:rPr>
          <w:color w:val="FFFFFF"/>
          <w:spacing w:val="9"/>
          <w:sz w:val="16"/>
        </w:rPr>
        <w:t xml:space="preserve"> </w:t>
      </w:r>
      <w:r>
        <w:rPr>
          <w:color w:val="FFFFFF"/>
          <w:sz w:val="16"/>
        </w:rPr>
        <w:t>&amp;</w:t>
      </w:r>
      <w:r>
        <w:rPr>
          <w:color w:val="FFFFFF"/>
          <w:spacing w:val="8"/>
          <w:sz w:val="16"/>
        </w:rPr>
        <w:t xml:space="preserve"> </w:t>
      </w:r>
      <w:r>
        <w:rPr>
          <w:color w:val="FFFFFF"/>
          <w:spacing w:val="-2"/>
          <w:sz w:val="16"/>
        </w:rPr>
        <w:t>Mappings</w:t>
      </w:r>
    </w:p>
    <w:p w:rsidR="00F16E26" w:rsidRDefault="00B5391F">
      <w:pPr>
        <w:pStyle w:val="ListParagraph"/>
        <w:numPr>
          <w:ilvl w:val="0"/>
          <w:numId w:val="1"/>
        </w:numPr>
        <w:tabs>
          <w:tab w:val="left" w:pos="190"/>
        </w:tabs>
        <w:ind w:left="190" w:hanging="102"/>
        <w:rPr>
          <w:color w:val="FFFFFF"/>
          <w:sz w:val="16"/>
        </w:rPr>
      </w:pPr>
      <w:r>
        <w:rPr>
          <w:color w:val="FFFFFF"/>
          <w:sz w:val="16"/>
        </w:rPr>
        <w:t>AWR,</w:t>
      </w:r>
      <w:r>
        <w:rPr>
          <w:color w:val="FFFFFF"/>
          <w:spacing w:val="8"/>
          <w:sz w:val="16"/>
        </w:rPr>
        <w:t xml:space="preserve"> </w:t>
      </w:r>
      <w:r>
        <w:rPr>
          <w:color w:val="FFFFFF"/>
          <w:sz w:val="16"/>
        </w:rPr>
        <w:t>ASH,</w:t>
      </w:r>
      <w:r>
        <w:rPr>
          <w:color w:val="FFFFFF"/>
          <w:spacing w:val="9"/>
          <w:sz w:val="16"/>
        </w:rPr>
        <w:t xml:space="preserve"> </w:t>
      </w:r>
      <w:r>
        <w:rPr>
          <w:color w:val="FFFFFF"/>
          <w:spacing w:val="-2"/>
          <w:sz w:val="16"/>
        </w:rPr>
        <w:t>TKPROF</w:t>
      </w:r>
    </w:p>
    <w:p w:rsidR="00F16E26" w:rsidRDefault="00B5391F">
      <w:pPr>
        <w:pStyle w:val="ListParagraph"/>
        <w:numPr>
          <w:ilvl w:val="0"/>
          <w:numId w:val="1"/>
        </w:numPr>
        <w:tabs>
          <w:tab w:val="left" w:pos="190"/>
        </w:tabs>
        <w:ind w:left="190" w:hanging="102"/>
        <w:rPr>
          <w:color w:val="FFFFFF"/>
          <w:sz w:val="16"/>
        </w:rPr>
      </w:pPr>
      <w:r>
        <w:rPr>
          <w:color w:val="FFFFFF"/>
          <w:sz w:val="16"/>
        </w:rPr>
        <w:t>UNIX</w:t>
      </w:r>
      <w:r>
        <w:rPr>
          <w:color w:val="FFFFFF"/>
          <w:spacing w:val="8"/>
          <w:sz w:val="16"/>
        </w:rPr>
        <w:t xml:space="preserve"> </w:t>
      </w:r>
      <w:r>
        <w:rPr>
          <w:color w:val="FFFFFF"/>
          <w:sz w:val="16"/>
        </w:rPr>
        <w:t>Shell</w:t>
      </w:r>
      <w:r>
        <w:rPr>
          <w:color w:val="FFFFFF"/>
          <w:spacing w:val="8"/>
          <w:sz w:val="16"/>
        </w:rPr>
        <w:t xml:space="preserve"> </w:t>
      </w:r>
      <w:r>
        <w:rPr>
          <w:color w:val="FFFFFF"/>
          <w:spacing w:val="-2"/>
          <w:sz w:val="16"/>
        </w:rPr>
        <w:t>Scripting</w:t>
      </w:r>
    </w:p>
    <w:p w:rsidR="00F16E26" w:rsidRDefault="00B5391F">
      <w:pPr>
        <w:pStyle w:val="ListParagraph"/>
        <w:numPr>
          <w:ilvl w:val="0"/>
          <w:numId w:val="1"/>
        </w:numPr>
        <w:tabs>
          <w:tab w:val="left" w:pos="190"/>
        </w:tabs>
        <w:ind w:left="190" w:hanging="102"/>
        <w:rPr>
          <w:color w:val="FFFFFF"/>
          <w:sz w:val="16"/>
        </w:rPr>
      </w:pPr>
      <w:r>
        <w:rPr>
          <w:color w:val="FFFFFF"/>
          <w:sz w:val="16"/>
        </w:rPr>
        <w:t>SQL</w:t>
      </w:r>
      <w:r>
        <w:rPr>
          <w:color w:val="FFFFFF"/>
          <w:spacing w:val="11"/>
          <w:sz w:val="16"/>
        </w:rPr>
        <w:t xml:space="preserve"> </w:t>
      </w:r>
      <w:r>
        <w:rPr>
          <w:color w:val="FFFFFF"/>
          <w:sz w:val="16"/>
        </w:rPr>
        <w:t>Developer,</w:t>
      </w:r>
      <w:r>
        <w:rPr>
          <w:color w:val="FFFFFF"/>
          <w:spacing w:val="12"/>
          <w:sz w:val="16"/>
        </w:rPr>
        <w:t xml:space="preserve"> </w:t>
      </w:r>
      <w:proofErr w:type="spellStart"/>
      <w:r>
        <w:rPr>
          <w:color w:val="FFFFFF"/>
          <w:spacing w:val="-2"/>
          <w:sz w:val="16"/>
        </w:rPr>
        <w:t>DBeaver</w:t>
      </w:r>
      <w:proofErr w:type="spellEnd"/>
    </w:p>
    <w:p w:rsidR="00F16E26" w:rsidRDefault="00B5391F">
      <w:pPr>
        <w:pStyle w:val="ListParagraph"/>
        <w:numPr>
          <w:ilvl w:val="0"/>
          <w:numId w:val="1"/>
        </w:numPr>
        <w:tabs>
          <w:tab w:val="left" w:pos="190"/>
        </w:tabs>
        <w:ind w:left="190" w:hanging="102"/>
        <w:rPr>
          <w:color w:val="FFFFFF"/>
          <w:sz w:val="16"/>
        </w:rPr>
      </w:pPr>
      <w:proofErr w:type="spellStart"/>
      <w:r>
        <w:rPr>
          <w:color w:val="FFFFFF"/>
          <w:sz w:val="16"/>
        </w:rPr>
        <w:t>Git</w:t>
      </w:r>
      <w:proofErr w:type="spellEnd"/>
      <w:r>
        <w:rPr>
          <w:color w:val="FFFFFF"/>
          <w:sz w:val="16"/>
        </w:rPr>
        <w:t>,</w:t>
      </w:r>
      <w:r>
        <w:rPr>
          <w:color w:val="FFFFFF"/>
          <w:spacing w:val="6"/>
          <w:sz w:val="16"/>
        </w:rPr>
        <w:t xml:space="preserve"> </w:t>
      </w:r>
      <w:proofErr w:type="spellStart"/>
      <w:r>
        <w:rPr>
          <w:color w:val="FFFFFF"/>
          <w:sz w:val="16"/>
        </w:rPr>
        <w:t>Jira</w:t>
      </w:r>
      <w:proofErr w:type="spellEnd"/>
      <w:r>
        <w:rPr>
          <w:color w:val="FFFFFF"/>
          <w:sz w:val="16"/>
        </w:rPr>
        <w:t>,</w:t>
      </w:r>
      <w:r>
        <w:rPr>
          <w:color w:val="FFFFFF"/>
          <w:spacing w:val="7"/>
          <w:sz w:val="16"/>
        </w:rPr>
        <w:t xml:space="preserve"> </w:t>
      </w:r>
      <w:proofErr w:type="spellStart"/>
      <w:r>
        <w:rPr>
          <w:color w:val="FFFFFF"/>
          <w:spacing w:val="-2"/>
          <w:sz w:val="16"/>
        </w:rPr>
        <w:t>Autosys</w:t>
      </w:r>
      <w:proofErr w:type="spellEnd"/>
    </w:p>
    <w:p w:rsidR="00F16E26" w:rsidRDefault="00B5391F">
      <w:pPr>
        <w:pStyle w:val="ListParagraph"/>
        <w:numPr>
          <w:ilvl w:val="0"/>
          <w:numId w:val="1"/>
        </w:numPr>
        <w:tabs>
          <w:tab w:val="left" w:pos="190"/>
        </w:tabs>
        <w:ind w:left="190" w:hanging="102"/>
        <w:rPr>
          <w:color w:val="FFFFFF"/>
          <w:sz w:val="16"/>
        </w:rPr>
      </w:pPr>
      <w:r>
        <w:rPr>
          <w:color w:val="FFFFFF"/>
          <w:sz w:val="16"/>
        </w:rPr>
        <w:t>BI</w:t>
      </w:r>
      <w:r>
        <w:rPr>
          <w:color w:val="FFFFFF"/>
          <w:spacing w:val="9"/>
          <w:sz w:val="16"/>
        </w:rPr>
        <w:t xml:space="preserve"> </w:t>
      </w:r>
      <w:r>
        <w:rPr>
          <w:color w:val="FFFFFF"/>
          <w:sz w:val="16"/>
        </w:rPr>
        <w:t>Publisher</w:t>
      </w:r>
      <w:r>
        <w:rPr>
          <w:color w:val="FFFFFF"/>
          <w:spacing w:val="9"/>
          <w:sz w:val="16"/>
        </w:rPr>
        <w:t xml:space="preserve"> </w:t>
      </w:r>
      <w:r>
        <w:rPr>
          <w:color w:val="FFFFFF"/>
          <w:spacing w:val="-2"/>
          <w:sz w:val="16"/>
        </w:rPr>
        <w:t>Reports</w:t>
      </w:r>
    </w:p>
    <w:p w:rsidR="00F16E26" w:rsidRDefault="00B5391F">
      <w:pPr>
        <w:pStyle w:val="ListParagraph"/>
        <w:numPr>
          <w:ilvl w:val="0"/>
          <w:numId w:val="1"/>
        </w:numPr>
        <w:tabs>
          <w:tab w:val="left" w:pos="190"/>
        </w:tabs>
        <w:ind w:left="190" w:hanging="102"/>
        <w:rPr>
          <w:color w:val="FFFFFF"/>
          <w:sz w:val="16"/>
        </w:rPr>
      </w:pPr>
      <w:r>
        <w:rPr>
          <w:color w:val="FFFFFF"/>
          <w:sz w:val="16"/>
        </w:rPr>
        <w:t>Putty,</w:t>
      </w:r>
      <w:r>
        <w:rPr>
          <w:color w:val="FFFFFF"/>
          <w:spacing w:val="9"/>
          <w:sz w:val="16"/>
        </w:rPr>
        <w:t xml:space="preserve"> </w:t>
      </w:r>
      <w:proofErr w:type="spellStart"/>
      <w:r>
        <w:rPr>
          <w:color w:val="FFFFFF"/>
          <w:spacing w:val="-2"/>
          <w:sz w:val="16"/>
        </w:rPr>
        <w:t>WinSCP</w:t>
      </w:r>
      <w:proofErr w:type="spellEnd"/>
    </w:p>
    <w:p w:rsidR="00F16E26" w:rsidRDefault="00F16E26">
      <w:pPr>
        <w:pStyle w:val="BodyText"/>
        <w:spacing w:before="0"/>
        <w:ind w:left="0"/>
      </w:pPr>
    </w:p>
    <w:p w:rsidR="00F16E26" w:rsidRDefault="00F16E26">
      <w:pPr>
        <w:pStyle w:val="BodyText"/>
        <w:spacing w:before="38"/>
        <w:ind w:left="0"/>
      </w:pPr>
    </w:p>
    <w:p w:rsidR="00F16E26" w:rsidRDefault="00B5391F">
      <w:pPr>
        <w:pStyle w:val="Heading3"/>
      </w:pPr>
      <w:r>
        <w:rPr>
          <w:color w:val="FFFFFF"/>
          <w:spacing w:val="-2"/>
        </w:rPr>
        <w:t>CERTIFICATION</w:t>
      </w:r>
    </w:p>
    <w:p w:rsidR="00F16E26" w:rsidRDefault="00B5391F">
      <w:pPr>
        <w:pStyle w:val="BodyText"/>
        <w:spacing w:before="207" w:line="273" w:lineRule="auto"/>
      </w:pPr>
      <w:r>
        <w:rPr>
          <w:color w:val="FFFFFF"/>
        </w:rPr>
        <w:t xml:space="preserve">Oracle Cloud </w:t>
      </w:r>
      <w:r>
        <w:rPr>
          <w:color w:val="FFFFFF"/>
        </w:rPr>
        <w:t xml:space="preserve">Infrastructure </w:t>
      </w:r>
      <w:r>
        <w:rPr>
          <w:color w:val="FFFFFF"/>
          <w:spacing w:val="-2"/>
        </w:rPr>
        <w:t>(2024)</w:t>
      </w:r>
    </w:p>
    <w:p w:rsidR="00F16E26" w:rsidRDefault="00B5391F">
      <w:pPr>
        <w:pStyle w:val="BodyText"/>
        <w:spacing w:before="1" w:line="273" w:lineRule="auto"/>
      </w:pPr>
      <w:r>
        <w:rPr>
          <w:color w:val="FFFFFF"/>
        </w:rPr>
        <w:t xml:space="preserve">Certified AI Foundations </w:t>
      </w:r>
      <w:r>
        <w:rPr>
          <w:color w:val="FFFFFF"/>
          <w:spacing w:val="-2"/>
        </w:rPr>
        <w:t>Associate</w:t>
      </w:r>
    </w:p>
    <w:p w:rsidR="00F16E26" w:rsidRDefault="00B5391F">
      <w:pPr>
        <w:pStyle w:val="BodyText"/>
        <w:spacing w:before="99" w:line="273" w:lineRule="auto"/>
        <w:ind w:right="242"/>
      </w:pPr>
      <w:r>
        <w:br w:type="column"/>
      </w:r>
      <w:r>
        <w:lastRenderedPageBreak/>
        <w:t xml:space="preserve">Oracle PL/SQL Developer with 6 years of experience in Oracle Database, PL/SQL Development, SQL Performance Tuning, </w:t>
      </w:r>
      <w:proofErr w:type="spellStart"/>
      <w:r>
        <w:t>Informatica</w:t>
      </w:r>
      <w:proofErr w:type="spellEnd"/>
      <w:r>
        <w:t xml:space="preserve"> </w:t>
      </w:r>
      <w:proofErr w:type="spellStart"/>
      <w:r>
        <w:t>PowerCenter</w:t>
      </w:r>
      <w:proofErr w:type="spellEnd"/>
      <w:r>
        <w:t>, Data Migration,</w:t>
      </w:r>
      <w:r>
        <w:rPr>
          <w:spacing w:val="40"/>
        </w:rPr>
        <w:t xml:space="preserve"> </w:t>
      </w:r>
      <w:r>
        <w:t>Production Support, and UNIX Shell Scripti</w:t>
      </w:r>
      <w:r>
        <w:t xml:space="preserve">ng. </w:t>
      </w:r>
      <w:proofErr w:type="gramStart"/>
      <w:r>
        <w:t>Experienced in delivering scalable database solutions, query optimization, deployment support, and SDLC activities across Telecom and Insurance domains.</w:t>
      </w:r>
      <w:proofErr w:type="gramEnd"/>
    </w:p>
    <w:p w:rsidR="00F16E26" w:rsidRDefault="00B5391F">
      <w:pPr>
        <w:pStyle w:val="Heading2"/>
        <w:spacing w:before="103"/>
      </w:pPr>
      <w:r>
        <w:rPr>
          <w:color w:val="1F3B56"/>
        </w:rPr>
        <w:t xml:space="preserve">CAREER </w:t>
      </w:r>
      <w:r>
        <w:rPr>
          <w:color w:val="1F3B56"/>
          <w:spacing w:val="-2"/>
        </w:rPr>
        <w:t>SUMMARY</w:t>
      </w:r>
    </w:p>
    <w:p w:rsidR="00F16E26" w:rsidRDefault="00B5391F">
      <w:pPr>
        <w:pStyle w:val="ListParagraph"/>
        <w:numPr>
          <w:ilvl w:val="0"/>
          <w:numId w:val="1"/>
        </w:numPr>
        <w:tabs>
          <w:tab w:val="left" w:pos="190"/>
        </w:tabs>
        <w:spacing w:before="211"/>
        <w:ind w:left="190" w:hanging="102"/>
        <w:rPr>
          <w:sz w:val="16"/>
        </w:rPr>
      </w:pPr>
      <w:r>
        <w:rPr>
          <w:sz w:val="16"/>
        </w:rPr>
        <w:t>Tata</w:t>
      </w:r>
      <w:r>
        <w:rPr>
          <w:spacing w:val="9"/>
          <w:sz w:val="16"/>
        </w:rPr>
        <w:t xml:space="preserve"> </w:t>
      </w:r>
      <w:r>
        <w:rPr>
          <w:sz w:val="16"/>
        </w:rPr>
        <w:t>Consultancy</w:t>
      </w:r>
      <w:r>
        <w:rPr>
          <w:spacing w:val="9"/>
          <w:sz w:val="16"/>
        </w:rPr>
        <w:t xml:space="preserve"> </w:t>
      </w:r>
      <w:r>
        <w:rPr>
          <w:sz w:val="16"/>
        </w:rPr>
        <w:t>Services</w:t>
      </w:r>
      <w:r>
        <w:rPr>
          <w:spacing w:val="9"/>
          <w:sz w:val="16"/>
        </w:rPr>
        <w:t xml:space="preserve"> </w:t>
      </w:r>
      <w:r>
        <w:rPr>
          <w:sz w:val="16"/>
        </w:rPr>
        <w:t>—</w:t>
      </w:r>
      <w:r>
        <w:rPr>
          <w:spacing w:val="9"/>
          <w:sz w:val="16"/>
        </w:rPr>
        <w:t xml:space="preserve"> </w:t>
      </w:r>
      <w:r>
        <w:rPr>
          <w:sz w:val="16"/>
        </w:rPr>
        <w:t>June</w:t>
      </w:r>
      <w:r>
        <w:rPr>
          <w:spacing w:val="9"/>
          <w:sz w:val="16"/>
        </w:rPr>
        <w:t xml:space="preserve"> </w:t>
      </w:r>
      <w:r>
        <w:rPr>
          <w:sz w:val="16"/>
        </w:rPr>
        <w:t>2022</w:t>
      </w:r>
      <w:r>
        <w:rPr>
          <w:spacing w:val="9"/>
          <w:sz w:val="16"/>
        </w:rPr>
        <w:t xml:space="preserve"> </w:t>
      </w:r>
      <w:r>
        <w:rPr>
          <w:sz w:val="16"/>
        </w:rPr>
        <w:t>to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Present</w:t>
      </w:r>
    </w:p>
    <w:p w:rsidR="00F16E26" w:rsidRDefault="00B5391F">
      <w:pPr>
        <w:pStyle w:val="ListParagraph"/>
        <w:numPr>
          <w:ilvl w:val="0"/>
          <w:numId w:val="1"/>
        </w:numPr>
        <w:tabs>
          <w:tab w:val="left" w:pos="190"/>
        </w:tabs>
        <w:ind w:left="190" w:hanging="102"/>
        <w:rPr>
          <w:sz w:val="16"/>
        </w:rPr>
      </w:pPr>
      <w:r>
        <w:rPr>
          <w:sz w:val="16"/>
        </w:rPr>
        <w:t>Accenture</w:t>
      </w:r>
      <w:r>
        <w:rPr>
          <w:spacing w:val="8"/>
          <w:sz w:val="16"/>
        </w:rPr>
        <w:t xml:space="preserve"> </w:t>
      </w:r>
      <w:r>
        <w:rPr>
          <w:sz w:val="16"/>
        </w:rPr>
        <w:t>Technology</w:t>
      </w:r>
      <w:r>
        <w:rPr>
          <w:spacing w:val="9"/>
          <w:sz w:val="16"/>
        </w:rPr>
        <w:t xml:space="preserve"> </w:t>
      </w:r>
      <w:r>
        <w:rPr>
          <w:sz w:val="16"/>
        </w:rPr>
        <w:t>Solutions</w:t>
      </w:r>
      <w:r>
        <w:rPr>
          <w:spacing w:val="9"/>
          <w:sz w:val="16"/>
        </w:rPr>
        <w:t xml:space="preserve"> </w:t>
      </w:r>
      <w:proofErr w:type="spellStart"/>
      <w:r>
        <w:rPr>
          <w:sz w:val="16"/>
        </w:rPr>
        <w:t>Pvt</w:t>
      </w:r>
      <w:proofErr w:type="spellEnd"/>
      <w:r>
        <w:rPr>
          <w:spacing w:val="9"/>
          <w:sz w:val="16"/>
        </w:rPr>
        <w:t xml:space="preserve"> </w:t>
      </w:r>
      <w:r>
        <w:rPr>
          <w:sz w:val="16"/>
        </w:rPr>
        <w:t>Ltd</w:t>
      </w:r>
      <w:r>
        <w:rPr>
          <w:spacing w:val="9"/>
          <w:sz w:val="16"/>
        </w:rPr>
        <w:t xml:space="preserve"> </w:t>
      </w:r>
      <w:r>
        <w:rPr>
          <w:sz w:val="16"/>
        </w:rPr>
        <w:t>—</w:t>
      </w:r>
      <w:r>
        <w:rPr>
          <w:spacing w:val="9"/>
          <w:sz w:val="16"/>
        </w:rPr>
        <w:t xml:space="preserve"> </w:t>
      </w:r>
      <w:r>
        <w:rPr>
          <w:sz w:val="16"/>
        </w:rPr>
        <w:t>Dec</w:t>
      </w:r>
      <w:r>
        <w:rPr>
          <w:spacing w:val="9"/>
          <w:sz w:val="16"/>
        </w:rPr>
        <w:t xml:space="preserve"> </w:t>
      </w:r>
      <w:r>
        <w:rPr>
          <w:sz w:val="16"/>
        </w:rPr>
        <w:t>2019</w:t>
      </w:r>
      <w:r>
        <w:rPr>
          <w:spacing w:val="9"/>
          <w:sz w:val="16"/>
        </w:rPr>
        <w:t xml:space="preserve"> </w:t>
      </w:r>
      <w:r>
        <w:rPr>
          <w:sz w:val="16"/>
        </w:rPr>
        <w:t>to</w:t>
      </w:r>
      <w:r>
        <w:rPr>
          <w:spacing w:val="8"/>
          <w:sz w:val="16"/>
        </w:rPr>
        <w:t xml:space="preserve"> </w:t>
      </w:r>
      <w:r>
        <w:rPr>
          <w:sz w:val="16"/>
        </w:rPr>
        <w:t>June</w:t>
      </w:r>
      <w:r>
        <w:rPr>
          <w:spacing w:val="9"/>
          <w:sz w:val="16"/>
        </w:rPr>
        <w:t xml:space="preserve"> </w:t>
      </w:r>
      <w:r>
        <w:rPr>
          <w:spacing w:val="-4"/>
          <w:sz w:val="16"/>
        </w:rPr>
        <w:t>2022</w:t>
      </w:r>
    </w:p>
    <w:p w:rsidR="00F16E26" w:rsidRDefault="00B5391F">
      <w:pPr>
        <w:pStyle w:val="Heading2"/>
        <w:spacing w:before="127"/>
      </w:pPr>
      <w:r>
        <w:rPr>
          <w:color w:val="1F3B56"/>
        </w:rPr>
        <w:t xml:space="preserve">PROJECT </w:t>
      </w:r>
      <w:r>
        <w:rPr>
          <w:color w:val="1F3B56"/>
          <w:spacing w:val="-2"/>
        </w:rPr>
        <w:t>EXPERIENCE</w:t>
      </w:r>
    </w:p>
    <w:p w:rsidR="00F16E26" w:rsidRDefault="00B5391F">
      <w:pPr>
        <w:spacing w:before="211" w:line="273" w:lineRule="auto"/>
        <w:ind w:left="88" w:right="3963"/>
        <w:rPr>
          <w:sz w:val="16"/>
        </w:rPr>
      </w:pPr>
      <w:r>
        <w:rPr>
          <w:rFonts w:ascii="Arial"/>
          <w:b/>
          <w:sz w:val="16"/>
        </w:rPr>
        <w:t xml:space="preserve">Saudi Telecommunications (STC) Role: </w:t>
      </w:r>
      <w:r>
        <w:rPr>
          <w:sz w:val="16"/>
        </w:rPr>
        <w:t>Oracle PL/SQL Developer</w:t>
      </w:r>
    </w:p>
    <w:p w:rsidR="00F16E26" w:rsidRDefault="00F16E26">
      <w:pPr>
        <w:pStyle w:val="BodyText"/>
        <w:spacing w:before="27"/>
        <w:ind w:left="0"/>
      </w:pPr>
    </w:p>
    <w:p w:rsidR="00F16E26" w:rsidRDefault="00B5391F">
      <w:pPr>
        <w:pStyle w:val="ListParagraph"/>
        <w:numPr>
          <w:ilvl w:val="0"/>
          <w:numId w:val="1"/>
        </w:numPr>
        <w:tabs>
          <w:tab w:val="left" w:pos="190"/>
        </w:tabs>
        <w:spacing w:before="0" w:line="273" w:lineRule="auto"/>
        <w:ind w:right="440" w:firstLine="0"/>
        <w:rPr>
          <w:sz w:val="16"/>
        </w:rPr>
      </w:pPr>
      <w:r>
        <w:rPr>
          <w:sz w:val="16"/>
        </w:rPr>
        <w:t>Developed and maintained Oracle PL/SQL Packages, Procedures, Functions, Triggers, Views, and Indexes for enterprise applications.</w:t>
      </w:r>
    </w:p>
    <w:p w:rsidR="00F16E26" w:rsidRDefault="00B5391F">
      <w:pPr>
        <w:pStyle w:val="ListParagraph"/>
        <w:numPr>
          <w:ilvl w:val="0"/>
          <w:numId w:val="1"/>
        </w:numPr>
        <w:tabs>
          <w:tab w:val="left" w:pos="190"/>
        </w:tabs>
        <w:spacing w:before="0" w:line="273" w:lineRule="auto"/>
        <w:ind w:right="139" w:firstLine="0"/>
        <w:rPr>
          <w:sz w:val="16"/>
        </w:rPr>
      </w:pPr>
      <w:r>
        <w:rPr>
          <w:sz w:val="16"/>
        </w:rPr>
        <w:t>Performed advance</w:t>
      </w:r>
      <w:r>
        <w:rPr>
          <w:sz w:val="16"/>
        </w:rPr>
        <w:t>d SQL and PL/SQL performance tuning using Explain Plan, AWR, ASH, and TKPROF to improve query execution performance.</w:t>
      </w:r>
    </w:p>
    <w:p w:rsidR="00F16E26" w:rsidRDefault="00B5391F">
      <w:pPr>
        <w:pStyle w:val="ListParagraph"/>
        <w:numPr>
          <w:ilvl w:val="0"/>
          <w:numId w:val="1"/>
        </w:numPr>
        <w:tabs>
          <w:tab w:val="left" w:pos="190"/>
        </w:tabs>
        <w:spacing w:before="1" w:line="273" w:lineRule="auto"/>
        <w:ind w:right="805" w:firstLine="0"/>
        <w:rPr>
          <w:sz w:val="16"/>
        </w:rPr>
      </w:pPr>
      <w:r>
        <w:rPr>
          <w:sz w:val="16"/>
        </w:rPr>
        <w:t>Worked on BULK COLLECT, FORALL, partitioning, indexing strategies, and query optimization for large-volume datasets.</w:t>
      </w:r>
    </w:p>
    <w:p w:rsidR="00F16E26" w:rsidRDefault="00B5391F">
      <w:pPr>
        <w:pStyle w:val="ListParagraph"/>
        <w:numPr>
          <w:ilvl w:val="0"/>
          <w:numId w:val="1"/>
        </w:numPr>
        <w:tabs>
          <w:tab w:val="left" w:pos="190"/>
        </w:tabs>
        <w:spacing w:before="0" w:line="273" w:lineRule="auto"/>
        <w:ind w:right="93" w:firstLine="0"/>
        <w:rPr>
          <w:sz w:val="16"/>
        </w:rPr>
      </w:pPr>
      <w:r>
        <w:rPr>
          <w:sz w:val="16"/>
        </w:rPr>
        <w:t>Involved in end-to-end</w:t>
      </w:r>
      <w:r>
        <w:rPr>
          <w:sz w:val="16"/>
        </w:rPr>
        <w:t xml:space="preserve"> SDLC activities including requirement analysis, development, testing, deployment, and production support.</w:t>
      </w:r>
    </w:p>
    <w:p w:rsidR="00F16E26" w:rsidRDefault="00B5391F">
      <w:pPr>
        <w:pStyle w:val="ListParagraph"/>
        <w:numPr>
          <w:ilvl w:val="0"/>
          <w:numId w:val="1"/>
        </w:numPr>
        <w:tabs>
          <w:tab w:val="left" w:pos="190"/>
        </w:tabs>
        <w:spacing w:before="1" w:line="273" w:lineRule="auto"/>
        <w:ind w:right="376" w:firstLine="0"/>
        <w:rPr>
          <w:sz w:val="16"/>
        </w:rPr>
      </w:pPr>
      <w:r>
        <w:rPr>
          <w:sz w:val="16"/>
        </w:rPr>
        <w:t xml:space="preserve">Executed bulk data migration activities using Oracle Data Pump, SQL*Loader, and FBDI </w:t>
      </w:r>
      <w:r>
        <w:rPr>
          <w:spacing w:val="-2"/>
          <w:sz w:val="16"/>
        </w:rPr>
        <w:t>templates.</w:t>
      </w:r>
    </w:p>
    <w:p w:rsidR="00F16E26" w:rsidRDefault="00B5391F">
      <w:pPr>
        <w:pStyle w:val="ListParagraph"/>
        <w:numPr>
          <w:ilvl w:val="0"/>
          <w:numId w:val="1"/>
        </w:numPr>
        <w:tabs>
          <w:tab w:val="left" w:pos="190"/>
        </w:tabs>
        <w:spacing w:before="0" w:line="273" w:lineRule="auto"/>
        <w:ind w:right="275" w:firstLine="0"/>
        <w:rPr>
          <w:sz w:val="16"/>
        </w:rPr>
      </w:pPr>
      <w:r>
        <w:rPr>
          <w:sz w:val="16"/>
        </w:rPr>
        <w:t xml:space="preserve">Automated database and batch processes using UNIX Shell Scripting, </w:t>
      </w:r>
      <w:proofErr w:type="spellStart"/>
      <w:r>
        <w:rPr>
          <w:sz w:val="16"/>
        </w:rPr>
        <w:t>Cron</w:t>
      </w:r>
      <w:proofErr w:type="spellEnd"/>
      <w:r>
        <w:rPr>
          <w:sz w:val="16"/>
        </w:rPr>
        <w:t xml:space="preserve"> jobs, </w:t>
      </w:r>
      <w:proofErr w:type="spellStart"/>
      <w:r>
        <w:rPr>
          <w:sz w:val="16"/>
        </w:rPr>
        <w:t>Git</w:t>
      </w:r>
      <w:proofErr w:type="spellEnd"/>
      <w:r>
        <w:rPr>
          <w:sz w:val="16"/>
        </w:rPr>
        <w:t xml:space="preserve">, and </w:t>
      </w:r>
      <w:proofErr w:type="spellStart"/>
      <w:r>
        <w:rPr>
          <w:spacing w:val="-2"/>
          <w:sz w:val="16"/>
        </w:rPr>
        <w:t>Jira</w:t>
      </w:r>
      <w:proofErr w:type="spellEnd"/>
      <w:r>
        <w:rPr>
          <w:spacing w:val="-2"/>
          <w:sz w:val="16"/>
        </w:rPr>
        <w:t>.</w:t>
      </w:r>
    </w:p>
    <w:p w:rsidR="00F16E26" w:rsidRDefault="00B5391F">
      <w:pPr>
        <w:pStyle w:val="ListParagraph"/>
        <w:numPr>
          <w:ilvl w:val="0"/>
          <w:numId w:val="1"/>
        </w:numPr>
        <w:tabs>
          <w:tab w:val="left" w:pos="190"/>
        </w:tabs>
        <w:spacing w:before="1" w:line="273" w:lineRule="auto"/>
        <w:ind w:right="466" w:firstLine="0"/>
        <w:rPr>
          <w:sz w:val="16"/>
        </w:rPr>
      </w:pPr>
      <w:r>
        <w:rPr>
          <w:sz w:val="16"/>
        </w:rPr>
        <w:t>Assisted in BI Publisher report development and handled production incident resolution within SLA timelines.</w:t>
      </w:r>
    </w:p>
    <w:p w:rsidR="00F16E26" w:rsidRDefault="00F16E26">
      <w:pPr>
        <w:pStyle w:val="BodyText"/>
        <w:spacing w:before="36"/>
        <w:ind w:left="0"/>
      </w:pPr>
    </w:p>
    <w:p w:rsidR="00F16E26" w:rsidRDefault="00B5391F">
      <w:pPr>
        <w:pStyle w:val="Heading4"/>
      </w:pPr>
      <w:r>
        <w:t>New</w:t>
      </w:r>
      <w:r>
        <w:rPr>
          <w:spacing w:val="7"/>
        </w:rPr>
        <w:t xml:space="preserve"> </w:t>
      </w:r>
      <w:r>
        <w:t>York</w:t>
      </w:r>
      <w:r>
        <w:rPr>
          <w:spacing w:val="7"/>
        </w:rPr>
        <w:t xml:space="preserve"> </w:t>
      </w:r>
      <w:r>
        <w:t>Life</w:t>
      </w:r>
      <w:r>
        <w:rPr>
          <w:spacing w:val="8"/>
        </w:rPr>
        <w:t xml:space="preserve"> </w:t>
      </w:r>
      <w:r>
        <w:rPr>
          <w:spacing w:val="-2"/>
        </w:rPr>
        <w:t>Insurance</w:t>
      </w:r>
    </w:p>
    <w:p w:rsidR="00F16E26" w:rsidRDefault="00B5391F">
      <w:pPr>
        <w:pStyle w:val="BodyText"/>
      </w:pPr>
      <w:r>
        <w:rPr>
          <w:rFonts w:ascii="Arial"/>
          <w:b/>
        </w:rPr>
        <w:t>Role:</w:t>
      </w:r>
      <w:r>
        <w:rPr>
          <w:rFonts w:ascii="Arial"/>
          <w:b/>
          <w:spacing w:val="15"/>
        </w:rPr>
        <w:t xml:space="preserve"> </w:t>
      </w:r>
      <w:proofErr w:type="spellStart"/>
      <w:r>
        <w:t>Informatica</w:t>
      </w:r>
      <w:proofErr w:type="spellEnd"/>
      <w:r>
        <w:rPr>
          <w:spacing w:val="15"/>
        </w:rPr>
        <w:t xml:space="preserve"> </w:t>
      </w:r>
      <w:proofErr w:type="spellStart"/>
      <w:r>
        <w:t>PowerCenter</w:t>
      </w:r>
      <w:proofErr w:type="spellEnd"/>
      <w:r>
        <w:rPr>
          <w:spacing w:val="15"/>
        </w:rPr>
        <w:t xml:space="preserve"> </w:t>
      </w:r>
      <w:r>
        <w:rPr>
          <w:spacing w:val="-2"/>
        </w:rPr>
        <w:t>Developer</w:t>
      </w:r>
    </w:p>
    <w:p w:rsidR="00F16E26" w:rsidRDefault="00F16E26">
      <w:pPr>
        <w:pStyle w:val="BodyText"/>
        <w:spacing w:before="52"/>
        <w:ind w:left="0"/>
      </w:pPr>
    </w:p>
    <w:p w:rsidR="00F16E26" w:rsidRDefault="00B5391F">
      <w:pPr>
        <w:pStyle w:val="ListParagraph"/>
        <w:numPr>
          <w:ilvl w:val="0"/>
          <w:numId w:val="1"/>
        </w:numPr>
        <w:tabs>
          <w:tab w:val="left" w:pos="190"/>
        </w:tabs>
        <w:spacing w:before="1" w:line="273" w:lineRule="auto"/>
        <w:ind w:right="203" w:firstLine="0"/>
        <w:rPr>
          <w:sz w:val="16"/>
        </w:rPr>
      </w:pPr>
      <w:r>
        <w:rPr>
          <w:sz w:val="16"/>
        </w:rPr>
        <w:t xml:space="preserve">Developed and maintained ETL workflows, mappings, sessions, and transformations using </w:t>
      </w:r>
      <w:proofErr w:type="spellStart"/>
      <w:r>
        <w:rPr>
          <w:sz w:val="16"/>
        </w:rPr>
        <w:t>Informatica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PowerCenter</w:t>
      </w:r>
      <w:proofErr w:type="spellEnd"/>
      <w:r>
        <w:rPr>
          <w:sz w:val="16"/>
        </w:rPr>
        <w:t>.</w:t>
      </w:r>
    </w:p>
    <w:p w:rsidR="00F16E26" w:rsidRDefault="00B5391F">
      <w:pPr>
        <w:pStyle w:val="ListParagraph"/>
        <w:numPr>
          <w:ilvl w:val="0"/>
          <w:numId w:val="1"/>
        </w:numPr>
        <w:tabs>
          <w:tab w:val="left" w:pos="190"/>
        </w:tabs>
        <w:spacing w:before="0" w:line="273" w:lineRule="auto"/>
        <w:ind w:right="467" w:firstLine="0"/>
        <w:rPr>
          <w:sz w:val="16"/>
        </w:rPr>
      </w:pPr>
      <w:r>
        <w:rPr>
          <w:sz w:val="16"/>
        </w:rPr>
        <w:t>Worked on Source Qualifier, Lookup, Joiner, Aggregator, Router, Update Strategy, and Expression transformations.</w:t>
      </w:r>
    </w:p>
    <w:p w:rsidR="00F16E26" w:rsidRDefault="00B5391F">
      <w:pPr>
        <w:pStyle w:val="ListParagraph"/>
        <w:numPr>
          <w:ilvl w:val="0"/>
          <w:numId w:val="1"/>
        </w:numPr>
        <w:tabs>
          <w:tab w:val="left" w:pos="190"/>
        </w:tabs>
        <w:spacing w:before="1" w:line="273" w:lineRule="auto"/>
        <w:ind w:right="184" w:firstLine="0"/>
        <w:rPr>
          <w:sz w:val="16"/>
        </w:rPr>
      </w:pPr>
      <w:r>
        <w:rPr>
          <w:sz w:val="16"/>
        </w:rPr>
        <w:t>Performed data extra</w:t>
      </w:r>
      <w:r>
        <w:rPr>
          <w:sz w:val="16"/>
        </w:rPr>
        <w:t>ction, transformation, and loading between Oracle, Access, and Excel source systems.</w:t>
      </w:r>
    </w:p>
    <w:p w:rsidR="00F16E26" w:rsidRDefault="00B5391F">
      <w:pPr>
        <w:pStyle w:val="ListParagraph"/>
        <w:numPr>
          <w:ilvl w:val="0"/>
          <w:numId w:val="1"/>
        </w:numPr>
        <w:tabs>
          <w:tab w:val="left" w:pos="190"/>
        </w:tabs>
        <w:spacing w:before="0" w:line="273" w:lineRule="auto"/>
        <w:ind w:right="548" w:firstLine="0"/>
        <w:rPr>
          <w:sz w:val="16"/>
        </w:rPr>
      </w:pPr>
      <w:r>
        <w:rPr>
          <w:sz w:val="16"/>
        </w:rPr>
        <w:t xml:space="preserve">Participated in ETL development, deployment, data validation, and production support </w:t>
      </w:r>
      <w:r>
        <w:rPr>
          <w:spacing w:val="-2"/>
          <w:sz w:val="16"/>
        </w:rPr>
        <w:t>activities.</w:t>
      </w:r>
    </w:p>
    <w:p w:rsidR="00F16E26" w:rsidRDefault="00B5391F">
      <w:pPr>
        <w:pStyle w:val="ListParagraph"/>
        <w:numPr>
          <w:ilvl w:val="0"/>
          <w:numId w:val="1"/>
        </w:numPr>
        <w:tabs>
          <w:tab w:val="left" w:pos="190"/>
        </w:tabs>
        <w:spacing w:before="1" w:line="273" w:lineRule="auto"/>
        <w:ind w:right="504" w:firstLine="0"/>
        <w:rPr>
          <w:sz w:val="16"/>
        </w:rPr>
      </w:pPr>
      <w:r>
        <w:rPr>
          <w:sz w:val="16"/>
        </w:rPr>
        <w:t xml:space="preserve">Monitored ETL workflows and resolved job failures, performance issues, and data load </w:t>
      </w:r>
      <w:r>
        <w:rPr>
          <w:spacing w:val="-2"/>
          <w:sz w:val="16"/>
        </w:rPr>
        <w:t>issues.</w:t>
      </w:r>
    </w:p>
    <w:p w:rsidR="00F16E26" w:rsidRDefault="00B5391F">
      <w:pPr>
        <w:pStyle w:val="ListParagraph"/>
        <w:numPr>
          <w:ilvl w:val="0"/>
          <w:numId w:val="1"/>
        </w:numPr>
        <w:tabs>
          <w:tab w:val="left" w:pos="190"/>
        </w:tabs>
        <w:spacing w:before="0" w:line="273" w:lineRule="auto"/>
        <w:ind w:right="895" w:firstLine="0"/>
        <w:rPr>
          <w:sz w:val="16"/>
        </w:rPr>
      </w:pPr>
      <w:r>
        <w:rPr>
          <w:sz w:val="16"/>
        </w:rPr>
        <w:t xml:space="preserve">Supported data migration and synchronization activities across multiple database </w:t>
      </w:r>
      <w:r>
        <w:rPr>
          <w:spacing w:val="-2"/>
          <w:sz w:val="16"/>
        </w:rPr>
        <w:t>environments.</w:t>
      </w:r>
    </w:p>
    <w:p w:rsidR="00F16E26" w:rsidRDefault="00F16E26">
      <w:pPr>
        <w:pStyle w:val="BodyText"/>
        <w:spacing w:before="36"/>
        <w:ind w:left="0"/>
      </w:pPr>
    </w:p>
    <w:p w:rsidR="00F16E26" w:rsidRDefault="00B5391F">
      <w:pPr>
        <w:pStyle w:val="Heading4"/>
        <w:spacing w:before="1"/>
      </w:pPr>
      <w:r>
        <w:rPr>
          <w:spacing w:val="-4"/>
        </w:rPr>
        <w:t>Intel</w:t>
      </w:r>
    </w:p>
    <w:p w:rsidR="00F16E26" w:rsidRDefault="00B5391F">
      <w:pPr>
        <w:pStyle w:val="BodyText"/>
      </w:pPr>
      <w:r>
        <w:rPr>
          <w:rFonts w:ascii="Arial"/>
          <w:b/>
        </w:rPr>
        <w:t>Role:</w:t>
      </w:r>
      <w:r>
        <w:rPr>
          <w:rFonts w:ascii="Arial"/>
          <w:b/>
          <w:spacing w:val="9"/>
        </w:rPr>
        <w:t xml:space="preserve"> </w:t>
      </w:r>
      <w:r>
        <w:t>PL/SQL</w:t>
      </w:r>
      <w:r>
        <w:rPr>
          <w:spacing w:val="10"/>
        </w:rPr>
        <w:t xml:space="preserve"> </w:t>
      </w:r>
      <w:r>
        <w:t>Developer</w:t>
      </w:r>
      <w:r>
        <w:rPr>
          <w:spacing w:val="10"/>
        </w:rPr>
        <w:t xml:space="preserve"> </w:t>
      </w:r>
      <w:r>
        <w:t>|</w:t>
      </w:r>
      <w:r>
        <w:rPr>
          <w:spacing w:val="10"/>
        </w:rPr>
        <w:t xml:space="preserve"> </w:t>
      </w:r>
      <w:r>
        <w:t>Database</w:t>
      </w:r>
      <w:r>
        <w:rPr>
          <w:spacing w:val="10"/>
        </w:rPr>
        <w:t xml:space="preserve"> </w:t>
      </w:r>
      <w:r>
        <w:t>&amp;</w:t>
      </w:r>
      <w:r>
        <w:rPr>
          <w:spacing w:val="10"/>
        </w:rPr>
        <w:t xml:space="preserve"> </w:t>
      </w:r>
      <w:r>
        <w:t>Backend</w:t>
      </w:r>
      <w:r>
        <w:rPr>
          <w:spacing w:val="10"/>
        </w:rPr>
        <w:t xml:space="preserve"> </w:t>
      </w:r>
      <w:r>
        <w:rPr>
          <w:spacing w:val="-2"/>
        </w:rPr>
        <w:t>Development</w:t>
      </w:r>
    </w:p>
    <w:p w:rsidR="00F16E26" w:rsidRDefault="00F16E26">
      <w:pPr>
        <w:pStyle w:val="BodyText"/>
        <w:spacing w:before="51"/>
        <w:ind w:left="0"/>
      </w:pPr>
    </w:p>
    <w:p w:rsidR="00F16E26" w:rsidRDefault="00B5391F">
      <w:pPr>
        <w:pStyle w:val="ListParagraph"/>
        <w:numPr>
          <w:ilvl w:val="0"/>
          <w:numId w:val="1"/>
        </w:numPr>
        <w:tabs>
          <w:tab w:val="left" w:pos="190"/>
        </w:tabs>
        <w:spacing w:before="1"/>
        <w:ind w:left="190" w:hanging="102"/>
        <w:rPr>
          <w:sz w:val="16"/>
        </w:rPr>
      </w:pPr>
      <w:r>
        <w:rPr>
          <w:sz w:val="16"/>
        </w:rPr>
        <w:t>Work</w:t>
      </w:r>
      <w:r>
        <w:rPr>
          <w:sz w:val="16"/>
        </w:rPr>
        <w:t>ed</w:t>
      </w:r>
      <w:r>
        <w:rPr>
          <w:spacing w:val="11"/>
          <w:sz w:val="16"/>
        </w:rPr>
        <w:t xml:space="preserve"> </w:t>
      </w:r>
      <w:r>
        <w:rPr>
          <w:sz w:val="16"/>
        </w:rPr>
        <w:t>on</w:t>
      </w:r>
      <w:r>
        <w:rPr>
          <w:spacing w:val="12"/>
          <w:sz w:val="16"/>
        </w:rPr>
        <w:t xml:space="preserve"> </w:t>
      </w:r>
      <w:r>
        <w:rPr>
          <w:sz w:val="16"/>
        </w:rPr>
        <w:t>database</w:t>
      </w:r>
      <w:r>
        <w:rPr>
          <w:spacing w:val="12"/>
          <w:sz w:val="16"/>
        </w:rPr>
        <w:t xml:space="preserve"> </w:t>
      </w:r>
      <w:r>
        <w:rPr>
          <w:sz w:val="16"/>
        </w:rPr>
        <w:t>design,</w:t>
      </w:r>
      <w:r>
        <w:rPr>
          <w:spacing w:val="12"/>
          <w:sz w:val="16"/>
        </w:rPr>
        <w:t xml:space="preserve"> </w:t>
      </w:r>
      <w:r>
        <w:rPr>
          <w:sz w:val="16"/>
        </w:rPr>
        <w:t>data</w:t>
      </w:r>
      <w:r>
        <w:rPr>
          <w:spacing w:val="11"/>
          <w:sz w:val="16"/>
        </w:rPr>
        <w:t xml:space="preserve"> </w:t>
      </w:r>
      <w:proofErr w:type="spellStart"/>
      <w:r>
        <w:rPr>
          <w:sz w:val="16"/>
        </w:rPr>
        <w:t>modelling</w:t>
      </w:r>
      <w:proofErr w:type="spellEnd"/>
      <w:r>
        <w:rPr>
          <w:sz w:val="16"/>
        </w:rPr>
        <w:t>,</w:t>
      </w:r>
      <w:r>
        <w:rPr>
          <w:spacing w:val="12"/>
          <w:sz w:val="16"/>
        </w:rPr>
        <w:t xml:space="preserve"> </w:t>
      </w:r>
      <w:r>
        <w:rPr>
          <w:sz w:val="16"/>
        </w:rPr>
        <w:t>and</w:t>
      </w:r>
      <w:r>
        <w:rPr>
          <w:spacing w:val="12"/>
          <w:sz w:val="16"/>
        </w:rPr>
        <w:t xml:space="preserve"> </w:t>
      </w:r>
      <w:r>
        <w:rPr>
          <w:sz w:val="16"/>
        </w:rPr>
        <w:t>backend</w:t>
      </w:r>
      <w:r>
        <w:rPr>
          <w:spacing w:val="12"/>
          <w:sz w:val="16"/>
        </w:rPr>
        <w:t xml:space="preserve"> </w:t>
      </w:r>
      <w:r>
        <w:rPr>
          <w:sz w:val="16"/>
        </w:rPr>
        <w:t>database</w:t>
      </w:r>
      <w:r>
        <w:rPr>
          <w:spacing w:val="12"/>
          <w:sz w:val="16"/>
        </w:rPr>
        <w:t xml:space="preserve"> </w:t>
      </w:r>
      <w:r>
        <w:rPr>
          <w:sz w:val="16"/>
        </w:rPr>
        <w:t>development</w:t>
      </w:r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activities.</w:t>
      </w:r>
    </w:p>
    <w:p w:rsidR="00F16E26" w:rsidRDefault="00B5391F">
      <w:pPr>
        <w:pStyle w:val="ListParagraph"/>
        <w:numPr>
          <w:ilvl w:val="0"/>
          <w:numId w:val="1"/>
        </w:numPr>
        <w:tabs>
          <w:tab w:val="left" w:pos="190"/>
        </w:tabs>
        <w:spacing w:line="273" w:lineRule="auto"/>
        <w:ind w:right="303" w:firstLine="0"/>
        <w:rPr>
          <w:sz w:val="16"/>
        </w:rPr>
      </w:pPr>
      <w:r>
        <w:rPr>
          <w:sz w:val="16"/>
        </w:rPr>
        <w:t>Developed and maintained PL/SQL Packages, Procedures, Functions, Triggers, Cursors, and database objects.</w:t>
      </w:r>
    </w:p>
    <w:p w:rsidR="00F16E26" w:rsidRDefault="00B5391F">
      <w:pPr>
        <w:pStyle w:val="ListParagraph"/>
        <w:numPr>
          <w:ilvl w:val="0"/>
          <w:numId w:val="1"/>
        </w:numPr>
        <w:tabs>
          <w:tab w:val="left" w:pos="190"/>
        </w:tabs>
        <w:spacing w:before="0" w:line="273" w:lineRule="auto"/>
        <w:ind w:right="403" w:firstLine="0"/>
        <w:rPr>
          <w:sz w:val="16"/>
        </w:rPr>
      </w:pPr>
      <w:r>
        <w:rPr>
          <w:sz w:val="16"/>
        </w:rPr>
        <w:t xml:space="preserve">Analyzed execution plans and optimized long-running SQL queries to improve database </w:t>
      </w:r>
      <w:r>
        <w:rPr>
          <w:spacing w:val="-2"/>
          <w:sz w:val="16"/>
        </w:rPr>
        <w:t>performance.</w:t>
      </w:r>
    </w:p>
    <w:p w:rsidR="00F16E26" w:rsidRDefault="00B5391F">
      <w:pPr>
        <w:pStyle w:val="ListParagraph"/>
        <w:numPr>
          <w:ilvl w:val="0"/>
          <w:numId w:val="1"/>
        </w:numPr>
        <w:tabs>
          <w:tab w:val="left" w:pos="190"/>
        </w:tabs>
        <w:spacing w:before="1" w:line="273" w:lineRule="auto"/>
        <w:ind w:right="112" w:firstLine="0"/>
        <w:rPr>
          <w:sz w:val="16"/>
        </w:rPr>
      </w:pPr>
      <w:r>
        <w:rPr>
          <w:sz w:val="16"/>
        </w:rPr>
        <w:t>Prepared Unit Testing and System Integration Testing (SIT) test cases and coordinated with QA teams for UAT deployments.</w:t>
      </w:r>
    </w:p>
    <w:p w:rsidR="00F16E26" w:rsidRDefault="00B5391F">
      <w:pPr>
        <w:pStyle w:val="ListParagraph"/>
        <w:numPr>
          <w:ilvl w:val="0"/>
          <w:numId w:val="1"/>
        </w:numPr>
        <w:tabs>
          <w:tab w:val="left" w:pos="190"/>
        </w:tabs>
        <w:spacing w:before="0" w:line="273" w:lineRule="auto"/>
        <w:ind w:right="221" w:firstLine="0"/>
        <w:rPr>
          <w:sz w:val="16"/>
        </w:rPr>
      </w:pPr>
      <w:r>
        <w:rPr>
          <w:sz w:val="16"/>
        </w:rPr>
        <w:t>Performed debugging, issue analysis, and maintenance of complex PL/SQL programs and database objects.</w:t>
      </w:r>
    </w:p>
    <w:sectPr w:rsidR="00F16E26">
      <w:type w:val="continuous"/>
      <w:pgSz w:w="11910" w:h="16840"/>
      <w:pgMar w:top="380" w:right="992" w:bottom="280" w:left="992" w:header="720" w:footer="720" w:gutter="0"/>
      <w:cols w:num="2" w:space="720" w:equalWidth="0">
        <w:col w:w="2246" w:space="706"/>
        <w:col w:w="697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0C7E84"/>
    <w:multiLevelType w:val="hybridMultilevel"/>
    <w:tmpl w:val="BA7485A6"/>
    <w:lvl w:ilvl="0" w:tplc="B23C539A">
      <w:numFmt w:val="bullet"/>
      <w:lvlText w:val="•"/>
      <w:lvlJc w:val="left"/>
      <w:pPr>
        <w:ind w:left="88" w:hanging="103"/>
      </w:pPr>
      <w:rPr>
        <w:rFonts w:ascii="Arial MT" w:eastAsia="Arial MT" w:hAnsi="Arial MT" w:cs="Arial MT" w:hint="default"/>
        <w:spacing w:val="0"/>
        <w:w w:val="102"/>
        <w:lang w:val="en-US" w:eastAsia="en-US" w:bidi="ar-SA"/>
      </w:rPr>
    </w:lvl>
    <w:lvl w:ilvl="1" w:tplc="AB1CD102">
      <w:numFmt w:val="bullet"/>
      <w:lvlText w:val="•"/>
      <w:lvlJc w:val="left"/>
      <w:pPr>
        <w:ind w:left="296" w:hanging="103"/>
      </w:pPr>
      <w:rPr>
        <w:rFonts w:hint="default"/>
        <w:lang w:val="en-US" w:eastAsia="en-US" w:bidi="ar-SA"/>
      </w:rPr>
    </w:lvl>
    <w:lvl w:ilvl="2" w:tplc="E182D6CA">
      <w:numFmt w:val="bullet"/>
      <w:lvlText w:val="•"/>
      <w:lvlJc w:val="left"/>
      <w:pPr>
        <w:ind w:left="513" w:hanging="103"/>
      </w:pPr>
      <w:rPr>
        <w:rFonts w:hint="default"/>
        <w:lang w:val="en-US" w:eastAsia="en-US" w:bidi="ar-SA"/>
      </w:rPr>
    </w:lvl>
    <w:lvl w:ilvl="3" w:tplc="9402AA0C">
      <w:numFmt w:val="bullet"/>
      <w:lvlText w:val="•"/>
      <w:lvlJc w:val="left"/>
      <w:pPr>
        <w:ind w:left="729" w:hanging="103"/>
      </w:pPr>
      <w:rPr>
        <w:rFonts w:hint="default"/>
        <w:lang w:val="en-US" w:eastAsia="en-US" w:bidi="ar-SA"/>
      </w:rPr>
    </w:lvl>
    <w:lvl w:ilvl="4" w:tplc="FFCA75C2">
      <w:numFmt w:val="bullet"/>
      <w:lvlText w:val="•"/>
      <w:lvlJc w:val="left"/>
      <w:pPr>
        <w:ind w:left="946" w:hanging="103"/>
      </w:pPr>
      <w:rPr>
        <w:rFonts w:hint="default"/>
        <w:lang w:val="en-US" w:eastAsia="en-US" w:bidi="ar-SA"/>
      </w:rPr>
    </w:lvl>
    <w:lvl w:ilvl="5" w:tplc="1B5E3C34">
      <w:numFmt w:val="bullet"/>
      <w:lvlText w:val="•"/>
      <w:lvlJc w:val="left"/>
      <w:pPr>
        <w:ind w:left="1162" w:hanging="103"/>
      </w:pPr>
      <w:rPr>
        <w:rFonts w:hint="default"/>
        <w:lang w:val="en-US" w:eastAsia="en-US" w:bidi="ar-SA"/>
      </w:rPr>
    </w:lvl>
    <w:lvl w:ilvl="6" w:tplc="00E6B32C">
      <w:numFmt w:val="bullet"/>
      <w:lvlText w:val="•"/>
      <w:lvlJc w:val="left"/>
      <w:pPr>
        <w:ind w:left="1379" w:hanging="103"/>
      </w:pPr>
      <w:rPr>
        <w:rFonts w:hint="default"/>
        <w:lang w:val="en-US" w:eastAsia="en-US" w:bidi="ar-SA"/>
      </w:rPr>
    </w:lvl>
    <w:lvl w:ilvl="7" w:tplc="1FF209D2">
      <w:numFmt w:val="bullet"/>
      <w:lvlText w:val="•"/>
      <w:lvlJc w:val="left"/>
      <w:pPr>
        <w:ind w:left="1596" w:hanging="103"/>
      </w:pPr>
      <w:rPr>
        <w:rFonts w:hint="default"/>
        <w:lang w:val="en-US" w:eastAsia="en-US" w:bidi="ar-SA"/>
      </w:rPr>
    </w:lvl>
    <w:lvl w:ilvl="8" w:tplc="022EE988">
      <w:numFmt w:val="bullet"/>
      <w:lvlText w:val="•"/>
      <w:lvlJc w:val="left"/>
      <w:pPr>
        <w:ind w:left="1812" w:hanging="10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16E26"/>
    <w:rsid w:val="00B25CD6"/>
    <w:rsid w:val="00B5391F"/>
    <w:rsid w:val="00F16E26"/>
    <w:rsid w:val="00F81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69"/>
      <w:ind w:left="3040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uiPriority w:val="1"/>
    <w:qFormat/>
    <w:pPr>
      <w:ind w:left="88"/>
      <w:outlineLvl w:val="1"/>
    </w:pPr>
    <w:rPr>
      <w:rFonts w:ascii="Arial" w:eastAsia="Arial" w:hAnsi="Arial" w:cs="Arial"/>
      <w:b/>
      <w:bCs/>
      <w:sz w:val="25"/>
      <w:szCs w:val="25"/>
    </w:rPr>
  </w:style>
  <w:style w:type="paragraph" w:styleId="Heading3">
    <w:name w:val="heading 3"/>
    <w:basedOn w:val="Normal"/>
    <w:uiPriority w:val="1"/>
    <w:qFormat/>
    <w:pPr>
      <w:ind w:left="88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1"/>
    <w:qFormat/>
    <w:pPr>
      <w:ind w:left="88"/>
      <w:outlineLvl w:val="3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6"/>
      <w:ind w:left="88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26"/>
      <w:ind w:left="8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5391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69"/>
      <w:ind w:left="3040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uiPriority w:val="1"/>
    <w:qFormat/>
    <w:pPr>
      <w:ind w:left="88"/>
      <w:outlineLvl w:val="1"/>
    </w:pPr>
    <w:rPr>
      <w:rFonts w:ascii="Arial" w:eastAsia="Arial" w:hAnsi="Arial" w:cs="Arial"/>
      <w:b/>
      <w:bCs/>
      <w:sz w:val="25"/>
      <w:szCs w:val="25"/>
    </w:rPr>
  </w:style>
  <w:style w:type="paragraph" w:styleId="Heading3">
    <w:name w:val="heading 3"/>
    <w:basedOn w:val="Normal"/>
    <w:uiPriority w:val="1"/>
    <w:qFormat/>
    <w:pPr>
      <w:ind w:left="88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1"/>
    <w:qFormat/>
    <w:pPr>
      <w:ind w:left="88"/>
      <w:outlineLvl w:val="3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6"/>
      <w:ind w:left="88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26"/>
      <w:ind w:left="8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5391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0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User</cp:lastModifiedBy>
  <cp:revision>4</cp:revision>
  <dcterms:created xsi:type="dcterms:W3CDTF">2026-07-06T09:27:00Z</dcterms:created>
  <dcterms:modified xsi:type="dcterms:W3CDTF">2026-07-06T09:32:00Z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2026-05-07T00:00:00Z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2026-07-06T00:00:00Z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https://rdxfootmark.naukri.com/v2/track/openCv?trackingInfo=b30705c4ab17af12d314d2de4205cbda134f4b0419514c4847440321091b5b58120b140018435e5a08435601514841481f0f2b561358191b195115495d0c00584e4209430247460c590858184508105042445b0c0f054e4108120211474a411b021</vt:lpwstr>
  </property>
</Properties>
</file>