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rFonts w:ascii="Open Sans" w:hAnsi="Open Sans" w:cs="Arial"/>
          <w:b/>
          <w:sz w:val="24"/>
          <w:szCs w:val="24"/>
          <w:lang w:val="en-IN"/>
        </w:rPr>
      </w:pPr>
      <w:r>
        <w:rPr>
          <w:rFonts w:ascii="Open Sans" w:hAnsi="Open Sans" w:cs="Arial"/>
          <w:b/>
          <w:sz w:val="24"/>
          <w:szCs w:val="24"/>
          <w:lang w:val="en-IN"/>
        </w:rPr>
        <w:softHyphen/>
      </w:r>
      <w:r>
        <w:rPr>
          <w:rFonts w:ascii="Open Sans" w:hAnsi="Open Sans" w:cs="Arial"/>
          <w:b/>
          <w:sz w:val="24"/>
          <w:szCs w:val="24"/>
          <w:lang w:val="en-IN"/>
        </w:rPr>
        <w:t>RESUME</w:t>
      </w:r>
    </w:p>
    <w:p>
      <w:pPr>
        <w:pStyle w:val="15"/>
        <w:jc w:val="both"/>
        <w:rPr>
          <w:rFonts w:ascii="Open Sans" w:hAnsi="Open Sans"/>
          <w:b/>
          <w:bCs/>
          <w:i/>
          <w:iCs/>
          <w:lang w:val="en-US"/>
        </w:rPr>
      </w:pPr>
      <w:r>
        <w:rPr>
          <w:rFonts w:ascii="Open Sans" w:hAnsi="Open Sans"/>
          <w:b/>
          <w:bCs/>
          <w:i/>
          <w:iCs/>
          <w:lang w:val="en-US"/>
        </w:rPr>
        <w:t xml:space="preserve">PAYAL KRUSHNAJI PUNDE                                              Specialist-Software Engineering                         </w:t>
      </w:r>
    </w:p>
    <w:p>
      <w:pPr>
        <w:keepNext w:val="0"/>
        <w:keepLines w:val="0"/>
        <w:widowControl/>
        <w:suppressLineNumbers w:val="0"/>
        <w:jc w:val="left"/>
        <w:rPr>
          <w:rFonts w:ascii="Open Sans" w:hAnsi="Open Sans"/>
          <w:bCs/>
          <w:i/>
          <w:iCs/>
          <w:lang w:val="en-US"/>
        </w:rPr>
      </w:pPr>
      <w:r>
        <w:rPr>
          <w:rFonts w:ascii="Open Sans" w:hAnsi="Open Sans"/>
          <w:b/>
          <w:bCs/>
          <w:i/>
          <w:iCs/>
          <w:lang w:val="en-US"/>
        </w:rPr>
        <w:t>Mobile</w:t>
      </w:r>
      <w:r>
        <w:rPr>
          <w:rFonts w:ascii="Open Sans" w:hAnsi="Open Sans"/>
          <w:bCs/>
          <w:i/>
          <w:iCs/>
          <w:lang w:val="en-US"/>
        </w:rPr>
        <w:t>: +91-</w:t>
      </w:r>
      <w:bookmarkStart w:id="0" w:name="_GoBack"/>
      <w:r>
        <w:rPr>
          <w:rFonts w:ascii="Open Sans" w:hAnsi="Open Sans"/>
          <w:bCs/>
          <w:i/>
          <w:iCs/>
          <w:lang w:val="en-US"/>
        </w:rPr>
        <w:t>9420257001</w:t>
      </w:r>
      <w:bookmarkEnd w:id="0"/>
      <w:r>
        <w:rPr>
          <w:rFonts w:ascii="Open Sans" w:hAnsi="Open Sans"/>
          <w:bCs/>
          <w:i/>
          <w:iCs/>
          <w:lang w:val="en-US"/>
        </w:rPr>
        <w:t>/8669498119</w:t>
      </w:r>
      <w:r>
        <w:rPr>
          <w:rFonts w:ascii="Open Sans" w:hAnsi="Open Sans"/>
          <w:b/>
          <w:bCs/>
          <w:i/>
          <w:iCs/>
          <w:lang w:val="en-US"/>
        </w:rPr>
        <w:t xml:space="preserve">                           Email</w:t>
      </w:r>
      <w:r>
        <w:rPr>
          <w:rFonts w:ascii="Open Sans" w:hAnsi="Open Sans"/>
          <w:bCs/>
          <w:i/>
          <w:iCs/>
          <w:lang w:val="en-US"/>
        </w:rPr>
        <w:t>:</w:t>
      </w:r>
      <w:r>
        <w:rPr>
          <w:rFonts w:hint="default" w:ascii="Open Sans" w:hAnsi="Open Sans"/>
          <w:bCs/>
          <w:i/>
          <w:iCs/>
          <w:lang w:val="en-US"/>
        </w:rPr>
        <w:t xml:space="preserve"> </w:t>
      </w:r>
      <w:r>
        <w:rPr>
          <w:rFonts w:ascii="Open Sans" w:hAnsi="Open Sans" w:eastAsia="Calibri" w:cs="Arial"/>
          <w:bCs/>
          <w:i/>
          <w:iCs/>
          <w:sz w:val="20"/>
          <w:szCs w:val="20"/>
          <w:lang w:val="en-US" w:eastAsia="zh-CN" w:bidi="ar-SA"/>
        </w:rPr>
        <w:t>ppunde177@gmail.com</w:t>
      </w:r>
      <w:r>
        <w:rPr>
          <w:rFonts w:ascii="Open Sans" w:hAnsi="Open Sans"/>
          <w:bCs/>
          <w:i/>
          <w:iCs/>
          <w:lang w:val="en-US"/>
        </w:rPr>
        <w:t xml:space="preserve">                    </w:t>
      </w:r>
    </w:p>
    <w:p>
      <w:pPr>
        <w:pStyle w:val="15"/>
        <w:jc w:val="both"/>
        <w:rPr>
          <w:rFonts w:ascii="Open Sans" w:hAnsi="Open Sans"/>
          <w:bCs/>
          <w:i/>
          <w:iCs/>
          <w:lang w:val="en-US"/>
        </w:rPr>
      </w:pPr>
      <w:r>
        <w:rPr>
          <w:rFonts w:ascii="Open Sans" w:hAnsi="Open Sans"/>
          <w:b/>
          <w:bCs/>
          <w:i/>
          <w:iCs/>
          <w:lang w:val="en-US"/>
        </w:rPr>
        <w:t>LinkedIn</w:t>
      </w:r>
      <w:r>
        <w:rPr>
          <w:rFonts w:ascii="Open Sans" w:hAnsi="Open Sans"/>
          <w:bCs/>
          <w:i/>
          <w:iCs/>
          <w:lang w:val="en-US"/>
        </w:rPr>
        <w:t>: linkedin.com/in/payal-punde823404115</w:t>
      </w:r>
      <w:r>
        <w:rPr>
          <w:rFonts w:ascii="Open Sans" w:hAnsi="Open Sans"/>
          <w:b/>
          <w:bCs/>
          <w:i/>
          <w:iCs/>
          <w:lang w:val="en-US"/>
        </w:rPr>
        <w:t xml:space="preserve">              GitHub</w:t>
      </w:r>
      <w:r>
        <w:rPr>
          <w:rFonts w:ascii="Open Sans" w:hAnsi="Open Sans"/>
          <w:bCs/>
          <w:i/>
          <w:iCs/>
          <w:lang w:val="en-US"/>
        </w:rPr>
        <w:t>: github.com/payal-punde</w:t>
      </w:r>
    </w:p>
    <w:p>
      <w:pPr>
        <w:pStyle w:val="15"/>
        <w:rPr>
          <w:rFonts w:ascii="Open Sans" w:hAnsi="Open Sans"/>
        </w:rPr>
      </w:pPr>
      <w:r>
        <w:rPr>
          <w:rFonts w:ascii="Open Sans" w:hAnsi="Open Sans"/>
          <w:b/>
        </w:rPr>
        <w:pict>
          <v:group id="_x0000_s1025" o:spid="_x0000_s1025" o:spt="203" style="position:absolute;left:0pt;margin-left:53.2pt;margin-top:11.65pt;height:8.65pt;width:493.95pt;mso-position-horizontal-relative:page;mso-wrap-distance-bottom:0pt;mso-wrap-distance-top:0pt;z-index:-251657216;mso-width-relative:page;mso-height-relative:page;" coordorigin="2160,375" coordsize="8460,90">
            <o:lock v:ext="edit"/>
            <v:line id="Line 3" o:spid="_x0000_s1026" o:spt="20" style="position:absolute;left:2160;top:402;height:0;width:8460;" o:connectortype="straight" coordsize="21600,21600">
              <v:path arrowok="t"/>
              <v:fill focussize="0,0"/>
              <v:stroke weight="2.7pt"/>
              <v:imagedata o:title=""/>
              <o:lock v:ext="edit"/>
            </v:line>
            <v:line id="Line 4" o:spid="_x0000_s1027" o:spt="20" style="position:absolute;left:2160;top:456;height:0;width:8460;" o:connectortype="straight" coordsize="21600,21600">
              <v:path arrowok="t"/>
              <v:fill focussize="0,0"/>
              <v:stroke weight="0.9pt"/>
              <v:imagedata o:title=""/>
              <o:lock v:ext="edit"/>
            </v:line>
            <w10:wrap type="topAndBottom"/>
          </v:group>
        </w:pict>
      </w:r>
    </w:p>
    <w:p>
      <w:pPr>
        <w:suppressAutoHyphens/>
        <w:spacing w:after="0" w:line="312" w:lineRule="auto"/>
        <w:rPr>
          <w:rFonts w:ascii="Calibri Light" w:hAnsi="Calibri Light" w:cs="Calibri Light"/>
          <w:b/>
          <w:u w:val="single"/>
        </w:rPr>
      </w:pPr>
      <w:r>
        <w:rPr>
          <w:rFonts w:ascii="Calibri Light" w:hAnsi="Calibri Light" w:cs="Calibri Light"/>
          <w:b/>
          <w:u w:val="single"/>
        </w:rPr>
        <w:t>Summary:</w:t>
      </w:r>
    </w:p>
    <w:p>
      <w:pPr>
        <w:spacing w:after="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Experienced Data Scientist with a master’s in computer engineering and 7 years in software development and data analytics. Specializes in predictive modeling, machine learning, deep learning, and AI-driven solutions, leveraging OCR technologies, AWS, and Generative AI (LLMs) to transform complex data into actionable insights that drive business growth and efficiency. </w:t>
      </w:r>
    </w:p>
    <w:p>
      <w:pPr>
        <w:pStyle w:val="2"/>
        <w:jc w:val="left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  <w:t>Education:</w:t>
      </w:r>
    </w:p>
    <w:p>
      <w:pPr>
        <w:pStyle w:val="17"/>
        <w:numPr>
          <w:ilvl w:val="0"/>
          <w:numId w:val="2"/>
        </w:numPr>
        <w:jc w:val="both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M.Tech in Computer Engineering</w:t>
      </w:r>
    </w:p>
    <w:p>
      <w:pPr>
        <w:spacing w:after="0"/>
        <w:ind w:left="72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Dr. Babasaheb Ambedkar Marathwada University, Aurangabad, Maharashtra: 2016-2018</w:t>
      </w:r>
    </w:p>
    <w:p>
      <w:pPr>
        <w:pStyle w:val="17"/>
        <w:numPr>
          <w:ilvl w:val="0"/>
          <w:numId w:val="2"/>
        </w:numPr>
        <w:jc w:val="both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Bachelor of Engineering</w:t>
      </w:r>
    </w:p>
    <w:p>
      <w:pPr>
        <w:spacing w:after="0"/>
        <w:ind w:left="72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Babasaheb Naik College of Engineering, Pusad, Maharashtra: 2010-2014</w:t>
      </w:r>
    </w:p>
    <w:p>
      <w:pPr>
        <w:pStyle w:val="15"/>
        <w:rPr>
          <w:rFonts w:ascii="Calibri Light" w:hAnsi="Calibri Light" w:cs="Calibri Light"/>
          <w:b/>
          <w:bCs/>
          <w:sz w:val="22"/>
          <w:szCs w:val="22"/>
          <w:u w:val="single"/>
        </w:rPr>
      </w:pPr>
      <w:r>
        <w:rPr>
          <w:rFonts w:ascii="Calibri Light" w:hAnsi="Calibri Light" w:cs="Calibri Light"/>
          <w:b/>
          <w:bCs/>
          <w:sz w:val="22"/>
          <w:szCs w:val="22"/>
          <w:u w:val="single"/>
        </w:rPr>
        <w:t>Professional Experience:</w:t>
      </w:r>
    </w:p>
    <w:p>
      <w:pPr>
        <w:pStyle w:val="15"/>
        <w:numPr>
          <w:ilvl w:val="0"/>
          <w:numId w:val="3"/>
        </w:numPr>
        <w:jc w:val="both"/>
        <w:rPr>
          <w:rFonts w:ascii="Calibri Light" w:hAnsi="Calibri Light" w:cs="Calibri Light" w:eastAsiaTheme="minorHAnsi"/>
          <w:b/>
          <w:sz w:val="22"/>
          <w:szCs w:val="22"/>
          <w:lang w:eastAsia="en-US"/>
        </w:rPr>
      </w:pPr>
      <w:r>
        <w:rPr>
          <w:rFonts w:ascii="Calibri Light" w:hAnsi="Calibri Light" w:cs="Calibri Light" w:eastAsiaTheme="minorHAnsi"/>
          <w:b/>
          <w:sz w:val="22"/>
          <w:szCs w:val="22"/>
          <w:lang w:eastAsia="en-US"/>
        </w:rPr>
        <w:t>Specialist- Software Engineering | LTM, Pune: May 2025 – May 2026</w:t>
      </w:r>
    </w:p>
    <w:p>
      <w:pPr>
        <w:pStyle w:val="15"/>
        <w:numPr>
          <w:ilvl w:val="0"/>
          <w:numId w:val="3"/>
        </w:numPr>
        <w:jc w:val="both"/>
        <w:rPr>
          <w:rFonts w:ascii="Calibri Light" w:hAnsi="Calibri Light" w:cs="Calibri Light" w:eastAsiaTheme="minorHAnsi"/>
          <w:b/>
          <w:sz w:val="22"/>
          <w:szCs w:val="22"/>
          <w:lang w:eastAsia="en-US"/>
        </w:rPr>
      </w:pPr>
      <w:r>
        <w:rPr>
          <w:rFonts w:ascii="Calibri Light" w:hAnsi="Calibri Light" w:cs="Calibri Light" w:eastAsiaTheme="minorHAnsi"/>
          <w:b/>
          <w:sz w:val="22"/>
          <w:szCs w:val="22"/>
          <w:lang w:eastAsia="en-US"/>
        </w:rPr>
        <w:t>Data Engineer | Finnovus Technologies Private Limited, Mumbai: July 2021 – April 2025</w:t>
      </w:r>
    </w:p>
    <w:p>
      <w:pPr>
        <w:pStyle w:val="15"/>
        <w:numPr>
          <w:ilvl w:val="0"/>
          <w:numId w:val="3"/>
        </w:numPr>
        <w:jc w:val="both"/>
        <w:rPr>
          <w:rFonts w:ascii="Calibri Light" w:hAnsi="Calibri Light" w:cs="Calibri Light" w:eastAsiaTheme="minorHAnsi"/>
          <w:b/>
          <w:sz w:val="22"/>
          <w:szCs w:val="22"/>
          <w:lang w:eastAsia="en-US"/>
        </w:rPr>
      </w:pPr>
      <w:r>
        <w:rPr>
          <w:rFonts w:ascii="Calibri Light" w:hAnsi="Calibri Light" w:cs="Calibri Light" w:eastAsiaTheme="minorHAnsi"/>
          <w:b/>
          <w:sz w:val="22"/>
          <w:szCs w:val="22"/>
          <w:lang w:eastAsia="en-US"/>
        </w:rPr>
        <w:t>Associate Data Scientist | Connexis Technology, Pune: January 2019 - June 2021</w:t>
      </w:r>
    </w:p>
    <w:p>
      <w:pPr>
        <w:spacing w:before="11" w:after="240"/>
        <w:rPr>
          <w:rFonts w:ascii="Calibri Light" w:hAnsi="Calibri Light" w:cs="Calibri Light"/>
          <w:b/>
          <w:u w:val="single"/>
        </w:rPr>
      </w:pPr>
      <w:r>
        <w:rPr>
          <w:rFonts w:ascii="Calibri Light" w:hAnsi="Calibri Light" w:cs="Calibri Light"/>
          <w:b/>
          <w:u w:val="single"/>
        </w:rPr>
        <w:t>Skills Summary:</w:t>
      </w:r>
    </w:p>
    <w:tbl>
      <w:tblPr>
        <w:tblStyle w:val="5"/>
        <w:tblW w:w="10601" w:type="dxa"/>
        <w:tblInd w:w="-7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06"/>
        <w:gridCol w:w="66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4" w:hRule="atLeast"/>
        </w:trPr>
        <w:tc>
          <w:tcPr>
            <w:tcW w:w="3906" w:type="dxa"/>
            <w:vAlign w:val="center"/>
          </w:tcPr>
          <w:p>
            <w:pPr>
              <w:pStyle w:val="18"/>
              <w:spacing w:before="53"/>
              <w:ind w:left="144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Domain</w:t>
            </w:r>
          </w:p>
        </w:tc>
        <w:tc>
          <w:tcPr>
            <w:tcW w:w="6695" w:type="dxa"/>
            <w:vAlign w:val="center"/>
          </w:tcPr>
          <w:p>
            <w:pPr>
              <w:pStyle w:val="12"/>
              <w:numPr>
                <w:ilvl w:val="0"/>
                <w:numId w:val="0"/>
              </w:numPr>
              <w:tabs>
                <w:tab w:val="left" w:pos="360"/>
              </w:tabs>
              <w:ind w:left="504"/>
              <w:jc w:val="both"/>
              <w:rPr>
                <w:rFonts w:ascii="Calibri Light" w:hAnsi="Calibri Light" w:cs="Calibri Light"/>
                <w:kern w:val="0"/>
              </w:rPr>
            </w:pPr>
            <w:r>
              <w:rPr>
                <w:rFonts w:ascii="Calibri Light" w:hAnsi="Calibri Light" w:cs="Calibri Light"/>
              </w:rPr>
              <w:t>FinTech / Lending (bank statement processing), Database Access Management &amp; Automation, API Development (REST), GenAI / NLP (RAG Chatbot), Computer Vision (OCR, Object Detection), Logistics Analytics (ETA prediction &amp; route optimization)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906" w:type="dxa"/>
            <w:vAlign w:val="center"/>
          </w:tcPr>
          <w:p>
            <w:pPr>
              <w:pStyle w:val="18"/>
              <w:spacing w:before="53"/>
              <w:ind w:left="144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Programming Languages Familiarity</w:t>
            </w:r>
          </w:p>
        </w:tc>
        <w:tc>
          <w:tcPr>
            <w:tcW w:w="6695" w:type="dxa"/>
            <w:vAlign w:val="center"/>
          </w:tcPr>
          <w:p>
            <w:pPr>
              <w:pStyle w:val="18"/>
              <w:spacing w:before="53"/>
              <w:ind w:left="154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Python, SQL (PostgreSQL), Redis, MongoDB, Bash/Shell scripting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906" w:type="dxa"/>
            <w:vAlign w:val="center"/>
          </w:tcPr>
          <w:p>
            <w:pPr>
              <w:pStyle w:val="18"/>
              <w:spacing w:before="53"/>
              <w:ind w:left="144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Collaboration, Planning and Productivity Tools Experience</w:t>
            </w:r>
          </w:p>
        </w:tc>
        <w:tc>
          <w:tcPr>
            <w:tcW w:w="6695" w:type="dxa"/>
            <w:vAlign w:val="center"/>
          </w:tcPr>
          <w:p>
            <w:pPr>
              <w:pStyle w:val="18"/>
              <w:spacing w:before="53" w:after="53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Jira, Git/GitHub, Swagger/OpenAPI (Swagger UI), Postman, VS Code, Google Colab, jinja, CSS, HTML</w:t>
            </w:r>
          </w:p>
          <w:p>
            <w:pPr>
              <w:pStyle w:val="18"/>
              <w:tabs>
                <w:tab w:val="left" w:pos="426"/>
              </w:tabs>
              <w:spacing w:before="53" w:after="53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906" w:type="dxa"/>
            <w:vAlign w:val="center"/>
          </w:tcPr>
          <w:p>
            <w:pPr>
              <w:pStyle w:val="18"/>
              <w:spacing w:before="53"/>
              <w:ind w:left="144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Project Overview</w:t>
            </w:r>
          </w:p>
        </w:tc>
        <w:tc>
          <w:tcPr>
            <w:tcW w:w="6695" w:type="dxa"/>
            <w:vAlign w:val="center"/>
          </w:tcPr>
          <w:p>
            <w:pPr>
              <w:pStyle w:val="18"/>
              <w:spacing w:before="53"/>
              <w:ind w:left="154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Built secure microservices and REST APIs (Flask) for MongoDB/Redis user lifecycle &amp; access automation with JWT/RBAC, audit logging, async request tracking (PostgreSQL) and Swagger docs. Delivered OCR-based bank statement data extraction pipelines and a GenAI RAG chatbot using vector DB + LLaMA-2/OpenAI for question answering.</w:t>
            </w:r>
          </w:p>
        </w:tc>
      </w:tr>
    </w:tbl>
    <w:p>
      <w:pPr>
        <w:pStyle w:val="15"/>
        <w:rPr>
          <w:rFonts w:ascii="Open Sans" w:hAnsi="Open Sans" w:eastAsiaTheme="minorHAnsi"/>
          <w:b/>
          <w:sz w:val="22"/>
          <w:szCs w:val="22"/>
          <w:u w:val="single"/>
          <w:lang w:eastAsia="en-US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  <w:r>
        <w:rPr>
          <w:rFonts w:ascii="Open Sans" w:hAnsi="Open Sans"/>
          <w:b/>
          <w:bCs/>
          <w:sz w:val="22"/>
          <w:szCs w:val="22"/>
          <w:u w:val="single"/>
        </w:rPr>
        <w:t>Projects Details:</w:t>
      </w: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tbl>
      <w:tblPr>
        <w:tblStyle w:val="5"/>
        <w:tblW w:w="10332" w:type="dxa"/>
        <w:tblInd w:w="-6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6"/>
        <w:gridCol w:w="4587"/>
        <w:gridCol w:w="1781"/>
        <w:gridCol w:w="18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156" w:type="dxa"/>
            <w:vAlign w:val="center"/>
          </w:tcPr>
          <w:p>
            <w:pPr>
              <w:pStyle w:val="18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Project</w:t>
            </w:r>
            <w:r>
              <w:rPr>
                <w:rFonts w:ascii="Calibri Light" w:hAnsi="Calibri Light" w:cs="Calibri Light"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pacing w:val="-4"/>
                <w:sz w:val="20"/>
                <w:szCs w:val="20"/>
              </w:rPr>
              <w:t>Name (LTM)</w:t>
            </w:r>
          </w:p>
        </w:tc>
        <w:tc>
          <w:tcPr>
            <w:tcW w:w="8176" w:type="dxa"/>
            <w:gridSpan w:val="3"/>
            <w:vAlign w:val="center"/>
          </w:tcPr>
          <w:p>
            <w:pPr>
              <w:pStyle w:val="17"/>
              <w:widowControl/>
              <w:numPr>
                <w:ilvl w:val="0"/>
                <w:numId w:val="4"/>
              </w:numPr>
              <w:autoSpaceDE/>
              <w:autoSpaceDN/>
              <w:spacing w:before="0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Redis Database Access Management and Automation API. (apiCyclops)</w:t>
            </w:r>
          </w:p>
          <w:p>
            <w:pPr>
              <w:pStyle w:val="17"/>
              <w:widowControl/>
              <w:numPr>
                <w:ilvl w:val="0"/>
                <w:numId w:val="4"/>
              </w:numPr>
              <w:autoSpaceDE/>
              <w:autoSpaceDN/>
              <w:spacing w:before="0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MongoDB Database Access Management and Automation API. (apiCyclops)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2156" w:type="dxa"/>
            <w:vAlign w:val="center"/>
          </w:tcPr>
          <w:p>
            <w:pPr>
              <w:pStyle w:val="18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Start</w:t>
            </w:r>
            <w:r>
              <w:rPr>
                <w:rFonts w:ascii="Calibri Light" w:hAnsi="Calibri Light" w:cs="Calibri Light"/>
                <w:bCs/>
                <w:spacing w:val="-4"/>
                <w:sz w:val="20"/>
                <w:szCs w:val="20"/>
              </w:rPr>
              <w:t xml:space="preserve"> Date</w:t>
            </w:r>
          </w:p>
        </w:tc>
        <w:tc>
          <w:tcPr>
            <w:tcW w:w="4587" w:type="dxa"/>
            <w:vAlign w:val="center"/>
          </w:tcPr>
          <w:p>
            <w:pPr>
              <w:pStyle w:val="18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05-05-2025</w:t>
            </w:r>
          </w:p>
        </w:tc>
        <w:tc>
          <w:tcPr>
            <w:tcW w:w="1781" w:type="dxa"/>
            <w:vAlign w:val="center"/>
          </w:tcPr>
          <w:p>
            <w:pPr>
              <w:pStyle w:val="18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End Date</w:t>
            </w:r>
          </w:p>
        </w:tc>
        <w:tc>
          <w:tcPr>
            <w:tcW w:w="1808" w:type="dxa"/>
            <w:vAlign w:val="center"/>
          </w:tcPr>
          <w:p>
            <w:pPr>
              <w:pStyle w:val="18"/>
              <w:ind w:left="0" w:firstLine="90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15-05-2026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6" w:hRule="atLeast"/>
        </w:trPr>
        <w:tc>
          <w:tcPr>
            <w:tcW w:w="2156" w:type="dxa"/>
            <w:vAlign w:val="center"/>
          </w:tcPr>
          <w:p>
            <w:pPr>
              <w:pStyle w:val="18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Project</w:t>
            </w:r>
            <w:r>
              <w:rPr>
                <w:rFonts w:ascii="Calibri Light" w:hAnsi="Calibri Light" w:cs="Calibri Light"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8176" w:type="dxa"/>
            <w:gridSpan w:val="3"/>
            <w:vAlign w:val="center"/>
          </w:tcPr>
          <w:p>
            <w:pPr>
              <w:pStyle w:val="17"/>
              <w:widowControl/>
              <w:numPr>
                <w:ilvl w:val="0"/>
                <w:numId w:val="5"/>
              </w:numPr>
              <w:autoSpaceDE/>
              <w:autoSpaceDN/>
              <w:spacing w:before="0" w:after="105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Designed and developed a comprehensive RESTful API platform for MongoDB and Redis database user life cycle management and access control automation. Built a secure, scalable micro-services architecture using Flask-RESTful with JWT-based authentication, PostgreSQL request tracking and Swagger UI documentation.</w:t>
            </w:r>
          </w:p>
          <w:p>
            <w:pPr>
              <w:pStyle w:val="18"/>
              <w:numPr>
                <w:ilvl w:val="0"/>
                <w:numId w:val="5"/>
              </w:numPr>
              <w:tabs>
                <w:tab w:val="left" w:pos="426"/>
              </w:tabs>
              <w:spacing w:before="53" w:after="53" w:line="240" w:lineRule="auto"/>
              <w:jc w:val="both"/>
              <w:rPr>
                <w:rFonts w:ascii="Calibri Light" w:hAnsi="Calibri Light" w:cs="Calibri Light"/>
                <w:iCs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Implemented automated workflows for user provisioning, role management and audit compliance across multiple database clusters.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9" w:hRule="atLeast"/>
        </w:trPr>
        <w:tc>
          <w:tcPr>
            <w:tcW w:w="2156" w:type="dxa"/>
            <w:vAlign w:val="center"/>
          </w:tcPr>
          <w:p>
            <w:pPr>
              <w:pStyle w:val="18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Role</w:t>
            </w:r>
            <w:r>
              <w:rPr>
                <w:rFonts w:ascii="Calibri Light" w:hAnsi="Calibri Light" w:cs="Calibri Light"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z w:val="20"/>
                <w:szCs w:val="20"/>
              </w:rPr>
              <w:t>&amp;</w:t>
            </w:r>
            <w:r>
              <w:rPr>
                <w:rFonts w:ascii="Calibri Light" w:hAnsi="Calibri Light" w:cs="Calibri Light"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pacing w:val="-2"/>
                <w:sz w:val="20"/>
                <w:szCs w:val="20"/>
              </w:rPr>
              <w:t>Contribution</w:t>
            </w:r>
          </w:p>
        </w:tc>
        <w:tc>
          <w:tcPr>
            <w:tcW w:w="8176" w:type="dxa"/>
            <w:gridSpan w:val="3"/>
            <w:vAlign w:val="center"/>
          </w:tcPr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Automated and developed secure RESTful API using Flask RESTful framework with JWT token-based authentication and role-based access control (RBAC).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Implemented comprehensive user lifecycle management including automated user creation, role assignment/revocation, account locking/unlocking and secure password generation with full audit trail capabilities. 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Built asynchronous request system with PostgreSQL-backed request queue management, enabling both sync and async execution modes with real time status polling and error handling mechanism.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Integrated MongoDB access control with dynamic role extraction, privilege management and multi-VIP (virtual IP) support for centralizing database user administration across distributed MongoDB cluster.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Integrated Redis access control with dynamic acl rules extraction, privilege management and multi-VIP (virtual IP) support for centralize database user administration across distributed Redis multinodes.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Developed request tracking and audit logging system using PostgreSQL with SQLAlchemy ORM, capturing all user actions, request metadata, execution timeline and compliance data for regulatory requirements.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Designed modular architecture with separation of concerns-dedicated modules for views, functions, request management and Swagger documentation, ensuring maintainability and scalability.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Implemented error handling and validation with custom decorators for authentication, authorization JSON validation and standardized API response formats.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Created Swagger UI integration for interactive API documentation, enabling easy testing and onboarding API for consumers.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Established CORS policies and security measures including WAF ready configuration input validation with regex patterns and SQL injection prevention through parameterized queries.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Optimize database operations with connection pooling, efficient query patterns, and support for bulk operations across multiple VIP targets with partial success handling.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156" w:type="dxa"/>
            <w:vAlign w:val="center"/>
          </w:tcPr>
          <w:p>
            <w:pPr>
              <w:pStyle w:val="18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Technology</w:t>
            </w:r>
            <w:r>
              <w:rPr>
                <w:rFonts w:ascii="Calibri Light" w:hAnsi="Calibri Light" w:cs="Calibri Light"/>
                <w:bCs/>
                <w:spacing w:val="-7"/>
                <w:sz w:val="20"/>
                <w:szCs w:val="20"/>
              </w:rPr>
              <w:t xml:space="preserve"> &amp;</w:t>
            </w:r>
            <w:r>
              <w:rPr>
                <w:rFonts w:ascii="Calibri Light" w:hAnsi="Calibri Light" w:cs="Calibri Light"/>
                <w:bCs/>
                <w:spacing w:val="-2"/>
                <w:sz w:val="20"/>
                <w:szCs w:val="20"/>
              </w:rPr>
              <w:t xml:space="preserve"> Tools</w:t>
            </w:r>
          </w:p>
        </w:tc>
        <w:tc>
          <w:tcPr>
            <w:tcW w:w="8176" w:type="dxa"/>
            <w:gridSpan w:val="3"/>
            <w:vAlign w:val="center"/>
          </w:tcPr>
          <w:p>
            <w:pPr>
              <w:pStyle w:val="17"/>
              <w:widowControl/>
              <w:numPr>
                <w:ilvl w:val="0"/>
                <w:numId w:val="7"/>
              </w:numPr>
              <w:autoSpaceDE/>
              <w:autoSpaceDN/>
              <w:spacing w:before="0" w:line="278" w:lineRule="auto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Backend: Python, Flask, Flask-RESTful, Flask-JWT-extended, Flask-CORS </w:t>
            </w:r>
          </w:p>
          <w:p>
            <w:pPr>
              <w:pStyle w:val="17"/>
              <w:widowControl/>
              <w:numPr>
                <w:ilvl w:val="0"/>
                <w:numId w:val="7"/>
              </w:numPr>
              <w:autoSpaceDE/>
              <w:autoSpaceDN/>
              <w:spacing w:before="0" w:line="278" w:lineRule="auto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Databases: PostgreSQL, MongoDB, Redis</w:t>
            </w:r>
          </w:p>
          <w:p>
            <w:pPr>
              <w:pStyle w:val="17"/>
              <w:widowControl/>
              <w:numPr>
                <w:ilvl w:val="0"/>
                <w:numId w:val="7"/>
              </w:numPr>
              <w:autoSpaceDE/>
              <w:autoSpaceDN/>
              <w:spacing w:before="0" w:line="278" w:lineRule="auto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Security: JWT authentication, RBAC, input validation, SQL injection prevention</w:t>
            </w:r>
          </w:p>
          <w:p>
            <w:pPr>
              <w:pStyle w:val="17"/>
              <w:widowControl/>
              <w:numPr>
                <w:ilvl w:val="0"/>
                <w:numId w:val="7"/>
              </w:numPr>
              <w:autoSpaceDE/>
              <w:autoSpaceDN/>
              <w:spacing w:before="0" w:line="278" w:lineRule="auto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API Documentation: Swagger UI, Flask-RESTX</w:t>
            </w:r>
          </w:p>
          <w:p>
            <w:pPr>
              <w:pStyle w:val="17"/>
              <w:widowControl/>
              <w:numPr>
                <w:ilvl w:val="0"/>
                <w:numId w:val="7"/>
              </w:numPr>
              <w:autoSpaceDE/>
              <w:autoSpaceDN/>
              <w:spacing w:before="0" w:line="278" w:lineRule="auto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Data Processing: JSON/TOML configuration, Regex Pattern Matching</w:t>
            </w:r>
          </w:p>
          <w:p>
            <w:pPr>
              <w:pStyle w:val="17"/>
              <w:widowControl/>
              <w:numPr>
                <w:ilvl w:val="0"/>
                <w:numId w:val="7"/>
              </w:numPr>
              <w:autoSpaceDE/>
              <w:autoSpaceDN/>
              <w:spacing w:before="0" w:line="278" w:lineRule="auto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Testing: pytest, pytest-flask, pytest-mock</w:t>
            </w:r>
          </w:p>
          <w:p>
            <w:pPr>
              <w:pStyle w:val="18"/>
              <w:numPr>
                <w:ilvl w:val="0"/>
                <w:numId w:val="7"/>
              </w:numPr>
              <w:spacing w:before="1" w:line="240" w:lineRule="auto"/>
              <w:jc w:val="both"/>
              <w:rPr>
                <w:rFonts w:ascii="Calibri Light" w:hAnsi="Calibri Light" w:cs="Calibri Light"/>
                <w:color w:val="948A54" w:themeColor="background2" w:themeShade="80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Libraries: jinja2, click, requests, tenacity, css, html</w:t>
            </w:r>
          </w:p>
        </w:tc>
      </w:tr>
    </w:tbl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tbl>
      <w:tblPr>
        <w:tblStyle w:val="5"/>
        <w:tblW w:w="10362" w:type="dxa"/>
        <w:tblInd w:w="-6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2"/>
        <w:gridCol w:w="4488"/>
        <w:gridCol w:w="1898"/>
        <w:gridCol w:w="18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162" w:type="dxa"/>
            <w:vAlign w:val="center"/>
          </w:tcPr>
          <w:p>
            <w:pPr>
              <w:pStyle w:val="18"/>
              <w:spacing w:before="1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Project</w:t>
            </w:r>
            <w:r>
              <w:rPr>
                <w:rFonts w:ascii="Calibri Light" w:hAnsi="Calibri Light" w:cs="Calibri Light"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pacing w:val="-4"/>
                <w:sz w:val="20"/>
                <w:szCs w:val="20"/>
              </w:rPr>
              <w:t>Name (Finnovus Technology)</w:t>
            </w:r>
          </w:p>
        </w:tc>
        <w:tc>
          <w:tcPr>
            <w:tcW w:w="8200" w:type="dxa"/>
            <w:gridSpan w:val="3"/>
            <w:vAlign w:val="center"/>
          </w:tcPr>
          <w:p>
            <w:pPr>
              <w:pStyle w:val="17"/>
              <w:widowControl/>
              <w:numPr>
                <w:ilvl w:val="0"/>
                <w:numId w:val="8"/>
              </w:numPr>
              <w:autoSpaceDE/>
              <w:autoSpaceDN/>
              <w:spacing w:before="0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Automated Data Extraction for Lending Platforms</w:t>
            </w:r>
          </w:p>
          <w:p>
            <w:pPr>
              <w:pStyle w:val="17"/>
              <w:widowControl/>
              <w:numPr>
                <w:ilvl w:val="0"/>
                <w:numId w:val="8"/>
              </w:numPr>
              <w:autoSpaceDE/>
              <w:autoSpaceDN/>
              <w:spacing w:before="0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Generative AI for Medical ChatBot(PoC)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162" w:type="dxa"/>
            <w:vAlign w:val="center"/>
          </w:tcPr>
          <w:p>
            <w:pPr>
              <w:pStyle w:val="18"/>
              <w:spacing w:before="1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Start</w:t>
            </w:r>
            <w:r>
              <w:rPr>
                <w:rFonts w:ascii="Calibri Light" w:hAnsi="Calibri Light" w:cs="Calibri Light"/>
                <w:bCs/>
                <w:spacing w:val="-4"/>
                <w:sz w:val="20"/>
                <w:szCs w:val="20"/>
              </w:rPr>
              <w:t xml:space="preserve"> Date</w:t>
            </w:r>
          </w:p>
        </w:tc>
        <w:tc>
          <w:tcPr>
            <w:tcW w:w="4488" w:type="dxa"/>
            <w:vAlign w:val="center"/>
          </w:tcPr>
          <w:p>
            <w:pPr>
              <w:pStyle w:val="18"/>
              <w:spacing w:before="1"/>
              <w:rPr>
                <w:rFonts w:ascii="Calibri Light" w:hAnsi="Calibri Light" w:cs="Calibri Light"/>
                <w:sz w:val="20"/>
                <w:szCs w:val="20"/>
                <w:highlight w:val="yellow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01-07-2021</w:t>
            </w:r>
          </w:p>
        </w:tc>
        <w:tc>
          <w:tcPr>
            <w:tcW w:w="1898" w:type="dxa"/>
            <w:vAlign w:val="center"/>
          </w:tcPr>
          <w:p>
            <w:pPr>
              <w:pStyle w:val="18"/>
              <w:spacing w:before="1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End</w:t>
            </w:r>
            <w:r>
              <w:rPr>
                <w:rFonts w:ascii="Calibri Light" w:hAnsi="Calibri Light" w:cs="Calibri Light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pacing w:val="-4"/>
                <w:sz w:val="20"/>
                <w:szCs w:val="20"/>
              </w:rPr>
              <w:t>Date</w:t>
            </w:r>
          </w:p>
        </w:tc>
        <w:tc>
          <w:tcPr>
            <w:tcW w:w="1814" w:type="dxa"/>
            <w:vAlign w:val="center"/>
          </w:tcPr>
          <w:p>
            <w:pPr>
              <w:pStyle w:val="18"/>
              <w:spacing w:before="1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30-04-2025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2162" w:type="dxa"/>
            <w:vAlign w:val="center"/>
          </w:tcPr>
          <w:p>
            <w:pPr>
              <w:pStyle w:val="18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Project</w:t>
            </w:r>
            <w:r>
              <w:rPr>
                <w:rFonts w:ascii="Calibri Light" w:hAnsi="Calibri Light" w:cs="Calibri Light"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8200" w:type="dxa"/>
            <w:gridSpan w:val="3"/>
            <w:vAlign w:val="center"/>
          </w:tcPr>
          <w:p>
            <w:pPr>
              <w:pStyle w:val="17"/>
              <w:widowControl/>
              <w:numPr>
                <w:ilvl w:val="0"/>
                <w:numId w:val="9"/>
              </w:numPr>
              <w:autoSpaceDE/>
              <w:autoSpaceDN/>
              <w:spacing w:before="0" w:after="105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Designed and implemented a robust OCR pipeline to extract and structured financial data from bank statement pdfs, reducing manual efforts.</w:t>
            </w:r>
          </w:p>
          <w:p>
            <w:pPr>
              <w:pStyle w:val="17"/>
              <w:widowControl/>
              <w:numPr>
                <w:ilvl w:val="0"/>
                <w:numId w:val="9"/>
              </w:numPr>
              <w:tabs>
                <w:tab w:val="left" w:pos="360"/>
              </w:tabs>
              <w:autoSpaceDE/>
              <w:autoSpaceDN/>
              <w:adjustRightInd w:val="0"/>
              <w:spacing w:before="60" w:after="60" w:line="278" w:lineRule="auto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Designed a GenAI based medical chatbot to assist users with disease related queries by extracting information from uploaded PDF medical documents.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2162" w:type="dxa"/>
            <w:vAlign w:val="center"/>
          </w:tcPr>
          <w:p>
            <w:pPr>
              <w:pStyle w:val="18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Role</w:t>
            </w:r>
            <w:r>
              <w:rPr>
                <w:rFonts w:ascii="Calibri Light" w:hAnsi="Calibri Light" w:cs="Calibri Light"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z w:val="20"/>
                <w:szCs w:val="20"/>
              </w:rPr>
              <w:t>&amp;</w:t>
            </w:r>
            <w:r>
              <w:rPr>
                <w:rFonts w:ascii="Calibri Light" w:hAnsi="Calibri Light" w:cs="Calibri Light"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pacing w:val="-2"/>
                <w:sz w:val="20"/>
                <w:szCs w:val="20"/>
              </w:rPr>
              <w:t>Contribution</w:t>
            </w:r>
          </w:p>
        </w:tc>
        <w:tc>
          <w:tcPr>
            <w:tcW w:w="8200" w:type="dxa"/>
            <w:gridSpan w:val="3"/>
            <w:vAlign w:val="center"/>
          </w:tcPr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Use pdf2image to convert pdfs into images, applied OpenCV-based pre-processing (grayscale conversion, thresholding and noise reduction) to improve OCR accuracy and leveraged Tesseract and AWS textract for text extraction.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Developed regex-based and NLP driven data cleaning models to structure key financial fields (date, narration, debit, credit, balance). 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Used Camelot for tabular extractions, stored results in PostgreSQL and built a python-based validation layer to ensure data consistency.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Optimized the system to handle multipage pdfs efficiently, achieving a 94% accuracy rate in financial data extraction. 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Architected an end-to-end Retrieval-Augmented Generation (RAG) pipeline to enable intelligent Q&amp;A medical PDF repositories, reducing manual document lookup time significantly.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GB"/>
              </w:rPr>
              <w:t>Implemented OCR-based text extraction (Tesseract/PyMuPDF) combined with semantic chunking strategies to parse and index complex medical PDFs.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Implemented vector database for fast and relevant document retrieval using semantic search.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Designed a hybrid retrieval system combining BM25 (lexical), cosine similarity (semantic), and Maximal Marginal Relevance (MMR) re-ranking to balance relevance and diversity of retrieved context chunks.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Integrated Pinecone as dual vector store backend for high-speed approximate nearest-neighbor (ANN) search across dense document embedding, supporting sub-second query latency at scale.</w:t>
            </w:r>
          </w:p>
          <w:p>
            <w:pPr>
              <w:pStyle w:val="17"/>
              <w:numPr>
                <w:ilvl w:val="0"/>
                <w:numId w:val="6"/>
              </w:numPr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  <w:lang w:val="en-IN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IN"/>
              </w:rPr>
              <w:t>Leveraged LLaMA-2 chain to produce grounded, citation aware answers strictly from retrieved context, minimizing hallucinations.</w:t>
            </w:r>
          </w:p>
          <w:p>
            <w:pPr>
              <w:pStyle w:val="17"/>
              <w:numPr>
                <w:ilvl w:val="0"/>
                <w:numId w:val="6"/>
              </w:numPr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  <w:lang w:val="en-IN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IN"/>
              </w:rPr>
              <w:t>Incorporated OpenAI GPT-4 API as a fallback LLM for complex multi-hop reasoning queries, implementing graceful model-routing logic based on query complexity scoring.</w:t>
            </w:r>
          </w:p>
          <w:p>
            <w:pPr>
              <w:pStyle w:val="17"/>
              <w:numPr>
                <w:ilvl w:val="0"/>
                <w:numId w:val="6"/>
              </w:numPr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  <w:lang w:val="en-IN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en-IN"/>
              </w:rPr>
              <w:t>Built a prompt engineering layer with system-level instructions, chain-of-thought templates, and guardrails to constrain responses to verified medical content only.</w:t>
            </w:r>
          </w:p>
          <w:p>
            <w:pPr>
              <w:pStyle w:val="17"/>
              <w:widowControl/>
              <w:numPr>
                <w:ilvl w:val="0"/>
                <w:numId w:val="6"/>
              </w:numPr>
              <w:autoSpaceDE/>
              <w:autoSpaceDN/>
              <w:spacing w:before="0" w:line="276" w:lineRule="auto"/>
              <w:ind w:left="284" w:right="118" w:hanging="284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Achieved 30% improvement in answer accuracy over baseline keyword-search approach through hybrid ranking and MMR re-ranking.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2162" w:type="dxa"/>
            <w:vAlign w:val="center"/>
          </w:tcPr>
          <w:p>
            <w:pPr>
              <w:pStyle w:val="18"/>
              <w:spacing w:before="1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Technology</w:t>
            </w:r>
            <w:r>
              <w:rPr>
                <w:rFonts w:ascii="Calibri Light" w:hAnsi="Calibri Light" w:cs="Calibri Light"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pacing w:val="-2"/>
                <w:sz w:val="20"/>
                <w:szCs w:val="20"/>
              </w:rPr>
              <w:t>&amp;Tools</w:t>
            </w:r>
          </w:p>
        </w:tc>
        <w:tc>
          <w:tcPr>
            <w:tcW w:w="8200" w:type="dxa"/>
            <w:gridSpan w:val="3"/>
            <w:vAlign w:val="center"/>
          </w:tcPr>
          <w:p>
            <w:pPr>
              <w:pStyle w:val="17"/>
              <w:widowControl/>
              <w:numPr>
                <w:ilvl w:val="0"/>
                <w:numId w:val="10"/>
              </w:numPr>
              <w:autoSpaceDE/>
              <w:autoSpaceDN/>
              <w:spacing w:before="0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Python, OpenCV, Tesseract-OCR, AWS-Textract, pdf2image, PyMuPDF, Camelot, Pandas, NumPy, PostgreSQL, Regex </w:t>
            </w:r>
          </w:p>
          <w:p>
            <w:pPr>
              <w:pStyle w:val="18"/>
              <w:numPr>
                <w:ilvl w:val="0"/>
                <w:numId w:val="10"/>
              </w:numPr>
              <w:spacing w:before="1" w:line="240" w:lineRule="auto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Python, OpenAI API, LLaMA-2, Pinecone, FAISS, Hugging face, OCR, LangChain.</w:t>
            </w:r>
          </w:p>
        </w:tc>
      </w:tr>
    </w:tbl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tbl>
      <w:tblPr>
        <w:tblStyle w:val="5"/>
        <w:tblpPr w:leftFromText="180" w:rightFromText="180" w:vertAnchor="text" w:horzAnchor="margin" w:tblpXSpec="center" w:tblpY="241"/>
        <w:tblW w:w="103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2"/>
        <w:gridCol w:w="4488"/>
        <w:gridCol w:w="1898"/>
        <w:gridCol w:w="18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162" w:type="dxa"/>
            <w:vAlign w:val="center"/>
          </w:tcPr>
          <w:p>
            <w:pPr>
              <w:pStyle w:val="18"/>
              <w:spacing w:before="1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Project</w:t>
            </w:r>
            <w:r>
              <w:rPr>
                <w:rFonts w:ascii="Calibri Light" w:hAnsi="Calibri Light" w:cs="Calibri Light"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pacing w:val="-4"/>
                <w:sz w:val="20"/>
                <w:szCs w:val="20"/>
              </w:rPr>
              <w:t>Name (Connexis Technology)</w:t>
            </w:r>
          </w:p>
        </w:tc>
        <w:tc>
          <w:tcPr>
            <w:tcW w:w="4488" w:type="dxa"/>
            <w:vAlign w:val="center"/>
          </w:tcPr>
          <w:p>
            <w:pPr>
              <w:pStyle w:val="17"/>
              <w:widowControl/>
              <w:numPr>
                <w:ilvl w:val="0"/>
                <w:numId w:val="11"/>
              </w:numPr>
              <w:autoSpaceDE/>
              <w:autoSpaceDN/>
              <w:spacing w:before="0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Multimodal Object Detection system and </w:t>
            </w:r>
          </w:p>
          <w:p>
            <w:pPr>
              <w:pStyle w:val="18"/>
              <w:numPr>
                <w:ilvl w:val="0"/>
                <w:numId w:val="11"/>
              </w:numPr>
              <w:spacing w:before="1" w:line="240" w:lineRule="auto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ETA prediction and Route Optimization</w:t>
            </w:r>
          </w:p>
        </w:tc>
        <w:tc>
          <w:tcPr>
            <w:tcW w:w="1898" w:type="dxa"/>
            <w:vAlign w:val="center"/>
          </w:tcPr>
          <w:p>
            <w:pPr>
              <w:pStyle w:val="18"/>
              <w:spacing w:before="1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Team</w:t>
            </w:r>
            <w:r>
              <w:rPr>
                <w:rFonts w:ascii="Calibri Light" w:hAnsi="Calibri Light" w:cs="Calibri Light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pacing w:val="-4"/>
                <w:sz w:val="20"/>
                <w:szCs w:val="20"/>
              </w:rPr>
              <w:t>Size</w:t>
            </w:r>
          </w:p>
        </w:tc>
        <w:tc>
          <w:tcPr>
            <w:tcW w:w="1814" w:type="dxa"/>
            <w:vAlign w:val="center"/>
          </w:tcPr>
          <w:p>
            <w:pPr>
              <w:pStyle w:val="18"/>
              <w:spacing w:before="1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162" w:type="dxa"/>
            <w:vAlign w:val="center"/>
          </w:tcPr>
          <w:p>
            <w:pPr>
              <w:pStyle w:val="18"/>
              <w:spacing w:before="1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Start</w:t>
            </w:r>
            <w:r>
              <w:rPr>
                <w:rFonts w:ascii="Calibri Light" w:hAnsi="Calibri Light" w:cs="Calibri Light"/>
                <w:bCs/>
                <w:spacing w:val="-4"/>
                <w:sz w:val="20"/>
                <w:szCs w:val="20"/>
              </w:rPr>
              <w:t xml:space="preserve"> Date</w:t>
            </w:r>
          </w:p>
        </w:tc>
        <w:tc>
          <w:tcPr>
            <w:tcW w:w="4488" w:type="dxa"/>
            <w:vAlign w:val="center"/>
          </w:tcPr>
          <w:p>
            <w:pPr>
              <w:pStyle w:val="18"/>
              <w:spacing w:before="1"/>
              <w:rPr>
                <w:rFonts w:ascii="Calibri Light" w:hAnsi="Calibri Light" w:cs="Calibri Light"/>
                <w:sz w:val="20"/>
                <w:szCs w:val="20"/>
                <w:highlight w:val="yellow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07-01-2019</w:t>
            </w:r>
          </w:p>
        </w:tc>
        <w:tc>
          <w:tcPr>
            <w:tcW w:w="1898" w:type="dxa"/>
            <w:vAlign w:val="center"/>
          </w:tcPr>
          <w:p>
            <w:pPr>
              <w:pStyle w:val="18"/>
              <w:spacing w:before="1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End</w:t>
            </w:r>
            <w:r>
              <w:rPr>
                <w:rFonts w:ascii="Calibri Light" w:hAnsi="Calibri Light" w:cs="Calibri Light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spacing w:val="-4"/>
                <w:sz w:val="20"/>
                <w:szCs w:val="20"/>
              </w:rPr>
              <w:t>Date</w:t>
            </w:r>
          </w:p>
        </w:tc>
        <w:tc>
          <w:tcPr>
            <w:tcW w:w="1814" w:type="dxa"/>
            <w:vAlign w:val="center"/>
          </w:tcPr>
          <w:p>
            <w:pPr>
              <w:pStyle w:val="18"/>
              <w:spacing w:before="1"/>
              <w:rPr>
                <w:rFonts w:ascii="Calibri Light" w:hAnsi="Calibri Light" w:cs="Calibri Light"/>
                <w:color w:val="948A54" w:themeColor="background2" w:themeShade="80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30-06-2021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2162" w:type="dxa"/>
            <w:vAlign w:val="center"/>
          </w:tcPr>
          <w:p>
            <w:pPr>
              <w:pStyle w:val="18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Project</w:t>
            </w:r>
            <w:r>
              <w:rPr>
                <w:rFonts w:ascii="Calibri Light" w:hAnsi="Calibri Light" w:cs="Calibri Light"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pacing w:val="-2"/>
                <w:sz w:val="20"/>
                <w:szCs w:val="20"/>
              </w:rPr>
              <w:t>Description</w:t>
            </w:r>
          </w:p>
        </w:tc>
        <w:tc>
          <w:tcPr>
            <w:tcW w:w="8200" w:type="dxa"/>
            <w:gridSpan w:val="3"/>
            <w:vAlign w:val="center"/>
          </w:tcPr>
          <w:p>
            <w:pPr>
              <w:pStyle w:val="17"/>
              <w:widowControl/>
              <w:numPr>
                <w:ilvl w:val="0"/>
                <w:numId w:val="12"/>
              </w:numPr>
              <w:autoSpaceDE/>
              <w:autoSpaceDN/>
              <w:spacing w:before="0" w:after="105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Developed an object detection model to identify and classify multiple objects (fruits, chairs, cars, person) within images.</w:t>
            </w:r>
          </w:p>
          <w:p>
            <w:pPr>
              <w:pStyle w:val="17"/>
              <w:widowControl/>
              <w:numPr>
                <w:ilvl w:val="0"/>
                <w:numId w:val="12"/>
              </w:numPr>
              <w:tabs>
                <w:tab w:val="left" w:pos="360"/>
              </w:tabs>
              <w:autoSpaceDE/>
              <w:autoSpaceDN/>
              <w:adjustRightInd w:val="0"/>
              <w:spacing w:before="60" w:after="60" w:line="278" w:lineRule="auto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Developed a machine learning based application to accurately predict ETA and optimize route planning for transportation fleets.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2162" w:type="dxa"/>
            <w:vAlign w:val="center"/>
          </w:tcPr>
          <w:p>
            <w:pPr>
              <w:pStyle w:val="18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Role</w:t>
            </w:r>
            <w:r>
              <w:rPr>
                <w:rFonts w:ascii="Calibri Light" w:hAnsi="Calibri Light" w:cs="Calibri Light"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z w:val="20"/>
                <w:szCs w:val="20"/>
              </w:rPr>
              <w:t>&amp;</w:t>
            </w:r>
            <w:r>
              <w:rPr>
                <w:rFonts w:ascii="Calibri Light" w:hAnsi="Calibri Light" w:cs="Calibri Light"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pacing w:val="-2"/>
                <w:sz w:val="20"/>
                <w:szCs w:val="20"/>
              </w:rPr>
              <w:t>Contribution</w:t>
            </w:r>
          </w:p>
        </w:tc>
        <w:tc>
          <w:tcPr>
            <w:tcW w:w="8200" w:type="dxa"/>
            <w:gridSpan w:val="3"/>
            <w:vAlign w:val="center"/>
          </w:tcPr>
          <w:p>
            <w:pPr>
              <w:pStyle w:val="17"/>
              <w:widowControl/>
              <w:numPr>
                <w:ilvl w:val="0"/>
                <w:numId w:val="13"/>
              </w:numPr>
              <w:autoSpaceDE/>
              <w:autoSpaceDN/>
              <w:spacing w:before="0" w:line="276" w:lineRule="auto"/>
              <w:ind w:left="297" w:right="118" w:hanging="142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Collected and pre-processed datasets using COCO, open images, and labelImg for annotation.</w:t>
            </w:r>
          </w:p>
          <w:p>
            <w:pPr>
              <w:pStyle w:val="17"/>
              <w:widowControl/>
              <w:numPr>
                <w:ilvl w:val="0"/>
                <w:numId w:val="13"/>
              </w:numPr>
              <w:autoSpaceDE/>
              <w:autoSpaceDN/>
              <w:spacing w:before="0" w:line="276" w:lineRule="auto"/>
              <w:ind w:left="297" w:right="118" w:hanging="142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Implemented state-of-the-art object detection architectures such as YOLOv5 and faster R-CNN, leveraging pre-trained models for fine-tuning</w:t>
            </w: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.</w:t>
            </w:r>
          </w:p>
          <w:p>
            <w:pPr>
              <w:pStyle w:val="17"/>
              <w:widowControl/>
              <w:numPr>
                <w:ilvl w:val="0"/>
                <w:numId w:val="13"/>
              </w:numPr>
              <w:autoSpaceDE/>
              <w:autoSpaceDN/>
              <w:spacing w:before="0" w:line="276" w:lineRule="auto"/>
              <w:ind w:left="297" w:right="118" w:hanging="142"/>
              <w:contextualSpacing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Trained the model using TensorFlow and OpenCV in a GPU powered Google Colab environment, optimizing hyperparameters for improved performance.</w:t>
            </w:r>
          </w:p>
          <w:p>
            <w:pPr>
              <w:pStyle w:val="17"/>
              <w:widowControl/>
              <w:numPr>
                <w:ilvl w:val="0"/>
                <w:numId w:val="13"/>
              </w:numPr>
              <w:autoSpaceDE/>
              <w:autoSpaceDN/>
              <w:spacing w:before="0" w:line="276" w:lineRule="auto"/>
              <w:ind w:left="297" w:right="118" w:hanging="142"/>
              <w:contextualSpacing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Evaluated performance using Precision, Recall, F1-score and Mean Average precision(mAP) for validation.</w:t>
            </w:r>
          </w:p>
          <w:p>
            <w:pPr>
              <w:pStyle w:val="17"/>
              <w:widowControl/>
              <w:numPr>
                <w:ilvl w:val="0"/>
                <w:numId w:val="13"/>
              </w:numPr>
              <w:autoSpaceDE/>
              <w:autoSpaceDN/>
              <w:spacing w:before="0" w:line="276" w:lineRule="auto"/>
              <w:ind w:left="297" w:right="118" w:hanging="142"/>
              <w:contextualSpacing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Designed and trained an XGBoost regression model for ETA prediction, incorporating historical travel times real-time traffic and weather conditions.</w:t>
            </w:r>
          </w:p>
          <w:p>
            <w:pPr>
              <w:pStyle w:val="17"/>
              <w:widowControl/>
              <w:numPr>
                <w:ilvl w:val="0"/>
                <w:numId w:val="13"/>
              </w:numPr>
              <w:autoSpaceDE/>
              <w:autoSpaceDN/>
              <w:spacing w:before="0" w:line="276" w:lineRule="auto"/>
              <w:ind w:left="297" w:right="118" w:hanging="142"/>
              <w:contextualSpacing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 xml:space="preserve">Implemented K-means clustering to categorize route into similar traffic patterns improving model performance. </w:t>
            </w:r>
          </w:p>
          <w:p>
            <w:pPr>
              <w:pStyle w:val="17"/>
              <w:widowControl/>
              <w:numPr>
                <w:ilvl w:val="0"/>
                <w:numId w:val="13"/>
              </w:numPr>
              <w:autoSpaceDE/>
              <w:autoSpaceDN/>
              <w:spacing w:before="0" w:line="276" w:lineRule="auto"/>
              <w:ind w:left="297" w:right="118" w:hanging="142"/>
              <w:contextualSpacing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Integrated Goggle maps API for real-time traffic updates and route optimization.</w:t>
            </w:r>
          </w:p>
          <w:p>
            <w:pPr>
              <w:pStyle w:val="17"/>
              <w:widowControl/>
              <w:numPr>
                <w:ilvl w:val="0"/>
                <w:numId w:val="13"/>
              </w:numPr>
              <w:autoSpaceDE/>
              <w:autoSpaceDN/>
              <w:spacing w:before="0" w:line="276" w:lineRule="auto"/>
              <w:ind w:left="297" w:right="118" w:hanging="142"/>
              <w:contextualSpacing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Reduced ETA prediction error by 25%, leading to better delivery scheduling and fuel savings</w:t>
            </w:r>
            <w:r>
              <w:rPr>
                <w:rFonts w:ascii="Calibri Light" w:hAnsi="Calibri Light" w:cs="Calibri Light"/>
                <w:b/>
                <w:sz w:val="20"/>
                <w:szCs w:val="20"/>
              </w:rPr>
              <w:t>.</w:t>
            </w:r>
          </w:p>
          <w:p>
            <w:pPr>
              <w:pStyle w:val="17"/>
              <w:widowControl/>
              <w:numPr>
                <w:ilvl w:val="0"/>
                <w:numId w:val="13"/>
              </w:numPr>
              <w:autoSpaceDE/>
              <w:autoSpaceDN/>
              <w:spacing w:before="0" w:line="276" w:lineRule="auto"/>
              <w:ind w:left="297" w:right="118" w:hanging="142"/>
              <w:contextualSpacing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Developed a FastAPI, deployed on AWS Lambda, handling real-time trip data.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2162" w:type="dxa"/>
            <w:vAlign w:val="center"/>
          </w:tcPr>
          <w:p>
            <w:pPr>
              <w:pStyle w:val="18"/>
              <w:spacing w:before="1"/>
              <w:ind w:left="-5"/>
              <w:rPr>
                <w:rFonts w:ascii="Calibri Light" w:hAnsi="Calibri Light" w:cs="Calibri Light"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Cs/>
                <w:sz w:val="20"/>
                <w:szCs w:val="20"/>
              </w:rPr>
              <w:t>Technology</w:t>
            </w:r>
            <w:r>
              <w:rPr>
                <w:rFonts w:ascii="Calibri Light" w:hAnsi="Calibri Light" w:cs="Calibri Light"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 Light" w:hAnsi="Calibri Light" w:cs="Calibri Light"/>
                <w:bCs/>
                <w:spacing w:val="-2"/>
                <w:sz w:val="20"/>
                <w:szCs w:val="20"/>
              </w:rPr>
              <w:t>&amp;Tools</w:t>
            </w:r>
          </w:p>
        </w:tc>
        <w:tc>
          <w:tcPr>
            <w:tcW w:w="8200" w:type="dxa"/>
            <w:gridSpan w:val="3"/>
            <w:vAlign w:val="center"/>
          </w:tcPr>
          <w:p>
            <w:pPr>
              <w:pStyle w:val="17"/>
              <w:widowControl/>
              <w:numPr>
                <w:ilvl w:val="0"/>
                <w:numId w:val="14"/>
              </w:numPr>
              <w:autoSpaceDE/>
              <w:autoSpaceDN/>
              <w:spacing w:before="0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Python, Pytesseract, TensorFlow, YOLOv5, OpenCV, LabelImg</w:t>
            </w:r>
          </w:p>
          <w:p>
            <w:pPr>
              <w:pStyle w:val="18"/>
              <w:numPr>
                <w:ilvl w:val="0"/>
                <w:numId w:val="14"/>
              </w:numPr>
              <w:spacing w:before="1" w:line="240" w:lineRule="auto"/>
              <w:jc w:val="both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Python, Pandas, NumPy, Scikit-learn, XGBoost, K-means clustering, Google Maps API, FastAPI, AWS Lambda.</w:t>
            </w:r>
          </w:p>
        </w:tc>
      </w:tr>
    </w:tbl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jc w:val="both"/>
        <w:rPr>
          <w:rFonts w:ascii="Calibri Light" w:hAnsi="Calibri Light" w:cs="Calibri Light"/>
          <w:b/>
          <w:sz w:val="22"/>
          <w:szCs w:val="22"/>
          <w:u w:val="single"/>
        </w:rPr>
      </w:pPr>
    </w:p>
    <w:p>
      <w:pPr>
        <w:pStyle w:val="15"/>
        <w:jc w:val="both"/>
        <w:rPr>
          <w:rFonts w:ascii="Calibri Light" w:hAnsi="Calibri Light" w:cs="Calibri Light"/>
          <w:b/>
          <w:sz w:val="22"/>
          <w:szCs w:val="22"/>
          <w:u w:val="single"/>
        </w:rPr>
      </w:pPr>
    </w:p>
    <w:p>
      <w:pPr>
        <w:pStyle w:val="15"/>
        <w:jc w:val="both"/>
        <w:rPr>
          <w:rFonts w:ascii="Calibri Light" w:hAnsi="Calibri Light" w:cs="Calibri Light"/>
          <w:b/>
          <w:sz w:val="22"/>
          <w:szCs w:val="22"/>
          <w:u w:val="single"/>
        </w:rPr>
      </w:pPr>
      <w:r>
        <w:rPr>
          <w:rFonts w:ascii="Calibri Light" w:hAnsi="Calibri Light" w:cs="Calibri Light"/>
          <w:b/>
          <w:sz w:val="22"/>
          <w:szCs w:val="22"/>
          <w:u w:val="single"/>
        </w:rPr>
        <w:t>Certifications:</w:t>
      </w:r>
    </w:p>
    <w:p>
      <w:pPr>
        <w:pStyle w:val="15"/>
        <w:numPr>
          <w:ilvl w:val="0"/>
          <w:numId w:val="15"/>
        </w:numPr>
        <w:jc w:val="both"/>
        <w:rPr>
          <w:rFonts w:ascii="Calibri Light" w:hAnsi="Calibri Light" w:cs="Calibri Light" w:eastAsiaTheme="minorHAnsi"/>
          <w:b/>
          <w:u w:val="single"/>
          <w:lang w:eastAsia="en-US"/>
        </w:rPr>
      </w:pPr>
      <w:r>
        <w:rPr>
          <w:rFonts w:ascii="Calibri Light" w:hAnsi="Calibri Light" w:cs="Calibri Light" w:eastAsiaTheme="minorHAnsi"/>
          <w:b/>
          <w:lang w:eastAsia="en-US"/>
        </w:rPr>
        <w:t>Foundation of Machine Learning – Speciality(2021)</w:t>
      </w:r>
    </w:p>
    <w:p>
      <w:pPr>
        <w:pStyle w:val="15"/>
        <w:numPr>
          <w:ilvl w:val="0"/>
          <w:numId w:val="15"/>
        </w:numPr>
        <w:jc w:val="both"/>
        <w:rPr>
          <w:rFonts w:ascii="Calibri Light" w:hAnsi="Calibri Light" w:cs="Calibri Light" w:eastAsiaTheme="minorHAnsi"/>
          <w:b/>
          <w:u w:val="single"/>
          <w:lang w:eastAsia="en-US"/>
        </w:rPr>
      </w:pPr>
      <w:r>
        <w:rPr>
          <w:rFonts w:ascii="Calibri Light" w:hAnsi="Calibri Light" w:cs="Calibri Light" w:eastAsiaTheme="minorHAnsi"/>
          <w:b/>
          <w:lang w:eastAsia="en-US"/>
        </w:rPr>
        <w:t xml:space="preserve">Foundation of Generative AI – Speciality(2024) </w:t>
      </w:r>
    </w:p>
    <w:p>
      <w:pPr>
        <w:pStyle w:val="15"/>
        <w:numPr>
          <w:ilvl w:val="0"/>
          <w:numId w:val="15"/>
        </w:numPr>
        <w:jc w:val="both"/>
        <w:rPr>
          <w:rFonts w:ascii="Calibri Light" w:hAnsi="Calibri Light" w:cs="Calibri Light" w:eastAsiaTheme="minorHAnsi"/>
          <w:b/>
          <w:u w:val="single"/>
          <w:lang w:eastAsia="en-US"/>
        </w:rPr>
      </w:pPr>
      <w:r>
        <w:rPr>
          <w:rFonts w:ascii="Calibri Light" w:hAnsi="Calibri Light" w:cs="Calibri Light" w:eastAsiaTheme="minorHAnsi"/>
          <w:b/>
          <w:lang w:eastAsia="en-US"/>
        </w:rPr>
        <w:t>Complete GenAI Cloud AWS – Speciality(2025)</w:t>
      </w:r>
    </w:p>
    <w:p>
      <w:pPr>
        <w:pStyle w:val="15"/>
        <w:rPr>
          <w:rFonts w:ascii="Open Sans" w:hAnsi="Open Sans"/>
          <w:b/>
          <w:bCs/>
          <w:u w:val="single"/>
        </w:rPr>
      </w:pPr>
    </w:p>
    <w:p>
      <w:pPr>
        <w:spacing w:after="0"/>
        <w:ind w:left="90"/>
        <w:rPr>
          <w:rFonts w:ascii="Calibri Light" w:hAnsi="Calibri Light" w:cs="Calibri Light"/>
          <w:b/>
          <w:u w:val="single"/>
        </w:rPr>
      </w:pPr>
      <w:r>
        <w:rPr>
          <w:rFonts w:ascii="Calibri Light" w:hAnsi="Calibri Light" w:cs="Calibri Light"/>
          <w:b/>
          <w:u w:val="single"/>
        </w:rPr>
        <w:t>Other Experience:</w:t>
      </w:r>
    </w:p>
    <w:p>
      <w:pPr>
        <w:pStyle w:val="17"/>
        <w:widowControl/>
        <w:numPr>
          <w:ilvl w:val="0"/>
          <w:numId w:val="16"/>
        </w:numPr>
        <w:autoSpaceDE/>
        <w:autoSpaceDN/>
        <w:spacing w:before="0" w:line="278" w:lineRule="auto"/>
        <w:contextualSpacing/>
        <w:jc w:val="both"/>
        <w:rPr>
          <w:rFonts w:ascii="Calibri Light" w:hAnsi="Calibri Light" w:cs="Calibri Light"/>
          <w:b/>
          <w:sz w:val="20"/>
          <w:szCs w:val="20"/>
        </w:rPr>
      </w:pPr>
      <w:r>
        <w:rPr>
          <w:rFonts w:ascii="Calibri Light" w:hAnsi="Calibri Light" w:cs="Calibri Light"/>
          <w:b/>
          <w:sz w:val="20"/>
          <w:szCs w:val="20"/>
        </w:rPr>
        <w:t>The paper titled “Sentiment Analysis of Tweets using VADER” was published in the International Journal of Scientific Research in Computer Science Applications and Management Studies.</w:t>
      </w:r>
    </w:p>
    <w:p>
      <w:pPr>
        <w:pStyle w:val="17"/>
        <w:widowControl/>
        <w:numPr>
          <w:ilvl w:val="0"/>
          <w:numId w:val="16"/>
        </w:numPr>
        <w:autoSpaceDE/>
        <w:autoSpaceDN/>
        <w:spacing w:before="0" w:line="278" w:lineRule="auto"/>
        <w:contextualSpacing/>
        <w:jc w:val="both"/>
        <w:rPr>
          <w:rFonts w:ascii="ES Klarheit Grotesk" w:hAnsi="ES Klarheit Grotesk"/>
          <w:b/>
          <w:sz w:val="20"/>
          <w:szCs w:val="20"/>
        </w:rPr>
      </w:pPr>
      <w:r>
        <w:rPr>
          <w:rFonts w:ascii="Calibri Light" w:hAnsi="Calibri Light" w:cs="Calibri Light"/>
          <w:b/>
          <w:sz w:val="20"/>
          <w:szCs w:val="20"/>
        </w:rPr>
        <w:t>The paper titled “Sentiment Analysis of Mumbai Rains Twitter Dataset” was published in the 2nd International Conference on Electronics, Communications and Aerospace Technology (IEEE).</w:t>
      </w: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5"/>
        <w:rPr>
          <w:rFonts w:ascii="Open Sans" w:hAnsi="Open Sans"/>
          <w:b/>
          <w:bCs/>
          <w:sz w:val="22"/>
          <w:szCs w:val="22"/>
          <w:u w:val="single"/>
        </w:rPr>
      </w:pPr>
    </w:p>
    <w:p>
      <w:pPr>
        <w:pStyle w:val="17"/>
        <w:tabs>
          <w:tab w:val="left" w:pos="5517"/>
        </w:tabs>
        <w:spacing w:before="0"/>
        <w:ind w:left="720" w:firstLine="0"/>
        <w:jc w:val="both"/>
        <w:rPr>
          <w:rFonts w:ascii="Open Sans" w:hAnsi="Open Sans"/>
        </w:rPr>
      </w:pPr>
    </w:p>
    <w:p>
      <w:pPr>
        <w:pStyle w:val="17"/>
        <w:tabs>
          <w:tab w:val="left" w:pos="5517"/>
        </w:tabs>
        <w:spacing w:before="0"/>
        <w:ind w:left="720" w:firstLine="0"/>
        <w:jc w:val="both"/>
        <w:rPr>
          <w:rFonts w:ascii="Open Sans" w:hAnsi="Open Sans"/>
        </w:rPr>
      </w:pPr>
    </w:p>
    <w:p>
      <w:pPr>
        <w:pStyle w:val="17"/>
        <w:ind w:left="720" w:firstLine="0"/>
        <w:rPr>
          <w:rFonts w:ascii="Open Sans" w:hAnsi="Open Sans"/>
        </w:rPr>
      </w:pPr>
      <w:r>
        <w:pict>
          <v:shape id="_x0000_s1028" o:spid="_x0000_s1028" o:spt="75" type="#_x0000_t75" style="position:absolute;left:0pt;margin-left:0pt;margin-top:0pt;height:1pt;width:1pt;z-index:251660288;mso-width-relative:page;mso-height-relative:page;" filled="f" o:preferrelative="t" stroked="f" coordsize="21600,21600">
            <v:path/>
            <v:fill on="f" focussize="0,0"/>
            <v:stroke on="f" joinstyle="miter"/>
            <v:imagedata o:title=""/>
            <o:lock v:ext="edit" aspectratio="t"/>
          </v:shape>
        </w:pict>
      </w:r>
    </w:p>
    <w:sectPr>
      <w:pgSz w:w="11906" w:h="16838"/>
      <w:pgMar w:top="1440" w:right="1440" w:bottom="1440" w:left="1440" w:header="708" w:footer="708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Open Sans">
    <w:altName w:val="Gubbi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ES Klarheit Grotesk">
    <w:altName w:val="Gubbi"/>
    <w:panose1 w:val="00000000000000000000"/>
    <w:charset w:val="00"/>
    <w:family w:val="modern"/>
    <w:pitch w:val="default"/>
    <w:sig w:usb0="00000000" w:usb1="00000000" w:usb2="00000000" w:usb3="00000000" w:csb0="00000193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0686008E"/>
    <w:multiLevelType w:val="multilevel"/>
    <w:tmpl w:val="0686008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Calibri Light" w:hAnsi="Calibri Light" w:cs="Calibri Light"/>
        <w:color w:val="000000" w:themeColor="text1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3E7251"/>
    <w:multiLevelType w:val="multilevel"/>
    <w:tmpl w:val="133E72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68F3E92"/>
    <w:multiLevelType w:val="multilevel"/>
    <w:tmpl w:val="368F3E9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Calibri Light" w:hAnsi="Calibri Light" w:cs="Calibri Light"/>
        <w:color w:val="000000" w:themeColor="text1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7F44BB"/>
    <w:multiLevelType w:val="multilevel"/>
    <w:tmpl w:val="377F44BB"/>
    <w:lvl w:ilvl="0" w:tentative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3B964F2"/>
    <w:multiLevelType w:val="multilevel"/>
    <w:tmpl w:val="43B964F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535FB1"/>
    <w:multiLevelType w:val="multilevel"/>
    <w:tmpl w:val="4C535F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F0B275F"/>
    <w:multiLevelType w:val="multilevel"/>
    <w:tmpl w:val="4F0B275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6128E4"/>
    <w:multiLevelType w:val="multilevel"/>
    <w:tmpl w:val="556128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5C784207"/>
    <w:multiLevelType w:val="multilevel"/>
    <w:tmpl w:val="5C78420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Calibri Light" w:hAnsi="Calibri Light" w:cs="Calibri Light"/>
        <w:color w:val="000000" w:themeColor="text1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316CB0"/>
    <w:multiLevelType w:val="multilevel"/>
    <w:tmpl w:val="5D316CB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Calibri Light" w:hAnsi="Calibri Light" w:cs="Calibri Light"/>
        <w:b w:val="0"/>
        <w:bCs w:val="0"/>
        <w:color w:val="000000" w:themeColor="text1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9E14C1"/>
    <w:multiLevelType w:val="multilevel"/>
    <w:tmpl w:val="629E14C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3B6C7A"/>
    <w:multiLevelType w:val="multilevel"/>
    <w:tmpl w:val="6C3B6C7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B26B3B"/>
    <w:multiLevelType w:val="multilevel"/>
    <w:tmpl w:val="6EB26B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6FEB4AAF"/>
    <w:multiLevelType w:val="multilevel"/>
    <w:tmpl w:val="6FEB4AAF"/>
    <w:lvl w:ilvl="0" w:tentative="0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5">
    <w:nsid w:val="77BC36C3"/>
    <w:multiLevelType w:val="multilevel"/>
    <w:tmpl w:val="77BC36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8"/>
  </w:num>
  <w:num w:numId="3">
    <w:abstractNumId w:val="13"/>
  </w:num>
  <w:num w:numId="4">
    <w:abstractNumId w:val="9"/>
  </w:num>
  <w:num w:numId="5">
    <w:abstractNumId w:val="3"/>
  </w:num>
  <w:num w:numId="6">
    <w:abstractNumId w:val="6"/>
  </w:num>
  <w:num w:numId="7">
    <w:abstractNumId w:val="2"/>
  </w:num>
  <w:num w:numId="8">
    <w:abstractNumId w:val="10"/>
  </w:num>
  <w:num w:numId="9">
    <w:abstractNumId w:val="1"/>
  </w:num>
  <w:num w:numId="10">
    <w:abstractNumId w:val="7"/>
  </w:num>
  <w:num w:numId="11">
    <w:abstractNumId w:val="12"/>
  </w:num>
  <w:num w:numId="12">
    <w:abstractNumId w:val="11"/>
  </w:num>
  <w:num w:numId="13">
    <w:abstractNumId w:val="4"/>
  </w:num>
  <w:num w:numId="14">
    <w:abstractNumId w:val="5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A6F"/>
    <w:rsid w:val="00003AC9"/>
    <w:rsid w:val="00006509"/>
    <w:rsid w:val="00007B44"/>
    <w:rsid w:val="0001100F"/>
    <w:rsid w:val="00021DA7"/>
    <w:rsid w:val="00026CAB"/>
    <w:rsid w:val="000332C9"/>
    <w:rsid w:val="00037E3D"/>
    <w:rsid w:val="00043739"/>
    <w:rsid w:val="000456FC"/>
    <w:rsid w:val="00053545"/>
    <w:rsid w:val="00055414"/>
    <w:rsid w:val="00055486"/>
    <w:rsid w:val="00055BBE"/>
    <w:rsid w:val="0005708F"/>
    <w:rsid w:val="00061F79"/>
    <w:rsid w:val="00070524"/>
    <w:rsid w:val="0007210A"/>
    <w:rsid w:val="00073FA2"/>
    <w:rsid w:val="00074FA4"/>
    <w:rsid w:val="00076470"/>
    <w:rsid w:val="000779BC"/>
    <w:rsid w:val="00077F4E"/>
    <w:rsid w:val="000808F5"/>
    <w:rsid w:val="000879EF"/>
    <w:rsid w:val="00087BE1"/>
    <w:rsid w:val="00087CD3"/>
    <w:rsid w:val="00090B99"/>
    <w:rsid w:val="00095671"/>
    <w:rsid w:val="00097A0B"/>
    <w:rsid w:val="000A0D0A"/>
    <w:rsid w:val="000A29C5"/>
    <w:rsid w:val="000A6255"/>
    <w:rsid w:val="000B09B5"/>
    <w:rsid w:val="000B15ED"/>
    <w:rsid w:val="000B2E98"/>
    <w:rsid w:val="000C2D75"/>
    <w:rsid w:val="000C781E"/>
    <w:rsid w:val="000D3052"/>
    <w:rsid w:val="000D4907"/>
    <w:rsid w:val="000E430B"/>
    <w:rsid w:val="000E5277"/>
    <w:rsid w:val="000E60E2"/>
    <w:rsid w:val="000F2F4A"/>
    <w:rsid w:val="000F5788"/>
    <w:rsid w:val="00112B6C"/>
    <w:rsid w:val="00117121"/>
    <w:rsid w:val="00125970"/>
    <w:rsid w:val="00130653"/>
    <w:rsid w:val="00130D9B"/>
    <w:rsid w:val="0013343B"/>
    <w:rsid w:val="0013367A"/>
    <w:rsid w:val="00147BAD"/>
    <w:rsid w:val="00150A31"/>
    <w:rsid w:val="00151155"/>
    <w:rsid w:val="00164E01"/>
    <w:rsid w:val="00172CF1"/>
    <w:rsid w:val="00174D8A"/>
    <w:rsid w:val="00175B40"/>
    <w:rsid w:val="00177EC1"/>
    <w:rsid w:val="00182618"/>
    <w:rsid w:val="00185454"/>
    <w:rsid w:val="00186A04"/>
    <w:rsid w:val="00194EFB"/>
    <w:rsid w:val="001954EE"/>
    <w:rsid w:val="001A14F3"/>
    <w:rsid w:val="001A7A6D"/>
    <w:rsid w:val="001B37E7"/>
    <w:rsid w:val="001C5503"/>
    <w:rsid w:val="001C5A63"/>
    <w:rsid w:val="001C6080"/>
    <w:rsid w:val="001D1CDE"/>
    <w:rsid w:val="001D2D98"/>
    <w:rsid w:val="001D4556"/>
    <w:rsid w:val="001D4995"/>
    <w:rsid w:val="001E193D"/>
    <w:rsid w:val="001E1E19"/>
    <w:rsid w:val="001E43C8"/>
    <w:rsid w:val="001E52C8"/>
    <w:rsid w:val="001E683D"/>
    <w:rsid w:val="001F22D6"/>
    <w:rsid w:val="0020279A"/>
    <w:rsid w:val="002068F9"/>
    <w:rsid w:val="0021230B"/>
    <w:rsid w:val="00213D62"/>
    <w:rsid w:val="0021449E"/>
    <w:rsid w:val="00216499"/>
    <w:rsid w:val="0022173A"/>
    <w:rsid w:val="00221ABF"/>
    <w:rsid w:val="002264FB"/>
    <w:rsid w:val="00235BBA"/>
    <w:rsid w:val="00240A31"/>
    <w:rsid w:val="0024444B"/>
    <w:rsid w:val="00250317"/>
    <w:rsid w:val="00251A9A"/>
    <w:rsid w:val="00253995"/>
    <w:rsid w:val="00260CEA"/>
    <w:rsid w:val="00261CFB"/>
    <w:rsid w:val="002628BA"/>
    <w:rsid w:val="00263A19"/>
    <w:rsid w:val="00265D08"/>
    <w:rsid w:val="00266140"/>
    <w:rsid w:val="0028117A"/>
    <w:rsid w:val="0028499D"/>
    <w:rsid w:val="00293EB5"/>
    <w:rsid w:val="002A023E"/>
    <w:rsid w:val="002A269A"/>
    <w:rsid w:val="002A26A0"/>
    <w:rsid w:val="002A2E59"/>
    <w:rsid w:val="002B116D"/>
    <w:rsid w:val="002B196E"/>
    <w:rsid w:val="002B562E"/>
    <w:rsid w:val="002C1724"/>
    <w:rsid w:val="002C41BD"/>
    <w:rsid w:val="002C7A8E"/>
    <w:rsid w:val="002D187B"/>
    <w:rsid w:val="002D7DB1"/>
    <w:rsid w:val="002E0A19"/>
    <w:rsid w:val="002E7C19"/>
    <w:rsid w:val="002F2114"/>
    <w:rsid w:val="002F4F49"/>
    <w:rsid w:val="002F5F69"/>
    <w:rsid w:val="002F70D2"/>
    <w:rsid w:val="00301A68"/>
    <w:rsid w:val="00305568"/>
    <w:rsid w:val="0030580F"/>
    <w:rsid w:val="0030662C"/>
    <w:rsid w:val="00306C8E"/>
    <w:rsid w:val="00310142"/>
    <w:rsid w:val="00311A6A"/>
    <w:rsid w:val="0031322A"/>
    <w:rsid w:val="00316699"/>
    <w:rsid w:val="00324E60"/>
    <w:rsid w:val="003300C3"/>
    <w:rsid w:val="003346FA"/>
    <w:rsid w:val="003402A3"/>
    <w:rsid w:val="00340584"/>
    <w:rsid w:val="0034583C"/>
    <w:rsid w:val="003505DA"/>
    <w:rsid w:val="00351D48"/>
    <w:rsid w:val="00352423"/>
    <w:rsid w:val="00360CEF"/>
    <w:rsid w:val="00363160"/>
    <w:rsid w:val="0036702F"/>
    <w:rsid w:val="00372F12"/>
    <w:rsid w:val="00373D45"/>
    <w:rsid w:val="00375E60"/>
    <w:rsid w:val="00383B5B"/>
    <w:rsid w:val="00386EBB"/>
    <w:rsid w:val="0038710C"/>
    <w:rsid w:val="00392FCC"/>
    <w:rsid w:val="00393A80"/>
    <w:rsid w:val="003953EC"/>
    <w:rsid w:val="00395681"/>
    <w:rsid w:val="00396552"/>
    <w:rsid w:val="00396A31"/>
    <w:rsid w:val="00397241"/>
    <w:rsid w:val="003A1E67"/>
    <w:rsid w:val="003A363E"/>
    <w:rsid w:val="003A3743"/>
    <w:rsid w:val="003A456F"/>
    <w:rsid w:val="003A589A"/>
    <w:rsid w:val="003A5EC6"/>
    <w:rsid w:val="003A678C"/>
    <w:rsid w:val="003A72B6"/>
    <w:rsid w:val="003B0588"/>
    <w:rsid w:val="003C2A0F"/>
    <w:rsid w:val="003D26F4"/>
    <w:rsid w:val="003D2C52"/>
    <w:rsid w:val="003D786A"/>
    <w:rsid w:val="003E3116"/>
    <w:rsid w:val="003E5A09"/>
    <w:rsid w:val="003F27CB"/>
    <w:rsid w:val="00410B05"/>
    <w:rsid w:val="00412030"/>
    <w:rsid w:val="004129A3"/>
    <w:rsid w:val="004257FA"/>
    <w:rsid w:val="004268EF"/>
    <w:rsid w:val="0043108B"/>
    <w:rsid w:val="00431FBA"/>
    <w:rsid w:val="00442D62"/>
    <w:rsid w:val="00444C9D"/>
    <w:rsid w:val="004605AB"/>
    <w:rsid w:val="00460660"/>
    <w:rsid w:val="00461B0E"/>
    <w:rsid w:val="00462403"/>
    <w:rsid w:val="004650E4"/>
    <w:rsid w:val="00465E1D"/>
    <w:rsid w:val="00467636"/>
    <w:rsid w:val="00467E8A"/>
    <w:rsid w:val="00472693"/>
    <w:rsid w:val="0047570E"/>
    <w:rsid w:val="00480675"/>
    <w:rsid w:val="004810BB"/>
    <w:rsid w:val="004815C7"/>
    <w:rsid w:val="0049000E"/>
    <w:rsid w:val="00490E8F"/>
    <w:rsid w:val="00493BC7"/>
    <w:rsid w:val="004A11B2"/>
    <w:rsid w:val="004A14C6"/>
    <w:rsid w:val="004A40D9"/>
    <w:rsid w:val="004A5AB9"/>
    <w:rsid w:val="004A6569"/>
    <w:rsid w:val="004A7CDC"/>
    <w:rsid w:val="004B1090"/>
    <w:rsid w:val="004B6080"/>
    <w:rsid w:val="004B7BB1"/>
    <w:rsid w:val="004C510C"/>
    <w:rsid w:val="004D181A"/>
    <w:rsid w:val="004D30BE"/>
    <w:rsid w:val="004D3975"/>
    <w:rsid w:val="004D62CC"/>
    <w:rsid w:val="004E52C5"/>
    <w:rsid w:val="004E541F"/>
    <w:rsid w:val="004F28ED"/>
    <w:rsid w:val="0050003F"/>
    <w:rsid w:val="00506E05"/>
    <w:rsid w:val="00510DCD"/>
    <w:rsid w:val="005131E4"/>
    <w:rsid w:val="00516006"/>
    <w:rsid w:val="0052138A"/>
    <w:rsid w:val="005228FD"/>
    <w:rsid w:val="00531415"/>
    <w:rsid w:val="00532DEB"/>
    <w:rsid w:val="005346C6"/>
    <w:rsid w:val="00540C0A"/>
    <w:rsid w:val="00540D4E"/>
    <w:rsid w:val="00541ED3"/>
    <w:rsid w:val="00542A55"/>
    <w:rsid w:val="00546832"/>
    <w:rsid w:val="00554E24"/>
    <w:rsid w:val="00555857"/>
    <w:rsid w:val="00561774"/>
    <w:rsid w:val="00567B8F"/>
    <w:rsid w:val="00580276"/>
    <w:rsid w:val="0058313D"/>
    <w:rsid w:val="00585918"/>
    <w:rsid w:val="00594017"/>
    <w:rsid w:val="00594810"/>
    <w:rsid w:val="00596A3F"/>
    <w:rsid w:val="005A3C33"/>
    <w:rsid w:val="005A3CBA"/>
    <w:rsid w:val="005A764B"/>
    <w:rsid w:val="005B2D94"/>
    <w:rsid w:val="005B4BE7"/>
    <w:rsid w:val="005B6B0A"/>
    <w:rsid w:val="005C6A81"/>
    <w:rsid w:val="005D3E21"/>
    <w:rsid w:val="005E01D0"/>
    <w:rsid w:val="005E292F"/>
    <w:rsid w:val="005F03CA"/>
    <w:rsid w:val="005F4813"/>
    <w:rsid w:val="00615634"/>
    <w:rsid w:val="00622F94"/>
    <w:rsid w:val="00623335"/>
    <w:rsid w:val="00624AA5"/>
    <w:rsid w:val="0062555D"/>
    <w:rsid w:val="00633DE5"/>
    <w:rsid w:val="00645527"/>
    <w:rsid w:val="00647502"/>
    <w:rsid w:val="00650A74"/>
    <w:rsid w:val="00651262"/>
    <w:rsid w:val="006658E2"/>
    <w:rsid w:val="00667464"/>
    <w:rsid w:val="00673D56"/>
    <w:rsid w:val="00686A7D"/>
    <w:rsid w:val="00692A55"/>
    <w:rsid w:val="006947C8"/>
    <w:rsid w:val="00694DFE"/>
    <w:rsid w:val="00696F7C"/>
    <w:rsid w:val="006A20CD"/>
    <w:rsid w:val="006A24C1"/>
    <w:rsid w:val="006A5082"/>
    <w:rsid w:val="006B3155"/>
    <w:rsid w:val="006B316A"/>
    <w:rsid w:val="006B70E3"/>
    <w:rsid w:val="006C744E"/>
    <w:rsid w:val="006C7A32"/>
    <w:rsid w:val="006D0436"/>
    <w:rsid w:val="006D380E"/>
    <w:rsid w:val="006D4B51"/>
    <w:rsid w:val="006D625A"/>
    <w:rsid w:val="006E49E8"/>
    <w:rsid w:val="006E6042"/>
    <w:rsid w:val="00700C5F"/>
    <w:rsid w:val="00701168"/>
    <w:rsid w:val="00703631"/>
    <w:rsid w:val="00703742"/>
    <w:rsid w:val="0070419B"/>
    <w:rsid w:val="0070706A"/>
    <w:rsid w:val="00713EC8"/>
    <w:rsid w:val="00714CF7"/>
    <w:rsid w:val="00723B93"/>
    <w:rsid w:val="00724202"/>
    <w:rsid w:val="00724964"/>
    <w:rsid w:val="007256C5"/>
    <w:rsid w:val="00745073"/>
    <w:rsid w:val="00745506"/>
    <w:rsid w:val="00746F4E"/>
    <w:rsid w:val="00747672"/>
    <w:rsid w:val="0075246A"/>
    <w:rsid w:val="007527BC"/>
    <w:rsid w:val="007562DE"/>
    <w:rsid w:val="007602E0"/>
    <w:rsid w:val="007622E3"/>
    <w:rsid w:val="007643BE"/>
    <w:rsid w:val="007714A5"/>
    <w:rsid w:val="0077325E"/>
    <w:rsid w:val="0077486F"/>
    <w:rsid w:val="00776B9C"/>
    <w:rsid w:val="0078298E"/>
    <w:rsid w:val="00784B1E"/>
    <w:rsid w:val="00787C01"/>
    <w:rsid w:val="007923DE"/>
    <w:rsid w:val="00794219"/>
    <w:rsid w:val="0079532B"/>
    <w:rsid w:val="007B2885"/>
    <w:rsid w:val="007B3774"/>
    <w:rsid w:val="007C06EB"/>
    <w:rsid w:val="007D2A11"/>
    <w:rsid w:val="007E359C"/>
    <w:rsid w:val="007E435E"/>
    <w:rsid w:val="007F38D2"/>
    <w:rsid w:val="007F52D3"/>
    <w:rsid w:val="007F6C6F"/>
    <w:rsid w:val="00803655"/>
    <w:rsid w:val="008040A6"/>
    <w:rsid w:val="0081259C"/>
    <w:rsid w:val="00814711"/>
    <w:rsid w:val="0082735C"/>
    <w:rsid w:val="0083172B"/>
    <w:rsid w:val="0083348C"/>
    <w:rsid w:val="00835363"/>
    <w:rsid w:val="00835837"/>
    <w:rsid w:val="008426B7"/>
    <w:rsid w:val="008527EE"/>
    <w:rsid w:val="00852E6B"/>
    <w:rsid w:val="008656C5"/>
    <w:rsid w:val="008750C7"/>
    <w:rsid w:val="00880858"/>
    <w:rsid w:val="00880E22"/>
    <w:rsid w:val="0088112B"/>
    <w:rsid w:val="008838CB"/>
    <w:rsid w:val="00885541"/>
    <w:rsid w:val="0088608B"/>
    <w:rsid w:val="00887889"/>
    <w:rsid w:val="008A36AD"/>
    <w:rsid w:val="008B0802"/>
    <w:rsid w:val="008C1976"/>
    <w:rsid w:val="008C3490"/>
    <w:rsid w:val="008C4CA3"/>
    <w:rsid w:val="008D19C3"/>
    <w:rsid w:val="008D59D6"/>
    <w:rsid w:val="008E20C0"/>
    <w:rsid w:val="008E2F78"/>
    <w:rsid w:val="008F78F2"/>
    <w:rsid w:val="0090289B"/>
    <w:rsid w:val="0090405C"/>
    <w:rsid w:val="009050AD"/>
    <w:rsid w:val="009110CA"/>
    <w:rsid w:val="009117FB"/>
    <w:rsid w:val="00917438"/>
    <w:rsid w:val="00920976"/>
    <w:rsid w:val="009209CD"/>
    <w:rsid w:val="0092506F"/>
    <w:rsid w:val="009266E8"/>
    <w:rsid w:val="00934109"/>
    <w:rsid w:val="0093539B"/>
    <w:rsid w:val="00935430"/>
    <w:rsid w:val="00936858"/>
    <w:rsid w:val="0095705F"/>
    <w:rsid w:val="00963E25"/>
    <w:rsid w:val="0097317B"/>
    <w:rsid w:val="0097640B"/>
    <w:rsid w:val="00983242"/>
    <w:rsid w:val="009859C4"/>
    <w:rsid w:val="0098759D"/>
    <w:rsid w:val="009A1BD1"/>
    <w:rsid w:val="009B33B3"/>
    <w:rsid w:val="009C34AA"/>
    <w:rsid w:val="009D3941"/>
    <w:rsid w:val="009D564F"/>
    <w:rsid w:val="009D5F6B"/>
    <w:rsid w:val="009E1DDD"/>
    <w:rsid w:val="009E2591"/>
    <w:rsid w:val="009E28CF"/>
    <w:rsid w:val="00A012A3"/>
    <w:rsid w:val="00A02ABE"/>
    <w:rsid w:val="00A0377F"/>
    <w:rsid w:val="00A04AEC"/>
    <w:rsid w:val="00A07C4C"/>
    <w:rsid w:val="00A10DF1"/>
    <w:rsid w:val="00A11241"/>
    <w:rsid w:val="00A12895"/>
    <w:rsid w:val="00A1479C"/>
    <w:rsid w:val="00A15728"/>
    <w:rsid w:val="00A201D3"/>
    <w:rsid w:val="00A23CFA"/>
    <w:rsid w:val="00A2500F"/>
    <w:rsid w:val="00A265BD"/>
    <w:rsid w:val="00A27036"/>
    <w:rsid w:val="00A30A9E"/>
    <w:rsid w:val="00A36DFF"/>
    <w:rsid w:val="00A41BCD"/>
    <w:rsid w:val="00A43212"/>
    <w:rsid w:val="00A55DA7"/>
    <w:rsid w:val="00A57407"/>
    <w:rsid w:val="00A61C11"/>
    <w:rsid w:val="00A644C2"/>
    <w:rsid w:val="00A66108"/>
    <w:rsid w:val="00A672C0"/>
    <w:rsid w:val="00A72340"/>
    <w:rsid w:val="00A7716F"/>
    <w:rsid w:val="00A8644F"/>
    <w:rsid w:val="00AA1562"/>
    <w:rsid w:val="00AA3EAC"/>
    <w:rsid w:val="00AA450F"/>
    <w:rsid w:val="00AB04D0"/>
    <w:rsid w:val="00AB0C11"/>
    <w:rsid w:val="00AB290C"/>
    <w:rsid w:val="00AB2BC9"/>
    <w:rsid w:val="00AB3A16"/>
    <w:rsid w:val="00AB4AA0"/>
    <w:rsid w:val="00AB4B36"/>
    <w:rsid w:val="00AB58F0"/>
    <w:rsid w:val="00AB6514"/>
    <w:rsid w:val="00AC45F0"/>
    <w:rsid w:val="00AD34C7"/>
    <w:rsid w:val="00AE0650"/>
    <w:rsid w:val="00AE1500"/>
    <w:rsid w:val="00AE1702"/>
    <w:rsid w:val="00AE3D3F"/>
    <w:rsid w:val="00AE5713"/>
    <w:rsid w:val="00AF07DF"/>
    <w:rsid w:val="00AF4097"/>
    <w:rsid w:val="00B02AD7"/>
    <w:rsid w:val="00B136BC"/>
    <w:rsid w:val="00B1716B"/>
    <w:rsid w:val="00B17CF5"/>
    <w:rsid w:val="00B23432"/>
    <w:rsid w:val="00B2370A"/>
    <w:rsid w:val="00B254CF"/>
    <w:rsid w:val="00B33AAD"/>
    <w:rsid w:val="00B426FE"/>
    <w:rsid w:val="00B43F90"/>
    <w:rsid w:val="00B47687"/>
    <w:rsid w:val="00B47A2F"/>
    <w:rsid w:val="00B517B4"/>
    <w:rsid w:val="00B56E1E"/>
    <w:rsid w:val="00B57700"/>
    <w:rsid w:val="00B63285"/>
    <w:rsid w:val="00B679C0"/>
    <w:rsid w:val="00B76545"/>
    <w:rsid w:val="00B82AB1"/>
    <w:rsid w:val="00B85ACF"/>
    <w:rsid w:val="00B87F19"/>
    <w:rsid w:val="00B905EC"/>
    <w:rsid w:val="00B90E9D"/>
    <w:rsid w:val="00B911C4"/>
    <w:rsid w:val="00B97F08"/>
    <w:rsid w:val="00BC1213"/>
    <w:rsid w:val="00BC399D"/>
    <w:rsid w:val="00BC3C29"/>
    <w:rsid w:val="00BC3E00"/>
    <w:rsid w:val="00BC5037"/>
    <w:rsid w:val="00BD12A9"/>
    <w:rsid w:val="00BD7F65"/>
    <w:rsid w:val="00BE25F1"/>
    <w:rsid w:val="00BE270D"/>
    <w:rsid w:val="00BE2941"/>
    <w:rsid w:val="00BE6823"/>
    <w:rsid w:val="00BF1176"/>
    <w:rsid w:val="00BF2D0E"/>
    <w:rsid w:val="00BF5E36"/>
    <w:rsid w:val="00C00A6F"/>
    <w:rsid w:val="00C042E7"/>
    <w:rsid w:val="00C10999"/>
    <w:rsid w:val="00C1741E"/>
    <w:rsid w:val="00C240D0"/>
    <w:rsid w:val="00C2631E"/>
    <w:rsid w:val="00C31C69"/>
    <w:rsid w:val="00C34EC0"/>
    <w:rsid w:val="00C407EA"/>
    <w:rsid w:val="00C40D61"/>
    <w:rsid w:val="00C41693"/>
    <w:rsid w:val="00C46ED8"/>
    <w:rsid w:val="00C47D66"/>
    <w:rsid w:val="00C5085F"/>
    <w:rsid w:val="00C520E8"/>
    <w:rsid w:val="00C55AD5"/>
    <w:rsid w:val="00C5669D"/>
    <w:rsid w:val="00C56A52"/>
    <w:rsid w:val="00C5766C"/>
    <w:rsid w:val="00C74C9B"/>
    <w:rsid w:val="00C80E64"/>
    <w:rsid w:val="00C873BD"/>
    <w:rsid w:val="00C939B0"/>
    <w:rsid w:val="00C93BE1"/>
    <w:rsid w:val="00C96695"/>
    <w:rsid w:val="00C97192"/>
    <w:rsid w:val="00CA0596"/>
    <w:rsid w:val="00CA16F1"/>
    <w:rsid w:val="00CA1D76"/>
    <w:rsid w:val="00CA2A78"/>
    <w:rsid w:val="00CA7296"/>
    <w:rsid w:val="00CB1A27"/>
    <w:rsid w:val="00CB2D3E"/>
    <w:rsid w:val="00CB528D"/>
    <w:rsid w:val="00CB67EE"/>
    <w:rsid w:val="00CB782E"/>
    <w:rsid w:val="00CC099B"/>
    <w:rsid w:val="00CC29C6"/>
    <w:rsid w:val="00CD0C3C"/>
    <w:rsid w:val="00CD47A0"/>
    <w:rsid w:val="00CE0BFF"/>
    <w:rsid w:val="00CE5702"/>
    <w:rsid w:val="00CF1A08"/>
    <w:rsid w:val="00D029CE"/>
    <w:rsid w:val="00D06619"/>
    <w:rsid w:val="00D1507A"/>
    <w:rsid w:val="00D163B2"/>
    <w:rsid w:val="00D173D3"/>
    <w:rsid w:val="00D17D8B"/>
    <w:rsid w:val="00D26283"/>
    <w:rsid w:val="00D2798C"/>
    <w:rsid w:val="00D32E09"/>
    <w:rsid w:val="00D35C01"/>
    <w:rsid w:val="00D43409"/>
    <w:rsid w:val="00D46597"/>
    <w:rsid w:val="00D501B2"/>
    <w:rsid w:val="00D52EA2"/>
    <w:rsid w:val="00D55A70"/>
    <w:rsid w:val="00D601DB"/>
    <w:rsid w:val="00D602E6"/>
    <w:rsid w:val="00D62266"/>
    <w:rsid w:val="00D63743"/>
    <w:rsid w:val="00D63F7B"/>
    <w:rsid w:val="00D64B48"/>
    <w:rsid w:val="00D653B7"/>
    <w:rsid w:val="00D669E2"/>
    <w:rsid w:val="00D66ECD"/>
    <w:rsid w:val="00D72655"/>
    <w:rsid w:val="00D739ED"/>
    <w:rsid w:val="00D73F03"/>
    <w:rsid w:val="00D765F6"/>
    <w:rsid w:val="00D7740E"/>
    <w:rsid w:val="00D82A3A"/>
    <w:rsid w:val="00D92EE7"/>
    <w:rsid w:val="00D95699"/>
    <w:rsid w:val="00DA0760"/>
    <w:rsid w:val="00DA210D"/>
    <w:rsid w:val="00DA455D"/>
    <w:rsid w:val="00DB3080"/>
    <w:rsid w:val="00DB7327"/>
    <w:rsid w:val="00DD6FC1"/>
    <w:rsid w:val="00DE5722"/>
    <w:rsid w:val="00DE7C4A"/>
    <w:rsid w:val="00DF226E"/>
    <w:rsid w:val="00DF5D84"/>
    <w:rsid w:val="00DF6181"/>
    <w:rsid w:val="00E01A72"/>
    <w:rsid w:val="00E10C8C"/>
    <w:rsid w:val="00E11A37"/>
    <w:rsid w:val="00E209C6"/>
    <w:rsid w:val="00E30BE1"/>
    <w:rsid w:val="00E31BFD"/>
    <w:rsid w:val="00E34FF4"/>
    <w:rsid w:val="00E3680E"/>
    <w:rsid w:val="00E3768A"/>
    <w:rsid w:val="00E4015A"/>
    <w:rsid w:val="00E41486"/>
    <w:rsid w:val="00E42107"/>
    <w:rsid w:val="00E45823"/>
    <w:rsid w:val="00E50D44"/>
    <w:rsid w:val="00E51097"/>
    <w:rsid w:val="00E57A4B"/>
    <w:rsid w:val="00E62336"/>
    <w:rsid w:val="00E648C4"/>
    <w:rsid w:val="00E66CE5"/>
    <w:rsid w:val="00E67ECE"/>
    <w:rsid w:val="00E769BC"/>
    <w:rsid w:val="00E802FB"/>
    <w:rsid w:val="00E81960"/>
    <w:rsid w:val="00E82A6B"/>
    <w:rsid w:val="00E860CE"/>
    <w:rsid w:val="00E91B19"/>
    <w:rsid w:val="00E94F4F"/>
    <w:rsid w:val="00EB5384"/>
    <w:rsid w:val="00EB5A8B"/>
    <w:rsid w:val="00EB64D9"/>
    <w:rsid w:val="00EB710F"/>
    <w:rsid w:val="00ED4986"/>
    <w:rsid w:val="00ED562B"/>
    <w:rsid w:val="00EE016B"/>
    <w:rsid w:val="00EE3FAB"/>
    <w:rsid w:val="00EF2640"/>
    <w:rsid w:val="00EF40C5"/>
    <w:rsid w:val="00EF646F"/>
    <w:rsid w:val="00EF6608"/>
    <w:rsid w:val="00EF77FE"/>
    <w:rsid w:val="00F11D13"/>
    <w:rsid w:val="00F169C9"/>
    <w:rsid w:val="00F17D7F"/>
    <w:rsid w:val="00F21A06"/>
    <w:rsid w:val="00F24E57"/>
    <w:rsid w:val="00F318BD"/>
    <w:rsid w:val="00F333EC"/>
    <w:rsid w:val="00F400BD"/>
    <w:rsid w:val="00F40B13"/>
    <w:rsid w:val="00F42CB4"/>
    <w:rsid w:val="00F43198"/>
    <w:rsid w:val="00F45DE9"/>
    <w:rsid w:val="00F5175E"/>
    <w:rsid w:val="00F51E10"/>
    <w:rsid w:val="00F55DCB"/>
    <w:rsid w:val="00F57382"/>
    <w:rsid w:val="00F70632"/>
    <w:rsid w:val="00F70A64"/>
    <w:rsid w:val="00F7557B"/>
    <w:rsid w:val="00F82B96"/>
    <w:rsid w:val="00F967AE"/>
    <w:rsid w:val="00FA2666"/>
    <w:rsid w:val="00FA3FEF"/>
    <w:rsid w:val="00FB01DF"/>
    <w:rsid w:val="00FB05B3"/>
    <w:rsid w:val="00FB0E7A"/>
    <w:rsid w:val="00FB7072"/>
    <w:rsid w:val="00FC31DA"/>
    <w:rsid w:val="00FC7298"/>
    <w:rsid w:val="00FC7B5D"/>
    <w:rsid w:val="00FD19D1"/>
    <w:rsid w:val="00FD1EB1"/>
    <w:rsid w:val="00FD3456"/>
    <w:rsid w:val="00FD6B93"/>
    <w:rsid w:val="00FE5AED"/>
    <w:rsid w:val="00FE6DC8"/>
    <w:rsid w:val="00FF1219"/>
    <w:rsid w:val="00FF2781"/>
    <w:rsid w:val="577E2A69"/>
    <w:rsid w:val="BFFF9B9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after="0" w:line="240" w:lineRule="auto"/>
      <w:jc w:val="center"/>
      <w:outlineLvl w:val="0"/>
    </w:pPr>
    <w:rPr>
      <w:rFonts w:ascii="Times New Roman" w:hAnsi="Times New Roman" w:eastAsia="Times New Roman" w:cs="Times New Roman"/>
      <w:b/>
      <w:szCs w:val="20"/>
      <w:u w:val="single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16"/>
    <w:qFormat/>
    <w:uiPriority w:val="1"/>
    <w:pPr>
      <w:widowControl w:val="0"/>
      <w:autoSpaceDE w:val="0"/>
      <w:autoSpaceDN w:val="0"/>
      <w:spacing w:before="15" w:after="0" w:line="240" w:lineRule="auto"/>
      <w:ind w:left="1881" w:hanging="360"/>
    </w:pPr>
    <w:rPr>
      <w:rFonts w:ascii="Arial" w:hAnsi="Arial" w:eastAsia="Arial" w:cs="Arial"/>
      <w:sz w:val="20"/>
      <w:szCs w:val="20"/>
      <w:lang w:val="en-US" w:bidi="en-US"/>
    </w:rPr>
  </w:style>
  <w:style w:type="paragraph" w:styleId="7">
    <w:name w:val="Body Text 2"/>
    <w:basedOn w:val="1"/>
    <w:link w:val="20"/>
    <w:semiHidden/>
    <w:unhideWhenUsed/>
    <w:qFormat/>
    <w:uiPriority w:val="99"/>
    <w:pPr>
      <w:spacing w:after="120" w:line="480" w:lineRule="auto"/>
    </w:pPr>
  </w:style>
  <w:style w:type="character" w:styleId="8">
    <w:name w:val="FollowedHyperlink"/>
    <w:basedOn w:val="4"/>
    <w:semiHidden/>
    <w:unhideWhenUsed/>
    <w:qFormat/>
    <w:uiPriority w:val="99"/>
    <w:rPr>
      <w:color w:val="800080" w:themeColor="followedHyperlink"/>
      <w:u w:val="single"/>
    </w:rPr>
  </w:style>
  <w:style w:type="paragraph" w:styleId="9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21"/>
    <w:unhideWhenUsed/>
    <w:qFormat/>
    <w:uiPriority w:val="0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</w:rPr>
  </w:style>
  <w:style w:type="character" w:styleId="11">
    <w:name w:val="Hyperlink"/>
    <w:qFormat/>
    <w:uiPriority w:val="0"/>
    <w:rPr>
      <w:color w:val="0000FF"/>
      <w:u w:val="single"/>
    </w:rPr>
  </w:style>
  <w:style w:type="paragraph" w:styleId="12">
    <w:name w:val="List Bullet"/>
    <w:basedOn w:val="1"/>
    <w:unhideWhenUsed/>
    <w:qFormat/>
    <w:uiPriority w:val="99"/>
    <w:pPr>
      <w:numPr>
        <w:ilvl w:val="0"/>
        <w:numId w:val="1"/>
      </w:numPr>
      <w:tabs>
        <w:tab w:val="clear" w:pos="360"/>
      </w:tabs>
      <w:spacing w:after="160" w:line="278" w:lineRule="auto"/>
      <w:ind w:left="0" w:firstLine="0"/>
      <w:contextualSpacing/>
    </w:pPr>
    <w:rPr>
      <w:kern w:val="2"/>
      <w:sz w:val="20"/>
      <w:szCs w:val="20"/>
    </w:rPr>
  </w:style>
  <w:style w:type="table" w:styleId="13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ing 1 Char"/>
    <w:basedOn w:val="4"/>
    <w:link w:val="2"/>
    <w:qFormat/>
    <w:uiPriority w:val="0"/>
    <w:rPr>
      <w:rFonts w:ascii="Times New Roman" w:hAnsi="Times New Roman" w:eastAsia="Times New Roman" w:cs="Times New Roman"/>
      <w:b/>
      <w:szCs w:val="20"/>
      <w:u w:val="single"/>
    </w:rPr>
  </w:style>
  <w:style w:type="paragraph" w:styleId="15">
    <w:name w:val="No Spacing"/>
    <w:qFormat/>
    <w:uiPriority w:val="1"/>
    <w:pPr>
      <w:spacing w:after="0" w:line="240" w:lineRule="auto"/>
    </w:pPr>
    <w:rPr>
      <w:rFonts w:ascii="Calibri" w:hAnsi="Calibri" w:eastAsia="Calibri" w:cs="Arial"/>
      <w:sz w:val="20"/>
      <w:szCs w:val="20"/>
      <w:lang w:val="en-GB" w:eastAsia="en-GB" w:bidi="ar-SA"/>
    </w:rPr>
  </w:style>
  <w:style w:type="character" w:customStyle="1" w:styleId="16">
    <w:name w:val="Body Text Char"/>
    <w:basedOn w:val="4"/>
    <w:link w:val="6"/>
    <w:qFormat/>
    <w:uiPriority w:val="1"/>
    <w:rPr>
      <w:rFonts w:ascii="Arial" w:hAnsi="Arial" w:eastAsia="Arial" w:cs="Arial"/>
      <w:sz w:val="20"/>
      <w:szCs w:val="20"/>
      <w:lang w:val="en-US" w:bidi="en-US"/>
    </w:rPr>
  </w:style>
  <w:style w:type="paragraph" w:styleId="17">
    <w:name w:val="List Paragraph"/>
    <w:basedOn w:val="1"/>
    <w:link w:val="26"/>
    <w:qFormat/>
    <w:uiPriority w:val="1"/>
    <w:pPr>
      <w:widowControl w:val="0"/>
      <w:autoSpaceDE w:val="0"/>
      <w:autoSpaceDN w:val="0"/>
      <w:spacing w:before="15" w:after="0" w:line="240" w:lineRule="auto"/>
      <w:ind w:left="1881" w:hanging="360"/>
    </w:pPr>
    <w:rPr>
      <w:rFonts w:ascii="Arial" w:hAnsi="Arial" w:eastAsia="Arial" w:cs="Arial"/>
      <w:lang w:val="en-US" w:bidi="en-US"/>
    </w:rPr>
  </w:style>
  <w:style w:type="paragraph" w:customStyle="1" w:styleId="18">
    <w:name w:val="Table Paragraph"/>
    <w:basedOn w:val="1"/>
    <w:qFormat/>
    <w:uiPriority w:val="0"/>
    <w:pPr>
      <w:widowControl w:val="0"/>
      <w:autoSpaceDE w:val="0"/>
      <w:autoSpaceDN w:val="0"/>
      <w:spacing w:before="4" w:after="0" w:line="220" w:lineRule="exact"/>
      <w:ind w:left="110"/>
    </w:pPr>
    <w:rPr>
      <w:rFonts w:ascii="Arial" w:hAnsi="Arial" w:eastAsia="Arial" w:cs="Arial"/>
      <w:lang w:val="en-US" w:bidi="en-US"/>
    </w:rPr>
  </w:style>
  <w:style w:type="paragraph" w:customStyle="1" w:styleId="19">
    <w:name w:val="Default"/>
    <w:qFormat/>
    <w:uiPriority w:val="0"/>
    <w:pPr>
      <w:tabs>
        <w:tab w:val="left" w:pos="709"/>
      </w:tabs>
      <w:suppressAutoHyphens/>
      <w:spacing w:after="200" w:line="276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20">
    <w:name w:val="Body Text 2 Char"/>
    <w:basedOn w:val="4"/>
    <w:link w:val="7"/>
    <w:semiHidden/>
    <w:qFormat/>
    <w:uiPriority w:val="99"/>
  </w:style>
  <w:style w:type="character" w:customStyle="1" w:styleId="21">
    <w:name w:val="Header Char"/>
    <w:basedOn w:val="4"/>
    <w:link w:val="10"/>
    <w:qFormat/>
    <w:locked/>
    <w:uiPriority w:val="0"/>
    <w:rPr>
      <w:rFonts w:ascii="Times New Roman" w:hAnsi="Times New Roman" w:cs="Times New Roman"/>
    </w:rPr>
  </w:style>
  <w:style w:type="character" w:customStyle="1" w:styleId="22">
    <w:name w:val="Header Char1"/>
    <w:basedOn w:val="4"/>
    <w:semiHidden/>
    <w:qFormat/>
    <w:uiPriority w:val="99"/>
  </w:style>
  <w:style w:type="paragraph" w:customStyle="1" w:styleId="23">
    <w:name w:val="Body Text1"/>
    <w:basedOn w:val="1"/>
    <w:qFormat/>
    <w:uiPriority w:val="0"/>
    <w:pPr>
      <w:tabs>
        <w:tab w:val="left" w:pos="216"/>
      </w:tabs>
      <w:suppressAutoHyphens/>
      <w:spacing w:line="264" w:lineRule="exact"/>
    </w:pPr>
    <w:rPr>
      <w:rFonts w:ascii="Arial" w:hAnsi="Arial" w:eastAsia="Times New Roman" w:cs="Times New Roman"/>
      <w:color w:val="000080"/>
      <w:sz w:val="20"/>
      <w:szCs w:val="20"/>
      <w:lang w:val="en-US"/>
    </w:rPr>
  </w:style>
  <w:style w:type="character" w:customStyle="1" w:styleId="24">
    <w:name w:val="Footer Char"/>
    <w:basedOn w:val="4"/>
    <w:link w:val="9"/>
    <w:qFormat/>
    <w:uiPriority w:val="99"/>
  </w:style>
  <w:style w:type="character" w:customStyle="1" w:styleId="25">
    <w:name w:val="Heading 2 Char"/>
    <w:basedOn w:val="4"/>
    <w:link w:val="3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6">
    <w:name w:val="List Paragraph Char"/>
    <w:link w:val="17"/>
    <w:qFormat/>
    <w:uiPriority w:val="1"/>
    <w:rPr>
      <w:rFonts w:ascii="Arial" w:hAnsi="Arial" w:eastAsia="Arial" w:cs="Arial"/>
      <w:lang w:val="en-US" w:bidi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1506</Words>
  <Characters>8590</Characters>
  <Lines>71</Lines>
  <Paragraphs>20</Paragraphs>
  <TotalTime>2929</TotalTime>
  <ScaleCrop>false</ScaleCrop>
  <LinksUpToDate>false</LinksUpToDate>
  <CharactersWithSpaces>10076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2020-12-03T06:08:00Z</dcterms:created>
  <dc:creator>NazarZinavo</dc:creator>
  <cp:lastModifiedBy>sutharsan51</cp:lastModifiedBy>
  <dcterms:modified xsi:type="dcterms:W3CDTF">2026-07-09T15:35:00Z</dcterms:modified>
  <cp:revision>422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