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0"/>
        <w:gridCol w:w="7760"/>
      </w:tblGrid>
      <w:tr w:rsidR="0021045E" w14:paraId="3BCEA03E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CC061D" w14:textId="77777777" w:rsidR="0021045E" w:rsidRDefault="0021045E">
            <w:pPr>
              <w:spacing w:before="60" w:after="60"/>
              <w:jc w:val="center"/>
            </w:pP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240" w:type="dxa"/>
            </w:tcMar>
            <w:vAlign w:val="center"/>
          </w:tcPr>
          <w:p w14:paraId="6B13732E" w14:textId="77777777" w:rsidR="0021045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PREMKUMAR PATHARE</w:t>
            </w:r>
          </w:p>
          <w:p w14:paraId="64369416" w14:textId="77777777" w:rsidR="0021045E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AACFEE"/>
                <w:sz w:val="22"/>
                <w:szCs w:val="22"/>
              </w:rPr>
              <w:t>AI Engineering Leader | GenAI &amp; Agentic AI</w:t>
            </w:r>
          </w:p>
          <w:p w14:paraId="1CDBEAE2" w14:textId="26962301" w:rsidR="0021045E" w:rsidRDefault="00000000">
            <w:pPr>
              <w:spacing w:after="60"/>
            </w:pPr>
            <w:r>
              <w:rPr>
                <w:rFonts w:ascii="Arial" w:eastAsia="Arial" w:hAnsi="Arial" w:cs="Arial"/>
                <w:color w:val="CCDDEE"/>
                <w:sz w:val="17"/>
                <w:szCs w:val="17"/>
              </w:rPr>
              <w:t>📍 Pune, Maharashtra</w:t>
            </w:r>
          </w:p>
        </w:tc>
      </w:tr>
    </w:tbl>
    <w:p w14:paraId="00E63096" w14:textId="77777777" w:rsidR="0021045E" w:rsidRDefault="0021045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0"/>
        <w:gridCol w:w="6760"/>
      </w:tblGrid>
      <w:tr w:rsidR="0021045E" w14:paraId="119A5C50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5F7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E2979A" w14:textId="77777777" w:rsidR="0021045E" w:rsidRDefault="00000000">
            <w:pP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CORE SKILLS</w:t>
            </w:r>
          </w:p>
          <w:p w14:paraId="24DEAFC3" w14:textId="77777777" w:rsidR="0021045E" w:rsidRDefault="0021045E">
            <w:pPr>
              <w:pBdr>
                <w:bottom w:val="single" w:sz="12" w:space="1" w:color="2E5FA3"/>
              </w:pBdr>
              <w:spacing w:after="120"/>
            </w:pPr>
          </w:p>
          <w:p w14:paraId="0E098F64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Generative AI</w:t>
            </w:r>
          </w:p>
          <w:p w14:paraId="1FCEAC5C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Agentic AI Systems</w:t>
            </w:r>
          </w:p>
          <w:p w14:paraId="56B70A05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LLM Engineering</w:t>
            </w:r>
          </w:p>
          <w:p w14:paraId="470833AD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RAG Architecture</w:t>
            </w:r>
          </w:p>
          <w:p w14:paraId="20B34B84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LangChain / LangGraph</w:t>
            </w:r>
          </w:p>
          <w:p w14:paraId="1964CE5D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Azure AI Search</w:t>
            </w:r>
          </w:p>
          <w:p w14:paraId="4B4D7D3B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Google Vertex AI</w:t>
            </w:r>
          </w:p>
          <w:p w14:paraId="76CA2A28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Elasticsearch</w:t>
            </w:r>
          </w:p>
          <w:p w14:paraId="44C025AF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Prompt Engineering</w:t>
            </w:r>
          </w:p>
          <w:p w14:paraId="1A728CCF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Google ADK</w:t>
            </w:r>
          </w:p>
          <w:p w14:paraId="379099B2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Microsoft Azure</w:t>
            </w:r>
          </w:p>
          <w:p w14:paraId="416519DB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Machine Learning</w:t>
            </w:r>
          </w:p>
          <w:p w14:paraId="5E9DB861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Deep Learning</w:t>
            </w:r>
          </w:p>
          <w:p w14:paraId="63B74890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Azure Databricks</w:t>
            </w:r>
          </w:p>
          <w:p w14:paraId="0967A8AA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Python</w:t>
            </w:r>
          </w:p>
          <w:p w14:paraId="68BE27E5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Git</w:t>
            </w:r>
          </w:p>
          <w:p w14:paraId="620D677D" w14:textId="77777777" w:rsidR="0021045E" w:rsidRDefault="00000000">
            <w:pPr>
              <w:spacing w:before="50" w:after="5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Azure DevOps</w:t>
            </w:r>
          </w:p>
          <w:p w14:paraId="37480472" w14:textId="77777777" w:rsidR="0021045E" w:rsidRDefault="00000000">
            <w:pPr>
              <w:spacing w:before="50" w:after="5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SQL</w:t>
            </w:r>
          </w:p>
          <w:p w14:paraId="3D77B9C8" w14:textId="77777777" w:rsidR="0021045E" w:rsidRDefault="0021045E">
            <w:pPr>
              <w:spacing w:before="50" w:after="50"/>
            </w:pPr>
          </w:p>
          <w:p w14:paraId="7F44C946" w14:textId="77777777" w:rsidR="0021045E" w:rsidRDefault="0021045E">
            <w:pPr>
              <w:spacing w:before="50" w:after="50"/>
            </w:pPr>
          </w:p>
          <w:p w14:paraId="60DF61AE" w14:textId="77777777" w:rsidR="0021045E" w:rsidRDefault="00000000">
            <w:pPr>
              <w:spacing w:before="240" w:after="8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EDUCATION</w:t>
            </w:r>
          </w:p>
          <w:p w14:paraId="74B32900" w14:textId="77777777" w:rsidR="0021045E" w:rsidRDefault="0021045E">
            <w:pPr>
              <w:pBdr>
                <w:bottom w:val="single" w:sz="12" w:space="1" w:color="2E5FA3"/>
              </w:pBdr>
              <w:spacing w:after="120"/>
            </w:pPr>
          </w:p>
          <w:p w14:paraId="1838C835" w14:textId="77777777" w:rsidR="0021045E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B.E.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B.Tech</w:t>
            </w:r>
            <w:proofErr w:type="gramEnd"/>
          </w:p>
          <w:p w14:paraId="55655F9C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Computer Science / IT</w:t>
            </w:r>
          </w:p>
          <w:p w14:paraId="37B2EC00" w14:textId="77777777" w:rsidR="0021045E" w:rsidRDefault="0021045E">
            <w:pPr>
              <w:spacing w:before="240" w:after="80"/>
              <w:rPr>
                <w:rFonts w:ascii="Arial" w:eastAsia="Arial" w:hAnsi="Arial" w:cs="Arial"/>
                <w:b/>
                <w:bCs/>
                <w:color w:val="2E5FA3"/>
              </w:rPr>
            </w:pPr>
          </w:p>
          <w:p w14:paraId="5AA39D6E" w14:textId="77777777" w:rsidR="0021045E" w:rsidRDefault="00000000">
            <w:pPr>
              <w:spacing w:before="240" w:after="8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LANGUAGES</w:t>
            </w:r>
          </w:p>
          <w:p w14:paraId="51DB665E" w14:textId="77777777" w:rsidR="0021045E" w:rsidRDefault="0021045E">
            <w:pPr>
              <w:pBdr>
                <w:bottom w:val="single" w:sz="12" w:space="1" w:color="2E5FA3"/>
              </w:pBdr>
              <w:spacing w:after="120"/>
            </w:pPr>
          </w:p>
          <w:p w14:paraId="68F30315" w14:textId="77777777" w:rsidR="0021045E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English (Professional)</w:t>
            </w:r>
          </w:p>
          <w:p w14:paraId="5795CA63" w14:textId="77777777" w:rsidR="0021045E" w:rsidRDefault="00000000">
            <w:pPr>
              <w:spacing w:before="40" w:after="4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▪ Marathi </w:t>
            </w:r>
          </w:p>
          <w:p w14:paraId="5B2DF883" w14:textId="77777777" w:rsidR="0021045E" w:rsidRDefault="00000000">
            <w:pPr>
              <w:spacing w:before="40" w:after="4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▪ Hindi</w:t>
            </w:r>
          </w:p>
          <w:p w14:paraId="387AD444" w14:textId="77777777" w:rsidR="0021045E" w:rsidRDefault="0021045E">
            <w:pPr>
              <w:spacing w:before="40" w:after="4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</w:p>
          <w:p w14:paraId="4DCA1BCA" w14:textId="77777777" w:rsidR="0021045E" w:rsidRDefault="0021045E">
            <w:pPr>
              <w:spacing w:before="40" w:after="40"/>
            </w:pPr>
          </w:p>
        </w:tc>
        <w:tc>
          <w:tcPr>
            <w:tcW w:w="6760" w:type="dxa"/>
            <w:tcBorders>
              <w:top w:val="nil"/>
              <w:left w:val="single" w:sz="4" w:space="0" w:color="BBCCE4"/>
              <w:bottom w:val="nil"/>
              <w:right w:val="nil"/>
            </w:tcBorders>
            <w:shd w:val="clear" w:color="auto" w:fill="FFFFFF"/>
            <w:tcMar>
              <w:top w:w="200" w:type="dxa"/>
              <w:left w:w="360" w:type="dxa"/>
              <w:bottom w:w="200" w:type="dxa"/>
              <w:right w:w="240" w:type="dxa"/>
            </w:tcMar>
          </w:tcPr>
          <w:p w14:paraId="5D98E215" w14:textId="77777777" w:rsidR="0021045E" w:rsidRDefault="00000000">
            <w:pPr>
              <w:spacing w:before="200" w:after="60"/>
            </w:pPr>
            <w:r>
              <w:rPr>
                <w:rFonts w:ascii="Arial" w:eastAsia="Arial" w:hAnsi="Arial" w:cs="Arial"/>
                <w:b/>
                <w:bCs/>
                <w:color w:val="2E5FA3"/>
                <w:sz w:val="24"/>
                <w:szCs w:val="24"/>
              </w:rPr>
              <w:t>PROFESSIONAL SUMMARY</w:t>
            </w:r>
          </w:p>
          <w:p w14:paraId="4D262754" w14:textId="77777777" w:rsidR="0021045E" w:rsidRDefault="0021045E">
            <w:pPr>
              <w:pBdr>
                <w:bottom w:val="single" w:sz="12" w:space="1" w:color="2E5FA3"/>
              </w:pBdr>
              <w:spacing w:after="120"/>
            </w:pPr>
          </w:p>
          <w:p w14:paraId="4BBFAA57" w14:textId="77777777" w:rsidR="0021045E" w:rsidRDefault="00000000">
            <w:pPr>
              <w:spacing w:before="60" w:after="120"/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Innovative AI Engineering Leader with 14 years of IT experience, including 7 years in generative AI and machine learning. Leads design and implementation of enterprise-grade AI platforms, architecting multi-agent systems and RAG pipelines to improve operational efficiency. Notable achievements include 97% reduction in document search time and 80% automation of HR helpdesk queries.</w:t>
            </w:r>
          </w:p>
          <w:p w14:paraId="5C258B95" w14:textId="77777777" w:rsidR="0021045E" w:rsidRDefault="0021045E">
            <w:pPr>
              <w:spacing w:before="60" w:after="120"/>
            </w:pPr>
          </w:p>
          <w:p w14:paraId="12F6A9DE" w14:textId="77777777" w:rsidR="0021045E" w:rsidRDefault="00000000">
            <w:pPr>
              <w:spacing w:before="200" w:after="60"/>
            </w:pPr>
            <w:r>
              <w:rPr>
                <w:rFonts w:ascii="Arial" w:eastAsia="Arial" w:hAnsi="Arial" w:cs="Arial"/>
                <w:b/>
                <w:bCs/>
                <w:color w:val="2E5FA3"/>
                <w:sz w:val="24"/>
                <w:szCs w:val="24"/>
              </w:rPr>
              <w:t>PROFESSIONAL EXPERIENCE</w:t>
            </w:r>
          </w:p>
          <w:p w14:paraId="1BDF7075" w14:textId="77777777" w:rsidR="0021045E" w:rsidRDefault="0021045E">
            <w:pPr>
              <w:pBdr>
                <w:bottom w:val="single" w:sz="12" w:space="1" w:color="2E5FA3"/>
              </w:pBdr>
              <w:spacing w:after="120"/>
            </w:pPr>
          </w:p>
          <w:p w14:paraId="65EA04EE" w14:textId="77777777" w:rsidR="0021045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Team Leader– GenAI &amp; Agentic AI Engineering</w:t>
            </w:r>
          </w:p>
          <w:p w14:paraId="5DCC02CA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Cognizant Technology Solutions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Pune, Maharashtra | 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Feb 2024 – Present</w:t>
            </w:r>
          </w:p>
          <w:p w14:paraId="7693E189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Designed and led end-to-end architecture of a two-layer intelligent platform: a RAG-based Search Layer for knowledge retrieval and an Agentic Execution Layer for multi-step task automation.</w:t>
            </w:r>
          </w:p>
          <w:p w14:paraId="22404307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Developed a multi-source ingestion pipeline processing documents from SharePoint, internal portals, and websites — with semantic chunking, metadata tagging, and embedding into Azure AI Search.</w:t>
            </w:r>
          </w:p>
          <w:p w14:paraId="16581992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Integrated HR System and Leave Management platform as live agent-callable tools — enabling employees to check balances, apply for leave, and fetch payroll policies in real time via REST API calls.</w:t>
            </w:r>
          </w:p>
          <w:p w14:paraId="4CD9A817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Leveraged Azure OpenAI for generation, Azure AI Search and Google Vertex AI for vector + keyword hybrid retrieval, and Azure Databricks for preprocessing and indexing pipelines.</w:t>
            </w:r>
          </w:p>
          <w:p w14:paraId="55126115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Pipeline auto-ingests new or updated documents daily with zero manual intervention, maintaining knowledge freshness across all source systems.</w:t>
            </w:r>
          </w:p>
          <w:p w14:paraId="3D233D98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Led a cross-functional team of 8 engineers — managing delivery, architecture reviews, and stakeholder communication across AI, platform, and business teams.</w:t>
            </w:r>
          </w:p>
          <w:p w14:paraId="0BFEB754" w14:textId="77777777" w:rsidR="0021045E" w:rsidRDefault="00000000">
            <w:pPr>
              <w:spacing w:before="100" w:after="60"/>
            </w:pPr>
            <w:r>
              <w:rPr>
                <w:rFonts w:ascii="Arial" w:eastAsia="Arial" w:hAnsi="Arial" w:cs="Arial"/>
                <w:b/>
                <w:bCs/>
                <w:color w:val="2E5FA3"/>
                <w:sz w:val="19"/>
                <w:szCs w:val="19"/>
              </w:rPr>
              <w:t>Key Business Impact:</w:t>
            </w:r>
          </w:p>
          <w:p w14:paraId="45CBD374" w14:textId="77777777" w:rsidR="0021045E" w:rsidRDefault="00000000">
            <w:pPr>
              <w:spacing w:before="40" w:after="40"/>
              <w:ind w:left="50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97% reduction in avg. document search time</w:t>
            </w:r>
          </w:p>
          <w:p w14:paraId="377BDCFC" w14:textId="77777777" w:rsidR="0021045E" w:rsidRDefault="00000000">
            <w:pPr>
              <w:spacing w:before="40" w:after="40"/>
              <w:ind w:left="50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~80% reduction on HR helpdesk tickets</w:t>
            </w:r>
          </w:p>
          <w:p w14:paraId="26F0FBB2" w14:textId="77777777" w:rsidR="0021045E" w:rsidRDefault="00000000">
            <w:pPr>
              <w:spacing w:before="40" w:after="40"/>
              <w:ind w:left="50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~90% search relevance accuracy achieved</w:t>
            </w:r>
          </w:p>
          <w:p w14:paraId="05F4B249" w14:textId="77777777" w:rsidR="0021045E" w:rsidRDefault="00000000">
            <w:pPr>
              <w:spacing w:before="40" w:after="40"/>
              <w:ind w:left="500" w:hanging="200"/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800+ hrs/month of manual HR effort saved</w:t>
            </w:r>
          </w:p>
          <w:p w14:paraId="02F5003B" w14:textId="77777777" w:rsidR="0021045E" w:rsidRDefault="0021045E">
            <w:pPr>
              <w:spacing w:before="40" w:after="40"/>
              <w:ind w:left="500" w:hanging="200"/>
            </w:pPr>
          </w:p>
          <w:p w14:paraId="17684D19" w14:textId="77777777" w:rsidR="0021045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Technical Architect – AI &amp; ML Engineering</w:t>
            </w:r>
          </w:p>
          <w:p w14:paraId="176282DD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Hexaware Technologies Ltd.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Pune, Maharashtra | 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Dec 2016 – Dec 2023</w:t>
            </w:r>
          </w:p>
          <w:p w14:paraId="39431667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Architected and developed Python-based PII detection and masking application for a leading insurance provider, processing large-scale CSV datasets containing sensitive information.</w:t>
            </w:r>
          </w:p>
          <w:p w14:paraId="5DBF3725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lastRenderedPageBreak/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Applied NLP and ML techniques using named entity recognition and pattern classifiers via Presidio Analyzer to detect 15+ PII entity types with 94%+ accuracy.</w:t>
            </w:r>
          </w:p>
          <w:p w14:paraId="0BB37C75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Packaged solution as a deployable binary for seamless integration into existing ETL pipelines, reducing PII exposure risk across 2M+ records per monthly cycle.</w:t>
            </w:r>
          </w:p>
          <w:p w14:paraId="28E3D44C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Developed NLP-based candidate-to-job-description matching engine, decreasing manual screening effort by 70% for client receiving 10,000+ applicants monthly.</w:t>
            </w:r>
          </w:p>
          <w:p w14:paraId="47542952" w14:textId="77777777" w:rsidR="0021045E" w:rsidRDefault="00000000">
            <w:pPr>
              <w:spacing w:before="40" w:after="40"/>
              <w:ind w:left="360" w:hanging="200"/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Reduced average time-to-shortlist from 3 days to 4 hours, enabling faster hiring cycles and significantly enhancing recruiter productivity.</w:t>
            </w:r>
          </w:p>
          <w:p w14:paraId="598D5215" w14:textId="77777777" w:rsidR="0021045E" w:rsidRDefault="00000000">
            <w:pPr>
              <w:spacing w:before="40" w:after="40"/>
              <w:ind w:left="360" w:hanging="200"/>
              <w:rPr>
                <w:rFonts w:ascii="Arial" w:eastAsia="Arial" w:hAnsi="Arial" w:cs="Arial"/>
                <w:color w:val="2E5FA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Reduced Engineered a CLV prediction model by fusing structured RFM (Recency, Frequency, Monetary) features with behavioral transactional data using statistical models, achieving a 24% reduction in prediction error over baseline.</w:t>
            </w:r>
          </w:p>
          <w:p w14:paraId="55BC96C3" w14:textId="77777777" w:rsidR="0021045E" w:rsidRDefault="0021045E">
            <w:pPr>
              <w:spacing w:before="40" w:after="40"/>
              <w:ind w:left="360" w:hanging="200"/>
            </w:pPr>
          </w:p>
          <w:p w14:paraId="2D49E01D" w14:textId="77777777" w:rsidR="0021045E" w:rsidRDefault="0021045E">
            <w:pPr>
              <w:spacing w:before="40" w:after="40"/>
              <w:ind w:left="360" w:hanging="200"/>
            </w:pPr>
          </w:p>
          <w:p w14:paraId="02C21419" w14:textId="77777777" w:rsidR="0021045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Technical Associate</w:t>
            </w:r>
          </w:p>
          <w:p w14:paraId="6A89A65F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KPIT Technologies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Pune, Maharashtra | Sep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 xml:space="preserve"> 2015 – Dec 2016</w:t>
            </w:r>
          </w:p>
          <w:p w14:paraId="3DC0798F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Executed critical retrofitting, data conversion, and code catch-up activities during PeopleSoft HCM upgrade from 9.1 to 9.2 for global clients.</w:t>
            </w:r>
          </w:p>
          <w:p w14:paraId="1C0434C6" w14:textId="77777777" w:rsidR="0021045E" w:rsidRDefault="00000000">
            <w:pPr>
              <w:spacing w:before="40" w:after="40"/>
              <w:ind w:left="360" w:hanging="200"/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Provided ongoing support and implemented PeopleSoft HCM modules for multi-country deployments across APAC and EMEA.</w:t>
            </w:r>
          </w:p>
          <w:p w14:paraId="36DC81E9" w14:textId="77777777" w:rsidR="0021045E" w:rsidRDefault="0021045E">
            <w:pPr>
              <w:spacing w:before="40" w:after="40"/>
              <w:ind w:left="360" w:hanging="200"/>
            </w:pPr>
          </w:p>
          <w:p w14:paraId="2EADF234" w14:textId="77777777" w:rsidR="0021045E" w:rsidRDefault="0021045E">
            <w:pPr>
              <w:spacing w:before="40" w:after="40"/>
              <w:ind w:left="360" w:hanging="200"/>
            </w:pPr>
          </w:p>
          <w:p w14:paraId="686950E4" w14:textId="77777777" w:rsidR="0021045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Peoplesoft Consultant</w:t>
            </w:r>
          </w:p>
          <w:p w14:paraId="2B51272D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Velocity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Pune, Maharashtra | Mar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 xml:space="preserve"> 2014 – Sep 2015</w:t>
            </w:r>
          </w:p>
          <w:p w14:paraId="6358B5D9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Delivered PeopleSoft HCM 9.2 deployment, upgrade, and support across Core HCM, Absence Management, and ELM modules.</w:t>
            </w:r>
          </w:p>
          <w:p w14:paraId="5D453121" w14:textId="77777777" w:rsidR="0021045E" w:rsidRDefault="00000000">
            <w:pPr>
              <w:spacing w:before="40" w:after="40"/>
              <w:ind w:left="360" w:hanging="200"/>
              <w:rPr>
                <w:rFonts w:ascii="Arial" w:eastAsia="Arial" w:hAnsi="Arial" w:cs="Arial"/>
                <w:color w:val="33333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Handled retrofitting, data conversion, custom module implementation, and requirement gathering.</w:t>
            </w:r>
          </w:p>
          <w:p w14:paraId="225A2C50" w14:textId="77777777" w:rsidR="0021045E" w:rsidRDefault="0021045E">
            <w:pPr>
              <w:spacing w:before="40" w:after="40"/>
              <w:ind w:left="360" w:hanging="200"/>
            </w:pPr>
          </w:p>
          <w:p w14:paraId="01C33F49" w14:textId="77777777" w:rsidR="0021045E" w:rsidRDefault="0021045E">
            <w:pPr>
              <w:spacing w:before="40" w:after="40"/>
              <w:ind w:left="360" w:hanging="200"/>
            </w:pPr>
          </w:p>
          <w:p w14:paraId="427A9D06" w14:textId="77777777" w:rsidR="0021045E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Software Engineer</w:t>
            </w:r>
          </w:p>
          <w:p w14:paraId="74E6C771" w14:textId="77777777" w:rsidR="0021045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5FA3"/>
              </w:rPr>
              <w:t>Tech Mahindra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Pune, Maharashtra | Mar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 xml:space="preserve"> 2011 – Mar 2014</w:t>
            </w:r>
          </w:p>
          <w:p w14:paraId="547E3934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Upgraded PeopleSoft HCM including Core HCM, Absence Management, and ELM, enhancing functionality for large enterprise clients.</w:t>
            </w:r>
          </w:p>
          <w:p w14:paraId="0965632D" w14:textId="77777777" w:rsidR="0021045E" w:rsidRDefault="00000000">
            <w:pPr>
              <w:spacing w:before="40" w:after="40"/>
              <w:ind w:left="360" w:hanging="200"/>
            </w:pPr>
            <w:r>
              <w:rPr>
                <w:rFonts w:ascii="Arial" w:eastAsia="Arial" w:hAnsi="Arial" w:cs="Arial"/>
                <w:b/>
                <w:bCs/>
                <w:color w:val="2E5FA3"/>
                <w:sz w:val="18"/>
                <w:szCs w:val="18"/>
              </w:rPr>
              <w:t xml:space="preserve">•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Executed data conversions and module retrofitting while analyzing requirements for multi-country HCM rollouts.</w:t>
            </w:r>
          </w:p>
        </w:tc>
      </w:tr>
    </w:tbl>
    <w:p w14:paraId="69D42DEB" w14:textId="77777777" w:rsidR="0021045E" w:rsidRDefault="00000000">
      <w:r>
        <w:lastRenderedPageBreak/>
        <w:pict w14:anchorId="2AC33E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21045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0EC8190"/>
    <w:lvl w:ilvl="0" w:tplc="217C0FD2">
      <w:start w:val="1"/>
      <w:numFmt w:val="bullet"/>
      <w:lvlText w:val="●"/>
      <w:lvlJc w:val="left"/>
      <w:pPr>
        <w:ind w:left="720" w:hanging="360"/>
      </w:pPr>
    </w:lvl>
    <w:lvl w:ilvl="1" w:tplc="63D67F0E">
      <w:start w:val="1"/>
      <w:numFmt w:val="bullet"/>
      <w:lvlText w:val="○"/>
      <w:lvlJc w:val="left"/>
      <w:pPr>
        <w:ind w:left="1440" w:hanging="360"/>
      </w:pPr>
    </w:lvl>
    <w:lvl w:ilvl="2" w:tplc="CE7C0742">
      <w:start w:val="1"/>
      <w:numFmt w:val="bullet"/>
      <w:lvlText w:val="■"/>
      <w:lvlJc w:val="left"/>
      <w:pPr>
        <w:ind w:left="2160" w:hanging="360"/>
      </w:pPr>
    </w:lvl>
    <w:lvl w:ilvl="3" w:tplc="E1143F6A">
      <w:start w:val="1"/>
      <w:numFmt w:val="bullet"/>
      <w:lvlText w:val="●"/>
      <w:lvlJc w:val="left"/>
      <w:pPr>
        <w:ind w:left="2880" w:hanging="360"/>
      </w:pPr>
    </w:lvl>
    <w:lvl w:ilvl="4" w:tplc="174632F8">
      <w:start w:val="1"/>
      <w:numFmt w:val="bullet"/>
      <w:lvlText w:val="○"/>
      <w:lvlJc w:val="left"/>
      <w:pPr>
        <w:ind w:left="3600" w:hanging="360"/>
      </w:pPr>
    </w:lvl>
    <w:lvl w:ilvl="5" w:tplc="C714F944">
      <w:start w:val="1"/>
      <w:numFmt w:val="bullet"/>
      <w:lvlText w:val="■"/>
      <w:lvlJc w:val="left"/>
      <w:pPr>
        <w:ind w:left="4320" w:hanging="360"/>
      </w:pPr>
    </w:lvl>
    <w:lvl w:ilvl="6" w:tplc="5F1C387E">
      <w:start w:val="1"/>
      <w:numFmt w:val="bullet"/>
      <w:lvlText w:val="●"/>
      <w:lvlJc w:val="left"/>
      <w:pPr>
        <w:ind w:left="5040" w:hanging="360"/>
      </w:pPr>
    </w:lvl>
    <w:lvl w:ilvl="7" w:tplc="88A236E6">
      <w:start w:val="1"/>
      <w:numFmt w:val="bullet"/>
      <w:lvlText w:val="●"/>
      <w:lvlJc w:val="left"/>
      <w:pPr>
        <w:ind w:left="5760" w:hanging="360"/>
      </w:pPr>
    </w:lvl>
    <w:lvl w:ilvl="8" w:tplc="6F582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8F14EF"/>
    <w:multiLevelType w:val="hybridMultilevel"/>
    <w:tmpl w:val="52D637CC"/>
    <w:lvl w:ilvl="0" w:tplc="2F66BCDC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DF1848A2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E7345A28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8B8FAAA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6728ED4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BF10628C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24924FDE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66EE2228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C982F4DE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1901986877">
    <w:abstractNumId w:val="0"/>
    <w:lvlOverride w:ilvl="0">
      <w:startOverride w:val="1"/>
    </w:lvlOverride>
  </w:num>
  <w:num w:numId="2" w16cid:durableId="59848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45E"/>
    <w:rsid w:val="0021045E"/>
    <w:rsid w:val="00283124"/>
    <w:rsid w:val="00814E49"/>
    <w:rsid w:val="00890FB6"/>
    <w:rsid w:val="009041C0"/>
    <w:rsid w:val="00AC27D0"/>
    <w:rsid w:val="00F8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A9FF74"/>
  <w15:docId w15:val="{BEA9BA56-4F04-47BB-90C1-4E66F721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qFormat/>
    <w:pPr>
      <w:outlineLvl w:val="4"/>
    </w:pPr>
    <w:rPr>
      <w:color w:val="2E74B5"/>
    </w:rPr>
  </w:style>
  <w:style w:type="paragraph" w:styleId="Heading6">
    <w:name w:val="heading 6"/>
    <w:uiPriority w:val="9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cff5565524d3c91a2cc777f3f7502ae134f4b0419514c4847440321091b5b58120b140410435e590f435601514841481f0f2b561358191b195115495d0c00584e4209430247460c590858184508105042445b0c0f054e4108120211474a411b02154e49405d58380c4f0343421b0015061953444f530e18705c4458440321091b5b58160b150715485b5a1b4d58505045111b53505b00574b1a0e130a155315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Kavitha 60</cp:lastModifiedBy>
  <cp:revision>5</cp:revision>
  <dcterms:created xsi:type="dcterms:W3CDTF">2026-07-13T09:50:00Z</dcterms:created>
  <dcterms:modified xsi:type="dcterms:W3CDTF">2026-07-13T10:11:00Z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826d7834872f498cad8095ae9cea577d_23</vt:lpwstr>
  </property>
</Properties>
</file>