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30452" w:rsidRPr="005A78BC" w14:paraId="62E70DAD" w14:textId="77777777">
      <w:pPr>
        <w:spacing w:after="40"/>
        <w:jc w:val="center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5A78BC">
        <w:rPr>
          <w:rFonts w:ascii="Calibri" w:eastAsia="Calibri" w:hAnsi="Calibri" w:cs="Calibri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RAJAT PUROHIT</w:t>
      </w:r>
    </w:p>
    <w:p w:rsidR="00730452" w:rsidRPr="005A78BC" w14:paraId="55048036" w14:textId="105C16D6">
      <w:pPr>
        <w:spacing w:after="40"/>
        <w:jc w:val="center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5A78BC">
        <w:rPr>
          <w:rFonts w:ascii="Calibri" w:eastAsia="Calibri" w:hAnsi="Calibri" w:cs="Calibri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Module Lead | QA Automation &amp; Testing</w:t>
      </w:r>
    </w:p>
    <w:p w:rsidR="00730452" w:rsidRPr="005A78BC" w:rsidP="000F2C41" w14:paraId="24511B98" w14:textId="353AACEE">
      <w:pPr>
        <w:spacing w:after="80"/>
        <w:jc w:val="center"/>
      </w:pPr>
      <w:r w:rsidRPr="005A78BC">
        <w:rPr>
          <w:rFonts w:ascii="Calibri" w:eastAsia="Calibri" w:hAnsi="Calibri" w:cs="Calibri"/>
        </w:rPr>
        <w:t xml:space="preserve">☎ +91-9953822625   ✉ rajat.purohit@hotmail.com </w:t>
      </w:r>
    </w:p>
    <w:p w:rsidR="00730452" w:rsidRPr="005A78BC" w14:paraId="569C67E4" w14:textId="77777777">
      <w:pPr>
        <w:pBdr>
          <w:bottom w:val="single" w:sz="8" w:space="1" w:color="2E74B5"/>
        </w:pBdr>
        <w:spacing w:before="160" w:after="40"/>
        <w:rPr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5A78BC">
        <w:rPr>
          <w:rFonts w:ascii="Calibri" w:eastAsia="Calibri" w:hAnsi="Calibri" w:cs="Calibri"/>
          <w:b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Summary</w:t>
      </w:r>
    </w:p>
    <w:p w:rsidR="00730452" w:rsidRPr="005A78BC" w14:paraId="494A6F38" w14:textId="71C47DEB">
      <w:pPr>
        <w:spacing w:before="60" w:after="40"/>
      </w:pPr>
      <w:r w:rsidRPr="005A78BC">
        <w:rPr>
          <w:rFonts w:ascii="Calibri" w:eastAsia="Calibri" w:hAnsi="Calibri" w:cs="Calibri"/>
          <w:b/>
          <w:bCs/>
        </w:rPr>
        <w:t xml:space="preserve">Results-driven Module Lead and QA Automation professional </w:t>
      </w:r>
      <w:r w:rsidRPr="005A78BC">
        <w:rPr>
          <w:rFonts w:ascii="Calibri" w:eastAsia="Calibri" w:hAnsi="Calibri" w:cs="Calibri"/>
        </w:rPr>
        <w:t>with 10+ years of experience in Telecom and Banking domains. Proven expertise in end-to-end software quality assurance across Agile Scrum methodologies, with strong hands-on experience in BDD automation (Cucumber, Karate), IVR automation (Cyara), and omnichannel platform testing on Genesys Cloud and Genesys Engage.</w:t>
      </w:r>
    </w:p>
    <w:p w:rsidR="00730452" w:rsidRPr="005A78BC" w14:paraId="67A5FDCA" w14:textId="36F7DC14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10+ years of QA experience across Telecom and Banking domains</w:t>
      </w:r>
    </w:p>
    <w:p w:rsidR="00730452" w:rsidRPr="005A78BC" w14:paraId="660620B9" w14:textId="7EB3FFDA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Specialist in Genesys Cloud, Cyara IVR automation, Cucumber/Karate BDD</w:t>
      </w:r>
      <w:r w:rsidR="00E61377">
        <w:rPr>
          <w:rFonts w:ascii="Calibri" w:eastAsia="Calibri" w:hAnsi="Calibri" w:cs="Calibri"/>
        </w:rPr>
        <w:t>, Co-Pilot, Claude</w:t>
      </w:r>
    </w:p>
    <w:p w:rsidR="00730452" w:rsidRPr="005A78BC" w14:paraId="14223A18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Led cross-functional teams and managed full E2E delivery lifecycle with zero critical post-release defects</w:t>
      </w:r>
    </w:p>
    <w:p w:rsidR="00730452" w:rsidRPr="005A78BC" w14:paraId="001B58E1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TRAI/DOT regulatory compliance testing expertise; contributed to national MNP migrations</w:t>
      </w:r>
    </w:p>
    <w:p w:rsidR="00730452" w:rsidRPr="005A78BC" w14:paraId="342D5F05" w14:textId="574C69B8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Proficient in API testing (Karate, Postman, SOAP UI), and defect tracking (JIRA, HP ALM)</w:t>
      </w:r>
    </w:p>
    <w:p w:rsidR="0084145C" w:rsidRPr="005A78BC" w:rsidP="0084145C" w14:paraId="372CA484" w14:textId="77777777">
      <w:pPr>
        <w:pBdr>
          <w:bottom w:val="single" w:sz="8" w:space="1" w:color="2E74B5"/>
        </w:pBdr>
        <w:spacing w:before="160" w:after="40"/>
        <w:rPr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5A78BC">
        <w:rPr>
          <w:rFonts w:ascii="Calibri" w:eastAsia="Calibri" w:hAnsi="Calibri" w:cs="Calibri"/>
          <w:b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Technical Skills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160"/>
      </w:tblGrid>
      <w:tr w14:paraId="315C4C6C" w14:textId="77777777" w:rsidTr="0084145C">
        <w:tblPrEx>
          <w:tblW w:w="936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4145C" w:rsidRPr="005A78BC" w:rsidP="008107A8" w14:paraId="46B01BA4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BDD / Automation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60" w:type="dxa"/>
            </w:tcMar>
          </w:tcPr>
          <w:p w:rsidR="0084145C" w:rsidRPr="005A78BC" w:rsidP="008107A8" w14:paraId="6D214B8D" w14:textId="2893A6AA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Playwright,</w:t>
            </w:r>
            <w:r w:rsidR="006B69DF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 xml:space="preserve"> </w:t>
            </w:r>
            <w:r w:rsidRPr="005A78BC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Cucumber (BDD), Karate Framework, REST Assured</w:t>
            </w:r>
          </w:p>
        </w:tc>
      </w:tr>
      <w:tr w14:paraId="1D8F9F98" w14:textId="77777777" w:rsidTr="0084145C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4145C" w:rsidRPr="005A78BC" w:rsidP="008107A8" w14:paraId="3CEC89CD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IVR Automation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60" w:type="dxa"/>
            </w:tcMar>
          </w:tcPr>
          <w:p w:rsidR="0084145C" w:rsidRPr="005A78BC" w:rsidP="008107A8" w14:paraId="596F4AA6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Cyara — IVR Call Flow Scripting &amp; Validation</w:t>
            </w:r>
          </w:p>
        </w:tc>
      </w:tr>
      <w:tr w14:paraId="222D99A7" w14:textId="77777777" w:rsidTr="0084145C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4145C" w:rsidRPr="005A78BC" w:rsidP="008107A8" w14:paraId="29EA432A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Genesys Platform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60" w:type="dxa"/>
            </w:tcMar>
          </w:tcPr>
          <w:p w:rsidR="0084145C" w:rsidRPr="005A78BC" w:rsidP="008107A8" w14:paraId="1B1F7DE6" w14:textId="2D2D684B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Genesys Cloud, Genesys Engage, Outbound &amp; Inbound Dialing</w:t>
            </w:r>
          </w:p>
        </w:tc>
      </w:tr>
      <w:tr w14:paraId="76AADEF6" w14:textId="77777777" w:rsidTr="0084145C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4145C" w:rsidRPr="005A78BC" w:rsidP="008107A8" w14:paraId="4A6C5EE1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API Testing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60" w:type="dxa"/>
            </w:tcMar>
          </w:tcPr>
          <w:p w:rsidR="0084145C" w:rsidRPr="005A78BC" w:rsidP="008107A8" w14:paraId="3A80B4F5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Karate, Postman, SOAP UI</w:t>
            </w:r>
          </w:p>
        </w:tc>
      </w:tr>
      <w:tr w14:paraId="61CF085A" w14:textId="77777777" w:rsidTr="0084145C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4145C" w:rsidRPr="005A78BC" w:rsidP="008107A8" w14:paraId="143879E8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Languages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60" w:type="dxa"/>
            </w:tcMar>
          </w:tcPr>
          <w:p w:rsidR="0084145C" w:rsidRPr="005A78BC" w:rsidP="008107A8" w14:paraId="55A97A8B" w14:textId="42001C54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JavaScript, SQL, Unix Shell Scripting</w:t>
            </w:r>
          </w:p>
        </w:tc>
      </w:tr>
      <w:tr w14:paraId="7DF0AB0F" w14:textId="77777777" w:rsidTr="0084145C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4145C" w:rsidRPr="005A78BC" w:rsidP="008107A8" w14:paraId="4E703377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Defect Tracking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60" w:type="dxa"/>
            </w:tcMar>
          </w:tcPr>
          <w:p w:rsidR="0084145C" w:rsidRPr="005A78BC" w:rsidP="008107A8" w14:paraId="4173437B" w14:textId="2A8300CE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HP ALM / QC, JIRA</w:t>
            </w:r>
          </w:p>
        </w:tc>
      </w:tr>
      <w:tr w14:paraId="07DB4872" w14:textId="77777777" w:rsidTr="0084145C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4145C" w:rsidRPr="005A78BC" w:rsidP="008107A8" w14:paraId="14DF5570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Databases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60" w:type="dxa"/>
            </w:tcMar>
          </w:tcPr>
          <w:p w:rsidR="0084145C" w:rsidRPr="005A78BC" w:rsidP="008107A8" w14:paraId="56DD6E3F" w14:textId="7EC2AFE8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Oracle 12C, Teradata, MySQL, DB2</w:t>
            </w:r>
          </w:p>
        </w:tc>
      </w:tr>
      <w:tr w14:paraId="2D09141F" w14:textId="77777777" w:rsidTr="0084145C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4145C" w:rsidRPr="005A78BC" w:rsidP="008107A8" w14:paraId="027703ED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Methodologies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60" w:type="dxa"/>
            </w:tcMar>
          </w:tcPr>
          <w:p w:rsidR="0084145C" w:rsidRPr="005A78BC" w:rsidP="008107A8" w14:paraId="2ADE4BA7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Agile / Scrum, SDLC, STLC, ITIL/ITSM</w:t>
            </w:r>
          </w:p>
        </w:tc>
      </w:tr>
      <w:tr w14:paraId="313FC6C1" w14:textId="77777777" w:rsidTr="0084145C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4145C" w:rsidRPr="005A78BC" w:rsidP="008107A8" w14:paraId="5055BA8F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OS &amp; Tools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60" w:type="dxa"/>
            </w:tcMar>
          </w:tcPr>
          <w:p w:rsidR="0084145C" w:rsidRPr="005A78BC" w:rsidP="008107A8" w14:paraId="03E2DCDD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Windows 7/10, Unix/Linux, Putty, SQL Developer, Toad, Aqua Studio</w:t>
            </w:r>
          </w:p>
        </w:tc>
      </w:tr>
      <w:tr w14:paraId="302AE0D1" w14:textId="77777777" w:rsidTr="0084145C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4145C" w:rsidRPr="005A78BC" w:rsidP="008107A8" w14:paraId="76B8A3FD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Test Artefacts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60" w:type="dxa"/>
            </w:tcMar>
          </w:tcPr>
          <w:p w:rsidR="0084145C" w:rsidRPr="005A78BC" w:rsidP="008107A8" w14:paraId="247824DC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Test Plans, Test Cases, Test Scripts, Test Scenarios, Traceability Matrix</w:t>
            </w:r>
          </w:p>
        </w:tc>
      </w:tr>
      <w:tr w14:paraId="74906319" w14:textId="77777777" w:rsidTr="0084145C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84145C" w:rsidRPr="005A78BC" w:rsidP="008107A8" w14:paraId="77FF840B" w14:textId="7777777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Other Tools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20" w:type="dxa"/>
              <w:bottom w:w="40" w:type="dxa"/>
              <w:right w:w="60" w:type="dxa"/>
            </w:tcMar>
          </w:tcPr>
          <w:p w:rsidR="0084145C" w:rsidRPr="005A78BC" w:rsidP="008107A8" w14:paraId="20799D33" w14:textId="0DE345A7">
            <w:pPr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HP ITSM, Service Now, Google Workspace, MS Office</w:t>
            </w:r>
          </w:p>
        </w:tc>
      </w:tr>
    </w:tbl>
    <w:p w:rsidR="00730452" w:rsidRPr="00383757" w14:paraId="4BA30DE5" w14:textId="77777777">
      <w:pPr>
        <w:pBdr>
          <w:bottom w:val="single" w:sz="8" w:space="1" w:color="2E74B5"/>
        </w:pBdr>
        <w:spacing w:before="160" w:after="40"/>
        <w:rPr>
          <w:b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</w:pPr>
      <w:r w:rsidRPr="00383757">
        <w:rPr>
          <w:rFonts w:ascii="Calibri" w:eastAsia="Calibri" w:hAnsi="Calibri" w:cs="Calibri"/>
          <w:b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>
            <w14:noFill/>
            <w14:round/>
          </w14:textOutline>
        </w:rPr>
        <w:t>Experience</w:t>
      </w:r>
    </w:p>
    <w:tbl>
      <w:tblPr>
        <w:tblW w:w="10065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500"/>
        <w:gridCol w:w="3565"/>
      </w:tblGrid>
      <w:tr w14:paraId="684DBDF1" w14:textId="77777777" w:rsidTr="005A78BC">
        <w:tblPrEx>
          <w:tblW w:w="10065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730452" w:rsidRPr="00383757" w14:paraId="4958F291" w14:textId="4AC1B4C0">
            <w:pPr>
              <w:spacing w:before="100" w:after="20"/>
              <w:rPr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383757">
              <w:rPr>
                <w:rFonts w:ascii="Calibri" w:eastAsia="Calibri" w:hAnsi="Calibri" w:cs="Calibri"/>
                <w:b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Module Lead | TELUS International</w:t>
            </w:r>
          </w:p>
        </w:tc>
        <w:tc>
          <w:tcPr>
            <w:tcW w:w="3565" w:type="dxa"/>
            <w:tcBorders>
              <w:top w:val="nil"/>
              <w:left w:val="nil"/>
              <w:bottom w:val="nil"/>
              <w:right w:val="nil"/>
            </w:tcBorders>
          </w:tcPr>
          <w:p w:rsidR="00730452" w:rsidRPr="005A78BC" w:rsidP="005A78BC" w14:paraId="745E7F7C" w14:textId="77777777">
            <w:pPr>
              <w:spacing w:before="100" w:after="20"/>
              <w:ind w:right="700"/>
              <w:jc w:val="right"/>
              <w:rPr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</w:pPr>
            <w:r w:rsidRPr="005A78BC">
              <w:rPr>
                <w:rFonts w:ascii="Calibri" w:eastAsia="Calibri" w:hAnsi="Calibri" w:cs="Calibri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Sep 2022 – Present</w:t>
            </w:r>
          </w:p>
        </w:tc>
      </w:tr>
    </w:tbl>
    <w:p w:rsidR="00730452" w:rsidRPr="005A78BC" w14:paraId="097CB72C" w14:textId="77777777">
      <w:pPr>
        <w:spacing w:before="20" w:after="10"/>
      </w:pPr>
      <w:r w:rsidRPr="005A78BC">
        <w:rPr>
          <w:rFonts w:ascii="Calibri" w:eastAsia="Calibri" w:hAnsi="Calibri" w:cs="Calibri"/>
          <w:b/>
          <w:bCs/>
        </w:rPr>
        <w:t>Project: CC-IVR (Customer Care – Interactive Voice Response) — Genesys Cloud</w:t>
      </w:r>
    </w:p>
    <w:p w:rsidR="00730452" w:rsidRPr="005A78BC" w14:paraId="108BC6B0" w14:textId="23321DAE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Led requirements-gathering workshops with TELUS business stakeholders, translating complex telecom needs into detailed test strategies, mock-ups, and documentation.</w:t>
      </w:r>
    </w:p>
    <w:p w:rsidR="00730452" w:rsidRPr="005A78BC" w14:paraId="5D520E26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Resource Management: Planned and allocated resources across concurrent projects — balancing workloads and ensuring team bandwidth was optimally utilised across delivery cycles.</w:t>
      </w:r>
    </w:p>
    <w:p w:rsidR="00730452" w:rsidRPr="005A78BC" w14:paraId="2FF5BB32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People Management: Guided and mentored a cross-functional team of QA engineers — conducting regular 1:1s, providing technical coaching, and fostering a culture of quality ownership.</w:t>
      </w:r>
    </w:p>
    <w:p w:rsidR="00730452" w:rsidRPr="005A78BC" w14:paraId="011B3C84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Delivery Management: Owned E2E project delivery from requirement to go-live — tracking milestones, managing risks, and consistently meeting release deadlines with zero critical post-release defects.</w:t>
      </w:r>
    </w:p>
    <w:p w:rsidR="00730452" w:rsidRPr="005A78BC" w14:paraId="0CED5525" w14:textId="590DFE20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Conducted IVR automation testing using Cyara — executing, and validating automated call flows for seamless customer self-service experiences.</w:t>
      </w:r>
    </w:p>
    <w:p w:rsidR="00730452" w:rsidRPr="005A78BC" w14:paraId="07E820F9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Implemented and tracked test coverage for Voice Outbound and Inbound Dialing channels on Genesys Cloud and Genesys Engage platforms.</w:t>
      </w:r>
    </w:p>
    <w:p w:rsidR="000F2C41" w:rsidRPr="00E61377" w:rsidP="000F2C41" w14:paraId="1D0496AD" w14:textId="3731423A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Proficient use of</w:t>
      </w:r>
      <w:r>
        <w:rPr>
          <w:rFonts w:ascii="Calibri" w:eastAsia="Calibri" w:hAnsi="Calibri" w:cs="Calibri"/>
        </w:rPr>
        <w:t xml:space="preserve"> Karate Framework, API Testing,</w:t>
      </w:r>
      <w:r w:rsidR="000F6E0B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Rest Assured,</w:t>
      </w:r>
      <w:r w:rsidRPr="005A78BC">
        <w:rPr>
          <w:rFonts w:ascii="Calibri" w:eastAsia="Calibri" w:hAnsi="Calibri" w:cs="Calibri"/>
        </w:rPr>
        <w:t xml:space="preserve"> JIRA for defect tracking, test management, and sprint reporting.</w:t>
      </w:r>
    </w:p>
    <w:p w:rsidR="00E61377" w:rsidP="00E61377" w14:paraId="54C158A4" w14:textId="77777777">
      <w:pPr>
        <w:spacing w:before="20" w:after="20"/>
      </w:pPr>
    </w:p>
    <w:p w:rsidR="00E61377" w:rsidP="00E61377" w14:paraId="2CCD966C" w14:textId="77777777">
      <w:pPr>
        <w:spacing w:before="20" w:after="20"/>
      </w:pPr>
    </w:p>
    <w:p w:rsidR="00E61377" w:rsidRPr="000F6E0B" w:rsidP="00E61377" w14:paraId="21D30452" w14:textId="77777777">
      <w:pPr>
        <w:spacing w:before="20" w:after="20"/>
      </w:pPr>
    </w:p>
    <w:p w:rsidR="000F6E0B" w:rsidRPr="005A78BC" w:rsidP="000F6E0B" w14:paraId="40C308D4" w14:textId="77777777">
      <w:pPr>
        <w:pStyle w:val="ListParagraph"/>
        <w:spacing w:before="20" w:after="20"/>
        <w:ind w:left="480"/>
      </w:pPr>
    </w:p>
    <w:p w:rsidR="00730452" w:rsidRPr="005A78BC" w14:paraId="5B8E2201" w14:textId="6D0607E0">
      <w:pPr>
        <w:spacing w:before="40" w:after="10"/>
      </w:pPr>
      <w:r w:rsidRPr="005A78BC">
        <w:rPr>
          <w:rFonts w:ascii="Calibri" w:eastAsia="Calibri" w:hAnsi="Calibri" w:cs="Calibri"/>
          <w:b/>
          <w:bCs/>
        </w:rPr>
        <w:t>Project: Smart Desktop</w:t>
      </w:r>
      <w:r w:rsidR="00E23F8B">
        <w:rPr>
          <w:rFonts w:ascii="Calibri" w:eastAsia="Calibri" w:hAnsi="Calibri" w:cs="Calibri"/>
          <w:b/>
          <w:bCs/>
        </w:rPr>
        <w:t>/CASA</w:t>
      </w:r>
      <w:r w:rsidRPr="005A78BC">
        <w:rPr>
          <w:rFonts w:ascii="Calibri" w:eastAsia="Calibri" w:hAnsi="Calibri" w:cs="Calibri"/>
          <w:b/>
          <w:bCs/>
        </w:rPr>
        <w:t xml:space="preserve"> — CRM Application (Agent-Facing Platform)</w:t>
      </w:r>
    </w:p>
    <w:p w:rsidR="00730452" w:rsidRPr="005A78BC" w14:paraId="76BB545B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Primary bridge between business users, development teams, and QA — managing E2E project lifecycle from business requirement through operational deployment.</w:t>
      </w:r>
    </w:p>
    <w:p w:rsidR="00730452" w:rsidRPr="005A78BC" w14:paraId="0BA018A7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Owned testing of Smart Desktop CRM application — covering agent workflows for Billing, Address Change, Price Plan, Change of Services, and customer information management for wireless customers.</w:t>
      </w:r>
    </w:p>
    <w:p w:rsidR="00730452" w:rsidRPr="000F2C41" w14:paraId="17DE803C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Stakeholder Management: Served as primary point of contact for business users and client teams — managing expectations, presenting status updates, and resolving escalations professionally.</w:t>
      </w:r>
    </w:p>
    <w:p w:rsidR="000F2C41" w:rsidRPr="005A78BC" w:rsidP="000F6E0B" w14:paraId="6880E990" w14:textId="1EF7F8DE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Proficient use of</w:t>
      </w:r>
      <w:r>
        <w:rPr>
          <w:rFonts w:ascii="Calibri" w:eastAsia="Calibri" w:hAnsi="Calibri" w:cs="Calibri"/>
        </w:rPr>
        <w:t xml:space="preserve"> Playwright,</w:t>
      </w:r>
      <w:r w:rsidRPr="005A78BC">
        <w:rPr>
          <w:rFonts w:ascii="Calibri" w:eastAsia="Calibri" w:hAnsi="Calibri" w:cs="Calibri"/>
        </w:rPr>
        <w:t xml:space="preserve"> JIRA for defect tracking, test management, and sprint reporting.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500"/>
        <w:gridCol w:w="2860"/>
      </w:tblGrid>
      <w:tr w14:paraId="533C4471" w14:textId="77777777">
        <w:tblPrEx>
          <w:tblW w:w="936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730452" w:rsidRPr="005A78BC" w14:paraId="4DEA2ECD" w14:textId="325C70F2">
            <w:pPr>
              <w:spacing w:before="100" w:after="20"/>
            </w:pPr>
            <w:r w:rsidRPr="005A78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Senior Analyst — QA</w:t>
            </w:r>
            <w:r w:rsidRPr="005A78BC">
              <w:rPr>
                <w:rFonts w:ascii="Calibri" w:eastAsia="Calibri" w:hAnsi="Calibri" w:cs="Calibri"/>
                <w:sz w:val="22"/>
                <w:szCs w:val="22"/>
              </w:rPr>
              <w:t xml:space="preserve"> | </w:t>
            </w:r>
            <w:r w:rsidRPr="005A78BC">
              <w:rPr>
                <w:rFonts w:ascii="Calibri" w:eastAsia="Calibri" w:hAnsi="Calibri" w:cs="Calibri"/>
                <w:b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TELUS International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</w:tcPr>
          <w:p w:rsidR="00730452" w:rsidRPr="005A78BC" w14:paraId="2C12405F" w14:textId="7AD2140F">
            <w:pPr>
              <w:spacing w:before="100" w:after="20"/>
              <w:jc w:val="right"/>
            </w:pPr>
            <w:r>
              <w:rPr>
                <w:rFonts w:ascii="Calibri" w:eastAsia="Calibri" w:hAnsi="Calibri" w:cs="Calibri"/>
              </w:rPr>
              <w:t xml:space="preserve">   </w:t>
            </w:r>
            <w:r w:rsidRPr="005A78BC">
              <w:rPr>
                <w:rFonts w:ascii="Calibri" w:eastAsia="Calibri" w:hAnsi="Calibri" w:cs="Calibri"/>
              </w:rPr>
              <w:t>Jan 2020 – Aug 2022</w:t>
            </w:r>
          </w:p>
        </w:tc>
      </w:tr>
    </w:tbl>
    <w:p w:rsidR="00730452" w:rsidRPr="005A78BC" w14:paraId="4A1A8B47" w14:textId="77777777">
      <w:pPr>
        <w:spacing w:before="20" w:after="10"/>
      </w:pPr>
      <w:r w:rsidRPr="005A78BC">
        <w:rPr>
          <w:rFonts w:ascii="Calibri" w:eastAsia="Calibri" w:hAnsi="Calibri" w:cs="Calibri"/>
          <w:b/>
          <w:bCs/>
        </w:rPr>
        <w:t>Project: Smart Desktop — CRM Application Support &amp; QA Sign-off</w:t>
      </w:r>
    </w:p>
    <w:p w:rsidR="00730452" w:rsidRPr="005A78BC" w14:paraId="775DEFAB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Provided in-depth analysis and quality sign-off on test cases, ensuring full coverage of business requirements prior to production deployments.</w:t>
      </w:r>
    </w:p>
    <w:p w:rsidR="00730452" w:rsidRPr="005A78BC" w14:paraId="69C05AE5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Designed and reviewed mock-ups and test data to improve test accuracy and reduce rework.</w:t>
      </w:r>
    </w:p>
    <w:p w:rsidR="00730452" w:rsidRPr="005A78BC" w14:paraId="136BF310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Conducted structured walkthroughs and knowledge-transfer sessions for QA teams on new projects and system changes, reducing defect escape rates.</w:t>
      </w:r>
    </w:p>
    <w:p w:rsidR="00730452" w:rsidRPr="000F2C41" w14:paraId="2F58678F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Acted as senior escalation point for QA issues — triaged and resolved complex application defects across CRM and Billing modules.</w:t>
      </w:r>
    </w:p>
    <w:p w:rsidR="000F2C41" w:rsidRPr="005A78BC" w:rsidP="000F2C41" w14:paraId="2F5472D1" w14:textId="348D3146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Proficient use of JIRA for defect tracking, test management, and sprint reporting.</w:t>
      </w:r>
    </w:p>
    <w:p w:rsidR="00730452" w:rsidRPr="005A78BC" w14:paraId="6D899C02" w14:textId="77777777">
      <w:pPr>
        <w:spacing w:before="40" w:after="10"/>
      </w:pPr>
      <w:r w:rsidRPr="005A78BC">
        <w:rPr>
          <w:rFonts w:ascii="Calibri" w:eastAsia="Calibri" w:hAnsi="Calibri" w:cs="Calibri"/>
          <w:b/>
          <w:bCs/>
        </w:rPr>
        <w:t>Project: Digital Channels — Union Bank of California</w:t>
      </w:r>
    </w:p>
    <w:p w:rsidR="00730452" w:rsidRPr="005A78BC" w14:paraId="5332E85E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Provided quality sign-off on test cases, ensuring full coverage of business requirements prior to production deployments.</w:t>
      </w:r>
    </w:p>
    <w:p w:rsidR="00730452" w:rsidRPr="005A78BC" w14:paraId="630950DD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Proficient use of HP QC, JIRA for defect tracking, test management, and sprint reporting.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500"/>
        <w:gridCol w:w="2860"/>
      </w:tblGrid>
      <w:tr w14:paraId="4197FEEF" w14:textId="77777777">
        <w:tblPrEx>
          <w:tblW w:w="936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730452" w:rsidRPr="005A78BC" w14:paraId="77700BA5" w14:textId="33765136">
            <w:pPr>
              <w:spacing w:before="100" w:after="20"/>
            </w:pPr>
            <w:r w:rsidRPr="005A78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Senior Software Engineer — QA</w:t>
            </w:r>
            <w:r w:rsidRPr="005A78BC">
              <w:rPr>
                <w:rFonts w:ascii="Calibri" w:eastAsia="Calibri" w:hAnsi="Calibri" w:cs="Calibri"/>
                <w:sz w:val="22"/>
                <w:szCs w:val="22"/>
              </w:rPr>
              <w:t xml:space="preserve"> | </w:t>
            </w:r>
            <w:r w:rsidRPr="005A78BC">
              <w:rPr>
                <w:rFonts w:ascii="Calibri" w:eastAsia="Calibri" w:hAnsi="Calibri" w:cs="Calibri"/>
                <w:b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Diksha Technologies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</w:tcPr>
          <w:p w:rsidR="00730452" w:rsidRPr="005A78BC" w14:paraId="207B9F39" w14:textId="77777777">
            <w:pPr>
              <w:spacing w:before="100" w:after="20"/>
              <w:jc w:val="right"/>
            </w:pPr>
            <w:r w:rsidRPr="005A78BC">
              <w:rPr>
                <w:rFonts w:ascii="Calibri" w:eastAsia="Calibri" w:hAnsi="Calibri" w:cs="Calibri"/>
              </w:rPr>
              <w:t>Jul 2018 – Dec 2019</w:t>
            </w:r>
          </w:p>
        </w:tc>
      </w:tr>
    </w:tbl>
    <w:p w:rsidR="00730452" w:rsidRPr="005A78BC" w14:paraId="7F1BFD9F" w14:textId="77777777">
      <w:pPr>
        <w:spacing w:before="20" w:after="10"/>
      </w:pPr>
      <w:r w:rsidRPr="005A78BC">
        <w:rPr>
          <w:rFonts w:ascii="Calibri" w:eastAsia="Calibri" w:hAnsi="Calibri" w:cs="Calibri"/>
          <w:b/>
          <w:bCs/>
        </w:rPr>
        <w:t>Project: NPIT MNP Gateway — Bharti Airtel India</w:t>
      </w:r>
    </w:p>
    <w:p w:rsidR="00730452" w:rsidRPr="005A78BC" w14:paraId="6FDDC50E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Managed end-to-end testing and production support of the MNP (Mobile Number Portability) Gateway for MNP India and MNP Jersey deployments — ensuring full TRAI/DOT regulatory compliance.</w:t>
      </w:r>
    </w:p>
    <w:p w:rsidR="00730452" w:rsidRPr="005A78BC" w14:paraId="29DD9383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Key contributor to major national MNP migrations: Telenor-Airtel and TATA-Airtel — large-scale PAN India interconnect testing involving cross-operator coordination.</w:t>
      </w:r>
    </w:p>
    <w:p w:rsidR="00730452" w:rsidRPr="005A78BC" w14:paraId="3470D1F2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Engaged directly with TRAI and DOT regulatory bodies to gather new requirements and align testing strategy with evolving industry mandates.</w:t>
      </w:r>
    </w:p>
    <w:p w:rsidR="00730452" w:rsidRPr="005A78BC" w14:paraId="67330415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Onboarded and validated Bulk Port-In and Port-Out for Corporate and B2B MNP cases, coordinating with MCH Portal, Syniverse, and Telcordia.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500"/>
        <w:gridCol w:w="2860"/>
      </w:tblGrid>
      <w:tr w14:paraId="7E1E5752" w14:textId="77777777">
        <w:tblPrEx>
          <w:tblW w:w="936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730452" w:rsidRPr="005A78BC" w14:paraId="2B308B4C" w14:textId="1F155AE1">
            <w:pPr>
              <w:spacing w:before="100" w:after="20"/>
            </w:pPr>
            <w:r w:rsidRPr="005A78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Engineer — QA &amp; Operations</w:t>
            </w:r>
            <w:r w:rsidRPr="005A78BC">
              <w:rPr>
                <w:rFonts w:ascii="Calibri" w:eastAsia="Calibri" w:hAnsi="Calibri" w:cs="Calibri"/>
                <w:sz w:val="22"/>
                <w:szCs w:val="22"/>
              </w:rPr>
              <w:t xml:space="preserve"> | </w:t>
            </w:r>
            <w:r w:rsidRPr="005A78BC">
              <w:rPr>
                <w:rFonts w:ascii="Calibri" w:eastAsia="Calibri" w:hAnsi="Calibri" w:cs="Calibri"/>
                <w:b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>
                  <w14:noFill/>
                  <w14:round/>
                </w14:textOutline>
              </w:rPr>
              <w:t>Wipro Technologies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</w:tcPr>
          <w:p w:rsidR="00730452" w:rsidRPr="005A78BC" w14:paraId="005CAB25" w14:textId="77777777">
            <w:pPr>
              <w:spacing w:before="100" w:after="20"/>
              <w:jc w:val="right"/>
            </w:pPr>
            <w:r w:rsidRPr="005A78BC">
              <w:rPr>
                <w:rFonts w:ascii="Calibri" w:eastAsia="Calibri" w:hAnsi="Calibri" w:cs="Calibri"/>
              </w:rPr>
              <w:t>Jun 2015 – Jun 2018</w:t>
            </w:r>
          </w:p>
        </w:tc>
      </w:tr>
    </w:tbl>
    <w:p w:rsidR="00730452" w:rsidRPr="005A78BC" w14:paraId="6D08DD6C" w14:textId="79419D85">
      <w:pPr>
        <w:spacing w:before="20" w:after="10"/>
      </w:pPr>
      <w:r w:rsidRPr="005A78BC">
        <w:rPr>
          <w:rFonts w:ascii="Calibri" w:eastAsia="Calibri" w:hAnsi="Calibri" w:cs="Calibri"/>
          <w:b/>
          <w:bCs/>
        </w:rPr>
        <w:t>Projects: MTS India CRM/MNP | Aircel EDW Operations | Delhi Jal Board BI</w:t>
      </w:r>
    </w:p>
    <w:p w:rsidR="00730452" w:rsidRPr="005A78BC" w14:paraId="08237166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MTS India (Jun 2015 – Nov 2017): Application support and proactive troubleshooting of production issues for CRM/MNP-Provisioning — ensuring smooth and streamlined operations.</w:t>
      </w:r>
    </w:p>
    <w:p w:rsidR="00730452" w:rsidRPr="005A78BC" w14:paraId="52C1FE97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Aircel India (Nov 2017 – Feb 2018): EDW operations — managed file loading pipelines for MSC, GPRS, TAPIN, UNICEL, INFOBIP, SMSC; executed production scripts and maintained data integrity.</w:t>
      </w:r>
    </w:p>
    <w:p w:rsidR="00730452" w:rsidRPr="005A78BC" w14:paraId="7750CAF5" w14:textId="2896702E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 xml:space="preserve">Delhi Jal Board: BI support — </w:t>
      </w:r>
      <w:r w:rsidRPr="005A78BC" w:rsidR="0084145C">
        <w:rPr>
          <w:rFonts w:ascii="Calibri" w:eastAsia="Calibri" w:hAnsi="Calibri" w:cs="Calibri"/>
        </w:rPr>
        <w:t>D</w:t>
      </w:r>
      <w:r w:rsidRPr="005A78BC">
        <w:rPr>
          <w:rFonts w:ascii="Calibri" w:eastAsia="Calibri" w:hAnsi="Calibri" w:cs="Calibri"/>
        </w:rPr>
        <w:t>elivered ADHOC reports and configured reporting dashboards per client specifications within SLA-governed timelines.</w:t>
      </w:r>
    </w:p>
    <w:p w:rsidR="00730452" w:rsidRPr="005A78BC" w14:paraId="71870C9E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Executed sanity, regression, and smoke testing post-deployment across CRM and provisioning systems.</w:t>
      </w:r>
    </w:p>
    <w:p w:rsidR="0084145C" w:rsidRPr="005A78BC" w:rsidP="0084145C" w14:paraId="18130712" w14:textId="0C49333E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Proficient in Oracle 12C, Teradata, DB2, SQL Developer, Toad, Aqua Studio, Putty, and Unix Shell Scripting for data validation and production operations.</w:t>
      </w:r>
    </w:p>
    <w:p w:rsidR="000F6E0B" w14:paraId="752879F9" w14:textId="77777777">
      <w:pPr>
        <w:pBdr>
          <w:bottom w:val="single" w:sz="8" w:space="1" w:color="2E74B5"/>
        </w:pBdr>
        <w:spacing w:before="160" w:after="40"/>
        <w:rPr>
          <w:rFonts w:ascii="Calibri" w:eastAsia="Calibri" w:hAnsi="Calibri" w:cs="Calibri"/>
          <w:b/>
          <w:bCs/>
          <w:caps/>
          <w:sz w:val="22"/>
          <w:szCs w:val="22"/>
        </w:rPr>
      </w:pPr>
    </w:p>
    <w:p w:rsidR="000F6E0B" w14:paraId="198314E8" w14:textId="77777777">
      <w:pPr>
        <w:pBdr>
          <w:bottom w:val="single" w:sz="8" w:space="1" w:color="2E74B5"/>
        </w:pBdr>
        <w:spacing w:before="160" w:after="40"/>
        <w:rPr>
          <w:rFonts w:ascii="Calibri" w:eastAsia="Calibri" w:hAnsi="Calibri" w:cs="Calibri"/>
          <w:b/>
          <w:bCs/>
          <w:caps/>
          <w:sz w:val="22"/>
          <w:szCs w:val="22"/>
        </w:rPr>
      </w:pPr>
    </w:p>
    <w:p w:rsidR="000F6E0B" w14:paraId="40E071BA" w14:textId="77777777">
      <w:pPr>
        <w:pBdr>
          <w:bottom w:val="single" w:sz="8" w:space="1" w:color="2E74B5"/>
        </w:pBdr>
        <w:spacing w:before="160" w:after="40"/>
        <w:rPr>
          <w:rFonts w:ascii="Calibri" w:eastAsia="Calibri" w:hAnsi="Calibri" w:cs="Calibri"/>
          <w:b/>
          <w:bCs/>
          <w:caps/>
          <w:sz w:val="22"/>
          <w:szCs w:val="22"/>
        </w:rPr>
      </w:pPr>
    </w:p>
    <w:p w:rsidR="000F6E0B" w14:paraId="75E6E89E" w14:textId="77777777">
      <w:pPr>
        <w:pBdr>
          <w:bottom w:val="single" w:sz="8" w:space="1" w:color="2E74B5"/>
        </w:pBdr>
        <w:spacing w:before="160" w:after="40"/>
        <w:rPr>
          <w:rFonts w:ascii="Calibri" w:eastAsia="Calibri" w:hAnsi="Calibri" w:cs="Calibri"/>
          <w:b/>
          <w:bCs/>
          <w:caps/>
          <w:sz w:val="22"/>
          <w:szCs w:val="22"/>
        </w:rPr>
      </w:pPr>
    </w:p>
    <w:p w:rsidR="000F6E0B" w14:paraId="0A90FF87" w14:textId="77777777">
      <w:pPr>
        <w:pBdr>
          <w:bottom w:val="single" w:sz="8" w:space="1" w:color="2E74B5"/>
        </w:pBdr>
        <w:spacing w:before="160" w:after="40"/>
        <w:rPr>
          <w:rFonts w:ascii="Calibri" w:eastAsia="Calibri" w:hAnsi="Calibri" w:cs="Calibri"/>
          <w:b/>
          <w:bCs/>
          <w:caps/>
          <w:sz w:val="22"/>
          <w:szCs w:val="22"/>
        </w:rPr>
      </w:pPr>
    </w:p>
    <w:p w:rsidR="000F6E0B" w14:paraId="71589A91" w14:textId="77777777">
      <w:pPr>
        <w:pBdr>
          <w:bottom w:val="single" w:sz="8" w:space="1" w:color="2E74B5"/>
        </w:pBdr>
        <w:spacing w:before="160" w:after="40"/>
        <w:rPr>
          <w:rFonts w:ascii="Calibri" w:eastAsia="Calibri" w:hAnsi="Calibri" w:cs="Calibri"/>
          <w:b/>
          <w:bCs/>
          <w:caps/>
          <w:sz w:val="22"/>
          <w:szCs w:val="22"/>
        </w:rPr>
      </w:pPr>
    </w:p>
    <w:p w:rsidR="00730452" w:rsidRPr="005A78BC" w14:paraId="2FDBDACD" w14:textId="77A789A6">
      <w:pPr>
        <w:pBdr>
          <w:bottom w:val="single" w:sz="8" w:space="1" w:color="2E74B5"/>
        </w:pBdr>
        <w:spacing w:before="160" w:after="40"/>
      </w:pPr>
      <w:r w:rsidRPr="005A78BC">
        <w:rPr>
          <w:rFonts w:ascii="Calibri" w:eastAsia="Calibri" w:hAnsi="Calibri" w:cs="Calibri"/>
          <w:b/>
          <w:bCs/>
          <w:caps/>
          <w:sz w:val="22"/>
          <w:szCs w:val="22"/>
        </w:rPr>
        <w:t>Key Achievements</w:t>
      </w:r>
    </w:p>
    <w:p w:rsidR="00730452" w:rsidRPr="005A78BC" w14:paraId="2065C956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Led E2E delivery of multiple high-impact Telecom projects at TELUS International with zero critical post-release defects — consistently on schedule.</w:t>
      </w:r>
    </w:p>
    <w:p w:rsidR="00730452" w:rsidRPr="005A78BC" w14:paraId="7BE99A11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Played a pivotal role in major national MNP migrations: Telenor-Airtel and TATA-Airtel — large-scale PAN India interconnect testing across operators.</w:t>
      </w:r>
    </w:p>
    <w:p w:rsidR="00730452" w:rsidRPr="005A78BC" w14:paraId="4BC8765C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Delivered TRAI/DOT regulatory compliance testing for MNP India, contributing to successful go-live certifications on national deployments.</w:t>
      </w:r>
    </w:p>
    <w:p w:rsidR="00730452" w:rsidRPr="005A78BC" w14:paraId="64718EBF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Established quality sign-off frameworks as Senior Analyst at TELUS, reducing defect leakage to production through structured review checkpoints.</w:t>
      </w:r>
    </w:p>
    <w:p w:rsidR="00730452" w:rsidRPr="005A78BC" w14:paraId="737E21BB" w14:textId="77777777">
      <w:pPr>
        <w:pStyle w:val="ListParagraph"/>
        <w:numPr>
          <w:ilvl w:val="0"/>
          <w:numId w:val="2"/>
        </w:numPr>
        <w:spacing w:before="20" w:after="20"/>
      </w:pPr>
      <w:r w:rsidRPr="005A78BC">
        <w:rPr>
          <w:rFonts w:ascii="Calibri" w:eastAsia="Calibri" w:hAnsi="Calibri" w:cs="Calibri"/>
        </w:rPr>
        <w:t>Built cross-functional stakeholder communication bridges that shortened requirements-to-test turnaround across multiple global Agile project cycles.</w:t>
      </w:r>
    </w:p>
    <w:p w:rsidR="00730452" w:rsidRPr="005A78BC" w14:paraId="5159A91E" w14:textId="77777777">
      <w:pPr>
        <w:pBdr>
          <w:bottom w:val="single" w:sz="8" w:space="1" w:color="2E74B5"/>
        </w:pBdr>
        <w:spacing w:before="160" w:after="40"/>
      </w:pPr>
      <w:r w:rsidRPr="005A78BC">
        <w:rPr>
          <w:rFonts w:ascii="Calibri" w:eastAsia="Calibri" w:hAnsi="Calibri" w:cs="Calibri"/>
          <w:b/>
          <w:bCs/>
          <w:caps/>
          <w:sz w:val="22"/>
          <w:szCs w:val="22"/>
        </w:rPr>
        <w:t>Education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200"/>
        <w:gridCol w:w="3600"/>
        <w:gridCol w:w="3360"/>
        <w:gridCol w:w="1200"/>
      </w:tblGrid>
      <w:tr w14:paraId="5AF9A7E3" w14:textId="77777777" w:rsidTr="00185BE6">
        <w:tblPrEx>
          <w:tblW w:w="936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730452" w:rsidRPr="005A78BC" w14:paraId="77B9D20A" w14:textId="77777777"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Year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730452" w:rsidRPr="005A78BC" w14:paraId="2EBBCA49" w14:textId="77777777"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Qualification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730452" w:rsidRPr="005A78BC" w14:paraId="754C27B6" w14:textId="77777777"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Institution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730452" w:rsidRPr="005A78BC" w14:paraId="059C5F1E" w14:textId="77777777">
            <w:pPr>
              <w:jc w:val="right"/>
            </w:pPr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Score</w:t>
            </w:r>
          </w:p>
        </w:tc>
      </w:tr>
      <w:tr w14:paraId="371453B9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120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36AA8CD4" w14:textId="77777777"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2012–2015</w:t>
            </w:r>
          </w:p>
        </w:tc>
        <w:tc>
          <w:tcPr>
            <w:tcW w:w="360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47E960EE" w14:textId="77777777"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Master of Computer Applications (MCA)</w:t>
            </w:r>
          </w:p>
        </w:tc>
        <w:tc>
          <w:tcPr>
            <w:tcW w:w="336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5F3861FA" w14:textId="77777777">
            <w:r w:rsidRPr="005A78BC">
              <w:rPr>
                <w:rFonts w:ascii="Calibri" w:eastAsia="Calibri" w:hAnsi="Calibri" w:cs="Calibri"/>
                <w:sz w:val="19"/>
                <w:szCs w:val="19"/>
              </w:rPr>
              <w:t>BPIBS, GGSIPU Delhi</w:t>
            </w:r>
          </w:p>
        </w:tc>
        <w:tc>
          <w:tcPr>
            <w:tcW w:w="120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111393A8" w14:textId="77777777">
            <w:pPr>
              <w:jc w:val="right"/>
            </w:pPr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68.69%</w:t>
            </w:r>
          </w:p>
        </w:tc>
      </w:tr>
      <w:tr w14:paraId="751E3A1A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120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21DCA2D2" w14:textId="77777777"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2008–2011</w:t>
            </w:r>
          </w:p>
        </w:tc>
        <w:tc>
          <w:tcPr>
            <w:tcW w:w="360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285F1820" w14:textId="77777777"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Bachelor of Computer Applications (BCA)</w:t>
            </w:r>
          </w:p>
        </w:tc>
        <w:tc>
          <w:tcPr>
            <w:tcW w:w="336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632D4230" w14:textId="77777777">
            <w:r w:rsidRPr="005A78BC">
              <w:rPr>
                <w:rFonts w:ascii="Calibri" w:eastAsia="Calibri" w:hAnsi="Calibri" w:cs="Calibri"/>
                <w:sz w:val="19"/>
                <w:szCs w:val="19"/>
              </w:rPr>
              <w:t>JIMS, GGSIPU Delhi</w:t>
            </w:r>
          </w:p>
        </w:tc>
        <w:tc>
          <w:tcPr>
            <w:tcW w:w="120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5A511EFA" w14:textId="77777777">
            <w:pPr>
              <w:jc w:val="right"/>
            </w:pPr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67.65%</w:t>
            </w:r>
          </w:p>
        </w:tc>
      </w:tr>
      <w:tr w14:paraId="0CBC70E7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120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23A7FD1F" w14:textId="77777777"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2008</w:t>
            </w:r>
          </w:p>
        </w:tc>
        <w:tc>
          <w:tcPr>
            <w:tcW w:w="360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7EA64388" w14:textId="77777777"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Senior Secondary (Class XII)</w:t>
            </w:r>
          </w:p>
        </w:tc>
        <w:tc>
          <w:tcPr>
            <w:tcW w:w="336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4B79BE3A" w14:textId="77777777">
            <w:r w:rsidRPr="005A78BC">
              <w:rPr>
                <w:rFonts w:ascii="Calibri" w:eastAsia="Calibri" w:hAnsi="Calibri" w:cs="Calibri"/>
                <w:sz w:val="19"/>
                <w:szCs w:val="19"/>
              </w:rPr>
              <w:t>Hope Hall Foundation, Delhi — CBSE</w:t>
            </w:r>
          </w:p>
        </w:tc>
        <w:tc>
          <w:tcPr>
            <w:tcW w:w="120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1883A0CC" w14:textId="77777777">
            <w:pPr>
              <w:jc w:val="right"/>
            </w:pPr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61.40%</w:t>
            </w:r>
          </w:p>
        </w:tc>
      </w:tr>
      <w:tr w14:paraId="58A59FE5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120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344409A3" w14:textId="77777777"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2005</w:t>
            </w:r>
          </w:p>
        </w:tc>
        <w:tc>
          <w:tcPr>
            <w:tcW w:w="360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31328323" w14:textId="77777777"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Higher Secondary (Class X)</w:t>
            </w:r>
          </w:p>
        </w:tc>
        <w:tc>
          <w:tcPr>
            <w:tcW w:w="336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79DDB625" w14:textId="77777777">
            <w:r w:rsidRPr="005A78BC">
              <w:rPr>
                <w:rFonts w:ascii="Calibri" w:eastAsia="Calibri" w:hAnsi="Calibri" w:cs="Calibri"/>
                <w:sz w:val="19"/>
                <w:szCs w:val="19"/>
              </w:rPr>
              <w:t>Hope Hall Foundation, Delhi — CBSE</w:t>
            </w:r>
          </w:p>
        </w:tc>
        <w:tc>
          <w:tcPr>
            <w:tcW w:w="1200" w:type="dxa"/>
            <w:tcBorders>
              <w:top w:val="single" w:sz="1" w:space="0" w:color="CCCCCC"/>
              <w:left w:val="nil"/>
              <w:bottom w:val="single" w:sz="1" w:space="0" w:color="CCCCCC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730452" w:rsidRPr="005A78BC" w14:paraId="49A1A0E0" w14:textId="77777777">
            <w:pPr>
              <w:jc w:val="right"/>
            </w:pPr>
            <w:r w:rsidRPr="005A78B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64.00%</w:t>
            </w:r>
          </w:p>
        </w:tc>
      </w:tr>
    </w:tbl>
    <w:p w:rsidR="00730452" w:rsidRPr="005A78BC" w14:paraId="257C5D1A" w14:textId="77777777">
      <w:pPr>
        <w:spacing w:before="120"/>
      </w:pPr>
    </w:p>
    <w:p w:rsidR="0084145C" w:rsidRPr="005A78BC" w14:paraId="3222BE82" w14:textId="77777777">
      <w:pPr>
        <w:spacing w:before="120"/>
      </w:pPr>
    </w:p>
    <w:p w:rsidR="00730452" w:rsidRPr="005A78BC" w14:paraId="2F0C7B40" w14:textId="77777777">
      <w:pPr>
        <w:spacing w:before="40"/>
        <w:rPr>
          <w:rFonts w:ascii="Calibri" w:eastAsia="Calibri" w:hAnsi="Calibri" w:cs="Calibri"/>
          <w:sz w:val="18"/>
          <w:szCs w:val="18"/>
        </w:rPr>
      </w:pPr>
      <w:r w:rsidRPr="005A78BC">
        <w:rPr>
          <w:rFonts w:ascii="Calibri" w:eastAsia="Calibri" w:hAnsi="Calibri" w:cs="Calibri"/>
          <w:sz w:val="18"/>
          <w:szCs w:val="18"/>
        </w:rPr>
        <w:t>I hereby declare that the information furnished above is true and correct to the best of my knowledge.</w:t>
      </w:r>
    </w:p>
    <w:p w:rsidR="0084145C" w:rsidRPr="005A78BC" w14:paraId="6EF79589" w14:textId="77777777">
      <w:pPr>
        <w:spacing w:before="40"/>
        <w:rPr>
          <w:rFonts w:ascii="Calibri" w:eastAsia="Calibri" w:hAnsi="Calibri" w:cs="Calibri"/>
          <w:sz w:val="18"/>
          <w:szCs w:val="18"/>
        </w:rPr>
      </w:pPr>
    </w:p>
    <w:p w:rsidR="0084145C" w:rsidRPr="005A78BC" w14:paraId="03BB36A0" w14:textId="77777777">
      <w:pPr>
        <w:spacing w:before="40"/>
      </w:pPr>
    </w:p>
    <w:p w:rsidR="00730452" w:rsidRPr="005A78BC" w:rsidP="0084145C" w14:paraId="0CE100B3" w14:textId="77777777">
      <w:pPr>
        <w:spacing w:before="40"/>
      </w:pPr>
      <w:r w:rsidRPr="005A78BC">
        <w:rPr>
          <w:rFonts w:ascii="Calibri" w:eastAsia="Calibri" w:hAnsi="Calibri" w:cs="Calibri"/>
          <w:b/>
          <w:bCs/>
        </w:rPr>
        <w:t>Rajat Purohit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88C3649"/>
    <w:multiLevelType w:val="hybridMultilevel"/>
    <w:tmpl w:val="96EC41F4"/>
    <w:lvl w:ilvl="0">
      <w:start w:val="1"/>
      <w:numFmt w:val="bullet"/>
      <w:lvlText w:val="•"/>
      <w:lvlJc w:val="left"/>
      <w:pPr>
        <w:ind w:left="480" w:hanging="24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3EF91142"/>
    <w:multiLevelType w:val="hybridMultilevel"/>
    <w:tmpl w:val="6518DA4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452"/>
    <w:rsid w:val="000B0FD3"/>
    <w:rsid w:val="000F2C41"/>
    <w:rsid w:val="000F6E0B"/>
    <w:rsid w:val="00121165"/>
    <w:rsid w:val="00185BE6"/>
    <w:rsid w:val="0019051D"/>
    <w:rsid w:val="001C12FD"/>
    <w:rsid w:val="00245713"/>
    <w:rsid w:val="00383757"/>
    <w:rsid w:val="00455AE2"/>
    <w:rsid w:val="004E07B3"/>
    <w:rsid w:val="005425BA"/>
    <w:rsid w:val="005A78BC"/>
    <w:rsid w:val="006B3825"/>
    <w:rsid w:val="006B69DF"/>
    <w:rsid w:val="006D2632"/>
    <w:rsid w:val="0071668F"/>
    <w:rsid w:val="00730452"/>
    <w:rsid w:val="00763D68"/>
    <w:rsid w:val="007F1CFC"/>
    <w:rsid w:val="008107A8"/>
    <w:rsid w:val="0084145C"/>
    <w:rsid w:val="00AA5653"/>
    <w:rsid w:val="00B371F8"/>
    <w:rsid w:val="00BE6044"/>
    <w:rsid w:val="00E23F8B"/>
    <w:rsid w:val="00E61377"/>
    <w:rsid w:val="00F53044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55CBB0F-4DC3-481F-B55E-8E20F91F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a517bf953426c8b4efde762d678c2487134f4b0419514c4847440321091b5b58120b140612435e5c0a435601514841481f0f2b561358191b195115495d0c00584e4209430247460c590858184508105042445b0c0f054e4108120211474a411b02154e49405d58380c4f0343421b0015061953444f530e18705c4458440321091b5b581a0e18051243585b1b4d58505045111b53505b01554a160b1502135315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Rajat Purohit</cp:lastModifiedBy>
  <cp:revision>38</cp:revision>
  <dcterms:created xsi:type="dcterms:W3CDTF">2026-05-06T05:31:00Z</dcterms:created>
  <dcterms:modified xsi:type="dcterms:W3CDTF">2026-06-23T07:34:00Z</dcterms:modified>
</cp:coreProperties>
</file>