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0F1748" w14:paraId="54247653" w14:textId="77777777">
        <w:tc>
          <w:tcPr>
            <w:tcW w:w="0" w:type="auto"/>
            <w:tcBorders>
              <w:top w:val="nil"/>
              <w:left w:val="nil"/>
              <w:bottom w:val="nil"/>
              <w:right w:val="nil"/>
            </w:tcBorders>
            <w:shd w:val="clear" w:color="auto" w:fill="1B3A6B"/>
            <w:tcMar>
              <w:top w:w="300" w:type="dxa"/>
              <w:left w:w="400" w:type="dxa"/>
              <w:bottom w:w="300" w:type="dxa"/>
              <w:right w:w="400" w:type="dxa"/>
            </w:tcMar>
          </w:tcPr>
          <w:p w14:paraId="7E1D6732" w14:textId="77777777" w:rsidR="000620F6" w:rsidRDefault="00000000">
            <w:pPr>
              <w:jc w:val="center"/>
            </w:pPr>
            <w:r>
              <w:rPr>
                <w:b/>
                <w:bCs/>
                <w:color w:val="FFFFFF"/>
                <w:sz w:val="56"/>
                <w:szCs w:val="56"/>
              </w:rPr>
              <w:t>RAHUL MISHRA</w:t>
            </w:r>
          </w:p>
          <w:p w14:paraId="490CDB21" w14:textId="77777777" w:rsidR="000620F6" w:rsidRDefault="00000000">
            <w:pPr>
              <w:spacing w:before="60"/>
              <w:jc w:val="center"/>
            </w:pPr>
            <w:r>
              <w:rPr>
                <w:color w:val="B8D4EE"/>
                <w:sz w:val="24"/>
                <w:szCs w:val="24"/>
              </w:rPr>
              <w:t>Senior SAP FICO Consultant  |  S/4HANA Specialist</w:t>
            </w:r>
          </w:p>
          <w:p w14:paraId="0D3F6578" w14:textId="66E3784F" w:rsidR="000620F6" w:rsidRDefault="000620F6">
            <w:pPr>
              <w:spacing w:before="100"/>
              <w:jc w:val="center"/>
            </w:pPr>
          </w:p>
        </w:tc>
      </w:tr>
    </w:tbl>
    <w:p w14:paraId="15DC1DCE" w14:textId="77777777" w:rsidR="000620F6" w:rsidRDefault="000620F6">
      <w:pPr>
        <w:spacing w:before="10"/>
      </w:pPr>
    </w:p>
    <w:p w14:paraId="38701E89" w14:textId="77777777" w:rsidR="000620F6" w:rsidRDefault="00000000">
      <w:pPr>
        <w:pBdr>
          <w:bottom w:val="single" w:sz="8" w:space="4" w:color="2E75B6"/>
        </w:pBdr>
        <w:spacing w:before="280" w:after="80"/>
      </w:pPr>
      <w:r>
        <w:rPr>
          <w:b/>
          <w:bCs/>
          <w:color w:val="1B3A6B"/>
          <w:sz w:val="24"/>
          <w:szCs w:val="24"/>
        </w:rPr>
        <w:t>PROFESSIONAL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0F1748" w14:paraId="6087D7FC" w14:textId="77777777">
        <w:tc>
          <w:tcPr>
            <w:tcW w:w="0" w:type="auto"/>
            <w:tcBorders>
              <w:top w:val="nil"/>
              <w:left w:val="nil"/>
              <w:bottom w:val="nil"/>
              <w:right w:val="nil"/>
            </w:tcBorders>
            <w:shd w:val="clear" w:color="auto" w:fill="F5F7FA"/>
            <w:tcMar>
              <w:top w:w="120" w:type="dxa"/>
              <w:left w:w="200" w:type="dxa"/>
              <w:bottom w:w="120" w:type="dxa"/>
              <w:right w:w="200" w:type="dxa"/>
            </w:tcMar>
          </w:tcPr>
          <w:p w14:paraId="4050382C" w14:textId="77777777" w:rsidR="000620F6" w:rsidRDefault="00000000">
            <w:r>
              <w:t>Results-driven SAP FICO Consultant with 18 years of total experience, including 12+ years of deep specialisation in SAP FI/CO. Demonstrated success across 2 full-cycle implementations, 5 support engagements, and 1 rollout project across Automotive, Airline, Hospital, Infrastructure, and Hospitality industries. Holds SAP Certified Application Associate certification in Financial Accounting (SAP ERP 6.0 EHP4). Skilled in Data Migration via LSMW, Capital Project Scenarios, Asset Under Construction (Internal Order/WBS), PS/FI/CO/MM/SD integration, SAP RAR, and SAP Interface with SFDC (third party).</w:t>
            </w:r>
          </w:p>
        </w:tc>
      </w:tr>
    </w:tbl>
    <w:p w14:paraId="5675BCE1" w14:textId="77777777" w:rsidR="000620F6" w:rsidRDefault="000620F6">
      <w:pPr>
        <w:spacing w:before="10"/>
      </w:pPr>
    </w:p>
    <w:p w14:paraId="7DDBF7E0" w14:textId="77777777" w:rsidR="000620F6" w:rsidRDefault="00000000">
      <w:pPr>
        <w:pBdr>
          <w:bottom w:val="single" w:sz="8" w:space="4" w:color="2E75B6"/>
        </w:pBdr>
        <w:spacing w:before="280" w:after="80"/>
      </w:pPr>
      <w:r>
        <w:rPr>
          <w:b/>
          <w:bCs/>
          <w:color w:val="1B3A6B"/>
          <w:sz w:val="24"/>
          <w:szCs w:val="24"/>
        </w:rPr>
        <w:t>CORE COMPETENCIES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8"/>
        <w:gridCol w:w="3268"/>
        <w:gridCol w:w="3370"/>
      </w:tblGrid>
      <w:tr w:rsidR="000F1748" w14:paraId="384B54CE" w14:textId="77777777">
        <w:tc>
          <w:tcPr>
            <w:tcW w:w="3268" w:type="dxa"/>
            <w:tcBorders>
              <w:top w:val="nil"/>
              <w:left w:val="nil"/>
              <w:bottom w:val="nil"/>
              <w:right w:val="nil"/>
            </w:tcBorders>
            <w:shd w:val="clear" w:color="auto" w:fill="D6E4F0"/>
            <w:tcMar>
              <w:top w:w="80" w:type="dxa"/>
              <w:left w:w="120" w:type="dxa"/>
              <w:bottom w:w="80" w:type="dxa"/>
              <w:right w:w="120" w:type="dxa"/>
            </w:tcMar>
          </w:tcPr>
          <w:p w14:paraId="7AC13B0A" w14:textId="77777777" w:rsidR="000620F6" w:rsidRDefault="00000000">
            <w:pPr>
              <w:jc w:val="center"/>
            </w:pPr>
            <w:r>
              <w:rPr>
                <w:b/>
                <w:bCs/>
                <w:color w:val="1B3A6B"/>
                <w:sz w:val="19"/>
                <w:szCs w:val="19"/>
              </w:rPr>
              <w:t>SAP S/4HANA Finance</w:t>
            </w:r>
          </w:p>
        </w:tc>
        <w:tc>
          <w:tcPr>
            <w:tcW w:w="3268" w:type="dxa"/>
            <w:tcBorders>
              <w:top w:val="nil"/>
              <w:left w:val="nil"/>
              <w:bottom w:val="nil"/>
              <w:right w:val="nil"/>
            </w:tcBorders>
            <w:shd w:val="clear" w:color="auto" w:fill="D6E4F0"/>
            <w:tcMar>
              <w:top w:w="80" w:type="dxa"/>
              <w:left w:w="120" w:type="dxa"/>
              <w:bottom w:w="80" w:type="dxa"/>
              <w:right w:w="120" w:type="dxa"/>
            </w:tcMar>
          </w:tcPr>
          <w:p w14:paraId="6202F9C6" w14:textId="77777777" w:rsidR="000620F6" w:rsidRDefault="00000000">
            <w:pPr>
              <w:jc w:val="center"/>
            </w:pPr>
            <w:r>
              <w:rPr>
                <w:b/>
                <w:bCs/>
                <w:color w:val="1B3A6B"/>
                <w:sz w:val="19"/>
                <w:szCs w:val="19"/>
              </w:rPr>
              <w:t>SAP RAR (IFRS 15)</w:t>
            </w:r>
          </w:p>
        </w:tc>
        <w:tc>
          <w:tcPr>
            <w:tcW w:w="3370" w:type="dxa"/>
            <w:tcBorders>
              <w:top w:val="nil"/>
              <w:left w:val="nil"/>
              <w:bottom w:val="nil"/>
              <w:right w:val="nil"/>
            </w:tcBorders>
            <w:shd w:val="clear" w:color="auto" w:fill="D6E4F0"/>
            <w:tcMar>
              <w:top w:w="80" w:type="dxa"/>
              <w:left w:w="120" w:type="dxa"/>
              <w:bottom w:w="80" w:type="dxa"/>
              <w:right w:w="120" w:type="dxa"/>
            </w:tcMar>
          </w:tcPr>
          <w:p w14:paraId="2735069C" w14:textId="77777777" w:rsidR="000620F6" w:rsidRDefault="00000000">
            <w:pPr>
              <w:jc w:val="center"/>
            </w:pPr>
            <w:r>
              <w:rPr>
                <w:b/>
                <w:bCs/>
                <w:color w:val="1B3A6B"/>
                <w:sz w:val="19"/>
                <w:szCs w:val="19"/>
              </w:rPr>
              <w:t>New GL &amp; Document Splitting</w:t>
            </w:r>
          </w:p>
        </w:tc>
      </w:tr>
      <w:tr w:rsidR="000F1748" w14:paraId="379414AD" w14:textId="77777777">
        <w:tc>
          <w:tcPr>
            <w:tcW w:w="3268" w:type="dxa"/>
            <w:tcBorders>
              <w:top w:val="nil"/>
              <w:left w:val="nil"/>
              <w:bottom w:val="nil"/>
              <w:right w:val="nil"/>
            </w:tcBorders>
            <w:shd w:val="clear" w:color="auto" w:fill="FFFFFF"/>
            <w:tcMar>
              <w:top w:w="80" w:type="dxa"/>
              <w:left w:w="120" w:type="dxa"/>
              <w:bottom w:w="80" w:type="dxa"/>
              <w:right w:w="120" w:type="dxa"/>
            </w:tcMar>
          </w:tcPr>
          <w:p w14:paraId="3D013D46" w14:textId="77777777" w:rsidR="000620F6" w:rsidRDefault="00000000">
            <w:pPr>
              <w:jc w:val="center"/>
            </w:pPr>
            <w:r>
              <w:rPr>
                <w:b/>
                <w:bCs/>
                <w:color w:val="1B3A6B"/>
                <w:sz w:val="19"/>
                <w:szCs w:val="19"/>
              </w:rPr>
              <w:t>FI-GL, AR, AP, Asset Accounting</w:t>
            </w:r>
          </w:p>
        </w:tc>
        <w:tc>
          <w:tcPr>
            <w:tcW w:w="3268" w:type="dxa"/>
            <w:tcBorders>
              <w:top w:val="nil"/>
              <w:left w:val="nil"/>
              <w:bottom w:val="nil"/>
              <w:right w:val="nil"/>
            </w:tcBorders>
            <w:shd w:val="clear" w:color="auto" w:fill="FFFFFF"/>
            <w:tcMar>
              <w:top w:w="80" w:type="dxa"/>
              <w:left w:w="120" w:type="dxa"/>
              <w:bottom w:w="80" w:type="dxa"/>
              <w:right w:w="120" w:type="dxa"/>
            </w:tcMar>
          </w:tcPr>
          <w:p w14:paraId="7398897B" w14:textId="77777777" w:rsidR="000620F6" w:rsidRDefault="00000000">
            <w:pPr>
              <w:jc w:val="center"/>
            </w:pPr>
            <w:r>
              <w:rPr>
                <w:b/>
                <w:bCs/>
                <w:color w:val="1B3A6B"/>
                <w:sz w:val="19"/>
                <w:szCs w:val="19"/>
              </w:rPr>
              <w:t>CO-CCA, IO, PS Integration</w:t>
            </w:r>
          </w:p>
        </w:tc>
        <w:tc>
          <w:tcPr>
            <w:tcW w:w="3370" w:type="dxa"/>
            <w:tcBorders>
              <w:top w:val="nil"/>
              <w:left w:val="nil"/>
              <w:bottom w:val="nil"/>
              <w:right w:val="nil"/>
            </w:tcBorders>
            <w:shd w:val="clear" w:color="auto" w:fill="FFFFFF"/>
            <w:tcMar>
              <w:top w:w="80" w:type="dxa"/>
              <w:left w:w="120" w:type="dxa"/>
              <w:bottom w:w="80" w:type="dxa"/>
              <w:right w:w="120" w:type="dxa"/>
            </w:tcMar>
          </w:tcPr>
          <w:p w14:paraId="3DDF38D5" w14:textId="77777777" w:rsidR="000620F6" w:rsidRDefault="00000000">
            <w:pPr>
              <w:jc w:val="center"/>
            </w:pPr>
            <w:r>
              <w:rPr>
                <w:b/>
                <w:bCs/>
                <w:color w:val="1B3A6B"/>
                <w:sz w:val="19"/>
                <w:szCs w:val="19"/>
              </w:rPr>
              <w:t>MM/SD–FI Integration</w:t>
            </w:r>
          </w:p>
        </w:tc>
      </w:tr>
      <w:tr w:rsidR="000F1748" w14:paraId="2761C95A" w14:textId="77777777">
        <w:tc>
          <w:tcPr>
            <w:tcW w:w="3268" w:type="dxa"/>
            <w:tcBorders>
              <w:top w:val="nil"/>
              <w:left w:val="nil"/>
              <w:bottom w:val="nil"/>
              <w:right w:val="nil"/>
            </w:tcBorders>
            <w:shd w:val="clear" w:color="auto" w:fill="D6E4F0"/>
            <w:tcMar>
              <w:top w:w="80" w:type="dxa"/>
              <w:left w:w="120" w:type="dxa"/>
              <w:bottom w:w="80" w:type="dxa"/>
              <w:right w:w="120" w:type="dxa"/>
            </w:tcMar>
          </w:tcPr>
          <w:p w14:paraId="46EA0DC2" w14:textId="77777777" w:rsidR="000620F6" w:rsidRDefault="00000000">
            <w:pPr>
              <w:jc w:val="center"/>
            </w:pPr>
            <w:r>
              <w:rPr>
                <w:b/>
                <w:bCs/>
                <w:color w:val="1B3A6B"/>
                <w:sz w:val="19"/>
                <w:szCs w:val="19"/>
              </w:rPr>
              <w:t>Data Migration (LSMW, LTMC)</w:t>
            </w:r>
          </w:p>
        </w:tc>
        <w:tc>
          <w:tcPr>
            <w:tcW w:w="3268" w:type="dxa"/>
            <w:tcBorders>
              <w:top w:val="nil"/>
              <w:left w:val="nil"/>
              <w:bottom w:val="nil"/>
              <w:right w:val="nil"/>
            </w:tcBorders>
            <w:shd w:val="clear" w:color="auto" w:fill="D6E4F0"/>
            <w:tcMar>
              <w:top w:w="80" w:type="dxa"/>
              <w:left w:w="120" w:type="dxa"/>
              <w:bottom w:w="80" w:type="dxa"/>
              <w:right w:w="120" w:type="dxa"/>
            </w:tcMar>
          </w:tcPr>
          <w:p w14:paraId="1C1EAE4F" w14:textId="77777777" w:rsidR="000620F6" w:rsidRDefault="00000000">
            <w:pPr>
              <w:jc w:val="center"/>
            </w:pPr>
            <w:r>
              <w:rPr>
                <w:b/>
                <w:bCs/>
                <w:color w:val="1B3A6B"/>
                <w:sz w:val="19"/>
                <w:szCs w:val="19"/>
              </w:rPr>
              <w:t>Parallel Ledgers / IFRS</w:t>
            </w:r>
          </w:p>
        </w:tc>
        <w:tc>
          <w:tcPr>
            <w:tcW w:w="3370" w:type="dxa"/>
            <w:tcBorders>
              <w:top w:val="nil"/>
              <w:left w:val="nil"/>
              <w:bottom w:val="nil"/>
              <w:right w:val="nil"/>
            </w:tcBorders>
            <w:shd w:val="clear" w:color="auto" w:fill="D6E4F0"/>
            <w:tcMar>
              <w:top w:w="80" w:type="dxa"/>
              <w:left w:w="120" w:type="dxa"/>
              <w:bottom w:w="80" w:type="dxa"/>
              <w:right w:w="120" w:type="dxa"/>
            </w:tcMar>
          </w:tcPr>
          <w:p w14:paraId="6011D694" w14:textId="77777777" w:rsidR="000620F6" w:rsidRDefault="00000000">
            <w:pPr>
              <w:jc w:val="center"/>
            </w:pPr>
            <w:r>
              <w:rPr>
                <w:b/>
                <w:bCs/>
                <w:color w:val="1B3A6B"/>
                <w:sz w:val="19"/>
                <w:szCs w:val="19"/>
              </w:rPr>
              <w:t>SFDC Interface (Third Party)</w:t>
            </w:r>
          </w:p>
        </w:tc>
      </w:tr>
      <w:tr w:rsidR="000F1748" w14:paraId="71F4EFA2" w14:textId="77777777">
        <w:tc>
          <w:tcPr>
            <w:tcW w:w="3268" w:type="dxa"/>
            <w:tcBorders>
              <w:top w:val="nil"/>
              <w:left w:val="nil"/>
              <w:bottom w:val="nil"/>
              <w:right w:val="nil"/>
            </w:tcBorders>
            <w:shd w:val="clear" w:color="auto" w:fill="FFFFFF"/>
            <w:tcMar>
              <w:top w:w="80" w:type="dxa"/>
              <w:left w:w="120" w:type="dxa"/>
              <w:bottom w:w="80" w:type="dxa"/>
              <w:right w:w="120" w:type="dxa"/>
            </w:tcMar>
          </w:tcPr>
          <w:p w14:paraId="6D765683" w14:textId="77777777" w:rsidR="000620F6" w:rsidRDefault="00000000">
            <w:pPr>
              <w:jc w:val="center"/>
            </w:pPr>
            <w:r>
              <w:rPr>
                <w:b/>
                <w:bCs/>
                <w:color w:val="1B3A6B"/>
                <w:sz w:val="19"/>
                <w:szCs w:val="19"/>
              </w:rPr>
              <w:t>Capital Project Scenario (AUC/WBS)</w:t>
            </w:r>
          </w:p>
        </w:tc>
        <w:tc>
          <w:tcPr>
            <w:tcW w:w="3268" w:type="dxa"/>
            <w:tcBorders>
              <w:top w:val="nil"/>
              <w:left w:val="nil"/>
              <w:bottom w:val="nil"/>
              <w:right w:val="nil"/>
            </w:tcBorders>
            <w:shd w:val="clear" w:color="auto" w:fill="FFFFFF"/>
            <w:tcMar>
              <w:top w:w="80" w:type="dxa"/>
              <w:left w:w="120" w:type="dxa"/>
              <w:bottom w:w="80" w:type="dxa"/>
              <w:right w:w="120" w:type="dxa"/>
            </w:tcMar>
          </w:tcPr>
          <w:p w14:paraId="6FE1D11B" w14:textId="77777777" w:rsidR="000620F6" w:rsidRDefault="00000000">
            <w:pPr>
              <w:jc w:val="center"/>
            </w:pPr>
            <w:r>
              <w:rPr>
                <w:b/>
                <w:bCs/>
                <w:color w:val="1B3A6B"/>
                <w:sz w:val="19"/>
                <w:szCs w:val="19"/>
              </w:rPr>
              <w:t>ABAP Functional Specification</w:t>
            </w:r>
          </w:p>
        </w:tc>
        <w:tc>
          <w:tcPr>
            <w:tcW w:w="3370" w:type="dxa"/>
            <w:tcBorders>
              <w:top w:val="nil"/>
              <w:left w:val="nil"/>
              <w:bottom w:val="nil"/>
              <w:right w:val="nil"/>
            </w:tcBorders>
            <w:shd w:val="clear" w:color="auto" w:fill="FFFFFF"/>
            <w:tcMar>
              <w:top w:w="80" w:type="dxa"/>
              <w:left w:w="120" w:type="dxa"/>
              <w:bottom w:w="80" w:type="dxa"/>
              <w:right w:w="120" w:type="dxa"/>
            </w:tcMar>
          </w:tcPr>
          <w:p w14:paraId="451FD9D7" w14:textId="77777777" w:rsidR="000620F6" w:rsidRDefault="00000000">
            <w:pPr>
              <w:jc w:val="center"/>
            </w:pPr>
            <w:r>
              <w:rPr>
                <w:b/>
                <w:bCs/>
                <w:color w:val="1B3A6B"/>
                <w:sz w:val="19"/>
                <w:szCs w:val="19"/>
              </w:rPr>
              <w:t>S/4HANA Migration</w:t>
            </w:r>
          </w:p>
        </w:tc>
      </w:tr>
    </w:tbl>
    <w:p w14:paraId="2F34F1ED" w14:textId="77777777" w:rsidR="009739E2" w:rsidRPr="009739E2" w:rsidRDefault="00000000" w:rsidP="009739E2">
      <w:pPr>
        <w:pBdr>
          <w:bottom w:val="single" w:sz="8" w:space="4" w:color="2E75B6"/>
        </w:pBdr>
        <w:spacing w:before="280" w:after="80"/>
        <w:rPr>
          <w:b/>
          <w:bCs/>
          <w:color w:val="1B3A6B"/>
          <w:sz w:val="24"/>
          <w:szCs w:val="24"/>
        </w:rPr>
      </w:pPr>
      <w:r w:rsidRPr="009739E2">
        <w:rPr>
          <w:b/>
          <w:bCs/>
          <w:color w:val="1B3A6B"/>
          <w:sz w:val="24"/>
          <w:szCs w:val="24"/>
        </w:rPr>
        <w:t>Leadership &amp; Delivery Experience</w:t>
      </w:r>
    </w:p>
    <w:p w14:paraId="1D31DD3A" w14:textId="785A1E74" w:rsidR="009739E2" w:rsidRDefault="00000000" w:rsidP="009739E2">
      <w:pPr>
        <w:spacing w:before="10"/>
      </w:pPr>
      <w:r>
        <w:t>• Led SAP FI functional teams for global implementations, rollouts, and support programs.</w:t>
      </w:r>
    </w:p>
    <w:p w14:paraId="5E6F428B" w14:textId="77777777" w:rsidR="009739E2" w:rsidRDefault="009739E2" w:rsidP="009739E2">
      <w:pPr>
        <w:spacing w:before="10"/>
      </w:pPr>
    </w:p>
    <w:p w14:paraId="1D00C287" w14:textId="77777777" w:rsidR="009739E2" w:rsidRDefault="00000000" w:rsidP="009739E2">
      <w:pPr>
        <w:spacing w:before="10"/>
      </w:pPr>
      <w:r>
        <w:t>• Delivered SAP S/4HANA Greenfield implementations, including solution design,</w:t>
      </w:r>
    </w:p>
    <w:p w14:paraId="41338152" w14:textId="15D61C0C" w:rsidR="009739E2" w:rsidRDefault="00000000" w:rsidP="009739E2">
      <w:pPr>
        <w:spacing w:before="10"/>
      </w:pPr>
      <w:r>
        <w:t xml:space="preserve">  blueprinting, configuration, testing, data migration, and go</w:t>
      </w:r>
      <w:r w:rsidRPr="009739E2">
        <w:rPr>
          <w:rFonts w:ascii="Cambria Math" w:hAnsi="Cambria Math" w:cs="Cambria Math"/>
        </w:rPr>
        <w:t>‐</w:t>
      </w:r>
      <w:r>
        <w:t>live support.</w:t>
      </w:r>
    </w:p>
    <w:p w14:paraId="174BE0CD" w14:textId="77777777" w:rsidR="009739E2" w:rsidRDefault="009739E2" w:rsidP="009739E2">
      <w:pPr>
        <w:spacing w:before="10"/>
      </w:pPr>
    </w:p>
    <w:p w14:paraId="6B20E150" w14:textId="77777777" w:rsidR="009739E2" w:rsidRDefault="00000000" w:rsidP="009739E2">
      <w:pPr>
        <w:spacing w:before="10"/>
      </w:pPr>
      <w:r>
        <w:t>• Conducted Fit</w:t>
      </w:r>
      <w:r w:rsidRPr="009739E2">
        <w:rPr>
          <w:rFonts w:ascii="Cambria Math" w:hAnsi="Cambria Math" w:cs="Cambria Math"/>
        </w:rPr>
        <w:t>‐</w:t>
      </w:r>
      <w:r>
        <w:t>Gap workshops with business stakeholders to design new project</w:t>
      </w:r>
    </w:p>
    <w:p w14:paraId="67709D6A" w14:textId="16FC2E87" w:rsidR="009739E2" w:rsidRDefault="00000000" w:rsidP="009739E2">
      <w:pPr>
        <w:spacing w:before="10"/>
      </w:pPr>
      <w:r>
        <w:t xml:space="preserve">  management processes in Greenfield S/4HANA landscapes.</w:t>
      </w:r>
    </w:p>
    <w:p w14:paraId="5D5CA0BE" w14:textId="77777777" w:rsidR="009739E2" w:rsidRDefault="009739E2" w:rsidP="009739E2">
      <w:pPr>
        <w:spacing w:before="10"/>
      </w:pPr>
    </w:p>
    <w:p w14:paraId="09BA34A6" w14:textId="2AF4ADDE" w:rsidR="009739E2" w:rsidRDefault="00000000" w:rsidP="009739E2">
      <w:pPr>
        <w:spacing w:before="10"/>
      </w:pPr>
      <w:r>
        <w:t>• Led data migration strategy for Greenfield implementations including master data,</w:t>
      </w:r>
    </w:p>
    <w:p w14:paraId="4782778E" w14:textId="68669133" w:rsidR="009739E2" w:rsidRDefault="00000000" w:rsidP="009739E2">
      <w:pPr>
        <w:spacing w:before="10"/>
      </w:pPr>
      <w:r>
        <w:t xml:space="preserve">  Transaction data, cost elements and financial data using LSMW, LTMC/IDOCs and migration tools.</w:t>
      </w:r>
    </w:p>
    <w:p w14:paraId="2ADD3DF8" w14:textId="77777777" w:rsidR="009739E2" w:rsidRDefault="009739E2" w:rsidP="009739E2">
      <w:pPr>
        <w:spacing w:before="10"/>
      </w:pPr>
    </w:p>
    <w:p w14:paraId="733165B7" w14:textId="2E7EBB4A" w:rsidR="009739E2" w:rsidRDefault="00000000" w:rsidP="009739E2">
      <w:pPr>
        <w:spacing w:before="10"/>
      </w:pPr>
      <w:r>
        <w:t>• Designed integration architecture between SAP FI/CO, MM, SD and PSm,m,jk,. modules in</w:t>
      </w:r>
    </w:p>
    <w:p w14:paraId="4918033C" w14:textId="65A06BA1" w:rsidR="009739E2" w:rsidRDefault="00000000" w:rsidP="009739E2">
      <w:pPr>
        <w:spacing w:before="10"/>
      </w:pPr>
      <w:r>
        <w:t xml:space="preserve">  new S/4HANA environments.</w:t>
      </w:r>
    </w:p>
    <w:p w14:paraId="06577D82" w14:textId="77777777" w:rsidR="009739E2" w:rsidRDefault="009739E2" w:rsidP="009739E2">
      <w:pPr>
        <w:spacing w:before="10"/>
      </w:pPr>
    </w:p>
    <w:p w14:paraId="3940E20C" w14:textId="77777777" w:rsidR="009739E2" w:rsidRDefault="00000000" w:rsidP="009739E2">
      <w:pPr>
        <w:spacing w:before="10"/>
      </w:pPr>
      <w:r>
        <w:t>• Led SIT, UAT, and Cutover planning for large transformation programs.</w:t>
      </w:r>
    </w:p>
    <w:p w14:paraId="0FC0DBEC" w14:textId="77777777" w:rsidR="009739E2" w:rsidRDefault="009739E2" w:rsidP="009739E2">
      <w:pPr>
        <w:spacing w:before="10"/>
      </w:pPr>
    </w:p>
    <w:p w14:paraId="1665C43A" w14:textId="77777777" w:rsidR="009739E2" w:rsidRDefault="00000000" w:rsidP="009739E2">
      <w:pPr>
        <w:spacing w:before="10"/>
      </w:pPr>
      <w:r>
        <w:t>• Delivered SAP PS solutions for capital-intensive industries such as utilities, construction,</w:t>
      </w:r>
    </w:p>
    <w:p w14:paraId="59259AB8" w14:textId="5DC1A8C2" w:rsidR="009739E2" w:rsidRDefault="00000000" w:rsidP="009739E2">
      <w:pPr>
        <w:spacing w:before="10"/>
      </w:pPr>
      <w:r>
        <w:t xml:space="preserve">  engineering, and manufacturing.</w:t>
      </w:r>
    </w:p>
    <w:p w14:paraId="250E03F2" w14:textId="77777777" w:rsidR="009739E2" w:rsidRDefault="009739E2" w:rsidP="009739E2">
      <w:pPr>
        <w:spacing w:before="10"/>
      </w:pPr>
    </w:p>
    <w:p w14:paraId="12AD60C9" w14:textId="77777777" w:rsidR="009739E2" w:rsidRDefault="00000000" w:rsidP="009739E2">
      <w:pPr>
        <w:spacing w:before="10"/>
      </w:pPr>
      <w:r>
        <w:t>• Managed cross</w:t>
      </w:r>
      <w:r w:rsidRPr="009739E2">
        <w:rPr>
          <w:rFonts w:ascii="Cambria Math" w:hAnsi="Cambria Math" w:cs="Cambria Math"/>
        </w:rPr>
        <w:t>‐</w:t>
      </w:r>
      <w:r>
        <w:t>functional collaboration across FI/CO, MM, SD, PP, and HR teams.</w:t>
      </w:r>
    </w:p>
    <w:p w14:paraId="01236991" w14:textId="77777777" w:rsidR="00873912" w:rsidRDefault="00873912" w:rsidP="009739E2">
      <w:pPr>
        <w:spacing w:before="10"/>
      </w:pPr>
    </w:p>
    <w:p w14:paraId="2066ADA1" w14:textId="5B2620CB" w:rsidR="009739E2" w:rsidRDefault="00000000" w:rsidP="009739E2">
      <w:pPr>
        <w:spacing w:before="10"/>
      </w:pPr>
      <w:r>
        <w:t xml:space="preserve">• Mentored junior consultants and built internal SAP </w:t>
      </w:r>
      <w:r w:rsidR="00873912">
        <w:t>FI</w:t>
      </w:r>
      <w:r>
        <w:t xml:space="preserve"> capability programs.</w:t>
      </w:r>
    </w:p>
    <w:p w14:paraId="73F5E86F" w14:textId="77777777" w:rsidR="00873912" w:rsidRDefault="00873912" w:rsidP="009739E2">
      <w:pPr>
        <w:spacing w:before="10"/>
      </w:pPr>
    </w:p>
    <w:p w14:paraId="1E1FAC38" w14:textId="77777777" w:rsidR="009739E2" w:rsidRDefault="00000000" w:rsidP="009739E2">
      <w:pPr>
        <w:spacing w:before="10"/>
      </w:pPr>
      <w:r>
        <w:t>• Led incident management and system stabilization for global production landscapes.</w:t>
      </w:r>
    </w:p>
    <w:p w14:paraId="074CBCD5" w14:textId="77777777" w:rsidR="00873912" w:rsidRDefault="00873912" w:rsidP="009739E2">
      <w:pPr>
        <w:spacing w:before="10"/>
      </w:pPr>
    </w:p>
    <w:p w14:paraId="401E92B2" w14:textId="77777777" w:rsidR="009739E2" w:rsidRDefault="00000000" w:rsidP="009739E2">
      <w:pPr>
        <w:spacing w:before="10"/>
      </w:pPr>
      <w:r>
        <w:t>• Coordinated with technical teams for enhancements, integrations, and custom</w:t>
      </w:r>
    </w:p>
    <w:p w14:paraId="6FEE92E6" w14:textId="424129F1" w:rsidR="009739E2" w:rsidRDefault="00000000" w:rsidP="009739E2">
      <w:pPr>
        <w:spacing w:before="10"/>
      </w:pPr>
      <w:r>
        <w:t xml:space="preserve">  developments.</w:t>
      </w:r>
    </w:p>
    <w:p w14:paraId="35CF9F27" w14:textId="77777777" w:rsidR="0047283A" w:rsidRDefault="0047283A" w:rsidP="009739E2">
      <w:pPr>
        <w:spacing w:before="10"/>
      </w:pPr>
    </w:p>
    <w:p w14:paraId="5F742D5D" w14:textId="77777777" w:rsidR="0047283A" w:rsidRDefault="0047283A" w:rsidP="009739E2">
      <w:pPr>
        <w:spacing w:before="10"/>
      </w:pPr>
    </w:p>
    <w:p w14:paraId="1E14865A" w14:textId="3EDB4E85" w:rsidR="000620F6" w:rsidRDefault="00000000">
      <w:pPr>
        <w:pBdr>
          <w:bottom w:val="single" w:sz="8" w:space="4" w:color="2E75B6"/>
        </w:pBdr>
        <w:spacing w:before="280" w:after="80"/>
      </w:pPr>
      <w:r>
        <w:rPr>
          <w:b/>
          <w:bCs/>
          <w:color w:val="1B3A6B"/>
          <w:sz w:val="24"/>
          <w:szCs w:val="24"/>
        </w:rPr>
        <w:lastRenderedPageBreak/>
        <w:t>PROFESSIONAL EXPERIENCE</w:t>
      </w:r>
    </w:p>
    <w:p w14:paraId="1472E598" w14:textId="77777777" w:rsidR="000620F6" w:rsidRDefault="00000000">
      <w:pPr>
        <w:spacing w:before="200" w:after="40"/>
      </w:pPr>
      <w:r>
        <w:rPr>
          <w:b/>
          <w:bCs/>
          <w:color w:val="1B3A6B"/>
          <w:sz w:val="22"/>
          <w:szCs w:val="22"/>
        </w:rPr>
        <w:t>Atos India Pvt Ltd</w:t>
      </w:r>
      <w:r>
        <w:rPr>
          <w:color w:val="AAAAAA"/>
        </w:rPr>
        <w:t xml:space="preserve">  |  </w:t>
      </w:r>
      <w:r>
        <w:rPr>
          <w:b/>
          <w:bCs/>
          <w:color w:val="2E75B6"/>
          <w:sz w:val="21"/>
          <w:szCs w:val="21"/>
        </w:rPr>
        <w:t>SAP FICO Consultant</w:t>
      </w:r>
    </w:p>
    <w:p w14:paraId="16DEA2DB" w14:textId="77777777" w:rsidR="000620F6" w:rsidRDefault="00000000">
      <w:pPr>
        <w:spacing w:after="60"/>
      </w:pPr>
      <w:r>
        <w:rPr>
          <w:i/>
          <w:iCs/>
          <w:sz w:val="19"/>
          <w:szCs w:val="19"/>
        </w:rPr>
        <w:t>📅 Aug 2021 – Oct 2025</w:t>
      </w:r>
    </w:p>
    <w:p w14:paraId="761A6C98" w14:textId="77777777" w:rsidR="000620F6" w:rsidRDefault="00000000">
      <w:pPr>
        <w:spacing w:before="160" w:after="50"/>
      </w:pPr>
      <w:r>
        <w:rPr>
          <w:b/>
          <w:bCs/>
          <w:color w:val="1B3A6B"/>
        </w:rPr>
        <w:t xml:space="preserve">◆ Project: </w:t>
      </w:r>
      <w:r>
        <w:rPr>
          <w:b/>
          <w:bCs/>
          <w:color w:val="2E75B6"/>
        </w:rPr>
        <w:t>THD</w:t>
      </w:r>
      <w:r>
        <w:rPr>
          <w:i/>
          <w:iCs/>
          <w:sz w:val="19"/>
          <w:szCs w:val="19"/>
        </w:rPr>
        <w:t xml:space="preserve">  |  Sep 2024 – Oct 2025  |  SAP S/4HANA</w:t>
      </w:r>
    </w:p>
    <w:p w14:paraId="6EC4F688" w14:textId="77777777" w:rsidR="000620F6" w:rsidRDefault="00000000">
      <w:pPr>
        <w:pStyle w:val="ListParagraph"/>
        <w:numPr>
          <w:ilvl w:val="0"/>
          <w:numId w:val="2"/>
        </w:numPr>
        <w:spacing w:before="30" w:after="30"/>
      </w:pPr>
      <w:r>
        <w:t>Implemented SAP RAR (Revenue Accounting and Reporting) module to comply with IFRS 15.</w:t>
      </w:r>
    </w:p>
    <w:p w14:paraId="1532AE3A" w14:textId="77777777" w:rsidR="000620F6" w:rsidRDefault="00000000">
      <w:pPr>
        <w:pStyle w:val="ListParagraph"/>
        <w:numPr>
          <w:ilvl w:val="0"/>
          <w:numId w:val="2"/>
        </w:numPr>
        <w:spacing w:before="30" w:after="30"/>
      </w:pPr>
      <w:r>
        <w:t>Managed contract assets/liabilities and handled multiple performance obligations.</w:t>
      </w:r>
    </w:p>
    <w:p w14:paraId="5452B36C" w14:textId="77777777" w:rsidR="000620F6" w:rsidRDefault="00000000">
      <w:pPr>
        <w:pStyle w:val="ListParagraph"/>
        <w:numPr>
          <w:ilvl w:val="0"/>
          <w:numId w:val="2"/>
        </w:numPr>
        <w:spacing w:before="30" w:after="30"/>
      </w:pPr>
      <w:r>
        <w:t>Automated revenue postings across FI &amp; CO; provided reporting for IFRS 15 disclosures.</w:t>
      </w:r>
    </w:p>
    <w:p w14:paraId="03BA1399" w14:textId="77777777" w:rsidR="000620F6" w:rsidRDefault="00000000">
      <w:pPr>
        <w:pStyle w:val="ListParagraph"/>
        <w:numPr>
          <w:ilvl w:val="0"/>
          <w:numId w:val="2"/>
        </w:numPr>
        <w:spacing w:before="30" w:after="30"/>
      </w:pPr>
      <w:r>
        <w:t>Automated MM processes using IDoc.</w:t>
      </w:r>
    </w:p>
    <w:p w14:paraId="148E9480" w14:textId="77777777" w:rsidR="000620F6" w:rsidRDefault="00000000">
      <w:pPr>
        <w:pStyle w:val="ListParagraph"/>
        <w:numPr>
          <w:ilvl w:val="0"/>
          <w:numId w:val="2"/>
        </w:numPr>
        <w:spacing w:before="30" w:after="30"/>
      </w:pPr>
      <w:r>
        <w:t>Worked on DCS implementation along with Fiori implementation for DCS reporting.</w:t>
      </w:r>
    </w:p>
    <w:p w14:paraId="3CE3A3A7" w14:textId="77777777" w:rsidR="000620F6" w:rsidRDefault="00000000">
      <w:pPr>
        <w:pStyle w:val="ListParagraph"/>
        <w:numPr>
          <w:ilvl w:val="0"/>
          <w:numId w:val="2"/>
        </w:numPr>
        <w:spacing w:before="30" w:after="30"/>
      </w:pPr>
      <w:r>
        <w:t>Worked on multiple Z developments for reporting requirements.</w:t>
      </w:r>
    </w:p>
    <w:p w14:paraId="040A1D81" w14:textId="77777777" w:rsidR="000620F6" w:rsidRDefault="00000000">
      <w:pPr>
        <w:pStyle w:val="ListParagraph"/>
        <w:numPr>
          <w:ilvl w:val="0"/>
          <w:numId w:val="2"/>
        </w:numPr>
        <w:spacing w:before="30" w:after="30"/>
      </w:pPr>
      <w:r>
        <w:t>Managed multiple Change Requests (CRs) and provided SAP S/4HANA hypercare support.</w:t>
      </w:r>
    </w:p>
    <w:p w14:paraId="131A9D8E" w14:textId="77777777" w:rsidR="000620F6" w:rsidRDefault="00000000">
      <w:pPr>
        <w:spacing w:before="160" w:after="50"/>
      </w:pPr>
      <w:r>
        <w:rPr>
          <w:b/>
          <w:bCs/>
          <w:color w:val="1B3A6B"/>
        </w:rPr>
        <w:t xml:space="preserve">◆ Project: </w:t>
      </w:r>
      <w:r>
        <w:rPr>
          <w:b/>
          <w:bCs/>
          <w:color w:val="2E75B6"/>
        </w:rPr>
        <w:t>SIEMENS</w:t>
      </w:r>
      <w:r>
        <w:rPr>
          <w:i/>
          <w:iCs/>
          <w:sz w:val="19"/>
          <w:szCs w:val="19"/>
        </w:rPr>
        <w:t xml:space="preserve">  |  Aug 2023 – Sep 2024  |  SAP ECC</w:t>
      </w:r>
    </w:p>
    <w:p w14:paraId="7F1B1332" w14:textId="77777777" w:rsidR="000620F6" w:rsidRDefault="00000000">
      <w:pPr>
        <w:pStyle w:val="ListParagraph"/>
        <w:numPr>
          <w:ilvl w:val="0"/>
          <w:numId w:val="2"/>
        </w:numPr>
        <w:spacing w:before="30" w:after="30"/>
      </w:pPr>
      <w:r>
        <w:t>Worked on IDocs and interfaces — managed more than 100 interfaces.</w:t>
      </w:r>
    </w:p>
    <w:p w14:paraId="4CBC515C" w14:textId="77777777" w:rsidR="000620F6" w:rsidRDefault="00000000">
      <w:pPr>
        <w:pStyle w:val="ListParagraph"/>
        <w:numPr>
          <w:ilvl w:val="0"/>
          <w:numId w:val="2"/>
        </w:numPr>
        <w:spacing w:before="30" w:after="30"/>
      </w:pPr>
      <w:r>
        <w:t>Developed new programs and modified existing programs as per business requirements.</w:t>
      </w:r>
    </w:p>
    <w:p w14:paraId="6F8A1B59" w14:textId="77777777" w:rsidR="000620F6" w:rsidRDefault="00000000">
      <w:pPr>
        <w:pStyle w:val="ListParagraph"/>
        <w:numPr>
          <w:ilvl w:val="0"/>
          <w:numId w:val="2"/>
        </w:numPr>
        <w:spacing w:before="30" w:after="30"/>
      </w:pPr>
      <w:r>
        <w:t>Conducted requirement understanding sessions with business and prepared functional specifications.</w:t>
      </w:r>
    </w:p>
    <w:p w14:paraId="204818E0" w14:textId="77777777" w:rsidR="000620F6" w:rsidRDefault="00000000">
      <w:pPr>
        <w:spacing w:before="160" w:after="50"/>
      </w:pPr>
      <w:r>
        <w:rPr>
          <w:b/>
          <w:bCs/>
          <w:color w:val="1B3A6B"/>
        </w:rPr>
        <w:t xml:space="preserve">◆ Project: </w:t>
      </w:r>
      <w:r>
        <w:rPr>
          <w:b/>
          <w:bCs/>
          <w:color w:val="2E75B6"/>
        </w:rPr>
        <w:t>PSA</w:t>
      </w:r>
      <w:r>
        <w:rPr>
          <w:i/>
          <w:iCs/>
          <w:sz w:val="19"/>
          <w:szCs w:val="19"/>
        </w:rPr>
        <w:t xml:space="preserve">  |  Aug 2021 – Jul 2023  |  SAP S/4HANA</w:t>
      </w:r>
    </w:p>
    <w:p w14:paraId="08EF0073" w14:textId="77777777" w:rsidR="000620F6" w:rsidRDefault="00000000">
      <w:pPr>
        <w:pStyle w:val="ListParagraph"/>
        <w:numPr>
          <w:ilvl w:val="0"/>
          <w:numId w:val="2"/>
        </w:numPr>
        <w:spacing w:before="30" w:after="30"/>
      </w:pPr>
      <w:r>
        <w:t>Provided S/4HANA implementation and post-go-live support across FI/CO workstreams.</w:t>
      </w:r>
    </w:p>
    <w:p w14:paraId="53F102A9" w14:textId="77777777" w:rsidR="000620F6" w:rsidRDefault="00000000">
      <w:pPr>
        <w:pStyle w:val="ListParagraph"/>
        <w:numPr>
          <w:ilvl w:val="0"/>
          <w:numId w:val="2"/>
        </w:numPr>
        <w:spacing w:before="30" w:after="30"/>
      </w:pPr>
      <w:r>
        <w:t>Worked on multiple CRs and Z developments; coordinated with business for sign-off.</w:t>
      </w:r>
    </w:p>
    <w:p w14:paraId="5FFFE0CA" w14:textId="77777777" w:rsidR="000620F6" w:rsidRDefault="00000000">
      <w:pPr>
        <w:spacing w:before="200" w:after="40"/>
      </w:pPr>
      <w:r>
        <w:rPr>
          <w:b/>
          <w:bCs/>
          <w:color w:val="1B3A6B"/>
          <w:sz w:val="22"/>
          <w:szCs w:val="22"/>
        </w:rPr>
        <w:t>Bristlecone (Mahindra Group)</w:t>
      </w:r>
      <w:r>
        <w:rPr>
          <w:color w:val="AAAAAA"/>
        </w:rPr>
        <w:t xml:space="preserve">  |  </w:t>
      </w:r>
      <w:r>
        <w:rPr>
          <w:b/>
          <w:bCs/>
          <w:color w:val="2E75B6"/>
          <w:sz w:val="21"/>
          <w:szCs w:val="21"/>
        </w:rPr>
        <w:t>Senior SAP FICO Consultant</w:t>
      </w:r>
    </w:p>
    <w:p w14:paraId="765F8596" w14:textId="77777777" w:rsidR="000620F6" w:rsidRDefault="00000000">
      <w:pPr>
        <w:spacing w:after="60"/>
      </w:pPr>
      <w:r>
        <w:rPr>
          <w:i/>
          <w:iCs/>
          <w:sz w:val="19"/>
          <w:szCs w:val="19"/>
        </w:rPr>
        <w:t>📅 May 2015 – Aug 2021</w:t>
      </w:r>
    </w:p>
    <w:p w14:paraId="4994D463" w14:textId="77777777" w:rsidR="000620F6" w:rsidRDefault="00000000">
      <w:pPr>
        <w:spacing w:before="160" w:after="50"/>
      </w:pPr>
      <w:r>
        <w:rPr>
          <w:b/>
          <w:bCs/>
          <w:color w:val="1B3A6B"/>
        </w:rPr>
        <w:t xml:space="preserve">◆ Project: </w:t>
      </w:r>
      <w:r>
        <w:rPr>
          <w:b/>
          <w:bCs/>
          <w:color w:val="2E75B6"/>
        </w:rPr>
        <w:t>Mahindra &amp; Mahindra – S/4HANA Implementation</w:t>
      </w:r>
      <w:r>
        <w:rPr>
          <w:i/>
          <w:iCs/>
          <w:sz w:val="19"/>
          <w:szCs w:val="19"/>
        </w:rPr>
        <w:t xml:space="preserve">  |  Jul 2018 – Aug 2021  |  SAP S/4HANA on HANA DB</w:t>
      </w:r>
    </w:p>
    <w:p w14:paraId="6DA4AE68" w14:textId="77777777" w:rsidR="000620F6" w:rsidRDefault="00000000">
      <w:pPr>
        <w:pStyle w:val="ListParagraph"/>
        <w:numPr>
          <w:ilvl w:val="0"/>
          <w:numId w:val="2"/>
        </w:numPr>
        <w:spacing w:before="30" w:after="30"/>
      </w:pPr>
      <w:r>
        <w:t>Collected business requirements from client, mapped to SAP system, and prepared functional specification documents and procedure manuals.</w:t>
      </w:r>
    </w:p>
    <w:p w14:paraId="61C3C0D1" w14:textId="77777777" w:rsidR="000620F6" w:rsidRDefault="00000000">
      <w:pPr>
        <w:pStyle w:val="ListParagraph"/>
        <w:numPr>
          <w:ilvl w:val="0"/>
          <w:numId w:val="2"/>
        </w:numPr>
        <w:spacing w:before="30" w:after="30"/>
      </w:pPr>
      <w:r>
        <w:t>Developed report for Asset Accounting – depreciation calculation as per Income Tax Act.</w:t>
      </w:r>
    </w:p>
    <w:p w14:paraId="2DC907A4" w14:textId="77777777" w:rsidR="000620F6" w:rsidRDefault="00000000">
      <w:pPr>
        <w:pStyle w:val="ListParagraph"/>
        <w:numPr>
          <w:ilvl w:val="0"/>
          <w:numId w:val="2"/>
        </w:numPr>
        <w:spacing w:before="30" w:after="30"/>
      </w:pPr>
      <w:r>
        <w:t>Built dealer workflows with auto-mail notifications to dealers.</w:t>
      </w:r>
    </w:p>
    <w:p w14:paraId="1436DFC5" w14:textId="77777777" w:rsidR="000620F6" w:rsidRDefault="00000000">
      <w:pPr>
        <w:pStyle w:val="ListParagraph"/>
        <w:numPr>
          <w:ilvl w:val="0"/>
          <w:numId w:val="2"/>
        </w:numPr>
        <w:spacing w:before="30" w:after="30"/>
      </w:pPr>
      <w:r>
        <w:t>Conducted S/4HANA mock testing for Asset Accounting.</w:t>
      </w:r>
    </w:p>
    <w:p w14:paraId="539DF705" w14:textId="7D79A5D1" w:rsidR="009739E2" w:rsidRDefault="00000000">
      <w:pPr>
        <w:pStyle w:val="ListParagraph"/>
        <w:numPr>
          <w:ilvl w:val="0"/>
          <w:numId w:val="2"/>
        </w:numPr>
        <w:spacing w:before="30" w:after="30"/>
      </w:pPr>
      <w:r>
        <w:t>Data migration ECC to S4HANA.</w:t>
      </w:r>
    </w:p>
    <w:p w14:paraId="18333D18" w14:textId="77777777" w:rsidR="000620F6" w:rsidRDefault="00000000">
      <w:pPr>
        <w:pStyle w:val="ListParagraph"/>
        <w:numPr>
          <w:ilvl w:val="0"/>
          <w:numId w:val="2"/>
        </w:numPr>
        <w:spacing w:before="30" w:after="30"/>
      </w:pPr>
      <w:r>
        <w:t>Developed program to inactivate vendors with no transactions within a defined time frame.</w:t>
      </w:r>
    </w:p>
    <w:p w14:paraId="00BB81DD" w14:textId="77777777" w:rsidR="000620F6" w:rsidRDefault="00000000">
      <w:pPr>
        <w:spacing w:before="160" w:after="50"/>
      </w:pPr>
      <w:r>
        <w:rPr>
          <w:b/>
          <w:bCs/>
          <w:color w:val="1B3A6B"/>
        </w:rPr>
        <w:t xml:space="preserve">◆ Project: </w:t>
      </w:r>
      <w:r>
        <w:rPr>
          <w:b/>
          <w:bCs/>
          <w:color w:val="2E75B6"/>
        </w:rPr>
        <w:t>Mahindra Holidays – L2/L3 Application Support</w:t>
      </w:r>
      <w:r>
        <w:rPr>
          <w:i/>
          <w:iCs/>
          <w:sz w:val="19"/>
          <w:szCs w:val="19"/>
        </w:rPr>
        <w:t xml:space="preserve">  |  Jul 2017 – Jul 2018  |  SAP ECC</w:t>
      </w:r>
    </w:p>
    <w:p w14:paraId="34719AFB" w14:textId="77777777" w:rsidR="000620F6" w:rsidRDefault="00000000">
      <w:pPr>
        <w:pStyle w:val="ListParagraph"/>
        <w:numPr>
          <w:ilvl w:val="0"/>
          <w:numId w:val="2"/>
        </w:numPr>
        <w:spacing w:before="30" w:after="30"/>
      </w:pPr>
      <w:r>
        <w:t>Responsible for detailed problem determination of issues escalated from Level-1, including re-creating issues, stepping through ABAP code, and identifying problem resolution.</w:t>
      </w:r>
    </w:p>
    <w:p w14:paraId="055362A9" w14:textId="77777777" w:rsidR="000620F6" w:rsidRDefault="00000000">
      <w:pPr>
        <w:pStyle w:val="ListParagraph"/>
        <w:numPr>
          <w:ilvl w:val="0"/>
          <w:numId w:val="2"/>
        </w:numPr>
        <w:spacing w:before="30" w:after="30"/>
      </w:pPr>
      <w:r>
        <w:t>Where resolution required major development or configuration fix, provided the necessary change detail to Level 3.</w:t>
      </w:r>
    </w:p>
    <w:p w14:paraId="6AFC9358" w14:textId="77777777" w:rsidR="000620F6" w:rsidRDefault="00000000">
      <w:pPr>
        <w:pStyle w:val="ListParagraph"/>
        <w:numPr>
          <w:ilvl w:val="0"/>
          <w:numId w:val="2"/>
        </w:numPr>
        <w:spacing w:before="30" w:after="30"/>
      </w:pPr>
      <w:r>
        <w:t>Maintained deepest level of application and product understanding — both standard out-of-the-box functionality and customised features.</w:t>
      </w:r>
    </w:p>
    <w:p w14:paraId="76AD8406" w14:textId="77777777" w:rsidR="000620F6" w:rsidRDefault="00000000">
      <w:pPr>
        <w:pStyle w:val="ListParagraph"/>
        <w:numPr>
          <w:ilvl w:val="0"/>
          <w:numId w:val="2"/>
        </w:numPr>
        <w:spacing w:before="30" w:after="30"/>
      </w:pPr>
      <w:r>
        <w:t>Responsible for making changes, migrating them, completing the ticket, and communicating the change to the Level 2 support person for resolution and closure.</w:t>
      </w:r>
    </w:p>
    <w:p w14:paraId="79AED5BC" w14:textId="77777777" w:rsidR="000620F6" w:rsidRDefault="00000000">
      <w:pPr>
        <w:pStyle w:val="ListParagraph"/>
        <w:numPr>
          <w:ilvl w:val="0"/>
          <w:numId w:val="2"/>
        </w:numPr>
        <w:spacing w:before="30" w:after="30"/>
      </w:pPr>
      <w:r>
        <w:t>Determined problems found by proactive application monitoring; applied patches, completed performance tuning, re-created tables or indices as required.</w:t>
      </w:r>
    </w:p>
    <w:p w14:paraId="434A7B5E" w14:textId="77777777" w:rsidR="000620F6" w:rsidRDefault="00000000">
      <w:pPr>
        <w:pStyle w:val="ListParagraph"/>
        <w:numPr>
          <w:ilvl w:val="0"/>
          <w:numId w:val="2"/>
        </w:numPr>
        <w:spacing w:before="30" w:after="30"/>
      </w:pPr>
      <w:r>
        <w:t>Co-ordinated problem tickets with offshore resources (functional and technical) to ensure resolution within stipulated SLAs.</w:t>
      </w:r>
    </w:p>
    <w:p w14:paraId="1B6B988C" w14:textId="77777777" w:rsidR="000620F6" w:rsidRDefault="00000000">
      <w:pPr>
        <w:pStyle w:val="ListParagraph"/>
        <w:numPr>
          <w:ilvl w:val="0"/>
          <w:numId w:val="2"/>
        </w:numPr>
        <w:spacing w:before="30" w:after="30"/>
      </w:pPr>
      <w:r>
        <w:t>Ensured offshore team resources were properly loaded; assisted in solving tickets and maintained SLA adherence.</w:t>
      </w:r>
    </w:p>
    <w:p w14:paraId="09C7ECB5" w14:textId="77777777" w:rsidR="000620F6" w:rsidRDefault="00000000">
      <w:pPr>
        <w:spacing w:before="160" w:after="50"/>
      </w:pPr>
      <w:r>
        <w:rPr>
          <w:b/>
          <w:bCs/>
          <w:color w:val="1B3A6B"/>
        </w:rPr>
        <w:t xml:space="preserve">◆ Project: </w:t>
      </w:r>
      <w:r>
        <w:rPr>
          <w:b/>
          <w:bCs/>
          <w:color w:val="2E75B6"/>
        </w:rPr>
        <w:t>Mahindra Lifespaces – Development &amp; Support</w:t>
      </w:r>
      <w:r>
        <w:rPr>
          <w:i/>
          <w:iCs/>
          <w:sz w:val="19"/>
          <w:szCs w:val="19"/>
        </w:rPr>
        <w:t xml:space="preserve">  |  Sep 2016 – Mar 2018  |  SAP ECC 6 on HANA DB</w:t>
      </w:r>
    </w:p>
    <w:p w14:paraId="55D097EC" w14:textId="77777777" w:rsidR="000620F6" w:rsidRDefault="00000000">
      <w:pPr>
        <w:pStyle w:val="ListParagraph"/>
        <w:numPr>
          <w:ilvl w:val="0"/>
          <w:numId w:val="2"/>
        </w:numPr>
        <w:spacing w:before="30" w:after="30"/>
      </w:pPr>
      <w:r>
        <w:t>Led new product development by gathering requirements from business stakeholders.</w:t>
      </w:r>
    </w:p>
    <w:p w14:paraId="3E610D1B" w14:textId="77777777" w:rsidR="000620F6" w:rsidRDefault="00000000">
      <w:pPr>
        <w:pStyle w:val="ListParagraph"/>
        <w:numPr>
          <w:ilvl w:val="0"/>
          <w:numId w:val="2"/>
        </w:numPr>
        <w:spacing w:before="30" w:after="30"/>
      </w:pPr>
      <w:r>
        <w:t>Worked on management reporting requirements.</w:t>
      </w:r>
    </w:p>
    <w:p w14:paraId="2C408C84" w14:textId="77777777" w:rsidR="000620F6" w:rsidRDefault="00000000">
      <w:pPr>
        <w:pStyle w:val="ListParagraph"/>
        <w:numPr>
          <w:ilvl w:val="0"/>
          <w:numId w:val="2"/>
        </w:numPr>
        <w:spacing w:before="30" w:after="30"/>
      </w:pPr>
      <w:r>
        <w:t>Configured substitutions for Profit Centre derivations.</w:t>
      </w:r>
    </w:p>
    <w:p w14:paraId="435B7746" w14:textId="77777777" w:rsidR="000620F6" w:rsidRDefault="00000000">
      <w:pPr>
        <w:pStyle w:val="ListParagraph"/>
        <w:numPr>
          <w:ilvl w:val="0"/>
          <w:numId w:val="2"/>
        </w:numPr>
        <w:spacing w:before="30" w:after="30"/>
      </w:pPr>
      <w:r>
        <w:t>Obtained business sign-off for all development changes.</w:t>
      </w:r>
    </w:p>
    <w:p w14:paraId="26FB91AC" w14:textId="77777777" w:rsidR="000620F6" w:rsidRDefault="00000000">
      <w:pPr>
        <w:spacing w:before="160" w:after="50"/>
      </w:pPr>
      <w:r>
        <w:rPr>
          <w:b/>
          <w:bCs/>
          <w:color w:val="1B3A6B"/>
        </w:rPr>
        <w:t xml:space="preserve">◆ Project: </w:t>
      </w:r>
      <w:r>
        <w:rPr>
          <w:b/>
          <w:bCs/>
          <w:color w:val="2E75B6"/>
        </w:rPr>
        <w:t>Mahindra &amp; Mahindra – Post Go-Live Stabilisation</w:t>
      </w:r>
      <w:r>
        <w:rPr>
          <w:i/>
          <w:iCs/>
          <w:sz w:val="19"/>
          <w:szCs w:val="19"/>
        </w:rPr>
        <w:t xml:space="preserve">  |  Jan 2016 – Aug 2016  |  SAP ECC 6 on HANA DB</w:t>
      </w:r>
    </w:p>
    <w:p w14:paraId="1C1033C6" w14:textId="77777777" w:rsidR="000620F6" w:rsidRDefault="00000000">
      <w:pPr>
        <w:pStyle w:val="ListParagraph"/>
        <w:numPr>
          <w:ilvl w:val="0"/>
          <w:numId w:val="2"/>
        </w:numPr>
        <w:spacing w:before="30" w:after="30"/>
      </w:pPr>
      <w:r>
        <w:t>Developed reports for S/4HANA and SAP Fiori applications; developed financial specifications based on Q-view reports.</w:t>
      </w:r>
    </w:p>
    <w:p w14:paraId="349F06ED" w14:textId="77777777" w:rsidR="000620F6" w:rsidRDefault="00000000">
      <w:pPr>
        <w:pStyle w:val="ListParagraph"/>
        <w:numPr>
          <w:ilvl w:val="0"/>
          <w:numId w:val="2"/>
        </w:numPr>
        <w:spacing w:before="30" w:after="30"/>
      </w:pPr>
      <w:r>
        <w:lastRenderedPageBreak/>
        <w:t>Developed Z programs for invoice posting (FB50, FB60, FB70) and MIRO posting.</w:t>
      </w:r>
    </w:p>
    <w:p w14:paraId="53D97D53" w14:textId="77777777" w:rsidR="000620F6" w:rsidRDefault="00000000">
      <w:pPr>
        <w:pStyle w:val="ListParagraph"/>
        <w:numPr>
          <w:ilvl w:val="0"/>
          <w:numId w:val="2"/>
        </w:numPr>
        <w:spacing w:before="30" w:after="30"/>
      </w:pPr>
      <w:r>
        <w:t>Served as SAP FI Consultant for post-go-live and stabilisation phase.</w:t>
      </w:r>
    </w:p>
    <w:p w14:paraId="59A9C114" w14:textId="77777777" w:rsidR="000620F6" w:rsidRDefault="00000000">
      <w:pPr>
        <w:pStyle w:val="ListParagraph"/>
        <w:numPr>
          <w:ilvl w:val="0"/>
          <w:numId w:val="2"/>
        </w:numPr>
        <w:spacing w:before="30" w:after="30"/>
      </w:pPr>
      <w:r>
        <w:t>Resolved issues relating to Payment Program (F110).</w:t>
      </w:r>
    </w:p>
    <w:p w14:paraId="6060F3A1" w14:textId="77777777" w:rsidR="000620F6" w:rsidRDefault="00000000">
      <w:pPr>
        <w:pStyle w:val="ListParagraph"/>
        <w:numPr>
          <w:ilvl w:val="0"/>
          <w:numId w:val="2"/>
        </w:numPr>
        <w:spacing w:before="30" w:after="30"/>
      </w:pPr>
      <w:r>
        <w:t>Configured substitutions for Profit Centre derivations.</w:t>
      </w:r>
    </w:p>
    <w:p w14:paraId="026F5FC1" w14:textId="77777777" w:rsidR="000620F6" w:rsidRDefault="00000000">
      <w:pPr>
        <w:pStyle w:val="ListParagraph"/>
        <w:numPr>
          <w:ilvl w:val="0"/>
          <w:numId w:val="2"/>
        </w:numPr>
        <w:spacing w:before="30" w:after="30"/>
      </w:pPr>
      <w:r>
        <w:t>Made changes to POS configuration with respect to financial transactions at stores.</w:t>
      </w:r>
    </w:p>
    <w:p w14:paraId="05B910AF" w14:textId="77777777" w:rsidR="000620F6" w:rsidRDefault="00000000">
      <w:pPr>
        <w:pStyle w:val="ListParagraph"/>
        <w:numPr>
          <w:ilvl w:val="0"/>
          <w:numId w:val="2"/>
        </w:numPr>
        <w:spacing w:before="30" w:after="30"/>
      </w:pPr>
      <w:r>
        <w:t>Built program for BRS (Bank Reconciliation Statement) reconciliation.</w:t>
      </w:r>
    </w:p>
    <w:p w14:paraId="27C1CB71" w14:textId="77777777" w:rsidR="000620F6" w:rsidRDefault="00000000">
      <w:pPr>
        <w:pStyle w:val="ListParagraph"/>
        <w:numPr>
          <w:ilvl w:val="0"/>
          <w:numId w:val="2"/>
        </w:numPr>
        <w:spacing w:before="30" w:after="30"/>
      </w:pPr>
      <w:r>
        <w:t>Handled intercompany reconciliation.</w:t>
      </w:r>
    </w:p>
    <w:p w14:paraId="50A66B8F" w14:textId="77777777" w:rsidR="000620F6" w:rsidRDefault="00000000">
      <w:pPr>
        <w:pStyle w:val="ListParagraph"/>
        <w:numPr>
          <w:ilvl w:val="0"/>
          <w:numId w:val="2"/>
        </w:numPr>
        <w:spacing w:before="30" w:after="30"/>
      </w:pPr>
      <w:r>
        <w:t>Managed month-end closing activities.</w:t>
      </w:r>
    </w:p>
    <w:p w14:paraId="1B791C6A" w14:textId="77777777" w:rsidR="000620F6" w:rsidRDefault="00000000">
      <w:pPr>
        <w:pStyle w:val="ListParagraph"/>
        <w:numPr>
          <w:ilvl w:val="0"/>
          <w:numId w:val="2"/>
        </w:numPr>
        <w:spacing w:before="30" w:after="30"/>
      </w:pPr>
      <w:r>
        <w:t>Resolved GR/IR clearing and automatic clearing issues.</w:t>
      </w:r>
    </w:p>
    <w:p w14:paraId="1043C702" w14:textId="77777777" w:rsidR="000620F6" w:rsidRDefault="00000000">
      <w:pPr>
        <w:pStyle w:val="ListParagraph"/>
        <w:numPr>
          <w:ilvl w:val="0"/>
          <w:numId w:val="2"/>
        </w:numPr>
        <w:spacing w:before="30" w:after="30"/>
      </w:pPr>
      <w:r>
        <w:t>Resolved issues related to Invoice Verification (MIRO) and ERS (MRRL) for intercompany invoices.</w:t>
      </w:r>
    </w:p>
    <w:p w14:paraId="1336498F" w14:textId="77777777" w:rsidR="000620F6" w:rsidRDefault="00000000">
      <w:pPr>
        <w:pStyle w:val="ListParagraph"/>
        <w:numPr>
          <w:ilvl w:val="0"/>
          <w:numId w:val="2"/>
        </w:numPr>
        <w:spacing w:before="30" w:after="30"/>
      </w:pPr>
      <w:r>
        <w:t>Solved integration issues across FI, MM, and SD modules.</w:t>
      </w:r>
    </w:p>
    <w:p w14:paraId="24B09E69" w14:textId="77777777" w:rsidR="000620F6" w:rsidRDefault="00000000">
      <w:pPr>
        <w:pStyle w:val="ListParagraph"/>
        <w:numPr>
          <w:ilvl w:val="0"/>
          <w:numId w:val="2"/>
        </w:numPr>
        <w:spacing w:before="30" w:after="30"/>
      </w:pPr>
      <w:r>
        <w:t>Conducted end-user training; created BPP documents and user manuals.</w:t>
      </w:r>
    </w:p>
    <w:p w14:paraId="26B9E31C" w14:textId="77777777" w:rsidR="000620F6" w:rsidRDefault="00000000">
      <w:pPr>
        <w:pStyle w:val="ListParagraph"/>
        <w:numPr>
          <w:ilvl w:val="0"/>
          <w:numId w:val="2"/>
        </w:numPr>
        <w:spacing w:before="30" w:after="30"/>
      </w:pPr>
      <w:r>
        <w:t>Obtained business sign-off for all development changes.</w:t>
      </w:r>
    </w:p>
    <w:p w14:paraId="444A6F28" w14:textId="77777777" w:rsidR="000620F6" w:rsidRDefault="00000000">
      <w:pPr>
        <w:spacing w:before="160" w:after="50"/>
      </w:pPr>
      <w:r>
        <w:rPr>
          <w:b/>
          <w:bCs/>
          <w:color w:val="1B3A6B"/>
        </w:rPr>
        <w:t xml:space="preserve">◆ Project: </w:t>
      </w:r>
      <w:r>
        <w:rPr>
          <w:b/>
          <w:bCs/>
          <w:color w:val="2E75B6"/>
        </w:rPr>
        <w:t>RHSL – End-to-End Rollout &amp; Implementation</w:t>
      </w:r>
      <w:r>
        <w:rPr>
          <w:i/>
          <w:iCs/>
          <w:sz w:val="19"/>
          <w:szCs w:val="19"/>
        </w:rPr>
        <w:t xml:space="preserve">  |  May 2015 – Jan 2016  |  SAP ECC 6</w:t>
      </w:r>
    </w:p>
    <w:p w14:paraId="76971E08" w14:textId="77777777" w:rsidR="000620F6" w:rsidRDefault="00000000">
      <w:pPr>
        <w:pStyle w:val="ListParagraph"/>
        <w:numPr>
          <w:ilvl w:val="0"/>
          <w:numId w:val="2"/>
        </w:numPr>
        <w:spacing w:before="30" w:after="30"/>
      </w:pPr>
      <w:r>
        <w:t>Led end-to-end Capital Project implementation covering FI-GL, AA, CO-CCA, IO, and PS.</w:t>
      </w:r>
    </w:p>
    <w:p w14:paraId="1E680435" w14:textId="77777777" w:rsidR="000620F6" w:rsidRDefault="00000000">
      <w:pPr>
        <w:pStyle w:val="ListParagraph"/>
        <w:numPr>
          <w:ilvl w:val="0"/>
          <w:numId w:val="2"/>
        </w:numPr>
        <w:spacing w:before="30" w:after="30"/>
      </w:pPr>
      <w:r>
        <w:t>Conducted workshops with Business Process Owners to gather requirements for SAP.</w:t>
      </w:r>
    </w:p>
    <w:p w14:paraId="17761CEE" w14:textId="77777777" w:rsidR="000620F6" w:rsidRDefault="00000000">
      <w:pPr>
        <w:pStyle w:val="ListParagraph"/>
        <w:numPr>
          <w:ilvl w:val="0"/>
          <w:numId w:val="2"/>
        </w:numPr>
        <w:spacing w:before="30" w:after="30"/>
      </w:pPr>
      <w:r>
        <w:t>Led the team in Business Blueprint phase; prepared Blueprint documentation.</w:t>
      </w:r>
    </w:p>
    <w:p w14:paraId="2940885D" w14:textId="77777777" w:rsidR="000620F6" w:rsidRDefault="00000000">
      <w:pPr>
        <w:pStyle w:val="ListParagraph"/>
        <w:numPr>
          <w:ilvl w:val="0"/>
          <w:numId w:val="2"/>
        </w:numPr>
        <w:spacing w:before="30" w:after="30"/>
      </w:pPr>
      <w:r>
        <w:t>Configured and customised Chart of Accounts, Company Code Global Parameters, Fiscal Year Variants, Posting Period Variants, Account Groups, Field Status Groups, and Tolerance Groups.</w:t>
      </w:r>
    </w:p>
    <w:p w14:paraId="2BBC3094" w14:textId="77777777" w:rsidR="000620F6" w:rsidRDefault="00000000">
      <w:pPr>
        <w:pStyle w:val="ListParagraph"/>
        <w:numPr>
          <w:ilvl w:val="0"/>
          <w:numId w:val="2"/>
        </w:numPr>
        <w:spacing w:before="30" w:after="30"/>
      </w:pPr>
      <w:r>
        <w:t>Implemented New GL: activated new ledger, performed document splitting, Parallel Accounting, and periodic processing.</w:t>
      </w:r>
    </w:p>
    <w:p w14:paraId="6DA05A9B" w14:textId="77777777" w:rsidR="000620F6" w:rsidRDefault="00000000">
      <w:pPr>
        <w:pStyle w:val="ListParagraph"/>
        <w:numPr>
          <w:ilvl w:val="0"/>
          <w:numId w:val="2"/>
        </w:numPr>
        <w:spacing w:before="30" w:after="30"/>
      </w:pPr>
      <w:r>
        <w:t>Configured Automatic Account Determination, GR/IR, and Down Payments.</w:t>
      </w:r>
    </w:p>
    <w:p w14:paraId="3BC0D908" w14:textId="77777777" w:rsidR="000620F6" w:rsidRDefault="00000000">
      <w:pPr>
        <w:pStyle w:val="ListParagraph"/>
        <w:numPr>
          <w:ilvl w:val="0"/>
          <w:numId w:val="2"/>
        </w:numPr>
        <w:spacing w:before="30" w:after="30"/>
      </w:pPr>
      <w:r>
        <w:t>Extensively handled integration of FI with MM and SD.</w:t>
      </w:r>
    </w:p>
    <w:p w14:paraId="7052D0F5" w14:textId="77777777" w:rsidR="000620F6" w:rsidRDefault="00000000">
      <w:pPr>
        <w:pStyle w:val="ListParagraph"/>
        <w:numPr>
          <w:ilvl w:val="0"/>
          <w:numId w:val="2"/>
        </w:numPr>
        <w:spacing w:before="30" w:after="30"/>
      </w:pPr>
      <w:r>
        <w:t>Prepared Revenue Accounts and assigned GL accounts accordingly.</w:t>
      </w:r>
    </w:p>
    <w:p w14:paraId="34274B07" w14:textId="77777777" w:rsidR="000620F6" w:rsidRDefault="00000000">
      <w:pPr>
        <w:pStyle w:val="ListParagraph"/>
        <w:numPr>
          <w:ilvl w:val="0"/>
          <w:numId w:val="2"/>
        </w:numPr>
        <w:spacing w:before="30" w:after="30"/>
      </w:pPr>
      <w:r>
        <w:t>Configured Asset Accounting module integrated with PS module.</w:t>
      </w:r>
    </w:p>
    <w:p w14:paraId="6276277A" w14:textId="77777777" w:rsidR="000620F6" w:rsidRDefault="00000000">
      <w:pPr>
        <w:pStyle w:val="ListParagraph"/>
        <w:numPr>
          <w:ilvl w:val="0"/>
          <w:numId w:val="2"/>
        </w:numPr>
        <w:spacing w:before="30" w:after="30"/>
      </w:pPr>
      <w:r>
        <w:t>Defined Project Coding Mask, project file, and status profile in Project Systems.</w:t>
      </w:r>
    </w:p>
    <w:p w14:paraId="69D56EA6" w14:textId="77777777" w:rsidR="000620F6" w:rsidRDefault="00000000">
      <w:pPr>
        <w:pStyle w:val="ListParagraph"/>
        <w:numPr>
          <w:ilvl w:val="0"/>
          <w:numId w:val="2"/>
        </w:numPr>
        <w:spacing w:before="30" w:after="30"/>
      </w:pPr>
      <w:r>
        <w:t>Maintained Budget Profiles and set tolerance limits for availability control.</w:t>
      </w:r>
    </w:p>
    <w:p w14:paraId="3C02D5C2" w14:textId="77777777" w:rsidR="000620F6" w:rsidRDefault="00000000">
      <w:pPr>
        <w:pStyle w:val="ListParagraph"/>
        <w:numPr>
          <w:ilvl w:val="0"/>
          <w:numId w:val="2"/>
        </w:numPr>
        <w:spacing w:before="30" w:after="30"/>
      </w:pPr>
      <w:r>
        <w:t>Defined Settlement Rules and created Selection Variants.</w:t>
      </w:r>
    </w:p>
    <w:p w14:paraId="53CF4C31" w14:textId="77777777" w:rsidR="000620F6" w:rsidRDefault="00000000">
      <w:pPr>
        <w:pStyle w:val="ListParagraph"/>
        <w:numPr>
          <w:ilvl w:val="0"/>
          <w:numId w:val="2"/>
        </w:numPr>
        <w:spacing w:before="30" w:after="30"/>
      </w:pPr>
      <w:r>
        <w:t>Configured Controlling Area Settings, number ranges, and maintained versions.</w:t>
      </w:r>
    </w:p>
    <w:p w14:paraId="52AAD009" w14:textId="77777777" w:rsidR="000620F6" w:rsidRDefault="00000000">
      <w:pPr>
        <w:pStyle w:val="ListParagraph"/>
        <w:numPr>
          <w:ilvl w:val="0"/>
          <w:numId w:val="2"/>
        </w:numPr>
        <w:spacing w:before="30" w:after="30"/>
      </w:pPr>
      <w:r>
        <w:t>Configured and customised CO: General Controlling, Cost &amp; Revenue Element Accounting, Overhead Cost Controlling, Cost Centre Accounting, and Internal Orders.</w:t>
      </w:r>
    </w:p>
    <w:p w14:paraId="7DFBDA1C" w14:textId="77777777" w:rsidR="000620F6" w:rsidRDefault="00000000">
      <w:pPr>
        <w:pStyle w:val="ListParagraph"/>
        <w:numPr>
          <w:ilvl w:val="0"/>
          <w:numId w:val="2"/>
        </w:numPr>
        <w:spacing w:before="30" w:after="30"/>
      </w:pPr>
      <w:r>
        <w:t>In Internal Orders: set up status profile for order type, settlement rules, internal order planning, budget profile, and tolerances for budget cost; configured settlements distribution cycles for actual cost distribution.</w:t>
      </w:r>
    </w:p>
    <w:p w14:paraId="41EB5324" w14:textId="77777777" w:rsidR="000620F6" w:rsidRDefault="00000000">
      <w:pPr>
        <w:pStyle w:val="ListParagraph"/>
        <w:numPr>
          <w:ilvl w:val="0"/>
          <w:numId w:val="2"/>
        </w:numPr>
        <w:spacing w:before="30" w:after="30"/>
      </w:pPr>
      <w:r>
        <w:t>Created primary and secondary cost elements, Cost Centre Hierarchies, cost element groups, and cost centres.</w:t>
      </w:r>
    </w:p>
    <w:p w14:paraId="7BE1665D" w14:textId="77777777" w:rsidR="000620F6" w:rsidRDefault="00000000">
      <w:pPr>
        <w:pStyle w:val="ListParagraph"/>
        <w:numPr>
          <w:ilvl w:val="0"/>
          <w:numId w:val="2"/>
        </w:numPr>
        <w:spacing w:before="30" w:after="30"/>
      </w:pPr>
      <w:r>
        <w:t>Conducted Unit and Integration Testing; managed Cutover Activities and Post Go-Live support.</w:t>
      </w:r>
    </w:p>
    <w:p w14:paraId="1120F945" w14:textId="77777777" w:rsidR="000620F6" w:rsidRDefault="00000000">
      <w:pPr>
        <w:pStyle w:val="ListParagraph"/>
        <w:numPr>
          <w:ilvl w:val="0"/>
          <w:numId w:val="2"/>
        </w:numPr>
        <w:spacing w:before="30" w:after="30"/>
      </w:pPr>
      <w:r>
        <w:t>Solved post-production issues related to SD, MM, FI, CO, and PS.</w:t>
      </w:r>
    </w:p>
    <w:p w14:paraId="39078CBB" w14:textId="77777777" w:rsidR="000620F6" w:rsidRDefault="00000000">
      <w:pPr>
        <w:spacing w:before="200" w:after="40"/>
      </w:pPr>
      <w:r>
        <w:rPr>
          <w:b/>
          <w:bCs/>
          <w:color w:val="1B3A6B"/>
          <w:sz w:val="22"/>
          <w:szCs w:val="22"/>
        </w:rPr>
        <w:t>Tagya e Consulting Pvt Ltd</w:t>
      </w:r>
      <w:r>
        <w:rPr>
          <w:color w:val="AAAAAA"/>
        </w:rPr>
        <w:t xml:space="preserve">  |  </w:t>
      </w:r>
      <w:r>
        <w:rPr>
          <w:b/>
          <w:bCs/>
          <w:color w:val="2E75B6"/>
          <w:sz w:val="21"/>
          <w:szCs w:val="21"/>
        </w:rPr>
        <w:t>SAP FICO Consultant</w:t>
      </w:r>
    </w:p>
    <w:p w14:paraId="71AEB267" w14:textId="77777777" w:rsidR="000620F6" w:rsidRDefault="00000000">
      <w:pPr>
        <w:spacing w:after="60"/>
      </w:pPr>
      <w:r>
        <w:rPr>
          <w:i/>
          <w:iCs/>
          <w:sz w:val="19"/>
          <w:szCs w:val="19"/>
        </w:rPr>
        <w:t>📅 Aug 2010 – May 2015</w:t>
      </w:r>
    </w:p>
    <w:p w14:paraId="55FF1CC4" w14:textId="77777777" w:rsidR="000620F6" w:rsidRDefault="00000000">
      <w:pPr>
        <w:spacing w:before="160" w:after="50"/>
      </w:pPr>
      <w:r>
        <w:rPr>
          <w:b/>
          <w:bCs/>
          <w:color w:val="1B3A6B"/>
        </w:rPr>
        <w:t xml:space="preserve">◆ Project: </w:t>
      </w:r>
      <w:r>
        <w:rPr>
          <w:b/>
          <w:bCs/>
          <w:color w:val="2E75B6"/>
        </w:rPr>
        <w:t>Nissan Motors – Global L2 Support</w:t>
      </w:r>
      <w:r>
        <w:rPr>
          <w:i/>
          <w:iCs/>
          <w:sz w:val="19"/>
          <w:szCs w:val="19"/>
        </w:rPr>
        <w:t xml:space="preserve">  |  Jul 2013 – May 2015  |  SAP ECC 6.0</w:t>
      </w:r>
    </w:p>
    <w:p w14:paraId="36FF7514" w14:textId="77777777" w:rsidR="000620F6" w:rsidRDefault="00000000">
      <w:pPr>
        <w:pStyle w:val="ListParagraph"/>
        <w:numPr>
          <w:ilvl w:val="0"/>
          <w:numId w:val="2"/>
        </w:numPr>
        <w:spacing w:before="30" w:after="30"/>
      </w:pPr>
      <w:r>
        <w:t>Collected business requirements from the client and mapped to SAP system; prepared Business Process Procedure documents and procedure manuals.</w:t>
      </w:r>
    </w:p>
    <w:p w14:paraId="013B4CFF" w14:textId="77777777" w:rsidR="000620F6" w:rsidRDefault="00000000">
      <w:pPr>
        <w:pStyle w:val="ListParagraph"/>
        <w:numPr>
          <w:ilvl w:val="0"/>
          <w:numId w:val="2"/>
        </w:numPr>
        <w:spacing w:before="30" w:after="30"/>
      </w:pPr>
      <w:r>
        <w:t>Provided L2 level support on SAP FICO issues for end users across three regions: Japan, UK, and North America.</w:t>
      </w:r>
    </w:p>
    <w:p w14:paraId="5B05861C" w14:textId="77777777" w:rsidR="000620F6" w:rsidRDefault="00000000">
      <w:pPr>
        <w:pStyle w:val="ListParagraph"/>
        <w:numPr>
          <w:ilvl w:val="0"/>
          <w:numId w:val="2"/>
        </w:numPr>
        <w:spacing w:before="30" w:after="30"/>
      </w:pPr>
      <w:r>
        <w:t>Resolved day-to-day end-user issues in FI (GL, AP, AR, Asset Accounting) and CO (Cost Centre Accounting, Profit Centre Accounting).</w:t>
      </w:r>
    </w:p>
    <w:p w14:paraId="7DF6D834" w14:textId="77777777" w:rsidR="000620F6" w:rsidRDefault="00000000">
      <w:pPr>
        <w:pStyle w:val="ListParagraph"/>
        <w:numPr>
          <w:ilvl w:val="0"/>
          <w:numId w:val="2"/>
        </w:numPr>
        <w:spacing w:before="30" w:after="30"/>
      </w:pPr>
      <w:r>
        <w:t>Primary contact responsible for solving all priority tickets — critical, high, medium, and low — within SLA time limits.</w:t>
      </w:r>
    </w:p>
    <w:p w14:paraId="01D14E1D" w14:textId="77777777" w:rsidR="000620F6" w:rsidRDefault="00000000">
      <w:pPr>
        <w:pStyle w:val="ListParagraph"/>
        <w:numPr>
          <w:ilvl w:val="0"/>
          <w:numId w:val="2"/>
        </w:numPr>
        <w:spacing w:before="30" w:after="30"/>
      </w:pPr>
      <w:r>
        <w:t>Updated ticket status (opening and closing) per SLA requirements and quality adherence in SM7 (Ticket Management Tool).</w:t>
      </w:r>
    </w:p>
    <w:p w14:paraId="55AE4E87" w14:textId="77777777" w:rsidR="000620F6" w:rsidRDefault="00000000">
      <w:pPr>
        <w:pStyle w:val="ListParagraph"/>
        <w:numPr>
          <w:ilvl w:val="0"/>
          <w:numId w:val="2"/>
        </w:numPr>
        <w:spacing w:before="30" w:after="30"/>
      </w:pPr>
      <w:r>
        <w:t>Configured Enterprise Structure and Financial Accounting Global Settings.</w:t>
      </w:r>
    </w:p>
    <w:p w14:paraId="1B078064" w14:textId="77777777" w:rsidR="000620F6" w:rsidRDefault="00000000">
      <w:pPr>
        <w:pStyle w:val="ListParagraph"/>
        <w:numPr>
          <w:ilvl w:val="0"/>
          <w:numId w:val="2"/>
        </w:numPr>
        <w:spacing w:before="30" w:after="30"/>
      </w:pPr>
      <w:r>
        <w:t>Prepared Blueprint, Configuration documentation, and User Manuals per business requirements after client approval.</w:t>
      </w:r>
    </w:p>
    <w:p w14:paraId="09D543AA" w14:textId="77777777" w:rsidR="000620F6" w:rsidRDefault="00000000">
      <w:pPr>
        <w:pStyle w:val="ListParagraph"/>
        <w:numPr>
          <w:ilvl w:val="0"/>
          <w:numId w:val="2"/>
        </w:numPr>
        <w:spacing w:before="30" w:after="30"/>
      </w:pPr>
      <w:r>
        <w:t>Successfully completed Functional Test and System Integration Test (SIT).</w:t>
      </w:r>
    </w:p>
    <w:p w14:paraId="5591813C" w14:textId="77777777" w:rsidR="000620F6" w:rsidRDefault="00000000">
      <w:pPr>
        <w:pStyle w:val="ListParagraph"/>
        <w:numPr>
          <w:ilvl w:val="0"/>
          <w:numId w:val="2"/>
        </w:numPr>
        <w:spacing w:before="30" w:after="30"/>
      </w:pPr>
      <w:r>
        <w:t>Successfully uploaded all Master Data into Production environment through LSMW.</w:t>
      </w:r>
    </w:p>
    <w:p w14:paraId="4A17C8A4" w14:textId="77777777" w:rsidR="000620F6" w:rsidRDefault="00000000">
      <w:pPr>
        <w:spacing w:before="160" w:after="50"/>
      </w:pPr>
      <w:r>
        <w:rPr>
          <w:b/>
          <w:bCs/>
          <w:color w:val="1B3A6B"/>
        </w:rPr>
        <w:t xml:space="preserve">◆ Project: </w:t>
      </w:r>
      <w:r>
        <w:rPr>
          <w:b/>
          <w:bCs/>
          <w:color w:val="2E75B6"/>
        </w:rPr>
        <w:t>Ethiopian Airlines (ETAG) – Implementation</w:t>
      </w:r>
      <w:r>
        <w:rPr>
          <w:i/>
          <w:iCs/>
          <w:sz w:val="19"/>
          <w:szCs w:val="19"/>
        </w:rPr>
        <w:t xml:space="preserve">  |  Jul 2010 – Jun 2011  |  SAP ECC 6.0</w:t>
      </w:r>
    </w:p>
    <w:p w14:paraId="0D79205C" w14:textId="77777777" w:rsidR="000620F6" w:rsidRDefault="00000000">
      <w:pPr>
        <w:pStyle w:val="ListParagraph"/>
        <w:numPr>
          <w:ilvl w:val="0"/>
          <w:numId w:val="2"/>
        </w:numPr>
        <w:spacing w:before="30" w:after="30"/>
      </w:pPr>
      <w:r>
        <w:lastRenderedPageBreak/>
        <w:t>Prepared blueprint documents and created process flows in Microsoft Visio for proposed business processes.</w:t>
      </w:r>
    </w:p>
    <w:p w14:paraId="7ADB28A8" w14:textId="77777777" w:rsidR="000620F6" w:rsidRDefault="00000000">
      <w:pPr>
        <w:pStyle w:val="ListParagraph"/>
        <w:numPr>
          <w:ilvl w:val="0"/>
          <w:numId w:val="2"/>
        </w:numPr>
        <w:spacing w:before="30" w:after="30"/>
      </w:pPr>
      <w:r>
        <w:t>Performed Development and GAP Analysis; configured the SAP system.</w:t>
      </w:r>
    </w:p>
    <w:p w14:paraId="44B3C0EC" w14:textId="77777777" w:rsidR="000620F6" w:rsidRDefault="00000000">
      <w:pPr>
        <w:pStyle w:val="ListParagraph"/>
        <w:numPr>
          <w:ilvl w:val="0"/>
          <w:numId w:val="2"/>
        </w:numPr>
        <w:spacing w:before="30" w:after="30"/>
      </w:pPr>
      <w:r>
        <w:t>Customised Chart of Accounts and Depreciation Areas; customised Chart of Depreciation.</w:t>
      </w:r>
    </w:p>
    <w:p w14:paraId="3EFCFC5F" w14:textId="77777777" w:rsidR="000620F6" w:rsidRDefault="00000000">
      <w:pPr>
        <w:pStyle w:val="ListParagraph"/>
        <w:numPr>
          <w:ilvl w:val="0"/>
          <w:numId w:val="2"/>
        </w:numPr>
        <w:spacing w:before="30" w:after="30"/>
      </w:pPr>
      <w:r>
        <w:t>Configured Chart of Depreciation, Depreciation Areas, and Depreciation Keys.</w:t>
      </w:r>
    </w:p>
    <w:p w14:paraId="0A6A8BCD" w14:textId="77777777" w:rsidR="000620F6" w:rsidRDefault="00000000">
      <w:pPr>
        <w:pStyle w:val="ListParagraph"/>
        <w:numPr>
          <w:ilvl w:val="0"/>
          <w:numId w:val="2"/>
        </w:numPr>
        <w:spacing w:before="30" w:after="30"/>
      </w:pPr>
      <w:r>
        <w:t>Created Asset Classes, Asset Number Ranges, Account Determination, and related settings.</w:t>
      </w:r>
    </w:p>
    <w:p w14:paraId="3481EF4C" w14:textId="77777777" w:rsidR="000620F6" w:rsidRDefault="00000000">
      <w:pPr>
        <w:pStyle w:val="ListParagraph"/>
        <w:numPr>
          <w:ilvl w:val="0"/>
          <w:numId w:val="2"/>
        </w:numPr>
        <w:spacing w:before="30" w:after="30"/>
      </w:pPr>
      <w:r>
        <w:t>Managed acquisition of new assets with Asset Under Construction (AUC) and settlement of the same to final assets.</w:t>
      </w:r>
    </w:p>
    <w:p w14:paraId="77C5F672" w14:textId="77777777" w:rsidR="000620F6" w:rsidRDefault="00000000">
      <w:pPr>
        <w:spacing w:before="200" w:after="40"/>
      </w:pPr>
      <w:r>
        <w:rPr>
          <w:b/>
          <w:bCs/>
          <w:color w:val="1B3A6B"/>
          <w:sz w:val="22"/>
          <w:szCs w:val="22"/>
        </w:rPr>
        <w:t>IIFL (India Infoline Financial Ltd)</w:t>
      </w:r>
      <w:r>
        <w:rPr>
          <w:color w:val="AAAAAA"/>
        </w:rPr>
        <w:t xml:space="preserve">  |  </w:t>
      </w:r>
      <w:r>
        <w:rPr>
          <w:b/>
          <w:bCs/>
          <w:color w:val="2E75B6"/>
          <w:sz w:val="21"/>
          <w:szCs w:val="21"/>
        </w:rPr>
        <w:t>Senior Account Manager</w:t>
      </w:r>
    </w:p>
    <w:p w14:paraId="008C6A54" w14:textId="77777777" w:rsidR="000620F6" w:rsidRDefault="00000000">
      <w:pPr>
        <w:spacing w:after="60"/>
      </w:pPr>
      <w:r>
        <w:rPr>
          <w:i/>
          <w:iCs/>
          <w:sz w:val="19"/>
          <w:szCs w:val="19"/>
        </w:rPr>
        <w:t>📅 Jul 2009 – Jul 2010</w:t>
      </w:r>
    </w:p>
    <w:p w14:paraId="25D7D62F" w14:textId="77777777" w:rsidR="000620F6" w:rsidRDefault="00000000">
      <w:pPr>
        <w:pStyle w:val="ListParagraph"/>
        <w:numPr>
          <w:ilvl w:val="0"/>
          <w:numId w:val="2"/>
        </w:numPr>
        <w:spacing w:before="30" w:after="30"/>
      </w:pPr>
      <w:r>
        <w:t>Reported to top-level management; maintained Cash/Bank Books and prepared vouchers.</w:t>
      </w:r>
    </w:p>
    <w:p w14:paraId="64408F5B" w14:textId="77777777" w:rsidR="000620F6" w:rsidRDefault="00000000">
      <w:pPr>
        <w:pStyle w:val="ListParagraph"/>
        <w:numPr>
          <w:ilvl w:val="0"/>
          <w:numId w:val="2"/>
        </w:numPr>
        <w:spacing w:before="30" w:after="30"/>
      </w:pPr>
      <w:r>
        <w:t>Responsible for monitoring backend tasks, preparing MIS, bank reconciliation, and vendor reconciliation.</w:t>
      </w:r>
    </w:p>
    <w:p w14:paraId="1BC889F0" w14:textId="77777777" w:rsidR="000620F6" w:rsidRDefault="00000000">
      <w:pPr>
        <w:pStyle w:val="ListParagraph"/>
        <w:numPr>
          <w:ilvl w:val="0"/>
          <w:numId w:val="2"/>
        </w:numPr>
        <w:spacing w:before="30" w:after="30"/>
      </w:pPr>
      <w:r>
        <w:t>Managed branch administration and accounts management.</w:t>
      </w:r>
    </w:p>
    <w:p w14:paraId="77607F52" w14:textId="77777777" w:rsidR="000620F6" w:rsidRDefault="00000000">
      <w:pPr>
        <w:spacing w:before="200" w:after="40"/>
      </w:pPr>
      <w:r>
        <w:rPr>
          <w:b/>
          <w:bCs/>
          <w:color w:val="1B3A6B"/>
          <w:sz w:val="22"/>
          <w:szCs w:val="22"/>
        </w:rPr>
        <w:t>Religare Securities Ltd</w:t>
      </w:r>
      <w:r>
        <w:rPr>
          <w:color w:val="AAAAAA"/>
        </w:rPr>
        <w:t xml:space="preserve">  |  </w:t>
      </w:r>
      <w:r>
        <w:rPr>
          <w:b/>
          <w:bCs/>
          <w:color w:val="2E75B6"/>
          <w:sz w:val="21"/>
          <w:szCs w:val="21"/>
        </w:rPr>
        <w:t>Relationship Manager</w:t>
      </w:r>
    </w:p>
    <w:p w14:paraId="4C016366" w14:textId="77777777" w:rsidR="000620F6" w:rsidRDefault="00000000">
      <w:pPr>
        <w:spacing w:after="60"/>
      </w:pPr>
      <w:r>
        <w:rPr>
          <w:i/>
          <w:iCs/>
          <w:sz w:val="19"/>
          <w:szCs w:val="19"/>
        </w:rPr>
        <w:t>📅 Oct 2007 – Jun 2009</w:t>
      </w:r>
    </w:p>
    <w:p w14:paraId="6C4F2E92" w14:textId="77777777" w:rsidR="000620F6" w:rsidRDefault="00000000">
      <w:pPr>
        <w:pStyle w:val="ListParagraph"/>
        <w:numPr>
          <w:ilvl w:val="0"/>
          <w:numId w:val="2"/>
        </w:numPr>
        <w:spacing w:before="30" w:after="30"/>
      </w:pPr>
      <w:r>
        <w:t>Conducted bank reconciliation and branch administration and accounts management.</w:t>
      </w:r>
    </w:p>
    <w:p w14:paraId="34BA942C" w14:textId="77777777" w:rsidR="000620F6" w:rsidRDefault="00000000">
      <w:pPr>
        <w:pStyle w:val="ListParagraph"/>
        <w:numPr>
          <w:ilvl w:val="0"/>
          <w:numId w:val="2"/>
        </w:numPr>
        <w:spacing w:before="30" w:after="30"/>
      </w:pPr>
      <w:r>
        <w:t>Analysed and controlled Debtors and Creditors.</w:t>
      </w:r>
    </w:p>
    <w:p w14:paraId="74D31CA5" w14:textId="77777777" w:rsidR="000620F6" w:rsidRDefault="000620F6">
      <w:pPr>
        <w:spacing w:before="10"/>
      </w:pPr>
    </w:p>
    <w:p w14:paraId="61FEDCC7" w14:textId="77777777" w:rsidR="000620F6" w:rsidRDefault="00000000">
      <w:pPr>
        <w:pBdr>
          <w:bottom w:val="single" w:sz="8" w:space="4" w:color="2E75B6"/>
        </w:pBdr>
        <w:spacing w:before="280" w:after="80"/>
      </w:pPr>
      <w:r>
        <w:rPr>
          <w:b/>
          <w:bCs/>
          <w:color w:val="1B3A6B"/>
          <w:sz w:val="24"/>
          <w:szCs w:val="24"/>
        </w:rPr>
        <w:t>EDUCATION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0F1748" w14:paraId="4CD334B1" w14:textId="77777777">
        <w:tc>
          <w:tcPr>
            <w:tcW w:w="4953" w:type="dxa"/>
            <w:tcBorders>
              <w:top w:val="nil"/>
              <w:left w:val="nil"/>
              <w:bottom w:val="nil"/>
              <w:right w:val="nil"/>
            </w:tcBorders>
            <w:shd w:val="clear" w:color="auto" w:fill="F5F7FA"/>
            <w:tcMar>
              <w:top w:w="100" w:type="dxa"/>
              <w:left w:w="160" w:type="dxa"/>
              <w:bottom w:w="100" w:type="dxa"/>
              <w:right w:w="160" w:type="dxa"/>
            </w:tcMar>
          </w:tcPr>
          <w:p w14:paraId="09689B6F" w14:textId="77777777" w:rsidR="000620F6" w:rsidRDefault="00000000">
            <w:r>
              <w:rPr>
                <w:b/>
                <w:bCs/>
                <w:color w:val="1B3A6B"/>
                <w:sz w:val="21"/>
                <w:szCs w:val="21"/>
              </w:rPr>
              <w:t>MBA in Finance</w:t>
            </w:r>
          </w:p>
          <w:p w14:paraId="0D1F9C56" w14:textId="77777777" w:rsidR="000620F6" w:rsidRDefault="00000000">
            <w:r>
              <w:rPr>
                <w:sz w:val="19"/>
                <w:szCs w:val="19"/>
              </w:rPr>
              <w:t>GNIM</w:t>
            </w:r>
          </w:p>
        </w:tc>
        <w:tc>
          <w:tcPr>
            <w:tcW w:w="4953" w:type="dxa"/>
            <w:tcBorders>
              <w:top w:val="nil"/>
              <w:left w:val="nil"/>
              <w:bottom w:val="nil"/>
              <w:right w:val="nil"/>
            </w:tcBorders>
            <w:shd w:val="clear" w:color="auto" w:fill="F5F7FA"/>
            <w:tcMar>
              <w:top w:w="100" w:type="dxa"/>
              <w:left w:w="160" w:type="dxa"/>
              <w:bottom w:w="100" w:type="dxa"/>
              <w:right w:w="160" w:type="dxa"/>
            </w:tcMar>
          </w:tcPr>
          <w:p w14:paraId="10BD4CC3" w14:textId="77777777" w:rsidR="000620F6" w:rsidRDefault="00000000">
            <w:r>
              <w:rPr>
                <w:b/>
                <w:bCs/>
                <w:color w:val="1B3A6B"/>
                <w:sz w:val="21"/>
                <w:szCs w:val="21"/>
              </w:rPr>
              <w:t>Bachelor of Commerce (Finance)</w:t>
            </w:r>
          </w:p>
          <w:p w14:paraId="49368D30" w14:textId="77777777" w:rsidR="000620F6" w:rsidRDefault="00000000">
            <w:r>
              <w:rPr>
                <w:sz w:val="19"/>
                <w:szCs w:val="19"/>
              </w:rPr>
              <w:t>Graduation in Finance</w:t>
            </w:r>
          </w:p>
        </w:tc>
      </w:tr>
    </w:tbl>
    <w:p w14:paraId="5D99445D" w14:textId="77777777" w:rsidR="000620F6" w:rsidRDefault="000620F6">
      <w:pPr>
        <w:spacing w:before="10"/>
      </w:pPr>
    </w:p>
    <w:p w14:paraId="5BE08A5C" w14:textId="77777777" w:rsidR="000620F6" w:rsidRDefault="00000000">
      <w:pPr>
        <w:pBdr>
          <w:bottom w:val="single" w:sz="8" w:space="4" w:color="2E75B6"/>
        </w:pBdr>
        <w:spacing w:before="280" w:after="80"/>
      </w:pPr>
      <w:r>
        <w:rPr>
          <w:b/>
          <w:bCs/>
          <w:color w:val="1B3A6B"/>
          <w:sz w:val="24"/>
          <w:szCs w:val="24"/>
        </w:rPr>
        <w:t>CERTIFICATION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0F1748" w14:paraId="3F41F232" w14:textId="77777777">
        <w:tc>
          <w:tcPr>
            <w:tcW w:w="0" w:type="auto"/>
            <w:tcBorders>
              <w:top w:val="nil"/>
              <w:left w:val="nil"/>
              <w:bottom w:val="nil"/>
              <w:right w:val="nil"/>
            </w:tcBorders>
            <w:shd w:val="clear" w:color="auto" w:fill="D6E4F0"/>
            <w:tcMar>
              <w:top w:w="120" w:type="dxa"/>
              <w:left w:w="200" w:type="dxa"/>
              <w:bottom w:w="120" w:type="dxa"/>
              <w:right w:w="200" w:type="dxa"/>
            </w:tcMar>
          </w:tcPr>
          <w:p w14:paraId="5028DED0" w14:textId="77777777" w:rsidR="000620F6" w:rsidRDefault="00000000">
            <w:r>
              <w:rPr>
                <w:b/>
                <w:bCs/>
                <w:color w:val="1B3A6B"/>
                <w:sz w:val="21"/>
                <w:szCs w:val="21"/>
              </w:rPr>
              <w:t>SAP Certified Application Associate</w:t>
            </w:r>
            <w:r>
              <w:t xml:space="preserve"> — Financial Accounting with SAP ERP 6.0 EHP4</w:t>
            </w:r>
          </w:p>
          <w:p w14:paraId="4AF8A0E9" w14:textId="77777777" w:rsidR="000620F6" w:rsidRDefault="00000000">
            <w:pPr>
              <w:spacing w:before="40"/>
            </w:pPr>
            <w:r>
              <w:rPr>
                <w:i/>
                <w:iCs/>
                <w:color w:val="888888"/>
                <w:sz w:val="19"/>
                <w:szCs w:val="19"/>
              </w:rPr>
              <w:t>Certificate ID: 0009375491</w:t>
            </w:r>
          </w:p>
        </w:tc>
      </w:tr>
    </w:tbl>
    <w:p w14:paraId="5FF5430D" w14:textId="77777777" w:rsidR="004D13D5" w:rsidRDefault="00000000">
      <w:r>
        <w:pict w14:anchorId="5D25A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5"/>
          </v:shape>
        </w:pict>
      </w:r>
    </w:p>
    <w:sectPr w:rsidR="004D13D5">
      <w:pgSz w:w="11906" w:h="16838"/>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765BB"/>
    <w:multiLevelType w:val="hybridMultilevel"/>
    <w:tmpl w:val="0016823E"/>
    <w:lvl w:ilvl="0" w:tplc="0F2A2BDC">
      <w:start w:val="1"/>
      <w:numFmt w:val="bullet"/>
      <w:lvlText w:val="▸"/>
      <w:lvlJc w:val="left"/>
      <w:pPr>
        <w:ind w:left="480" w:hanging="280"/>
      </w:pPr>
      <w:rPr>
        <w:rFonts w:ascii="Arial" w:eastAsia="Arial" w:hAnsi="Arial" w:cs="Arial"/>
        <w:color w:val="2E75B6"/>
      </w:rPr>
    </w:lvl>
    <w:lvl w:ilvl="1" w:tplc="12FEE8C6">
      <w:numFmt w:val="decimal"/>
      <w:lvlText w:val=""/>
      <w:lvlJc w:val="left"/>
    </w:lvl>
    <w:lvl w:ilvl="2" w:tplc="97565D7C">
      <w:numFmt w:val="decimal"/>
      <w:lvlText w:val=""/>
      <w:lvlJc w:val="left"/>
    </w:lvl>
    <w:lvl w:ilvl="3" w:tplc="DEC4AD8E">
      <w:numFmt w:val="decimal"/>
      <w:lvlText w:val=""/>
      <w:lvlJc w:val="left"/>
    </w:lvl>
    <w:lvl w:ilvl="4" w:tplc="8B5842E6">
      <w:numFmt w:val="decimal"/>
      <w:lvlText w:val=""/>
      <w:lvlJc w:val="left"/>
    </w:lvl>
    <w:lvl w:ilvl="5" w:tplc="D15C53C6">
      <w:numFmt w:val="decimal"/>
      <w:lvlText w:val=""/>
      <w:lvlJc w:val="left"/>
    </w:lvl>
    <w:lvl w:ilvl="6" w:tplc="5028886C">
      <w:numFmt w:val="decimal"/>
      <w:lvlText w:val=""/>
      <w:lvlJc w:val="left"/>
    </w:lvl>
    <w:lvl w:ilvl="7" w:tplc="36EED6DC">
      <w:numFmt w:val="decimal"/>
      <w:lvlText w:val=""/>
      <w:lvlJc w:val="left"/>
    </w:lvl>
    <w:lvl w:ilvl="8" w:tplc="64C2DBB2">
      <w:numFmt w:val="decimal"/>
      <w:lvlText w:val=""/>
      <w:lvlJc w:val="left"/>
    </w:lvl>
  </w:abstractNum>
  <w:abstractNum w:abstractNumId="1" w15:restartNumberingAfterBreak="0">
    <w:nsid w:val="4F204D1B"/>
    <w:multiLevelType w:val="hybridMultilevel"/>
    <w:tmpl w:val="73D8B0CA"/>
    <w:lvl w:ilvl="0" w:tplc="958201C8">
      <w:start w:val="1"/>
      <w:numFmt w:val="bullet"/>
      <w:lvlText w:val="●"/>
      <w:lvlJc w:val="left"/>
      <w:pPr>
        <w:ind w:left="720" w:hanging="360"/>
      </w:pPr>
    </w:lvl>
    <w:lvl w:ilvl="1" w:tplc="C32C2540">
      <w:start w:val="1"/>
      <w:numFmt w:val="bullet"/>
      <w:lvlText w:val="○"/>
      <w:lvlJc w:val="left"/>
      <w:pPr>
        <w:ind w:left="1440" w:hanging="360"/>
      </w:pPr>
    </w:lvl>
    <w:lvl w:ilvl="2" w:tplc="8116A838">
      <w:start w:val="1"/>
      <w:numFmt w:val="bullet"/>
      <w:lvlText w:val="■"/>
      <w:lvlJc w:val="left"/>
      <w:pPr>
        <w:ind w:left="2160" w:hanging="360"/>
      </w:pPr>
    </w:lvl>
    <w:lvl w:ilvl="3" w:tplc="DD303E7A">
      <w:start w:val="1"/>
      <w:numFmt w:val="bullet"/>
      <w:lvlText w:val="●"/>
      <w:lvlJc w:val="left"/>
      <w:pPr>
        <w:ind w:left="2880" w:hanging="360"/>
      </w:pPr>
    </w:lvl>
    <w:lvl w:ilvl="4" w:tplc="3722A6A2">
      <w:start w:val="1"/>
      <w:numFmt w:val="bullet"/>
      <w:lvlText w:val="○"/>
      <w:lvlJc w:val="left"/>
      <w:pPr>
        <w:ind w:left="3600" w:hanging="360"/>
      </w:pPr>
    </w:lvl>
    <w:lvl w:ilvl="5" w:tplc="443E8630">
      <w:start w:val="1"/>
      <w:numFmt w:val="bullet"/>
      <w:lvlText w:val="■"/>
      <w:lvlJc w:val="left"/>
      <w:pPr>
        <w:ind w:left="4320" w:hanging="360"/>
      </w:pPr>
    </w:lvl>
    <w:lvl w:ilvl="6" w:tplc="5E7AC766">
      <w:start w:val="1"/>
      <w:numFmt w:val="bullet"/>
      <w:lvlText w:val="●"/>
      <w:lvlJc w:val="left"/>
      <w:pPr>
        <w:ind w:left="5040" w:hanging="360"/>
      </w:pPr>
    </w:lvl>
    <w:lvl w:ilvl="7" w:tplc="11CAC2FA">
      <w:start w:val="1"/>
      <w:numFmt w:val="bullet"/>
      <w:lvlText w:val="●"/>
      <w:lvlJc w:val="left"/>
      <w:pPr>
        <w:ind w:left="5760" w:hanging="360"/>
      </w:pPr>
    </w:lvl>
    <w:lvl w:ilvl="8" w:tplc="7C84670C">
      <w:start w:val="1"/>
      <w:numFmt w:val="bullet"/>
      <w:lvlText w:val="●"/>
      <w:lvlJc w:val="left"/>
      <w:pPr>
        <w:ind w:left="6480" w:hanging="360"/>
      </w:pPr>
    </w:lvl>
  </w:abstractNum>
  <w:num w:numId="1" w16cid:durableId="1978102464">
    <w:abstractNumId w:val="1"/>
    <w:lvlOverride w:ilvl="0">
      <w:startOverride w:val="1"/>
    </w:lvlOverride>
  </w:num>
  <w:num w:numId="2" w16cid:durableId="1762097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0F6"/>
    <w:rsid w:val="000620F6"/>
    <w:rsid w:val="000F1748"/>
    <w:rsid w:val="00321EE4"/>
    <w:rsid w:val="0047283A"/>
    <w:rsid w:val="004D13D5"/>
    <w:rsid w:val="00873912"/>
    <w:rsid w:val="009739E2"/>
    <w:rsid w:val="009A638F"/>
    <w:rsid w:val="00F92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F06457"/>
  <w15:docId w15:val="{93EEFC2C-4C06-4DBD-B9E0-80E206E3E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75e2c26353b1af676910651c40a36106134f4b0419514c4847440321091b5b58120b150710435a5c0b435601514841481f0f2b561358191b195115495d0c00584e4209430247460c590858184508105042445b0c0f054e4108120211474a411b02154e49405d58380c4f0343421b0015061953444f530e18705c4458440321091b5b581a0e1505164858591b4d58505045111b53505b00574f150b1706195315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 Gajireddy (People Prime)</cp:lastModifiedBy>
  <cp:revision>4</cp:revision>
  <dcterms:created xsi:type="dcterms:W3CDTF">2026-05-18T13:18:00Z</dcterms:created>
  <dcterms:modified xsi:type="dcterms:W3CDTF">2026-07-13T22:03:00Z</dcterms:modified>
</cp:coreProperties>
</file>