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Rajashekar Yadav</w:t>
      </w:r>
    </w:p>
    <w:p>
      <w:pPr>
        <w:pStyle w:val="Normal"/>
        <w:rPr/>
      </w:pPr>
      <w:r>
        <w:rPr/>
        <w:t>Senior DevOps Engineer | AWS | Kubernetes | Terraform | CI/CD | 7+ Years Experience</w:t>
      </w:r>
    </w:p>
    <w:p>
      <w:pPr>
        <w:pStyle w:val="Normal"/>
        <w:rPr/>
      </w:pPr>
      <w:r>
        <w:rPr/>
        <w:t xml:space="preserve">Phone: +91 8951196094 | Email: 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>rajashekar.kristappa@gmail.com</w:t>
      </w:r>
      <w:r>
        <w:rPr/>
        <w:t xml:space="preserve"> | Location: Bangalore, India</w:t>
      </w:r>
    </w:p>
    <w:p>
      <w:pPr>
        <w:pStyle w:val="Heading1"/>
        <w:rPr/>
      </w:pPr>
      <w:r>
        <w:rPr/>
        <w:t>Professional Summary</w:t>
      </w:r>
    </w:p>
    <w:p>
      <w:pPr>
        <w:pStyle w:val="Normal"/>
        <w:rPr/>
      </w:pPr>
      <w:r>
        <w:rPr/>
        <w:t>Senior DevOps Engineer with 7+ years of experience in AWS cloud, CI/CD, Kubernetes, and automation. Expert in Terraform, Docker, and Jenkins with strong focus on scalability, security, and cost optimization.</w:t>
      </w:r>
    </w:p>
    <w:p>
      <w:pPr>
        <w:pStyle w:val="Heading1"/>
        <w:rPr/>
      </w:pPr>
      <w:r>
        <w:rPr/>
        <w:t>Technical Skills</w:t>
      </w:r>
    </w:p>
    <w:p>
      <w:pPr>
        <w:pStyle w:val="Normal"/>
        <w:rPr/>
      </w:pPr>
      <w:r>
        <w:rPr/>
        <w:t>Cloud: AWS (EC2, EKS, S3, IAM, VPC, CloudWatch)</w:t>
      </w:r>
    </w:p>
    <w:p>
      <w:pPr>
        <w:pStyle w:val="Normal"/>
        <w:rPr/>
      </w:pPr>
      <w:r>
        <w:rPr/>
        <w:t>DevOps: Jenkins, GitLab CI/CD, Docker, Kubernetes, Terraform, Ansible, Packer</w:t>
      </w:r>
    </w:p>
    <w:p>
      <w:pPr>
        <w:pStyle w:val="Normal"/>
        <w:rPr/>
      </w:pPr>
      <w:r>
        <w:rPr/>
        <w:t>Monitoring: Dynatrace, CloudWatch, Kibana</w:t>
      </w:r>
    </w:p>
    <w:p>
      <w:pPr>
        <w:pStyle w:val="Normal"/>
        <w:rPr/>
      </w:pPr>
      <w:r>
        <w:rPr/>
        <w:t>Security: IAM, KMS, Secrets Manager</w:t>
      </w:r>
    </w:p>
    <w:p>
      <w:pPr>
        <w:pStyle w:val="Normal"/>
        <w:rPr/>
      </w:pPr>
      <w:r>
        <w:rPr/>
        <w:t>Scripting: Bash</w:t>
      </w:r>
    </w:p>
    <w:p>
      <w:pPr>
        <w:pStyle w:val="Heading1"/>
        <w:rPr/>
      </w:pPr>
      <w:r>
        <w:rPr/>
        <w:t>Professional Experience</w:t>
      </w:r>
    </w:p>
    <w:p>
      <w:pPr>
        <w:pStyle w:val="Heading2"/>
        <w:rPr/>
      </w:pPr>
      <w:r>
        <w:rPr/>
        <w:t>Torry Harris Integration Solutions Pvt Ltd | Senior DevOps Engineer</w:t>
      </w:r>
    </w:p>
    <w:p>
      <w:pPr>
        <w:pStyle w:val="Normal"/>
        <w:rPr/>
      </w:pPr>
      <w:r>
        <w:rPr/>
        <w:t>May 2021 – Present</w:t>
      </w:r>
    </w:p>
    <w:p>
      <w:pPr>
        <w:pStyle w:val="ListBullet"/>
        <w:numPr>
          <w:ilvl w:val="0"/>
          <w:numId w:val="1"/>
        </w:numPr>
        <w:rPr/>
      </w:pPr>
      <w:r>
        <w:rPr/>
        <w:t>Designed CI/CD pipelines improving deployment speed by 40%</w:t>
      </w:r>
    </w:p>
    <w:p>
      <w:pPr>
        <w:pStyle w:val="ListBullet"/>
        <w:numPr>
          <w:ilvl w:val="0"/>
          <w:numId w:val="1"/>
        </w:numPr>
        <w:rPr/>
      </w:pPr>
      <w:r>
        <w:rPr/>
        <w:t>Built infrastructure using Terraform for automated provisioning</w:t>
      </w:r>
    </w:p>
    <w:p>
      <w:pPr>
        <w:pStyle w:val="ListBullet"/>
        <w:numPr>
          <w:ilvl w:val="0"/>
          <w:numId w:val="1"/>
        </w:numPr>
        <w:rPr/>
      </w:pPr>
      <w:r>
        <w:rPr/>
        <w:t>Implemented ECR pull-through cache to improve deployments</w:t>
      </w:r>
    </w:p>
    <w:p>
      <w:pPr>
        <w:pStyle w:val="ListBullet"/>
        <w:numPr>
          <w:ilvl w:val="0"/>
          <w:numId w:val="1"/>
        </w:numPr>
        <w:rPr/>
      </w:pPr>
      <w:r>
        <w:rPr/>
        <w:t>Automated AMI builds using Packer and Ansible</w:t>
      </w:r>
    </w:p>
    <w:p>
      <w:pPr>
        <w:pStyle w:val="ListBullet"/>
        <w:numPr>
          <w:ilvl w:val="0"/>
          <w:numId w:val="1"/>
        </w:numPr>
        <w:rPr/>
      </w:pPr>
      <w:r>
        <w:rPr/>
        <w:t>Reduced AWS costs using optimization techniques</w:t>
      </w:r>
    </w:p>
    <w:p>
      <w:pPr>
        <w:pStyle w:val="ListBullet"/>
        <w:numPr>
          <w:ilvl w:val="0"/>
          <w:numId w:val="1"/>
        </w:numPr>
        <w:rPr/>
      </w:pPr>
      <w:r>
        <w:rPr/>
        <w:t>Implemented IAM and security best practices</w:t>
      </w:r>
    </w:p>
    <w:p>
      <w:pPr>
        <w:pStyle w:val="Heading2"/>
        <w:rPr/>
      </w:pPr>
      <w:r>
        <w:rPr/>
        <w:t>Tarento Technologies Pvt Ltd | Associate DevOps Engineer</w:t>
      </w:r>
    </w:p>
    <w:p>
      <w:pPr>
        <w:pStyle w:val="Normal"/>
        <w:rPr/>
      </w:pPr>
      <w:r>
        <w:rPr/>
        <w:t>Mar 2019 – May 2021</w:t>
      </w:r>
    </w:p>
    <w:p>
      <w:pPr>
        <w:pStyle w:val="ListBullet"/>
        <w:numPr>
          <w:ilvl w:val="0"/>
          <w:numId w:val="1"/>
        </w:numPr>
        <w:rPr/>
      </w:pPr>
      <w:r>
        <w:rPr/>
        <w:t>Migrated workloads to AWS and implemented CI/CD</w:t>
      </w:r>
    </w:p>
    <w:p>
      <w:pPr>
        <w:pStyle w:val="ListBullet"/>
        <w:numPr>
          <w:ilvl w:val="0"/>
          <w:numId w:val="1"/>
        </w:numPr>
        <w:rPr/>
      </w:pPr>
      <w:r>
        <w:rPr/>
        <w:t>Built Docker containers and managed deployments</w:t>
      </w:r>
    </w:p>
    <w:p>
      <w:pPr>
        <w:pStyle w:val="ListBullet"/>
        <w:numPr>
          <w:ilvl w:val="0"/>
          <w:numId w:val="1"/>
        </w:numPr>
        <w:rPr/>
      </w:pPr>
      <w:r>
        <w:rPr/>
        <w:t>Automated monitoring using Bash scripts</w:t>
      </w:r>
    </w:p>
    <w:p>
      <w:pPr>
        <w:pStyle w:val="ListBullet"/>
        <w:numPr>
          <w:ilvl w:val="0"/>
          <w:numId w:val="1"/>
        </w:numPr>
        <w:rPr/>
      </w:pPr>
      <w:r>
        <w:rPr/>
        <w:t>Implemented monitoring using Dynatrace and Kibana</w:t>
      </w:r>
    </w:p>
    <w:p>
      <w:pPr>
        <w:pStyle w:val="Heading1"/>
        <w:rPr/>
      </w:pPr>
      <w:r>
        <w:rPr/>
        <w:t>Key DevOps Projects</w:t>
      </w:r>
    </w:p>
    <w:p>
      <w:pPr>
        <w:pStyle w:val="Heading2"/>
        <w:rPr/>
      </w:pPr>
      <w:r>
        <w:rPr/>
        <w:t>CI/CD Pipeline Automation on AWS</w:t>
      </w:r>
    </w:p>
    <w:p>
      <w:pPr>
        <w:pStyle w:val="Normal"/>
        <w:rPr/>
      </w:pPr>
      <w:r>
        <w:rPr>
          <w:b/>
          <w:bCs/>
        </w:rPr>
        <w:t>Client</w:t>
      </w:r>
      <w:r>
        <w:rPr/>
        <w:t>: UK-based E-commerce Platform</w:t>
      </w:r>
    </w:p>
    <w:p>
      <w:pPr>
        <w:pStyle w:val="Normal"/>
        <w:rPr/>
      </w:pPr>
      <w:r>
        <w:rPr>
          <w:b/>
          <w:bCs/>
        </w:rPr>
        <w:t>Technologies</w:t>
      </w:r>
      <w:r>
        <w:rPr/>
        <w:t>: AWS, Jenkins, Docker, Kubernetes</w:t>
      </w:r>
    </w:p>
    <w:p>
      <w:pPr>
        <w:pStyle w:val="Normal"/>
        <w:rPr/>
      </w:pPr>
      <w:r>
        <w:rPr/>
        <w:t>Designed automated CI/CD pipelines for build, test, and deployment processes.</w:t>
      </w:r>
    </w:p>
    <w:p>
      <w:pPr>
        <w:pStyle w:val="Normal"/>
        <w:rPr/>
      </w:pPr>
      <w:r>
        <w:rPr/>
        <w:t>Reduced deployment time by 40-50% and improved release reliability.</w:t>
      </w:r>
    </w:p>
    <w:p>
      <w:pPr>
        <w:pStyle w:val="Heading2"/>
        <w:rPr/>
      </w:pPr>
      <w:r>
        <w:rPr/>
        <w:t>Kubernetes Deployment on AWS EKS</w:t>
      </w:r>
    </w:p>
    <w:p>
      <w:pPr>
        <w:pStyle w:val="Normal"/>
        <w:rPr/>
      </w:pPr>
      <w:r>
        <w:rPr>
          <w:b/>
          <w:bCs/>
        </w:rPr>
        <w:t>Client</w:t>
      </w:r>
      <w:r>
        <w:rPr/>
        <w:t>: UK-based E-commerce Platform</w:t>
      </w:r>
    </w:p>
    <w:p>
      <w:pPr>
        <w:pStyle w:val="Normal"/>
        <w:rPr/>
      </w:pPr>
      <w:r>
        <w:rPr>
          <w:b/>
          <w:bCs/>
        </w:rPr>
        <w:t>Technologies</w:t>
      </w:r>
      <w:r>
        <w:rPr/>
        <w:t>: AWS EKS, Docker, Kubernetes</w:t>
      </w:r>
    </w:p>
    <w:p>
      <w:pPr>
        <w:pStyle w:val="Normal"/>
        <w:rPr/>
      </w:pPr>
      <w:r>
        <w:rPr/>
        <w:t>Implemented scalable microservices deployment using Kubernetes.</w:t>
      </w:r>
    </w:p>
    <w:p>
      <w:pPr>
        <w:pStyle w:val="Normal"/>
        <w:rPr/>
      </w:pPr>
      <w:r>
        <w:rPr/>
        <w:t>Improved scalability, high availability, and reduced downtime.</w:t>
      </w:r>
    </w:p>
    <w:p>
      <w:pPr>
        <w:pStyle w:val="Heading2"/>
        <w:rPr/>
      </w:pPr>
      <w:r>
        <w:rPr/>
        <w:t>Infrastructure Automation using Terraform</w:t>
      </w:r>
    </w:p>
    <w:p>
      <w:pPr>
        <w:pStyle w:val="Normal"/>
        <w:tabs>
          <w:tab w:val="clear" w:pos="720"/>
          <w:tab w:val="left" w:pos="7870" w:leader="none"/>
        </w:tabs>
        <w:rPr/>
      </w:pPr>
      <w:r>
        <w:rPr>
          <w:b/>
          <w:bCs/>
        </w:rPr>
        <w:t>Client</w:t>
      </w:r>
      <w:r>
        <w:rPr/>
        <w:t>: UK-based E-commerce Platform</w:t>
        <w:tab/>
      </w:r>
    </w:p>
    <w:p>
      <w:pPr>
        <w:pStyle w:val="Normal"/>
        <w:rPr/>
      </w:pPr>
      <w:r>
        <w:rPr>
          <w:b/>
          <w:bCs/>
        </w:rPr>
        <w:t>Technologies</w:t>
      </w:r>
      <w:r>
        <w:rPr/>
        <w:t>: Terraform, AWS</w:t>
      </w:r>
    </w:p>
    <w:p>
      <w:pPr>
        <w:pStyle w:val="Normal"/>
        <w:rPr/>
      </w:pPr>
      <w:r>
        <w:rPr/>
        <w:t>Automated cloud infrastructure provisioning using Terraform modules.</w:t>
      </w:r>
    </w:p>
    <w:p>
      <w:pPr>
        <w:pStyle w:val="Normal"/>
        <w:rPr/>
      </w:pPr>
      <w:r>
        <w:rPr/>
        <w:t>Reduced setup time by 60% and improved consistency.</w:t>
      </w:r>
    </w:p>
    <w:p>
      <w:pPr>
        <w:pStyle w:val="Heading1"/>
        <w:rPr/>
      </w:pPr>
      <w:r>
        <w:rPr/>
        <w:t>Certifications</w:t>
      </w:r>
    </w:p>
    <w:p>
      <w:pPr>
        <w:pStyle w:val="Normal"/>
        <w:rPr/>
      </w:pPr>
      <w:r>
        <w:rPr/>
        <w:t>AWS Certified Solutions Architect – Associate</w:t>
      </w:r>
    </w:p>
    <w:p>
      <w:pPr>
        <w:pStyle w:val="Heading1"/>
        <w:rPr/>
      </w:pPr>
      <w:r>
        <w:rPr/>
        <w:t>Education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B.Tech – Electronics &amp; Communication Engineering, JNTU Hyderabad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">
    <w:altName w:val="Aptos EmbeddedFont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宋体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mbria" w:hAnsi="Cambria" w:eastAsia="ＭＳ 明朝" w:cs="宋体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fab1cfb1af6c45ec9cb5b856139add02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宋体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e272cbd420c34ca09e9e6420d6f8b8a8"/>
    <w:uiPriority w:val="9"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宋体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764e1c24f88a48d19d33406be41db6b3"/>
    <w:uiPriority w:val="9"/>
    <w:qFormat/>
    <w:pPr>
      <w:keepNext w:val="true"/>
      <w:keepLines/>
      <w:spacing w:before="200" w:after="0"/>
      <w:outlineLvl w:val="2"/>
    </w:pPr>
    <w:rPr>
      <w:rFonts w:ascii="Calibri" w:hAnsi="Calibri" w:eastAsia="ＭＳ ゴシック" w:cs="宋体"/>
      <w:b/>
      <w:bCs/>
      <w:color w:val="4F81BD"/>
    </w:rPr>
  </w:style>
  <w:style w:type="paragraph" w:styleId="Heading4">
    <w:name w:val="Heading 4"/>
    <w:basedOn w:val="Normal"/>
    <w:next w:val="Normal"/>
    <w:link w:val="Heading4Char0cf8758dd89e40649dfdd7e65992b2ee"/>
    <w:uiPriority w:val="9"/>
    <w:qFormat/>
    <w:pPr>
      <w:keepNext w:val="true"/>
      <w:keepLines/>
      <w:spacing w:before="200" w:after="0"/>
      <w:outlineLvl w:val="3"/>
    </w:pPr>
    <w:rPr>
      <w:rFonts w:ascii="Calibri" w:hAnsi="Calibri" w:eastAsia="ＭＳ ゴシック" w:cs="宋体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94dee00537184376984db25d11636dec"/>
    <w:uiPriority w:val="9"/>
    <w:qFormat/>
    <w:pPr>
      <w:keepNext w:val="true"/>
      <w:keepLines/>
      <w:spacing w:before="200" w:after="0"/>
      <w:outlineLvl w:val="4"/>
    </w:pPr>
    <w:rPr>
      <w:rFonts w:ascii="Calibri" w:hAnsi="Calibri" w:eastAsia="ＭＳ ゴシック" w:cs="宋体"/>
      <w:color w:val="243F60"/>
    </w:rPr>
  </w:style>
  <w:style w:type="paragraph" w:styleId="Heading6">
    <w:name w:val="Heading 6"/>
    <w:basedOn w:val="Normal"/>
    <w:next w:val="Normal"/>
    <w:link w:val="Heading6Char22a77bf6e49a4a20949d7d6434ce5149"/>
    <w:uiPriority w:val="9"/>
    <w:qFormat/>
    <w:pPr>
      <w:keepNext w:val="true"/>
      <w:keepLines/>
      <w:spacing w:before="200" w:after="0"/>
      <w:outlineLvl w:val="5"/>
    </w:pPr>
    <w:rPr>
      <w:rFonts w:ascii="Calibri" w:hAnsi="Calibri" w:eastAsia="ＭＳ ゴシック" w:cs="宋体"/>
      <w:i/>
      <w:iCs/>
      <w:color w:val="243F60"/>
    </w:rPr>
  </w:style>
  <w:style w:type="paragraph" w:styleId="Heading7">
    <w:name w:val="Heading 7"/>
    <w:basedOn w:val="Normal"/>
    <w:next w:val="Normal"/>
    <w:link w:val="Heading7Char70f57a33bf4d433a8334112e1d0599ac"/>
    <w:uiPriority w:val="9"/>
    <w:qFormat/>
    <w:pPr>
      <w:keepNext w:val="true"/>
      <w:keepLines/>
      <w:spacing w:before="200" w:after="0"/>
      <w:outlineLvl w:val="6"/>
    </w:pPr>
    <w:rPr>
      <w:rFonts w:ascii="Calibri" w:hAnsi="Calibri" w:eastAsia="ＭＳ ゴシック" w:cs="宋体"/>
      <w:i/>
      <w:iCs/>
      <w:color w:val="404040"/>
    </w:rPr>
  </w:style>
  <w:style w:type="paragraph" w:styleId="Heading8">
    <w:name w:val="Heading 8"/>
    <w:basedOn w:val="Normal"/>
    <w:next w:val="Normal"/>
    <w:link w:val="Heading8Char754fcb0343c84cab982c4c0593dd7782"/>
    <w:uiPriority w:val="9"/>
    <w:qFormat/>
    <w:pPr>
      <w:keepNext w:val="true"/>
      <w:keepLines/>
      <w:spacing w:before="200" w:after="0"/>
      <w:outlineLvl w:val="7"/>
    </w:pPr>
    <w:rPr>
      <w:rFonts w:ascii="Calibri" w:hAnsi="Calibri" w:eastAsia="ＭＳ ゴシック" w:cs="宋体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fb2f373bb4aa45b2bf499b5c6e2cf1da"/>
    <w:uiPriority w:val="9"/>
    <w:qFormat/>
    <w:pPr>
      <w:keepNext w:val="true"/>
      <w:keepLines/>
      <w:spacing w:before="200" w:after="0"/>
      <w:outlineLvl w:val="8"/>
    </w:pPr>
    <w:rPr>
      <w:rFonts w:ascii="Calibri" w:hAnsi="Calibri" w:eastAsia="ＭＳ ゴシック" w:cs="宋体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qFormat/>
    <w:rPr/>
  </w:style>
  <w:style w:type="character" w:styleId="HeaderChard16b5e638df94f25a783386dbf220d08" w:customStyle="1">
    <w:name w:val="Header Char_d16b5e63-8df9-4f25-a783-386dbf220d08"/>
    <w:basedOn w:val="DefaultParagraphFont"/>
    <w:link w:val="Header"/>
    <w:uiPriority w:val="99"/>
    <w:qFormat/>
    <w:rPr/>
  </w:style>
  <w:style w:type="character" w:styleId="FooterCharf82239ae103a4aa2b37a0f9e0bfd3193" w:customStyle="1">
    <w:name w:val="Footer Char_f82239ae-103a-4aa2-b37a-0f9e0bfd3193"/>
    <w:basedOn w:val="DefaultParagraphFont"/>
    <w:link w:val="Footer"/>
    <w:uiPriority w:val="99"/>
    <w:qFormat/>
    <w:rPr/>
  </w:style>
  <w:style w:type="character" w:styleId="Heading1Charfab1cfb1af6c45ec9cb5b856139add02" w:customStyle="1">
    <w:name w:val="Heading 1 Char_fab1cfb1-af6c-45ec-9cb5-b856139add02"/>
    <w:basedOn w:val="DefaultParagraphFont"/>
    <w:link w:val="Heading1"/>
    <w:uiPriority w:val="9"/>
    <w:qFormat/>
    <w:rPr>
      <w:rFonts w:ascii="Calibri" w:hAnsi="Calibri" w:eastAsia="ＭＳ ゴシック" w:cs="宋体"/>
      <w:b/>
      <w:bCs/>
      <w:color w:val="365F91"/>
      <w:sz w:val="28"/>
      <w:szCs w:val="28"/>
    </w:rPr>
  </w:style>
  <w:style w:type="character" w:styleId="Heading2Chare272cbd420c34ca09e9e6420d6f8b8a8" w:customStyle="1">
    <w:name w:val="Heading 2 Char_e272cbd4-20c3-4ca0-9e9e-6420d6f8b8a8"/>
    <w:basedOn w:val="DefaultParagraphFont"/>
    <w:link w:val="Heading2"/>
    <w:uiPriority w:val="9"/>
    <w:qFormat/>
    <w:rPr>
      <w:rFonts w:ascii="Calibri" w:hAnsi="Calibri" w:eastAsia="ＭＳ ゴシック" w:cs="宋体"/>
      <w:b/>
      <w:bCs/>
      <w:color w:val="4F81BD"/>
      <w:sz w:val="26"/>
      <w:szCs w:val="26"/>
    </w:rPr>
  </w:style>
  <w:style w:type="character" w:styleId="Heading3Char764e1c24f88a48d19d33406be41db6b3" w:customStyle="1">
    <w:name w:val="Heading 3 Char_764e1c24-f88a-48d1-9d33-406be41db6b3"/>
    <w:basedOn w:val="DefaultParagraphFont"/>
    <w:link w:val="Heading3"/>
    <w:uiPriority w:val="9"/>
    <w:qFormat/>
    <w:rPr>
      <w:rFonts w:ascii="Calibri" w:hAnsi="Calibri" w:eastAsia="ＭＳ ゴシック" w:cs="宋体"/>
      <w:b/>
      <w:bCs/>
      <w:color w:val="4F81BD"/>
    </w:rPr>
  </w:style>
  <w:style w:type="character" w:styleId="TitleChara756cb7ede954682adab9ffa2f6098f7" w:customStyle="1">
    <w:name w:val="Title Char_a756cb7e-de95-4682-adab-9ffa2f6098f7"/>
    <w:basedOn w:val="DefaultParagraphFont"/>
    <w:link w:val="Title"/>
    <w:uiPriority w:val="10"/>
    <w:qFormat/>
    <w:rPr>
      <w:rFonts w:ascii="Calibri" w:hAnsi="Calibri" w:eastAsia="ＭＳ ゴシック" w:cs="宋体"/>
      <w:color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ＭＳ ゴシック" w:cs="宋体"/>
      <w:i/>
      <w:iCs/>
      <w:color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Pr>
      <w:rFonts w:ascii="Courier" w:hAnsi="Courier"/>
      <w:sz w:val="20"/>
      <w:szCs w:val="20"/>
    </w:rPr>
  </w:style>
  <w:style w:type="character" w:styleId="QuoteChar972b46ffdc724fb696e2b055fa1d396e" w:customStyle="1">
    <w:name w:val="Quote Char_972b46ff-dc72-4fb6-96e2-b055fa1d396e"/>
    <w:basedOn w:val="DefaultParagraphFont"/>
    <w:link w:val="Quote"/>
    <w:uiPriority w:val="29"/>
    <w:qFormat/>
    <w:rPr>
      <w:i/>
      <w:iCs/>
      <w:color w:val="000000"/>
    </w:rPr>
  </w:style>
  <w:style w:type="character" w:styleId="Heading4Char0cf8758dd89e40649dfdd7e65992b2ee" w:customStyle="1">
    <w:name w:val="Heading 4 Char_0cf8758d-d89e-4064-9dfd-d7e65992b2ee"/>
    <w:basedOn w:val="DefaultParagraphFont"/>
    <w:link w:val="Heading4"/>
    <w:uiPriority w:val="9"/>
    <w:qFormat/>
    <w:rPr>
      <w:rFonts w:ascii="Calibri" w:hAnsi="Calibri" w:eastAsia="ＭＳ ゴシック" w:cs="宋体"/>
      <w:b/>
      <w:bCs/>
      <w:i/>
      <w:iCs/>
      <w:color w:val="4F81BD"/>
    </w:rPr>
  </w:style>
  <w:style w:type="character" w:styleId="Heading5Char94dee00537184376984db25d11636dec" w:customStyle="1">
    <w:name w:val="Heading 5 Char_94dee005-3718-4376-984d-b25d11636dec"/>
    <w:basedOn w:val="DefaultParagraphFont"/>
    <w:link w:val="Heading5"/>
    <w:uiPriority w:val="9"/>
    <w:qFormat/>
    <w:rPr>
      <w:rFonts w:ascii="Calibri" w:hAnsi="Calibri" w:eastAsia="ＭＳ ゴシック" w:cs="宋体"/>
      <w:color w:val="243F60"/>
    </w:rPr>
  </w:style>
  <w:style w:type="character" w:styleId="Heading6Char22a77bf6e49a4a20949d7d6434ce5149" w:customStyle="1">
    <w:name w:val="Heading 6 Char_22a77bf6-e49a-4a20-949d-7d6434ce5149"/>
    <w:basedOn w:val="DefaultParagraphFont"/>
    <w:link w:val="Heading6"/>
    <w:uiPriority w:val="9"/>
    <w:qFormat/>
    <w:rPr>
      <w:rFonts w:ascii="Calibri" w:hAnsi="Calibri" w:eastAsia="ＭＳ ゴシック" w:cs="宋体"/>
      <w:i/>
      <w:iCs/>
      <w:color w:val="243F60"/>
    </w:rPr>
  </w:style>
  <w:style w:type="character" w:styleId="Heading7Char70f57a33bf4d433a8334112e1d0599ac" w:customStyle="1">
    <w:name w:val="Heading 7 Char_70f57a33-bf4d-433a-8334-112e1d0599ac"/>
    <w:basedOn w:val="DefaultParagraphFont"/>
    <w:link w:val="Heading7"/>
    <w:uiPriority w:val="9"/>
    <w:qFormat/>
    <w:rPr>
      <w:rFonts w:ascii="Calibri" w:hAnsi="Calibri" w:eastAsia="ＭＳ ゴシック" w:cs="宋体"/>
      <w:i/>
      <w:iCs/>
      <w:color w:val="404040"/>
    </w:rPr>
  </w:style>
  <w:style w:type="character" w:styleId="Heading8Char754fcb0343c84cab982c4c0593dd7782" w:customStyle="1">
    <w:name w:val="Heading 8 Char_754fcb03-43c8-4cab-982c-4c0593dd7782"/>
    <w:basedOn w:val="DefaultParagraphFont"/>
    <w:link w:val="Heading8"/>
    <w:uiPriority w:val="9"/>
    <w:qFormat/>
    <w:rPr>
      <w:rFonts w:ascii="Calibri" w:hAnsi="Calibri" w:eastAsia="ＭＳ ゴシック" w:cs="宋体"/>
      <w:color w:val="4F81BD"/>
      <w:sz w:val="20"/>
      <w:szCs w:val="20"/>
    </w:rPr>
  </w:style>
  <w:style w:type="character" w:styleId="Heading9Charfb2f373bb4aa45b2bf499b5c6e2cf1da" w:customStyle="1">
    <w:name w:val="Heading 9 Char_fb2f373b-b4aa-45b2-bf49-9b5c6e2cf1da"/>
    <w:basedOn w:val="DefaultParagraphFont"/>
    <w:link w:val="Heading9"/>
    <w:uiPriority w:val="9"/>
    <w:qFormat/>
    <w:rPr>
      <w:rFonts w:ascii="Calibri" w:hAnsi="Calibri" w:eastAsia="ＭＳ ゴシック" w:cs="宋体"/>
      <w:i/>
      <w:iCs/>
      <w:color w:val="40404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QuoteChar93b73d07568846869c61c8913c13d96a" w:customStyle="1">
    <w:name w:val="Intense Quote Char_93b73d07-5688-4686-9c61-c8913c13d96a"/>
    <w:basedOn w:val="DefaultParagraphFont"/>
    <w:link w:val="IntenseQuote"/>
    <w:uiPriority w:val="30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pPr>
      <w:spacing w:before="0" w:after="120"/>
    </w:pPr>
    <w:rPr/>
  </w:style>
  <w:style w:type="paragraph" w:styleId="List">
    <w:name w:val="List"/>
    <w:basedOn w:val="Normal"/>
    <w:uiPriority w:val="99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d16b5e638df94f25a783386dbf220d08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f82239ae103a4aa2b37a0f9e0bfd3193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mbria" w:hAnsi="Cambria" w:eastAsia="ＭＳ 明朝" w:cs="宋体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a756cb7ede954682adab9ffa2f6098f7"/>
    <w:uiPriority w:val="10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宋体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0"/>
        <w:numId w:val="0"/>
      </w:numPr>
    </w:pPr>
    <w:rPr>
      <w:rFonts w:ascii="Calibri" w:hAnsi="Calibri" w:eastAsia="ＭＳ ゴシック" w:cs="宋体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qFormat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qFormat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qFormat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qFormat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qFormat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宋体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972b46ffdc724fb696e2b055fa1d396e"/>
    <w:uiPriority w:val="29"/>
    <w:qFormat/>
    <w:pPr/>
    <w:rPr>
      <w:i/>
      <w:iCs/>
      <w:color w:val="000000"/>
    </w:rPr>
  </w:style>
  <w:style w:type="paragraph" w:styleId="Caption1">
    <w:name w:val="caption"/>
    <w:basedOn w:val="Normal"/>
    <w:next w:val="Normal"/>
    <w:uiPriority w:val="35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93b73d07568846869c61c8913c13d96a"/>
    <w:uiPriority w:val="30"/>
    <w:qFormat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qFormat/>
    <w:pPr>
      <w:outlineLvl w:val="9"/>
    </w:pPr>
    <w:rPr/>
  </w:style>
  <w:style w:type="numbering" w:styleId="NoList" w:default="1">
    <w:name w:val="No List"/>
    <w:uiPriority w:val="99"/>
    <w:qFormat/>
  </w:style>
  <w:style w:type="table" w:default="1" w:styleId="style10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  <w:tcPr/>
  </w:style>
  <w:style w:type="table" w:styleId="style154">
    <w:name w:val="Table Grid"/>
    <w:basedOn w:val="style10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/>
  </w:style>
  <w:style w:type="table" w:styleId="style158">
    <w:name w:val="Light Shading"/>
    <w:basedOn w:val="style105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tyle172">
    <w:name w:val="Light Shading Accent 1"/>
    <w:basedOn w:val="style105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tyle190">
    <w:name w:val="Light Shading Accent 2"/>
    <w:basedOn w:val="style105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tyle204">
    <w:name w:val="Light Shading Accent 3"/>
    <w:basedOn w:val="style105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tyle218">
    <w:name w:val="Light Shading Accent 4"/>
    <w:basedOn w:val="style105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tyle232">
    <w:name w:val="Light Shading Accent 5"/>
    <w:basedOn w:val="style105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tyle246">
    <w:name w:val="Light Shading Accent 6"/>
    <w:basedOn w:val="style105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style159">
    <w:name w:val="Light List"/>
    <w:basedOn w:val="style105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style173">
    <w:name w:val="Light List Accent 1"/>
    <w:basedOn w:val="style105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style191">
    <w:name w:val="Light List Accent 2"/>
    <w:basedOn w:val="style105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style205">
    <w:name w:val="Light List Accent 3"/>
    <w:basedOn w:val="style105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style219">
    <w:name w:val="Light List Accent 4"/>
    <w:basedOn w:val="style105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style233">
    <w:name w:val="Light List Accent 5"/>
    <w:basedOn w:val="style105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style247">
    <w:name w:val="Light List Accent 6"/>
    <w:basedOn w:val="style105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style160">
    <w:name w:val="Light Grid"/>
    <w:basedOn w:val="style105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</w:style>
  <w:style w:type="table" w:styleId="style174">
    <w:name w:val="Light Grid Accent 1"/>
    <w:basedOn w:val="style105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</w:style>
  <w:style w:type="table" w:styleId="style192">
    <w:name w:val="Light Grid Accent 2"/>
    <w:basedOn w:val="style105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</w:style>
  <w:style w:type="table" w:styleId="style206">
    <w:name w:val="Light Grid Accent 3"/>
    <w:basedOn w:val="style105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</w:style>
  <w:style w:type="table" w:styleId="style220">
    <w:name w:val="Light Grid Accent 4"/>
    <w:basedOn w:val="style105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</w:style>
  <w:style w:type="table" w:styleId="style234">
    <w:name w:val="Light Grid Accent 5"/>
    <w:basedOn w:val="style105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</w:style>
  <w:style w:type="table" w:styleId="style248">
    <w:name w:val="Light Grid Accent 6"/>
    <w:basedOn w:val="style105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color="F7964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</w:style>
  <w:style w:type="table" w:styleId="style161">
    <w:name w:val="Medium Shading 1"/>
    <w:basedOn w:val="style105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C0C0C0"/>
      </w:tcPr>
    </w:tblStylePr>
  </w:style>
  <w:style w:type="table" w:styleId="style175">
    <w:name w:val="Medium Shading 1 Accent 1"/>
    <w:basedOn w:val="style105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D3DFEE"/>
      </w:tcPr>
    </w:tblStylePr>
  </w:style>
  <w:style w:type="table" w:styleId="style193">
    <w:name w:val="Medium Shading 1 Accent 2"/>
    <w:basedOn w:val="style105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EFD3D2"/>
      </w:tcPr>
    </w:tblStylePr>
  </w:style>
  <w:style w:type="table" w:styleId="style207">
    <w:name w:val="Medium Shading 1 Accent 3"/>
    <w:basedOn w:val="style105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E6EED5"/>
      </w:tcPr>
    </w:tblStylePr>
  </w:style>
  <w:style w:type="table" w:styleId="style221">
    <w:name w:val="Medium Shading 1 Accent 4"/>
    <w:basedOn w:val="style105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DFD8E8"/>
      </w:tcPr>
    </w:tblStylePr>
  </w:style>
  <w:style w:type="table" w:styleId="style235">
    <w:name w:val="Medium Shading 1 Accent 5"/>
    <w:basedOn w:val="style105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D2EAF1"/>
      </w:tcPr>
    </w:tblStylePr>
  </w:style>
  <w:style w:type="table" w:styleId="style249">
    <w:name w:val="Medium Shading 1 Accent 6"/>
    <w:basedOn w:val="style105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FDE4D0"/>
      </w:tcPr>
    </w:tblStylePr>
  </w:style>
  <w:style w:type="table" w:styleId="style162">
    <w:name w:val="Medium Shading 2"/>
    <w:basedOn w:val="style105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yle176">
    <w:name w:val="Medium Shading 2 Accent 1"/>
    <w:basedOn w:val="style105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yle194">
    <w:name w:val="Medium Shading 2 Accent 2"/>
    <w:basedOn w:val="style105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yle208">
    <w:name w:val="Medium Shading 2 Accent 3"/>
    <w:basedOn w:val="style105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yle222">
    <w:name w:val="Medium Shading 2 Accent 4"/>
    <w:basedOn w:val="style105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yle236">
    <w:name w:val="Medium Shading 2 Accent 5"/>
    <w:basedOn w:val="style105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yle250">
    <w:name w:val="Medium Shading 2 Accent 6"/>
    <w:basedOn w:val="style105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c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yle163">
    <w:name w:val="Medium List 1"/>
    <w:basedOn w:val="style105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cPr/>
    <w:tblStylePr w:type="firstRow">
      <w:rPr/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Horz">
      <w:tblPr/>
      <w:tcPr>
        <w:shd w:val="clear" w:color="auto" w:fill="C0C0C0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</w:style>
  <w:style w:type="table" w:styleId="style177">
    <w:name w:val="Medium List 1 Accent 1"/>
    <w:basedOn w:val="style105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cPr/>
    <w:tblStylePr w:type="firstRow">
      <w:rPr/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Horz">
      <w:tblPr/>
      <w:tcPr>
        <w:shd w:val="clear" w:color="auto" w:fill="D3DFEE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</w:style>
  <w:style w:type="table" w:styleId="style195">
    <w:name w:val="Medium List 1 Accent 2"/>
    <w:basedOn w:val="style105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cPr/>
    <w:tblStylePr w:type="firstRow">
      <w:rPr/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Horz">
      <w:tblPr/>
      <w:tcPr>
        <w:shd w:val="clear" w:color="auto" w:fill="EFD3D2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</w:style>
  <w:style w:type="table" w:styleId="style209">
    <w:name w:val="Medium List 1 Accent 3"/>
    <w:basedOn w:val="style105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cPr/>
    <w:tblStylePr w:type="firstRow">
      <w:rPr/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Horz">
      <w:tblPr/>
      <w:tcPr>
        <w:shd w:val="clear" w:color="auto" w:fill="E6EED5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</w:style>
  <w:style w:type="table" w:styleId="style223">
    <w:name w:val="Medium List 1 Accent 4"/>
    <w:basedOn w:val="style105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cPr/>
    <w:tblStylePr w:type="firstRow">
      <w:rPr/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Horz">
      <w:tblPr/>
      <w:tcPr>
        <w:shd w:val="clear" w:color="auto" w:fill="DFD8E8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</w:style>
  <w:style w:type="table" w:styleId="style237">
    <w:name w:val="Medium List 1 Accent 5"/>
    <w:basedOn w:val="style105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cPr/>
    <w:tblStylePr w:type="firstRow">
      <w:rPr/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Horz">
      <w:tblPr/>
      <w:tcPr>
        <w:shd w:val="clear" w:color="auto" w:fill="D2EAF1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</w:style>
  <w:style w:type="table" w:styleId="style251">
    <w:name w:val="Medium List 1 Accent 6"/>
    <w:basedOn w:val="style105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cPr/>
    <w:tblStylePr w:type="firstRow">
      <w:rPr/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Horz">
      <w:tblPr/>
      <w:tcPr>
        <w:shd w:val="clear" w:color="auto" w:fill="FDE4D0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</w:style>
  <w:style w:type="table" w:styleId="style164">
    <w:name w:val="Medium List 2"/>
    <w:basedOn w:val="style105"/>
    <w:uiPriority w:val="66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/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tyle182">
    <w:name w:val="Medium List 2 Accent 1"/>
    <w:basedOn w:val="style105"/>
    <w:uiPriority w:val="66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cPr/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tyle196">
    <w:name w:val="Medium List 2 Accent 2"/>
    <w:basedOn w:val="style105"/>
    <w:uiPriority w:val="66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cPr/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tyle210">
    <w:name w:val="Medium List 2 Accent 3"/>
    <w:basedOn w:val="style105"/>
    <w:uiPriority w:val="66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cPr/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tyle224">
    <w:name w:val="Medium List 2 Accent 4"/>
    <w:basedOn w:val="style105"/>
    <w:uiPriority w:val="66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cPr/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tyle238">
    <w:name w:val="Medium List 2 Accent 5"/>
    <w:basedOn w:val="style105"/>
    <w:uiPriority w:val="66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cPr/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tyle252">
    <w:name w:val="Medium List 2 Accent 6"/>
    <w:basedOn w:val="style105"/>
    <w:uiPriority w:val="66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cPr/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tyle165">
    <w:name w:val="Medium Grid 1"/>
    <w:basedOn w:val="style105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  <w:tblPr/>
      <w:tcPr/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band1Horz">
      <w:tblPr/>
      <w:tcPr>
        <w:shd w:val="clear" w:color="auto" w:fill="808080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808080"/>
      </w:tcPr>
    </w:tblStylePr>
  </w:style>
  <w:style w:type="table" w:styleId="style183">
    <w:name w:val="Medium Grid 1 Accent 1"/>
    <w:basedOn w:val="style105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  <w:tblPr/>
      <w:tcPr/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band1Horz">
      <w:tblPr/>
      <w:tcPr>
        <w:shd w:val="clear" w:color="auto" w:fill="A7BFDE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A7BFDE"/>
      </w:tcPr>
    </w:tblStylePr>
  </w:style>
  <w:style w:type="table" w:styleId="style197">
    <w:name w:val="Medium Grid 1 Accent 2"/>
    <w:basedOn w:val="style105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  <w:tblPr/>
      <w:tcPr/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band1Horz">
      <w:tblPr/>
      <w:tcPr>
        <w:shd w:val="clear" w:color="auto" w:fill="DFA7A6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DFA7A6"/>
      </w:tcPr>
    </w:tblStylePr>
  </w:style>
  <w:style w:type="table" w:styleId="style211">
    <w:name w:val="Medium Grid 1 Accent 3"/>
    <w:basedOn w:val="style105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  <w:tblPr/>
      <w:tcPr/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band1Horz">
      <w:tblPr/>
      <w:tcPr>
        <w:shd w:val="clear" w:color="auto" w:fill="CDDDAC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CDDDAC"/>
      </w:tcPr>
    </w:tblStylePr>
  </w:style>
  <w:style w:type="table" w:styleId="style225">
    <w:name w:val="Medium Grid 1 Accent 4"/>
    <w:basedOn w:val="style105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  <w:tblPr/>
      <w:tcPr/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band1Horz">
      <w:tblPr/>
      <w:tcPr>
        <w:shd w:val="clear" w:color="auto" w:fill="BFB1D0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BFB1D0"/>
      </w:tcPr>
    </w:tblStylePr>
  </w:style>
  <w:style w:type="table" w:styleId="style239">
    <w:name w:val="Medium Grid 1 Accent 5"/>
    <w:basedOn w:val="style105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  <w:tblPr/>
      <w:tcPr/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band1Horz">
      <w:tblPr/>
      <w:tcPr>
        <w:shd w:val="clear" w:color="auto" w:fill="A5D5E2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A5D5E2"/>
      </w:tcPr>
    </w:tblStylePr>
  </w:style>
  <w:style w:type="table" w:styleId="style253">
    <w:name w:val="Medium Grid 1 Accent 6"/>
    <w:basedOn w:val="style105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  <w:tblPr/>
      <w:tcPr/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band1Horz">
      <w:tblPr/>
      <w:tcPr>
        <w:shd w:val="clear" w:color="auto" w:fill="FBCAA2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shd w:val="clear" w:color="auto" w:fill="FBCAA2"/>
      </w:tcPr>
    </w:tblStylePr>
  </w:style>
  <w:style w:type="table" w:styleId="style166">
    <w:name w:val="Medium Grid 2"/>
    <w:basedOn w:val="style105"/>
    <w:uiPriority w:val="68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color="000000" w:sz="6" w:space="0"/>
          <w:insideV w:val="single" w:color="000000" w:sz="6" w:space="0"/>
        </w:tcBorders>
        <w:shd w:val="clear" w:color="auto" w:fill="80808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style184">
    <w:name w:val="Medium Grid 2 Accent 1"/>
    <w:basedOn w:val="style105"/>
    <w:uiPriority w:val="68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color="4F81BD" w:sz="6" w:space="0"/>
          <w:insideV w:val="single" w:color="4F81BD" w:sz="6" w:space="0"/>
        </w:tcBorders>
        <w:shd w:val="clear" w:color="auto" w:fill="A7BFDE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style198">
    <w:name w:val="Medium Grid 2 Accent 2"/>
    <w:basedOn w:val="style105"/>
    <w:uiPriority w:val="68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color="C0504D" w:sz="6" w:space="0"/>
          <w:insideV w:val="single" w:color="C0504D" w:sz="6" w:space="0"/>
        </w:tcBorders>
        <w:shd w:val="clear" w:color="auto" w:fill="DFA7A6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style212">
    <w:name w:val="Medium Grid 2 Accent 3"/>
    <w:basedOn w:val="style105"/>
    <w:uiPriority w:val="68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color="9BBB59" w:sz="6" w:space="0"/>
          <w:insideV w:val="single" w:color="9BBB59" w:sz="6" w:space="0"/>
        </w:tcBorders>
        <w:shd w:val="clear" w:color="auto" w:fill="CDDDAC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style226">
    <w:name w:val="Medium Grid 2 Accent 4"/>
    <w:basedOn w:val="style105"/>
    <w:uiPriority w:val="68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color="8064A2" w:sz="6" w:space="0"/>
          <w:insideV w:val="single" w:color="8064A2" w:sz="6" w:space="0"/>
        </w:tcBorders>
        <w:shd w:val="clear" w:color="auto" w:fill="BFB1D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style240">
    <w:name w:val="Medium Grid 2 Accent 5"/>
    <w:basedOn w:val="style105"/>
    <w:uiPriority w:val="68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color="4BACC6" w:sz="6" w:space="0"/>
          <w:insideV w:val="single" w:color="4BACC6" w:sz="6" w:space="0"/>
        </w:tcBorders>
        <w:shd w:val="clear" w:color="auto" w:fill="A5D5E2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style254">
    <w:name w:val="Medium Grid 2 Accent 6"/>
    <w:basedOn w:val="style105"/>
    <w:uiPriority w:val="68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color="F79646" w:sz="6" w:space="0"/>
          <w:insideV w:val="single" w:color="F79646" w:sz="6" w:space="0"/>
        </w:tcBorders>
        <w:shd w:val="clear" w:color="auto" w:fill="FBCAA2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style167">
    <w:name w:val="Medium Grid 3"/>
    <w:basedOn w:val="style10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808080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</w:style>
  <w:style w:type="table" w:styleId="style185">
    <w:name w:val="Medium Grid 3 Accent 1"/>
    <w:basedOn w:val="style10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7BFDE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</w:style>
  <w:style w:type="table" w:styleId="style199">
    <w:name w:val="Medium Grid 3 Accent 2"/>
    <w:basedOn w:val="style10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C0504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C0504D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DFA7A6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</w:style>
  <w:style w:type="table" w:styleId="style213">
    <w:name w:val="Medium Grid 3 Accent 3"/>
    <w:basedOn w:val="style10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9BBB59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9BBB59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CDDDAC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</w:style>
  <w:style w:type="table" w:styleId="style227">
    <w:name w:val="Medium Grid 3 Accent 4"/>
    <w:basedOn w:val="style10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8064A2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8064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BFB1D0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</w:style>
  <w:style w:type="table" w:styleId="style241">
    <w:name w:val="Medium Grid 3 Accent 5"/>
    <w:basedOn w:val="style10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5D5E2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</w:style>
  <w:style w:type="table" w:styleId="style255">
    <w:name w:val="Medium Grid 3 Accent 6"/>
    <w:basedOn w:val="style10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F7964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F7964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FBCAA2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</w:style>
  <w:style w:type="table" w:styleId="style168">
    <w:name w:val="Dark List"/>
    <w:basedOn w:val="style10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style186">
    <w:name w:val="Dark List Accent 1"/>
    <w:basedOn w:val="style10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style200">
    <w:name w:val="Dark List Accent 2"/>
    <w:basedOn w:val="style10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style214">
    <w:name w:val="Dark List Accent 3"/>
    <w:basedOn w:val="style10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style228">
    <w:name w:val="Dark List Accent 4"/>
    <w:basedOn w:val="style10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style242">
    <w:name w:val="Dark List Accent 5"/>
    <w:basedOn w:val="style10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style256">
    <w:name w:val="Dark List Accent 6"/>
    <w:basedOn w:val="style10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style169">
    <w:name w:val="Colorful Shading"/>
    <w:basedOn w:val="style105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band1Horz">
      <w:tblPr/>
      <w:tcPr>
        <w:shd w:val="clear" w:color="auto" w:fill="80808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neCell">
      <w:rPr>
        <w:color w:val="000000"/>
      </w:rPr>
      <w:tblPr/>
      <w:tcPr/>
    </w:tblStylePr>
    <w:tblStylePr w:type="nwCell">
      <w:rPr>
        <w:color w:val="000000"/>
      </w:rPr>
      <w:tblPr/>
      <w:tcPr/>
    </w:tblStylePr>
  </w:style>
  <w:style w:type="table" w:styleId="style187">
    <w:name w:val="Colorful Shading Accent 1"/>
    <w:basedOn w:val="style105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band1Horz">
      <w:tblPr/>
      <w:tcPr>
        <w:shd w:val="clear" w:color="auto" w:fill="A7BFDE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C74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neCell">
      <w:rPr>
        <w:color w:val="000000"/>
      </w:rPr>
      <w:tblPr/>
      <w:tcPr/>
    </w:tblStylePr>
    <w:tblStylePr w:type="nwCell">
      <w:rPr>
        <w:color w:val="000000"/>
      </w:rPr>
      <w:tblPr/>
      <w:tcPr/>
    </w:tblStylePr>
  </w:style>
  <w:style w:type="table" w:styleId="style201">
    <w:name w:val="Colorful Shading Accent 2"/>
    <w:basedOn w:val="style105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band1Horz">
      <w:tblPr/>
      <w:tcPr>
        <w:shd w:val="clear" w:color="auto" w:fill="DFA7A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neCell">
      <w:rPr>
        <w:color w:val="000000"/>
      </w:rPr>
      <w:tblPr/>
      <w:tcPr/>
    </w:tblStylePr>
    <w:tblStylePr w:type="nwCell">
      <w:rPr>
        <w:color w:val="000000"/>
      </w:rPr>
      <w:tblPr/>
      <w:tcPr/>
    </w:tblStylePr>
  </w:style>
  <w:style w:type="table" w:styleId="style215">
    <w:name w:val="Colorful Shading Accent 3"/>
    <w:basedOn w:val="style105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band1Horz">
      <w:tblPr/>
      <w:tcPr>
        <w:shd w:val="clear" w:color="auto" w:fill="CDDDA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E7530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</w:style>
  <w:style w:type="table" w:styleId="style229">
    <w:name w:val="Colorful Shading Accent 4"/>
    <w:basedOn w:val="style105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band1Horz">
      <w:tblPr/>
      <w:tcPr>
        <w:shd w:val="clear" w:color="auto" w:fill="BFB1D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C3B62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neCell">
      <w:rPr>
        <w:color w:val="000000"/>
      </w:rPr>
      <w:tblPr/>
      <w:tcPr/>
    </w:tblStylePr>
    <w:tblStylePr w:type="nwCell">
      <w:rPr>
        <w:color w:val="000000"/>
      </w:rPr>
      <w:tblPr/>
      <w:tcPr/>
    </w:tblStylePr>
  </w:style>
  <w:style w:type="table" w:styleId="style243">
    <w:name w:val="Colorful Shading Accent 5"/>
    <w:basedOn w:val="style105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band1Horz">
      <w:tblPr/>
      <w:tcPr>
        <w:shd w:val="clear" w:color="auto" w:fill="A5D5E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neCell">
      <w:rPr>
        <w:color w:val="000000"/>
      </w:rPr>
      <w:tblPr/>
      <w:tcPr/>
    </w:tblStylePr>
    <w:tblStylePr w:type="nwCell">
      <w:rPr>
        <w:color w:val="000000"/>
      </w:rPr>
      <w:tblPr/>
      <w:tcPr/>
    </w:tblStylePr>
  </w:style>
  <w:style w:type="table" w:styleId="style257">
    <w:name w:val="Colorful Shading Accent 6"/>
    <w:basedOn w:val="style105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band1Horz">
      <w:tblPr/>
      <w:tcPr>
        <w:shd w:val="clear" w:color="auto" w:fill="FBCAA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608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neCell">
      <w:rPr>
        <w:color w:val="000000"/>
      </w:rPr>
      <w:tblPr/>
      <w:tcPr/>
    </w:tblStylePr>
    <w:tblStylePr w:type="nwCell">
      <w:rPr>
        <w:color w:val="000000"/>
      </w:rPr>
      <w:tblPr/>
      <w:tcPr/>
    </w:tblStylePr>
  </w:style>
  <w:style w:type="table" w:styleId="style170">
    <w:name w:val="Colorful List"/>
    <w:basedOn w:val="style10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band1Horz">
      <w:tblPr/>
      <w:tcPr>
        <w:shd w:val="clear" w:color="auto" w:fill="CCCCCC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tyle188">
    <w:name w:val="Colorful List Accent 1"/>
    <w:basedOn w:val="style10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band1Horz">
      <w:tblPr/>
      <w:tcPr>
        <w:shd w:val="clear" w:color="auto" w:fill="DBE5F1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tyle202">
    <w:name w:val="Colorful List Accent 2"/>
    <w:basedOn w:val="style10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band1Horz">
      <w:tblPr/>
      <w:tcPr>
        <w:shd w:val="clear" w:color="auto" w:fill="F2DBDB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tyle216">
    <w:name w:val="Colorful List Accent 3"/>
    <w:basedOn w:val="style10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band1Horz">
      <w:tblPr/>
      <w:tcPr>
        <w:shd w:val="clear" w:color="auto" w:fill="EAF1DD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tyle230">
    <w:name w:val="Colorful List Accent 4"/>
    <w:basedOn w:val="style10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band1Horz">
      <w:tblPr/>
      <w:tcPr>
        <w:shd w:val="clear" w:color="auto" w:fill="E5DFEC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tyle244">
    <w:name w:val="Colorful List Accent 5"/>
    <w:basedOn w:val="style10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band1Horz">
      <w:tblPr/>
      <w:tcPr>
        <w:shd w:val="clear" w:color="auto" w:fill="DAEEF3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tyle258">
    <w:name w:val="Colorful List Accent 6"/>
    <w:basedOn w:val="style10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band1Horz">
      <w:tblPr/>
      <w:tcPr>
        <w:shd w:val="clear" w:color="auto" w:fill="FDE9D9"/>
      </w:tcPr>
    </w:tblStylePr>
    <w:tblStylePr w:type="firstCol">
      <w:rPr>
        <w:b/>
        <w:bCs/>
      </w:rPr>
      <w:tblPr/>
      <w:tcPr/>
    </w:tblStylePr>
    <w:tblStylePr w:type="lastCol">
      <w:rPr>
        <w:b/>
        <w:bCs/>
      </w:rPr>
      <w:tblPr/>
      <w:tc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style171">
    <w:name w:val="Colorful Grid"/>
    <w:basedOn w:val="style105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</w:style>
  <w:style w:type="table" w:styleId="style189">
    <w:name w:val="Colorful Grid Accent 1"/>
    <w:basedOn w:val="style105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</w:style>
  <w:style w:type="table" w:styleId="style203">
    <w:name w:val="Colorful Grid Accent 2"/>
    <w:basedOn w:val="style105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</w:style>
  <w:style w:type="table" w:styleId="style217">
    <w:name w:val="Colorful Grid Accent 3"/>
    <w:basedOn w:val="style105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</w:style>
  <w:style w:type="table" w:styleId="style231">
    <w:name w:val="Colorful Grid Accent 4"/>
    <w:basedOn w:val="style105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</w:style>
  <w:style w:type="table" w:styleId="style245">
    <w:name w:val="Colorful Grid Accent 5"/>
    <w:basedOn w:val="style105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</w:style>
  <w:style w:type="table" w:styleId="style259">
    <w:name w:val="Colorful Grid Accent 6"/>
    <w:basedOn w:val="style105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2</Pages>
  <Words>294</Words>
  <Characters>1960</Characters>
  <CharactersWithSpaces>2203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2026-06-03T08:17:00Z</dcterms:created>
  <dc:creator>Rajashekar Yadav</dc:creator>
  <dc:description>generated by python-docx</dc:description>
  <dc:language>en-IN</dc:language>
  <cp:lastModifiedBy/>
  <dcterms:modified xsi:type="dcterms:W3CDTF">2026-07-10T15:18:25Z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5a4c0baa510b45fbba8ed593d91f69ae_23</vt:lpwstr>
  </property>
</Properties>
</file>