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59" w:before="0" w:after="0"/>
        <w:ind w:left="0" w:right="11616" w:hanging="0"/>
        <w:jc w:val="left"/>
        <w:rPr>
          <w:rFonts w:ascii="Arial" w:hAnsi="Arial" w:cs="Arial"/>
        </w:rPr>
      </w:pPr>
      <w:r>
        <w:rPr>
          <w:rFonts w:cs="Arial" w:ascii="Arial" w:hAnsi="Arial"/>
        </w:rPr>
        <mc:AlternateContent>
          <mc:Choice Requires="wpg">
            <w:drawing>
              <wp:anchor behindDoc="0" distT="0" distB="0" distL="114300" distR="114300" simplePos="0" locked="0" layoutInCell="1" allowOverlap="1" relativeHeight="3" wp14:anchorId="7F9DBB25">
                <wp:simplePos x="0" y="0"/>
                <wp:positionH relativeFrom="page">
                  <wp:posOffset>-635</wp:posOffset>
                </wp:positionH>
                <wp:positionV relativeFrom="page">
                  <wp:posOffset>0</wp:posOffset>
                </wp:positionV>
                <wp:extent cx="7773035" cy="10037445"/>
                <wp:effectExtent l="0" t="0" r="0" b="0"/>
                <wp:wrapTopAndBottom/>
                <wp:docPr id="1" name="Group 306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36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4149720" cy="1001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149852" h="1002792">
                                <a:moveTo>
                                  <a:pt x="0" y="0"/>
                                </a:moveTo>
                                <a:lnTo>
                                  <a:pt x="4009444" y="0"/>
                                </a:lnTo>
                                <a:lnTo>
                                  <a:pt x="4149852" y="13716"/>
                                </a:lnTo>
                                <a:lnTo>
                                  <a:pt x="0" y="10027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e86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5080" y="0"/>
                            <a:ext cx="7717320" cy="897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717194" h="898857">
                                <a:moveTo>
                                  <a:pt x="0" y="0"/>
                                </a:moveTo>
                                <a:lnTo>
                                  <a:pt x="7717194" y="0"/>
                                </a:lnTo>
                                <a:lnTo>
                                  <a:pt x="7717194" y="8988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938320" y="4119120"/>
                            <a:ext cx="33480" cy="15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160" w:lineRule="auto" w:line="2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8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0" name="Picture 118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326520"/>
                            <a:ext cx="2839680" cy="9710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4011840" y="559440"/>
                            <a:ext cx="2004120" cy="30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160" w:lineRule="auto" w:line="2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36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36"/>
                                  <w:bCs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0D0D0D"/>
                                  <w14:ligatures w14:val="standardContextual"/>
                                </w:rPr>
                                <w:t>RANJITH K V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3656880" y="892800"/>
                            <a:ext cx="4115520" cy="24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160" w:lineRule="auto" w:line="2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32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32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" w:cstheme="minorBidi" w:eastAsiaTheme="minorEastAsia" w:ascii="Arial" w:hAnsi="Arial" w:cs="Arial"/>
                                  <w:color w:val="auto"/>
                                  <w14:ligatures w14:val="standardContextual"/>
                                </w:rPr>
                                <w:t xml:space="preserve">Senior Technical Writer  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160" w:lineRule="auto" w:line="2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2150280" y="779040"/>
                            <a:ext cx="828720" cy="18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" name="Picture 130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128160" y="1423080"/>
                            <a:ext cx="2608560" cy="234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18360" y="1184760"/>
                            <a:ext cx="2822040" cy="858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160" w:lineRule="auto" w:line="2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>Contact Information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>Email: Ranjithkumarkv1996@gmail.com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>Mobile: +919739010175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160" w:lineRule="auto" w:line="2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>Technical Writing &amp; Documentation Skills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>Technical Manuals like User Guide, Release Notes and API Documentation.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>SOP’s for SAAS, PAAS, &amp; On-prem applications.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 xml:space="preserve">Runbooks, Operations Manuals, Process Documentation 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>Conceptual &amp; Technical design documentation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 xml:space="preserve">Documentation Life cycle Management 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 xml:space="preserve">Version Control &amp; Documentation Standards 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 xml:space="preserve">PDF, DOCX, DITA XML, Web Help Publishing 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160" w:lineRule="auto" w:line="2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>Process Design Skills &amp; AI Skills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 xml:space="preserve">Requirements Gathering &amp; Analysis 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 xml:space="preserve">Functional &amp; Technical Specifications 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 xml:space="preserve">Manual &amp; Automated Process Flow Design 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 xml:space="preserve">Workflow Modelling (Mural, MS Visio) 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>Stakeholder Workshops &amp; Brainstorming Sessions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 xml:space="preserve">User Acceptance Testing (UAT) 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 xml:space="preserve">Test Case Design &amp; Execution 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 xml:space="preserve">Proficient with AI tools: Tachyon, Github Copilot 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160" w:lineRule="auto" w:line="2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 xml:space="preserve">Tools &amp; Technologies 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 xml:space="preserve">Adobe FrameMaker 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 xml:space="preserve">Microsoft Word, MS Visio 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 xml:space="preserve">Jira (Backlog, Tickets, Tracking) 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>ServiceNow, Confluence, SharePoint and Swagger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>Mural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 xml:space="preserve">SAP Publishing, Doc Central, Doc Exchange 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160" w:lineRule="auto" w:line="2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 xml:space="preserve">DOMAINS 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>Cybersecurity | IT | Aerospace | Banking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160" w:lineRule="auto" w:line="2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 xml:space="preserve">ACHIEVEMENTS 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>Received Star Award at Capgemini.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>Received Multiple Employee of the Month Awards at Synechron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160" w:lineRule="auto" w:line="2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 xml:space="preserve">TRAINING/ CERTIFICATIONS 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>ITIL V5, Udemy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>Scrum Master, Udemy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160" w:lineRule="auto" w:line="2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>EDUCATION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>B.E. - Aeronautical Engineering at Acharya Institute of Technology | 2018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274320" y="6942960"/>
                            <a:ext cx="33480" cy="15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160" w:lineRule="auto" w:line="2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8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285120" y="7583040"/>
                            <a:ext cx="33480" cy="15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160" w:lineRule="auto" w:line="2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8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013400" y="8453160"/>
                            <a:ext cx="50040" cy="18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160" w:lineRule="auto" w:line="2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4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4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2756520" y="8749080"/>
                            <a:ext cx="33480" cy="15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160" w:lineRule="auto" w:line="2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8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0D0D0D"/>
                                  <w14:ligatures w14:val="standardContextu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567800" y="9178920"/>
                            <a:ext cx="50040" cy="18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160" w:lineRule="auto" w:line="2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4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4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2089080" y="9474840"/>
                            <a:ext cx="33480" cy="15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160" w:lineRule="auto" w:line="2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8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0D0D0D"/>
                                  <w14:ligatures w14:val="standardContextu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371600" y="9626760"/>
                            <a:ext cx="33480" cy="15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160" w:lineRule="auto" w:line="2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8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0D0D0D"/>
                                  <w14:ligatures w14:val="standardContextu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225360" y="9779040"/>
                            <a:ext cx="33480" cy="15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160" w:lineRule="auto" w:line="2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8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0D0D0D"/>
                                  <w14:ligatures w14:val="standardContextu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067" style="position:absolute;margin-left:-0.05pt;margin-top:0pt;width:612pt;height:790.3pt" coordorigin="-1,0" coordsize="12240,15806">
                <v:rect id="shape_0" ID="Rectangle 62" stroked="f" style="position:absolute;left:4626;top:6487;width:52;height:241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160" w:lineRule="auto" w:line="256"/>
                          <w:ind w:hanging="0"/>
                          <w:jc w:val="left"/>
                          <w:rPr/>
                        </w:pPr>
                        <w:r>
                          <w:rPr>
                            <w:sz w:val="1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8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  <v:shapetype id="shapetype_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Picture 118" stroked="f" style="position:absolute;left:-1;top:514;width:4471;height:15291;mso-position-horizontal-relative:page;mso-position-vertical-relative:page" type="shapetype_75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36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</w:r>
                      </w:p>
                    </w:txbxContent>
                  </v:textbox>
                  <v:imagedata r:id="rId2" o:detectmouseclick="t"/>
                  <w10:wrap type="none"/>
                  <v:stroke color="#3465a4" joinstyle="round" endcap="flat"/>
                </v:shape>
                <v:rect id="shape_0" ID="Rectangle 123" stroked="f" style="position:absolute;left:6317;top:881;width:3155;height:485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160" w:lineRule="auto" w:line="256"/>
                          <w:ind w:hanging="0"/>
                          <w:jc w:val="left"/>
                          <w:rPr/>
                        </w:pPr>
                        <w:r>
                          <w:rPr>
                            <w:sz w:val="36"/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36"/>
                            <w:bCs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0D0D0D"/>
                            <w14:ligatures w14:val="standardContextual"/>
                          </w:rPr>
                          <w:t>RANJITH K V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  <v:rect id="shape_0" ID="Rectangle 124" stroked="f" style="position:absolute;left:5758;top:1406;width:6480;height:383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160" w:lineRule="auto" w:line="256"/>
                          <w:ind w:hanging="0"/>
                          <w:jc w:val="left"/>
                          <w:rPr/>
                        </w:pPr>
                        <w:r>
                          <w:rPr>
                            <w:sz w:val="32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32"/>
                            <w:bCs w:val="false"/>
                            <w:iCs w:val="false"/>
                            <w:smallCaps w:val="false"/>
                            <w:caps w:val="false"/>
                            <w:rFonts w:eastAsia="" w:cstheme="minorBidi" w:eastAsiaTheme="minorEastAsia" w:ascii="Arial" w:hAnsi="Arial" w:cs="Arial"/>
                            <w:color w:val="auto"/>
                            <w14:ligatures w14:val="standardContextual"/>
                          </w:rPr>
                          <w:t xml:space="preserve">Senior Technical Writer  </w:t>
                        </w:r>
                      </w:p>
                      <w:p>
                        <w:pPr>
                          <w:overflowPunct w:val="false"/>
                          <w:spacing w:before="0" w:after="160" w:lineRule="auto" w:line="256"/>
                          <w:ind w:hanging="0"/>
                          <w:jc w:val="left"/>
                          <w:rPr/>
                        </w:pPr>
                        <w:r>
                          <w:rPr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  <v:rect id="shape_0" ID="Rectangle 126" stroked="f" style="position:absolute;left:3385;top:1227;width:1304;height:297;mso-position-horizontal-relative:page;mso-position-vertical-relative:page">
                  <w10:wrap type="none"/>
                  <v:fill o:detectmouseclick="t" on="false"/>
                  <v:stroke color="#3465a4" joinstyle="round" endcap="flat"/>
                </v:rect>
                <v:shape id="shape_0" ID="Picture 130" stroked="f" style="position:absolute;left:201;top:2241;width:4107;height:368;mso-position-horizontal-relative:page;mso-position-vertical-relative:page" type="shapetype_75">
                  <v:imagedata r:id="rId3" o:detectmouseclick="t"/>
                  <w10:wrap type="none"/>
                  <v:stroke color="#3465a4" joinstyle="round" endcap="flat"/>
                </v:shape>
                <v:rect id="shape_0" ID="Rectangle 131" stroked="f" style="position:absolute;left:28;top:1866;width:4443;height:13513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160" w:lineRule="auto" w:line="256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>Contact Information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>Email: Ranjithkumarkv1996@gmail.com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>Mobile: +919739010175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</w:r>
                      </w:p>
                      <w:p>
                        <w:pPr>
                          <w:overflowPunct w:val="false"/>
                          <w:spacing w:before="0" w:after="160" w:lineRule="auto" w:line="256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>Technical Writing &amp; Documentation Skills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>Technical Manuals like User Guide, Release Notes and API Documentation.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>SOP’s for SAAS, PAAS, &amp; On-prem applications.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 xml:space="preserve">Runbooks, Operations Manuals, Process Documentation 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>Conceptual &amp; Technical design documentation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 xml:space="preserve">Documentation Life cycle Management 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 xml:space="preserve">Version Control &amp; Documentation Standards 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 xml:space="preserve">PDF, DOCX, DITA XML, Web Help Publishing 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</w:r>
                      </w:p>
                      <w:p>
                        <w:pPr>
                          <w:overflowPunct w:val="false"/>
                          <w:spacing w:before="0" w:after="160" w:lineRule="auto" w:line="256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>Process Design Skills &amp; AI Skills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 xml:space="preserve">Requirements Gathering &amp; Analysis 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 xml:space="preserve">Functional &amp; Technical Specifications 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 xml:space="preserve">Manual &amp; Automated Process Flow Design 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 xml:space="preserve">Workflow Modelling (Mural, MS Visio) 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>Stakeholder Workshops &amp; Brainstorming Sessions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 xml:space="preserve">User Acceptance Testing (UAT) 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 xml:space="preserve">Test Case Design &amp; Execution 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 xml:space="preserve">Proficient with AI tools: Tachyon, Github Copilot 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</w:r>
                      </w:p>
                      <w:p>
                        <w:pPr>
                          <w:overflowPunct w:val="false"/>
                          <w:spacing w:before="0" w:after="160" w:lineRule="auto" w:line="256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 xml:space="preserve">Tools &amp; Technologies 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 xml:space="preserve">Adobe FrameMaker 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 xml:space="preserve">Microsoft Word, MS Visio 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 xml:space="preserve">Jira (Backlog, Tickets, Tracking) 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>ServiceNow, Confluence, SharePoint and Swagger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>Mural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 xml:space="preserve">SAP Publishing, Doc Central, Doc Exchange 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</w:r>
                      </w:p>
                      <w:p>
                        <w:pPr>
                          <w:overflowPunct w:val="false"/>
                          <w:spacing w:before="0" w:after="160" w:lineRule="auto" w:line="256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 xml:space="preserve">DOMAINS 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>Cybersecurity | IT | Aerospace | Banking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</w:r>
                      </w:p>
                      <w:p>
                        <w:pPr>
                          <w:overflowPunct w:val="false"/>
                          <w:spacing w:before="0" w:after="160" w:lineRule="auto" w:line="256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 xml:space="preserve">ACHIEVEMENTS 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>Received Star Award at Capgemini.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>Received Multiple Employee of the Month Awards at Synechron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</w:r>
                      </w:p>
                      <w:p>
                        <w:pPr>
                          <w:overflowPunct w:val="false"/>
                          <w:spacing w:before="0" w:after="160" w:lineRule="auto" w:line="256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 xml:space="preserve">TRAINING/ CERTIFICATIONS 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>ITIL V5, Udemy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>Scrum Master, Udemy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</w:r>
                      </w:p>
                      <w:p>
                        <w:pPr>
                          <w:overflowPunct w:val="false"/>
                          <w:spacing w:before="0" w:after="160" w:lineRule="auto" w:line="256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>EDUCATION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>B.E. - Aeronautical Engineering at Acharya Institute of Technology | 2018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  <v:rect id="shape_0" ID="Rectangle 191" stroked="f" style="position:absolute;left:431;top:10934;width:52;height:242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160" w:lineRule="auto" w:line="256"/>
                          <w:ind w:hanging="0"/>
                          <w:jc w:val="left"/>
                          <w:rPr/>
                        </w:pPr>
                        <w:r>
                          <w:rPr>
                            <w:sz w:val="1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8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  <v:rect id="shape_0" ID="Rectangle 198" stroked="f" style="position:absolute;left:448;top:11942;width:52;height:242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160" w:lineRule="auto" w:line="256"/>
                          <w:ind w:hanging="0"/>
                          <w:jc w:val="left"/>
                          <w:rPr/>
                        </w:pPr>
                        <w:r>
                          <w:rPr>
                            <w:sz w:val="1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8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  <v:rect id="shape_0" ID="Rectangle 211" stroked="f" style="position:absolute;left:1595;top:13312;width:78;height:288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160" w:lineRule="auto" w:line="256"/>
                          <w:ind w:hanging="0"/>
                          <w:jc w:val="left"/>
                          <w:rPr/>
                        </w:pPr>
                        <w:r>
                          <w:rPr>
                            <w:sz w:val="24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4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  <v:rect id="shape_0" ID="Rectangle 215" stroked="f" style="position:absolute;left:4340;top:13778;width:52;height:242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160" w:lineRule="auto" w:line="256"/>
                          <w:ind w:hanging="0"/>
                          <w:jc w:val="left"/>
                          <w:rPr/>
                        </w:pPr>
                        <w:r>
                          <w:rPr>
                            <w:sz w:val="1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8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0D0D0D"/>
                            <w14:ligatures w14:val="standardContextual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  <v:rect id="shape_0" ID="Rectangle 220" stroked="f" style="position:absolute;left:2468;top:14455;width:78;height:288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160" w:lineRule="auto" w:line="256"/>
                          <w:ind w:hanging="0"/>
                          <w:jc w:val="left"/>
                          <w:rPr/>
                        </w:pPr>
                        <w:r>
                          <w:rPr>
                            <w:sz w:val="24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4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  <v:rect id="shape_0" ID="Rectangle 3066" stroked="f" style="position:absolute;left:3289;top:14921;width:52;height:242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160" w:lineRule="auto" w:line="256"/>
                          <w:ind w:hanging="0"/>
                          <w:jc w:val="left"/>
                          <w:rPr/>
                        </w:pPr>
                        <w:r>
                          <w:rPr>
                            <w:sz w:val="1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8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0D0D0D"/>
                            <w14:ligatures w14:val="standardContextual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  <v:rect id="shape_0" ID="Rectangle 229" stroked="f" style="position:absolute;left:2159;top:15160;width:52;height:242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160" w:lineRule="auto" w:line="256"/>
                          <w:ind w:hanging="0"/>
                          <w:jc w:val="left"/>
                          <w:rPr/>
                        </w:pPr>
                        <w:r>
                          <w:rPr>
                            <w:sz w:val="1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8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0D0D0D"/>
                            <w14:ligatures w14:val="standardContextual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  <v:rect id="shape_0" ID="Rectangle 230" stroked="f" style="position:absolute;left:354;top:15400;width:52;height:242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160" w:lineRule="auto" w:line="256"/>
                          <w:ind w:hanging="0"/>
                          <w:jc w:val="left"/>
                          <w:rPr/>
                        </w:pPr>
                        <w:r>
                          <w:rPr>
                            <w:sz w:val="1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8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0D0D0D"/>
                            <w14:ligatures w14:val="standardContextual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" wp14:anchorId="60E67B4A">
                <wp:simplePos x="0" y="0"/>
                <wp:positionH relativeFrom="page">
                  <wp:align>right</wp:align>
                </wp:positionH>
                <wp:positionV relativeFrom="paragraph">
                  <wp:posOffset>-136525</wp:posOffset>
                </wp:positionV>
                <wp:extent cx="4910455" cy="9455150"/>
                <wp:effectExtent l="0" t="0" r="18415" b="7620"/>
                <wp:wrapNone/>
                <wp:docPr id="2" name="Text 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680" cy="9454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480">
                          <a:solidFill>
                            <a:schemeClr val="bg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ind w:left="0" w:hanging="10"/>
                              <w:rPr>
                                <w:b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SYNOPSIS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360" w:hanging="36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Professional with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7+ Years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of experience as a Technical Writer Skilled in translating complex software and system requirements into clear, User focused documentation,DITA  XML authoring, Release Notes and API documentation.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360" w:hanging="36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Strong background in requirements gathering, stakeholder collaboration, and process analysis.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360" w:hanging="36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Proven track record of improving documentation quality, enabling scalable content reuse, and collaborating with engineering teams in Agile environments.</w:t>
                            </w:r>
                          </w:p>
                          <w:p>
                            <w:pPr>
                              <w:pStyle w:val="FrameContents"/>
                              <w:ind w:left="0" w:hanging="0"/>
                              <w:rPr>
                                <w:b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PROFESSIONAL EXPERIENCE</w:t>
                            </w:r>
                          </w:p>
                          <w:p>
                            <w:pPr>
                              <w:pStyle w:val="FrameContents"/>
                              <w:ind w:left="0" w:hanging="1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LTI Mindtree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| Senior Technical Writer | Client: ADM (USA) | Duration: Mar'26- May’26 </w:t>
                            </w:r>
                          </w:p>
                          <w:p>
                            <w:pPr>
                              <w:pStyle w:val="FrameContents"/>
                              <w:ind w:left="0" w:hanging="10"/>
                              <w:rPr>
                                <w:szCs w:val="18"/>
                              </w:rPr>
                            </w:pPr>
                            <w:r>
                              <w:rPr>
                                <w:szCs w:val="18"/>
                              </w:rPr>
                            </w:r>
                          </w:p>
                          <w:p>
                            <w:pPr>
                              <w:pStyle w:val="FrameContents"/>
                              <w:ind w:left="0" w:hanging="1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Description: Technical Writer with hands-on experience in drafting and maintaining Standard Operating Procedures (SOPs) for SaaS, PaaS, and On-Prem applications. Proven ability to collaborate with control owners, stakeholders, and GRC teams to ensure accurate documentation, compliance alignment, and successful approvals through structured reviews.</w:t>
                            </w:r>
                          </w:p>
                          <w:p>
                            <w:pPr>
                              <w:pStyle w:val="FrameContents"/>
                              <w:ind w:left="0" w:hanging="1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Responsibilities: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360" w:hanging="36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Developed and maintained SOPs for SaaS, PaaS, and On-Prem applications, ensuring alignment with control requirements and compliance standards.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360" w:hanging="36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Led control walkthroughs with control owners, operators, and stakeholders to document end-to-end control processes and evidence requirements.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360" w:hanging="36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Identified, validated, and documented control evidence to support audit activities.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360" w:hanging="36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Collaborated with GRC Analysts and Control Assurance teams to perform internal reviews and quality checks of SOP documentation.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360" w:hanging="36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Coordinated review and approval sessions with ADM stakeholders, control owners, and operators, incorporating feedback and driving approvals.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360" w:hanging="36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Published final, approved SOPs to SharePoint, ensuring version control, audit readiness, and centralized accessibility.</w:t>
                            </w:r>
                          </w:p>
                          <w:p>
                            <w:pPr>
                              <w:pStyle w:val="FrameContents"/>
                              <w:ind w:left="0" w:hanging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Synechron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| Lead Technical Writer | Client: Wells Fargo (USA) | Duration: Jun'25- Feb'26</w:t>
                            </w:r>
                          </w:p>
                          <w:p>
                            <w:pPr>
                              <w:pStyle w:val="FrameContents"/>
                              <w:ind w:left="0" w:hanging="10"/>
                              <w:rPr>
                                <w:szCs w:val="18"/>
                              </w:rPr>
                            </w:pPr>
                            <w:r>
                              <w:rPr>
                                <w:szCs w:val="18"/>
                              </w:rPr>
                            </w:r>
                          </w:p>
                          <w:p>
                            <w:pPr>
                              <w:pStyle w:val="FrameContents"/>
                              <w:ind w:left="0" w:hanging="1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Description: Technical Writer and Business Analyst with experience in requirements gathering, IAM process design, compliance documentation, Jira management, and UAT. Delivered runbooks, technical and conceptual designs and API Documentation.</w:t>
                            </w:r>
                          </w:p>
                          <w:p>
                            <w:pPr>
                              <w:pStyle w:val="FrameContents"/>
                              <w:ind w:left="0" w:hanging="1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Responsibilities: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360" w:hanging="36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Authored comprehensive documentation including: Runbooks, Compliance Journey Documentation, Conceptual Design, Technical Design, and Control Process Flows.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360" w:hanging="36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Created IAM Tech Stack Document, Data Engineering Architecture, API Document and Checklist Documents for operational clarity.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360" w:hanging="36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Developed simplified understanding guides and step-by-step execution manuals for stakeholders.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360" w:hanging="36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Maintained version control and ensured alignment with organizational templates and compliance standards.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360" w:hanging="36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Documented Minutes of Meetings (MOM) for all brainstorming and review sessions.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360" w:hanging="36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Led requirement gathering and analysis for IAM control automation.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360" w:hanging="36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Collaborated with cross-functional teams to define solutions for complex IAM processes and compliance workflows.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360" w:hanging="36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Designed manual process flows and automation approach solutions using Mural and Visio.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360" w:hanging="36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Facilitated brainstorming sessions, captured detailed notes, and translated discussions into actionable workflows.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360" w:hanging="36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Created test cases for all controls and executed UAT testing to validate functionality against requirements.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0" w:after="36"/>
                              <w:ind w:left="360" w:hanging="360"/>
                              <w:contextualSpacing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Managed Jira board for the entire project, monitored progress and ensured timely resolution of dependencies.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4" fillcolor="white" stroked="t" style="position:absolute;margin-left:223.9pt;margin-top:-10.75pt;width:386.55pt;height:744.4pt;mso-position-horizontal:right;mso-position-horizontal-relative:page" wp14:anchorId="60E67B4A">
                <w10:wrap type="square"/>
                <v:fill o:detectmouseclick="t" type="solid" color2="black"/>
                <v:stroke color="white" weight="6480" joinstyle="round" endcap="flat"/>
                <v:textbox>
                  <w:txbxContent>
                    <w:p>
                      <w:pPr>
                        <w:pStyle w:val="FrameContents"/>
                        <w:ind w:left="0" w:hanging="10"/>
                        <w:rPr>
                          <w:b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SYNOPSIS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360" w:hanging="36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Professional with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7+ Years</w:t>
                      </w:r>
                      <w:r>
                        <w:rPr>
                          <w:sz w:val="20"/>
                          <w:szCs w:val="20"/>
                        </w:rPr>
                        <w:t xml:space="preserve"> of experience as a Technical Writer Skilled in translating complex software and system requirements into clear, User focused documentation,DITA  XML authoring, Release Notes and API documentation.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360" w:hanging="36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Strong background in requirements gathering, stakeholder collaboration, and process analysis.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360" w:hanging="36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Proven track record of improving documentation quality, enabling scalable content reuse, and collaborating with engineering teams in Agile environments.</w:t>
                      </w:r>
                    </w:p>
                    <w:p>
                      <w:pPr>
                        <w:pStyle w:val="FrameContents"/>
                        <w:ind w:left="0" w:hanging="0"/>
                        <w:rPr>
                          <w:b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PROFESSIONAL EXPERIENCE</w:t>
                      </w:r>
                    </w:p>
                    <w:p>
                      <w:pPr>
                        <w:pStyle w:val="FrameContents"/>
                        <w:ind w:left="0" w:hanging="1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LTI Mindtree</w:t>
                      </w:r>
                      <w:r>
                        <w:rPr>
                          <w:sz w:val="20"/>
                          <w:szCs w:val="20"/>
                        </w:rPr>
                        <w:t xml:space="preserve"> | Senior Technical Writer | Client: ADM (USA) | Duration: Mar'26- May’26 </w:t>
                      </w:r>
                    </w:p>
                    <w:p>
                      <w:pPr>
                        <w:pStyle w:val="FrameContents"/>
                        <w:ind w:left="0" w:hanging="10"/>
                        <w:rPr>
                          <w:szCs w:val="18"/>
                        </w:rPr>
                      </w:pPr>
                      <w:r>
                        <w:rPr>
                          <w:szCs w:val="18"/>
                        </w:rPr>
                      </w:r>
                    </w:p>
                    <w:p>
                      <w:pPr>
                        <w:pStyle w:val="FrameContents"/>
                        <w:ind w:left="0" w:hanging="1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Description: Technical Writer with hands-on experience in drafting and maintaining Standard Operating Procedures (SOPs) for SaaS, PaaS, and On-Prem applications. Proven ability to collaborate with control owners, stakeholders, and GRC teams to ensure accurate documentation, compliance alignment, and successful approvals through structured reviews.</w:t>
                      </w:r>
                    </w:p>
                    <w:p>
                      <w:pPr>
                        <w:pStyle w:val="FrameContents"/>
                        <w:ind w:left="0" w:hanging="1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Responsibilities: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360" w:hanging="36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Developed and maintained SOPs for SaaS, PaaS, and On-Prem applications, ensuring alignment with control requirements and compliance standards.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360" w:hanging="36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Led control walkthroughs with control owners, operators, and stakeholders to document end-to-end control processes and evidence requirements.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360" w:hanging="36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Identified, validated, and documented control evidence to support audit activities.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360" w:hanging="36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Collaborated with GRC Analysts and Control Assurance teams to perform internal reviews and quality checks of SOP documentation.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360" w:hanging="36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Coordinated review and approval sessions with ADM stakeholders, control owners, and operators, incorporating feedback and driving approvals.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360" w:hanging="36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Published final, approved SOPs to SharePoint, ensuring version control, audit readiness, and centralized accessibility.</w:t>
                      </w:r>
                    </w:p>
                    <w:p>
                      <w:pPr>
                        <w:pStyle w:val="FrameContents"/>
                        <w:ind w:left="0" w:hanging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Synechron</w:t>
                      </w:r>
                      <w:r>
                        <w:rPr>
                          <w:sz w:val="20"/>
                          <w:szCs w:val="20"/>
                        </w:rPr>
                        <w:t xml:space="preserve"> | Lead Technical Writer | Client: Wells Fargo (USA) | Duration: Jun'25- Feb'26</w:t>
                      </w:r>
                    </w:p>
                    <w:p>
                      <w:pPr>
                        <w:pStyle w:val="FrameContents"/>
                        <w:ind w:left="0" w:hanging="10"/>
                        <w:rPr>
                          <w:szCs w:val="18"/>
                        </w:rPr>
                      </w:pPr>
                      <w:r>
                        <w:rPr>
                          <w:szCs w:val="18"/>
                        </w:rPr>
                      </w:r>
                    </w:p>
                    <w:p>
                      <w:pPr>
                        <w:pStyle w:val="FrameContents"/>
                        <w:ind w:left="0" w:hanging="1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Description: Technical Writer and Business Analyst with experience in requirements gathering, IAM process design, compliance documentation, Jira management, and UAT. Delivered runbooks, technical and conceptual designs and API Documentation.</w:t>
                      </w:r>
                    </w:p>
                    <w:p>
                      <w:pPr>
                        <w:pStyle w:val="FrameContents"/>
                        <w:ind w:left="0" w:hanging="1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Responsibilities: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360" w:hanging="36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Authored comprehensive documentation including: Runbooks, Compliance Journey Documentation, Conceptual Design, Technical Design, and Control Process Flows.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360" w:hanging="36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Created IAM Tech Stack Document, Data Engineering Architecture, API Document and Checklist Documents for operational clarity.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360" w:hanging="36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Developed simplified understanding guides and step-by-step execution manuals for stakeholders.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360" w:hanging="36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Maintained version control and ensured alignment with organizational templates and compliance standards.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360" w:hanging="36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Documented Minutes of Meetings (MOM) for all brainstorming and review sessions.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360" w:hanging="36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Led requirement gathering and analysis for IAM control automation.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360" w:hanging="36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Collaborated with cross-functional teams to define solutions for complex IAM processes and compliance workflows.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360" w:hanging="36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Designed manual process flows and automation approach solutions using Mural and Visio.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360" w:hanging="36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Facilitated brainstorming sessions, captured detailed notes, and translated discussions into actionable workflows.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360" w:hanging="36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Created test cases for all controls and executed UAT testing to validate functionality against requirements.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0" w:after="36"/>
                        <w:ind w:left="360" w:hanging="360"/>
                        <w:contextualSpacing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Managed Jira board for the entire project, monitored progress and ensured timely resolution of dependencies.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spacing w:lineRule="auto" w:line="259" w:before="0" w:after="15"/>
        <w:ind w:left="852" w:hanging="0"/>
        <w:jc w:val="left"/>
        <w:rPr>
          <w:sz w:val="20"/>
          <w:szCs w:val="20"/>
        </w:rPr>
      </w:pPr>
      <w:r>
        <mc:AlternateContent>
          <mc:Choice Requires="wpg">
            <w:drawing>
              <wp:anchor behindDoc="0" distT="0" distB="0" distL="0" distR="114300" simplePos="0" locked="0" layoutInCell="1" allowOverlap="1" relativeHeight="4" wp14:anchorId="5A9EF261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7773035" cy="1082040"/>
                <wp:effectExtent l="0" t="0" r="0" b="0"/>
                <wp:wrapTopAndBottom/>
                <wp:docPr id="4" name="Group 291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81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4149720" cy="956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149852" h="1002792">
                                <a:moveTo>
                                  <a:pt x="0" y="0"/>
                                </a:moveTo>
                                <a:lnTo>
                                  <a:pt x="4009444" y="0"/>
                                </a:lnTo>
                                <a:lnTo>
                                  <a:pt x="4149852" y="13716"/>
                                </a:lnTo>
                                <a:lnTo>
                                  <a:pt x="0" y="10027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e86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5080" y="0"/>
                            <a:ext cx="7717320" cy="857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717194" h="898857">
                                <a:moveTo>
                                  <a:pt x="0" y="0"/>
                                </a:moveTo>
                                <a:lnTo>
                                  <a:pt x="7717194" y="0"/>
                                </a:lnTo>
                                <a:lnTo>
                                  <a:pt x="7717194" y="8988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050000" y="627480"/>
                            <a:ext cx="41400" cy="180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160" w:lineRule="auto" w:line="2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2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050000" y="901080"/>
                            <a:ext cx="41400" cy="180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160" w:lineRule="auto" w:line="25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2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ptos" w:hAnsi="Aptos" w:eastAsia="" w:cs="" w:asciiTheme="minorHAnsi" w:cstheme="minorBidi" w:eastAsiaTheme="minorEastAsia" w:hAnsiTheme="minorHAnsi"/>
                                  <w:color w:val="auto"/>
                                  <w14:ligatures w14:val="standardContextu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917" style="position:absolute;margin-left:0pt;margin-top:0pt;width:612pt;height:85.15pt" coordorigin="0,0" coordsize="12240,1703">
                <v:rect id="shape_0" ID="Rectangle 235" stroked="f" style="position:absolute;left:6378;top:988;width:64;height:283;mso-position-horizontal:left;mso-position-horizontal-relative:margin;mso-position-vertical:top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160" w:lineRule="auto" w:line="256"/>
                          <w:ind w:hanging="0"/>
                          <w:jc w:val="left"/>
                          <w:rPr/>
                        </w:pPr>
                        <w:r>
                          <w:rPr>
                            <w:sz w:val="22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2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  <v:rect id="shape_0" ID="Rectangle 236" stroked="f" style="position:absolute;left:6378;top:1419;width:64;height:283;mso-position-horizontal:left;mso-position-horizontal-relative:margin;mso-position-vertical:top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160" w:lineRule="auto" w:line="256"/>
                          <w:ind w:hanging="0"/>
                          <w:jc w:val="left"/>
                          <w:rPr/>
                        </w:pPr>
                        <w:r>
                          <w:rPr>
                            <w:sz w:val="22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2"/>
                            <w:bCs w:val="false"/>
                            <w:iCs w:val="false"/>
                            <w:smallCaps w:val="false"/>
                            <w:caps w:val="false"/>
                            <w:rFonts w:ascii="Aptos" w:hAnsi="Aptos" w:eastAsia="" w:cs="" w:asciiTheme="minorHAnsi" w:cstheme="minorBidi" w:eastAsiaTheme="minorEastAsia" w:hAnsiTheme="minorHAnsi"/>
                            <w:color w:val="auto"/>
                            <w14:ligatures w14:val="standardContextual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>
          <w:b/>
          <w:bCs/>
          <w:sz w:val="20"/>
          <w:szCs w:val="20"/>
        </w:rPr>
        <w:t>Capgemini Technologies Private Limited</w:t>
      </w:r>
      <w:r>
        <w:rPr>
          <w:sz w:val="20"/>
          <w:szCs w:val="20"/>
        </w:rPr>
        <w:t xml:space="preserve"> | Technical Writer | Client: Cisco (USA) | Duration: Sep'21- Mar'25 </w:t>
      </w:r>
    </w:p>
    <w:p>
      <w:pPr>
        <w:pStyle w:val="Normal"/>
        <w:ind w:left="850" w:hanging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left="850" w:hanging="0"/>
        <w:rPr>
          <w:sz w:val="20"/>
          <w:szCs w:val="20"/>
        </w:rPr>
      </w:pPr>
      <w:r>
        <w:rPr>
          <w:sz w:val="20"/>
          <w:szCs w:val="20"/>
        </w:rPr>
        <w:t>Description: Developed and maintained high-quality technical, user, and operational documentation by collaborating with SMEs, performing analysis and validation, managing drafts in Confluence and SharePoint, and publishing finalized content within tight deadlines.</w:t>
      </w:r>
    </w:p>
    <w:p>
      <w:pPr>
        <w:pStyle w:val="Normal"/>
        <w:ind w:left="850" w:hanging="0"/>
        <w:rPr>
          <w:sz w:val="20"/>
          <w:szCs w:val="20"/>
        </w:rPr>
      </w:pPr>
      <w:r>
        <w:rPr>
          <w:sz w:val="20"/>
          <w:szCs w:val="20"/>
        </w:rPr>
        <w:t>Responsibilities:</w:t>
      </w:r>
    </w:p>
    <w:p>
      <w:pPr>
        <w:pStyle w:val="ListParagraph"/>
        <w:numPr>
          <w:ilvl w:val="0"/>
          <w:numId w:val="1"/>
        </w:numPr>
        <w:ind w:left="1210" w:hanging="360"/>
        <w:rPr>
          <w:sz w:val="20"/>
          <w:szCs w:val="20"/>
        </w:rPr>
      </w:pPr>
      <w:r>
        <w:rPr>
          <w:sz w:val="20"/>
          <w:szCs w:val="20"/>
        </w:rPr>
        <w:t>Developed and maintained DITA XML-based technical documentation, including Runbooks, User Manuals, Operational Procedures, Process Documentation, Release Notes and End-User Guides while ensuring alignment with business requirements and client expectations.</w:t>
      </w:r>
    </w:p>
    <w:p>
      <w:pPr>
        <w:pStyle w:val="ListParagraph"/>
        <w:numPr>
          <w:ilvl w:val="0"/>
          <w:numId w:val="1"/>
        </w:numPr>
        <w:ind w:left="1210" w:hanging="360"/>
        <w:rPr>
          <w:sz w:val="20"/>
          <w:szCs w:val="20"/>
        </w:rPr>
      </w:pPr>
      <w:r>
        <w:rPr>
          <w:sz w:val="20"/>
          <w:szCs w:val="20"/>
        </w:rPr>
        <w:t xml:space="preserve">Assimilate and convey technical material clearly and concisely. </w:t>
      </w:r>
    </w:p>
    <w:p>
      <w:pPr>
        <w:pStyle w:val="ListParagraph"/>
        <w:numPr>
          <w:ilvl w:val="0"/>
          <w:numId w:val="1"/>
        </w:numPr>
        <w:ind w:left="1210" w:hanging="360"/>
        <w:rPr>
          <w:sz w:val="20"/>
          <w:szCs w:val="20"/>
        </w:rPr>
      </w:pPr>
      <w:r>
        <w:rPr>
          <w:sz w:val="20"/>
          <w:szCs w:val="20"/>
        </w:rPr>
        <w:t>Conducting Brainstorming sessions to ensure high quality of validation and verification of documents.</w:t>
      </w:r>
    </w:p>
    <w:p>
      <w:pPr>
        <w:pStyle w:val="ListParagraph"/>
        <w:numPr>
          <w:ilvl w:val="0"/>
          <w:numId w:val="1"/>
        </w:numPr>
        <w:ind w:left="1210" w:hanging="360"/>
        <w:rPr>
          <w:sz w:val="20"/>
          <w:szCs w:val="20"/>
        </w:rPr>
      </w:pPr>
      <w:r>
        <w:rPr>
          <w:sz w:val="20"/>
          <w:szCs w:val="20"/>
        </w:rPr>
        <w:t xml:space="preserve">Independently gather information from subject matter experts to develop, organize, and write procedure manuals, technical specifications, and process documentation. </w:t>
      </w:r>
    </w:p>
    <w:p>
      <w:pPr>
        <w:pStyle w:val="ListParagraph"/>
        <w:numPr>
          <w:ilvl w:val="0"/>
          <w:numId w:val="1"/>
        </w:numPr>
        <w:ind w:left="1210" w:hanging="360"/>
        <w:rPr>
          <w:sz w:val="20"/>
          <w:szCs w:val="20"/>
        </w:rPr>
      </w:pPr>
      <w:r>
        <w:rPr>
          <w:sz w:val="20"/>
          <w:szCs w:val="20"/>
        </w:rPr>
        <w:t xml:space="preserve">Documented goal-oriented manuals in coordination with managers and subject matter experts (SME’s). </w:t>
      </w:r>
    </w:p>
    <w:p>
      <w:pPr>
        <w:pStyle w:val="ListParagraph"/>
        <w:numPr>
          <w:ilvl w:val="0"/>
          <w:numId w:val="1"/>
        </w:numPr>
        <w:ind w:left="1210" w:hanging="360"/>
        <w:rPr>
          <w:sz w:val="20"/>
          <w:szCs w:val="20"/>
        </w:rPr>
      </w:pPr>
      <w:r>
        <w:rPr>
          <w:sz w:val="20"/>
          <w:szCs w:val="20"/>
        </w:rPr>
        <w:t xml:space="preserve">Demonstrated on-timely delivery, adhered to aggressive deadlines without compromising on quality, and worked under immense pressure situations. </w:t>
      </w:r>
    </w:p>
    <w:p>
      <w:pPr>
        <w:pStyle w:val="ListParagraph"/>
        <w:numPr>
          <w:ilvl w:val="0"/>
          <w:numId w:val="1"/>
        </w:numPr>
        <w:ind w:left="1210" w:hanging="360"/>
        <w:rPr>
          <w:sz w:val="20"/>
          <w:szCs w:val="20"/>
        </w:rPr>
      </w:pPr>
      <w:r>
        <w:rPr>
          <w:sz w:val="20"/>
          <w:szCs w:val="20"/>
        </w:rPr>
        <w:t xml:space="preserve">Updating the draft using Confluence Tool. </w:t>
      </w:r>
    </w:p>
    <w:p>
      <w:pPr>
        <w:pStyle w:val="ListParagraph"/>
        <w:numPr>
          <w:ilvl w:val="0"/>
          <w:numId w:val="1"/>
        </w:numPr>
        <w:ind w:left="1210" w:hanging="360"/>
        <w:rPr>
          <w:sz w:val="20"/>
          <w:szCs w:val="20"/>
        </w:rPr>
      </w:pPr>
      <w:r>
        <w:rPr>
          <w:sz w:val="20"/>
          <w:szCs w:val="20"/>
        </w:rPr>
        <w:t xml:space="preserve">Developed and finalized documentation in SharePoint through close collaboration with Subject Matter Experts. </w:t>
      </w:r>
    </w:p>
    <w:p>
      <w:pPr>
        <w:pStyle w:val="ListParagraph"/>
        <w:numPr>
          <w:ilvl w:val="0"/>
          <w:numId w:val="1"/>
        </w:numPr>
        <w:ind w:left="1210" w:hanging="360"/>
        <w:rPr>
          <w:sz w:val="20"/>
          <w:szCs w:val="20"/>
        </w:rPr>
      </w:pPr>
      <w:r>
        <w:rPr>
          <w:sz w:val="20"/>
          <w:szCs w:val="20"/>
        </w:rPr>
        <w:t xml:space="preserve">Publishing the document In Doc Central and Doc Exchange. </w:t>
      </w:r>
    </w:p>
    <w:p>
      <w:pPr>
        <w:pStyle w:val="Normal"/>
        <w:ind w:left="850" w:hanging="0"/>
        <w:rPr>
          <w:szCs w:val="18"/>
        </w:rPr>
      </w:pPr>
      <w:r>
        <w:rPr>
          <w:szCs w:val="18"/>
        </w:rPr>
      </w:r>
    </w:p>
    <w:p>
      <w:pPr>
        <w:pStyle w:val="Normal"/>
        <w:spacing w:lineRule="auto" w:line="259" w:before="0" w:after="15"/>
        <w:ind w:left="852" w:hanging="0"/>
        <w:jc w:val="left"/>
        <w:rPr>
          <w:sz w:val="20"/>
          <w:szCs w:val="20"/>
        </w:rPr>
      </w:pPr>
      <w:r>
        <w:rPr>
          <w:b/>
          <w:bCs/>
          <w:sz w:val="20"/>
          <w:szCs w:val="20"/>
        </w:rPr>
        <w:t>Cades Studec Technologies Pvt. Ltd</w:t>
      </w:r>
      <w:r>
        <w:rPr>
          <w:sz w:val="20"/>
          <w:szCs w:val="20"/>
        </w:rPr>
        <w:t xml:space="preserve">. | Technical Writer | Client: Airbus (USA), ATR and Bombardier | Duration: Nov'18- Sep'21 </w:t>
      </w:r>
    </w:p>
    <w:p>
      <w:pPr>
        <w:pStyle w:val="Normal"/>
        <w:ind w:left="859" w:hanging="10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</w:r>
    </w:p>
    <w:p>
      <w:pPr>
        <w:pStyle w:val="Normal"/>
        <w:ind w:left="859" w:hanging="10"/>
        <w:rPr>
          <w:sz w:val="20"/>
          <w:szCs w:val="20"/>
        </w:rPr>
      </w:pPr>
      <w:r>
        <w:rPr>
          <w:sz w:val="20"/>
          <w:szCs w:val="20"/>
        </w:rPr>
        <w:t>Description: Worked in an Agile environment to develop and maintain high-quality technical documentation. Created and revised customer-focused documents using Arbortext Editor and MS Word, collaborating with SMEs and cross-functional teams to gather and validate requirements. Analysed and structured complex information, conducted quality reviews, tracked progress, and delivered published documentation in PDF, Docx and XML format.</w:t>
      </w:r>
    </w:p>
    <w:p>
      <w:pPr>
        <w:pStyle w:val="Normal"/>
        <w:ind w:left="859" w:hanging="1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left="859" w:hanging="10"/>
        <w:rPr>
          <w:sz w:val="20"/>
          <w:szCs w:val="20"/>
        </w:rPr>
      </w:pPr>
      <w:r>
        <w:rPr>
          <w:sz w:val="20"/>
          <w:szCs w:val="20"/>
        </w:rPr>
        <w:t xml:space="preserve">Responsibilities: </w:t>
      </w:r>
    </w:p>
    <w:p>
      <w:pPr>
        <w:pStyle w:val="ListParagraph"/>
        <w:numPr>
          <w:ilvl w:val="0"/>
          <w:numId w:val="1"/>
        </w:numPr>
        <w:ind w:left="1210" w:hanging="360"/>
        <w:rPr>
          <w:sz w:val="20"/>
          <w:szCs w:val="20"/>
        </w:rPr>
      </w:pPr>
      <w:r>
        <w:rPr>
          <w:sz w:val="20"/>
          <w:szCs w:val="20"/>
        </w:rPr>
        <w:t>Created, updated, and maintained Aircraft Maintenance Manuals (AMM) and Wiring Diagram Manuals (WDM) in compliance with aerospace documentation standards.</w:t>
      </w:r>
    </w:p>
    <w:p>
      <w:pPr>
        <w:pStyle w:val="ListParagraph"/>
        <w:numPr>
          <w:ilvl w:val="0"/>
          <w:numId w:val="1"/>
        </w:numPr>
        <w:ind w:left="1210" w:hanging="360"/>
        <w:rPr>
          <w:sz w:val="20"/>
          <w:szCs w:val="20"/>
        </w:rPr>
      </w:pPr>
      <w:r>
        <w:rPr>
          <w:sz w:val="20"/>
          <w:szCs w:val="20"/>
        </w:rPr>
        <w:t>Managed multiple documentation projects concurrently, ensuring timely delivery and adherence to quality standards in fast-paced environments.</w:t>
      </w:r>
    </w:p>
    <w:p>
      <w:pPr>
        <w:pStyle w:val="ListParagraph"/>
        <w:numPr>
          <w:ilvl w:val="0"/>
          <w:numId w:val="1"/>
        </w:numPr>
        <w:ind w:left="1210" w:hanging="360"/>
        <w:rPr>
          <w:sz w:val="20"/>
          <w:szCs w:val="20"/>
        </w:rPr>
      </w:pPr>
      <w:r>
        <w:rPr>
          <w:sz w:val="20"/>
          <w:szCs w:val="20"/>
        </w:rPr>
        <w:t>Analysed complex technical information and structured content into clear, accurate, and user-friendly documentation.</w:t>
      </w:r>
    </w:p>
    <w:p>
      <w:pPr>
        <w:pStyle w:val="ListParagraph"/>
        <w:numPr>
          <w:ilvl w:val="0"/>
          <w:numId w:val="1"/>
        </w:numPr>
        <w:ind w:left="1210" w:hanging="360"/>
        <w:rPr>
          <w:sz w:val="20"/>
          <w:szCs w:val="20"/>
        </w:rPr>
      </w:pPr>
      <w:r>
        <w:rPr>
          <w:sz w:val="20"/>
          <w:szCs w:val="20"/>
        </w:rPr>
        <w:t>Collaborated with cross-functional teams, Subject Matter Experts (SMEs), and stakeholders while independently managing assigned documentation deliverables.</w:t>
      </w:r>
    </w:p>
    <w:p>
      <w:pPr>
        <w:pStyle w:val="ListParagraph"/>
        <w:numPr>
          <w:ilvl w:val="0"/>
          <w:numId w:val="1"/>
        </w:numPr>
        <w:ind w:left="1210" w:hanging="360"/>
        <w:rPr>
          <w:sz w:val="20"/>
          <w:szCs w:val="20"/>
        </w:rPr>
      </w:pPr>
      <w:r>
        <w:rPr>
          <w:sz w:val="20"/>
          <w:szCs w:val="20"/>
        </w:rPr>
        <w:t>Developed and revised technical illustrations, incorporating customer feedback and engineering change requests to ensure documentation accuracy.</w:t>
      </w:r>
    </w:p>
    <w:p>
      <w:pPr>
        <w:pStyle w:val="ListParagraph"/>
        <w:numPr>
          <w:ilvl w:val="0"/>
          <w:numId w:val="1"/>
        </w:numPr>
        <w:ind w:left="1210" w:hanging="360"/>
        <w:rPr>
          <w:sz w:val="20"/>
          <w:szCs w:val="20"/>
        </w:rPr>
      </w:pPr>
      <w:r>
        <w:rPr>
          <w:sz w:val="20"/>
          <w:szCs w:val="20"/>
        </w:rPr>
        <w:t>Conducted comprehensive quality reviews using organizational standards and documentation checklists to ensure compliance, consistency, and completeness.</w:t>
      </w:r>
    </w:p>
    <w:p>
      <w:pPr>
        <w:pStyle w:val="ListParagraph"/>
        <w:numPr>
          <w:ilvl w:val="0"/>
          <w:numId w:val="1"/>
        </w:numPr>
        <w:ind w:left="1210" w:hanging="360"/>
        <w:rPr>
          <w:sz w:val="20"/>
          <w:szCs w:val="20"/>
        </w:rPr>
      </w:pPr>
      <w:r>
        <w:rPr>
          <w:sz w:val="20"/>
          <w:szCs w:val="20"/>
        </w:rPr>
        <w:t>Published and maintained approved documentation in SAP, ensuring proper version control, accessibility, and adherence to document management processes.</w:t>
      </w:r>
    </w:p>
    <w:p>
      <w:pPr>
        <w:pStyle w:val="ListParagraph"/>
        <w:numPr>
          <w:ilvl w:val="0"/>
          <w:numId w:val="1"/>
        </w:numPr>
        <w:ind w:left="1210" w:hanging="360"/>
        <w:rPr>
          <w:sz w:val="20"/>
          <w:szCs w:val="20"/>
        </w:rPr>
      </w:pPr>
      <w:r>
        <w:rPr>
          <w:sz w:val="20"/>
          <w:szCs w:val="20"/>
        </w:rPr>
        <w:t>Authored and maintained DITA XML topics and technical documentation, collaborating with Subject Matter Experts (SMEs) to produce structured, reusable, and user-focused content.</w:t>
      </w:r>
    </w:p>
    <w:p>
      <w:pPr>
        <w:pStyle w:val="ListParagraph"/>
        <w:ind w:left="1210" w:hanging="360"/>
        <w:rPr>
          <w:sz w:val="20"/>
          <w:szCs w:val="20"/>
        </w:rPr>
      </w:pPr>
      <w:r>
        <w:rPr/>
      </w:r>
    </w:p>
    <w:p>
      <w:pPr>
        <w:pStyle w:val="ListParagraph"/>
        <w:numPr>
          <w:ilvl w:val="0"/>
          <w:numId w:val="0"/>
        </w:numPr>
        <w:ind w:left="1570" w:hanging="0"/>
        <w:rPr/>
      </w:pPr>
      <w:r>
        <w:rPr>
          <w:b/>
          <w:bCs/>
          <w:sz w:val="36"/>
          <w:szCs w:val="36"/>
          <w:u w:val="single"/>
        </w:rPr>
        <w:t>PortfolioLink</w:t>
      </w:r>
      <w:r>
        <w:rPr>
          <w:b/>
          <w:bCs/>
          <w:sz w:val="36"/>
          <w:szCs w:val="36"/>
        </w:rPr>
        <w:t xml:space="preserve"> </w:t>
      </w:r>
      <w:hyperlink r:id="rId4" w:tgtFrame="_blank">
        <w:r>
          <w:rPr>
            <w:rStyle w:val="InternetLink"/>
          </w:rPr>
          <w:t>https://docs.google.com/document/d/1S6S-vxoaDS5koTJrZ0he7tzxaw9q8Gfs/edit?usp=drive_link&amp;ouid=10482…</w:t>
        </w:r>
      </w:hyperlink>
    </w:p>
    <w:p>
      <w:pPr>
        <w:pStyle w:val="Normal"/>
        <w:spacing w:before="0" w:after="36"/>
        <w:ind w:left="850" w:hanging="0"/>
        <w:rPr>
          <w:szCs w:val="18"/>
        </w:rPr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column">
                  <wp:posOffset>0</wp:posOffset>
                </wp:positionH>
                <wp:positionV relativeFrom="paragraph">
                  <wp:align>top</wp:align>
                </wp:positionV>
                <wp:extent cx="1677035" cy="321945"/>
                <wp:effectExtent l="0" t="0" r="0" b="0"/>
                <wp:wrapNone/>
                <wp:docPr id="5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7035" cy="321945"/>
                        </a:xfrm>
                        <a:prstGeom prst="rect"/>
                      </wps:spPr>
                      <wps:txbx>
                        <w:txbxContent>
                          <w:p>
                            <w:pPr>
                              <w:pStyle w:val="FrameContents"/>
                              <w:spacing w:before="0" w:after="36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b" lIns="0" tIns="0" rIns="0" bIns="19050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0;width:132.05pt;height:25.35pt;mso-wrap-distance-left:5.7pt;mso-wrap-distance-right:5.7pt;mso-wrap-distance-top:5.7pt;mso-wrap-distance-bottom:5.7pt;margin-top:5.7pt;mso-position-vertical:top;mso-position-vertical-relative:text;margin-left:0pt;mso-position-horizontal-relative:text">
                <v:textbox inset="0in,0in,0in,0.208333333333333in">
                  <w:txbxContent>
                    <w:p>
                      <w:pPr>
                        <w:pStyle w:val="FrameContents"/>
                        <w:spacing w:before="0" w:after="36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sectPr>
      <w:type w:val="nextPage"/>
      <w:pgSz w:w="12240" w:h="15840"/>
      <w:pgMar w:left="0" w:right="624" w:header="0" w:top="1929" w:footer="0" w:bottom="31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charset w:val="01"/>
    <w:family w:val="auto"/>
    <w:pitch w:val="default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1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5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7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1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3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7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Cs w:val="24"/>
        <w:lang w:val="en-IN" w:eastAsia="en-I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a71eb"/>
    <w:pPr>
      <w:widowControl/>
      <w:bidi w:val="0"/>
      <w:spacing w:lineRule="auto" w:line="259" w:before="0" w:after="36"/>
      <w:ind w:left="862" w:hanging="10"/>
      <w:jc w:val="both"/>
    </w:pPr>
    <w:rPr>
      <w:rFonts w:ascii="Times New Roman" w:hAnsi="Times New Roman" w:eastAsia="Times New Roman" w:cs="Times New Roman"/>
      <w:color w:val="000000"/>
      <w:kern w:val="2"/>
      <w:sz w:val="18"/>
      <w:szCs w:val="24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sid w:val="00420b8a"/>
    <w:rPr>
      <w:rFonts w:ascii="Times New Roman" w:hAnsi="Times New Roman" w:eastAsia="Times New Roman" w:cs="Times New Roman"/>
      <w:color w:val="000000"/>
      <w:sz w:val="18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420b8a"/>
    <w:rPr>
      <w:rFonts w:ascii="Times New Roman" w:hAnsi="Times New Roman" w:eastAsia="Times New Roman" w:cs="Times New Roman"/>
      <w:color w:val="000000"/>
      <w:sz w:val="18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rsid w:val="00420b8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rsid w:val="00420b8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400ce9"/>
    <w:pPr>
      <w:spacing w:before="0" w:after="36"/>
      <w:ind w:left="720" w:hanging="1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yperlink" Target="https://docs.google.com/document/d/1S6S-vxoaDS5koTJrZ0he7tzxaw9q8Gfs/edit?usp=drive_link&amp;ouid=104827363315518415308&amp;rtpof=true&amp;sd=true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Application>LibreOffice/6.4.7.2$Linux_X86_64 LibreOffice_project/40$Build-2</Application>
  <Pages>2</Pages>
  <Words>826</Words>
  <Characters>5819</Characters>
  <CharactersWithSpaces>6581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2026-04-28T16:56:00Z</dcterms:created>
  <dc:creator>KG</dc:creator>
  <dc:description/>
  <dc:language>en-IN</dc:language>
  <cp:lastModifiedBy/>
  <cp:lastPrinted>2026-05-11T10:44:00Z</cp:lastPrinted>
  <dcterms:modified xsi:type="dcterms:W3CDTF">2026-07-15T15:31:40Z</dcterms:modified>
  <cp:revision>45</cp:revision>
  <dc:subject/>
  <dc:title>Microsoft Word - Synechron_Candidate_Template_2022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lassificationContentMarkingFooterFontProps">
    <vt:lpwstr>#008000,10,Calibri</vt:lpwstr>
  </property>
  <property fmtid="{D5CDD505-2E9C-101B-9397-08002B2CF9AE}" pid="4" name="ClassificationContentMarkingFooterShapeIds">
    <vt:lpwstr>27c3382e,1d1e766e,7a0749e5</vt:lpwstr>
  </property>
  <property fmtid="{D5CDD505-2E9C-101B-9397-08002B2CF9AE}" pid="5" name="ClassificationContentMarkingFooterText">
    <vt:lpwstr>Classification: Internal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inksUpToDate">
    <vt:bool>0</vt:bool>
  </property>
  <property fmtid="{D5CDD505-2E9C-101B-9397-08002B2CF9AE}" pid="9" name="MSIP_Label_0d35eb3e-2b9b-4a63-aab9-54b1e6618dd5_ActionId">
    <vt:lpwstr>e56ea884-7c28-40e7-b257-83f4e3245512</vt:lpwstr>
  </property>
  <property fmtid="{D5CDD505-2E9C-101B-9397-08002B2CF9AE}" pid="10" name="MSIP_Label_0d35eb3e-2b9b-4a63-aab9-54b1e6618dd5_ContentBits">
    <vt:lpwstr>3</vt:lpwstr>
  </property>
  <property fmtid="{D5CDD505-2E9C-101B-9397-08002B2CF9AE}" pid="11" name="MSIP_Label_0d35eb3e-2b9b-4a63-aab9-54b1e6618dd5_Enabled">
    <vt:lpwstr>true</vt:lpwstr>
  </property>
  <property fmtid="{D5CDD505-2E9C-101B-9397-08002B2CF9AE}" pid="12" name="MSIP_Label_0d35eb3e-2b9b-4a63-aab9-54b1e6618dd5_Method">
    <vt:lpwstr>Privileged</vt:lpwstr>
  </property>
  <property fmtid="{D5CDD505-2E9C-101B-9397-08002B2CF9AE}" pid="13" name="MSIP_Label_0d35eb3e-2b9b-4a63-aab9-54b1e6618dd5_Name">
    <vt:lpwstr>Classification Internal</vt:lpwstr>
  </property>
  <property fmtid="{D5CDD505-2E9C-101B-9397-08002B2CF9AE}" pid="14" name="MSIP_Label_0d35eb3e-2b9b-4a63-aab9-54b1e6618dd5_SetDate">
    <vt:lpwstr>2026-04-28T10:08:24Z</vt:lpwstr>
  </property>
  <property fmtid="{D5CDD505-2E9C-101B-9397-08002B2CF9AE}" pid="15" name="MSIP_Label_0d35eb3e-2b9b-4a63-aab9-54b1e6618dd5_SiteId">
    <vt:lpwstr>2f55bf32-42d4-44b3-a8c2-930ac8b182b2</vt:lpwstr>
  </property>
  <property fmtid="{D5CDD505-2E9C-101B-9397-08002B2CF9AE}" pid="16" name="MSIP_Label_0d35eb3e-2b9b-4a63-aab9-54b1e6618dd5_Tag">
    <vt:lpwstr>10, 0, 1, 1</vt:lpwstr>
  </property>
  <property fmtid="{D5CDD505-2E9C-101B-9397-08002B2CF9AE}" pid="17" name="ScaleCrop">
    <vt:bool>0</vt:bool>
  </property>
  <property fmtid="{D5CDD505-2E9C-101B-9397-08002B2CF9AE}" pid="18" name="ShareDoc">
    <vt:bool>0</vt:bool>
  </property>
</Properties>
</file>