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7D84" w14:textId="77777777" w:rsidR="00316A4E" w:rsidRDefault="00000000">
      <w:pPr>
        <w:pStyle w:val="Heading1"/>
      </w:pPr>
      <w:r>
        <w:rPr>
          <w:color w:val="1F395F"/>
        </w:rPr>
        <w:t>SABARI</w:t>
      </w:r>
      <w:r>
        <w:rPr>
          <w:color w:val="1F395F"/>
          <w:spacing w:val="-1"/>
        </w:rPr>
        <w:t xml:space="preserve"> </w:t>
      </w:r>
      <w:r>
        <w:rPr>
          <w:color w:val="1F395F"/>
        </w:rPr>
        <w:t>VEL</w:t>
      </w:r>
      <w:r>
        <w:rPr>
          <w:color w:val="1F395F"/>
          <w:spacing w:val="1"/>
        </w:rPr>
        <w:t xml:space="preserve"> </w:t>
      </w:r>
      <w:r>
        <w:rPr>
          <w:color w:val="1F395F"/>
          <w:spacing w:val="-2"/>
        </w:rPr>
        <w:t>RAVICHANDRAN</w:t>
      </w:r>
    </w:p>
    <w:p w14:paraId="4DB03367" w14:textId="7FA8DD76" w:rsidR="00316A4E" w:rsidRPr="001850F5" w:rsidRDefault="00000000" w:rsidP="001850F5">
      <w:pPr>
        <w:jc w:val="center"/>
        <w:rPr>
          <w:rFonts w:ascii="Liberation Sans" w:eastAsia="Times New Roman" w:hAnsi="Liberation Sans" w:cs="Times New Roman"/>
          <w:color w:val="0000EE"/>
          <w:sz w:val="20"/>
          <w:szCs w:val="20"/>
          <w:u w:val="single"/>
          <w:lang w:val="en-IN" w:eastAsia="en-IN"/>
        </w:rPr>
      </w:pPr>
      <w:r>
        <w:rPr>
          <w:color w:val="444444"/>
        </w:rPr>
        <w:t xml:space="preserve">Senior Automotive Diagnostics &amp; Validation Engineer | UDS · </w:t>
      </w:r>
      <w:proofErr w:type="spellStart"/>
      <w:r>
        <w:rPr>
          <w:color w:val="444444"/>
        </w:rPr>
        <w:t>DoIP</w:t>
      </w:r>
      <w:proofErr w:type="spellEnd"/>
      <w:r>
        <w:rPr>
          <w:color w:val="444444"/>
        </w:rPr>
        <w:t xml:space="preserve"> · CAN/CAN-FD · ECU Flashing &amp; Calibration Coimbatore,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Tamil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Nadu,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India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|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+91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74185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30566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 xml:space="preserve">| </w:t>
      </w:r>
      <w:r w:rsidR="001850F5" w:rsidRPr="001850F5">
        <w:rPr>
          <w:rFonts w:ascii="Liberation Sans" w:hAnsi="Liberation Sans"/>
          <w:color w:val="0000EE"/>
          <w:sz w:val="20"/>
          <w:szCs w:val="20"/>
          <w:u w:val="single"/>
        </w:rPr>
        <w:t xml:space="preserve"> </w:t>
      </w:r>
      <w:hyperlink r:id="rId5" w:history="1">
        <w:r w:rsidR="001850F5" w:rsidRPr="001850F5">
          <w:rPr>
            <w:rFonts w:ascii="Liberation Sans" w:eastAsia="Times New Roman" w:hAnsi="Liberation Sans" w:cs="Times New Roman"/>
            <w:color w:val="0000EE"/>
            <w:sz w:val="20"/>
            <w:szCs w:val="20"/>
            <w:u w:val="single"/>
            <w:lang w:val="en-IN" w:eastAsia="en-IN"/>
          </w:rPr>
          <w:t>manesha431@gmail.com</w:t>
        </w:r>
      </w:hyperlink>
      <w:r>
        <w:rPr>
          <w:color w:val="444444"/>
        </w:rPr>
        <w:t>|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LinkedIn:</w:t>
      </w:r>
      <w:r>
        <w:rPr>
          <w:color w:val="444444"/>
          <w:spacing w:val="-1"/>
        </w:rPr>
        <w:t xml:space="preserve"> </w:t>
      </w:r>
      <w:hyperlink r:id="rId6">
        <w:r>
          <w:rPr>
            <w:color w:val="0462C1"/>
            <w:u w:val="single" w:color="0462C1"/>
          </w:rPr>
          <w:t>linkedin.com/in/</w:t>
        </w:r>
        <w:proofErr w:type="spellStart"/>
        <w:r>
          <w:rPr>
            <w:color w:val="0462C1"/>
            <w:u w:val="single" w:color="0462C1"/>
          </w:rPr>
          <w:t>sabari</w:t>
        </w:r>
        <w:proofErr w:type="spellEnd"/>
        <w:r>
          <w:rPr>
            <w:color w:val="0462C1"/>
            <w:u w:val="single" w:color="0462C1"/>
          </w:rPr>
          <w:t>-vel-r</w:t>
        </w:r>
      </w:hyperlink>
    </w:p>
    <w:p w14:paraId="7BB0D965" w14:textId="77777777" w:rsidR="00316A4E" w:rsidRDefault="00000000">
      <w:pPr>
        <w:pStyle w:val="Heading2"/>
        <w:spacing w:before="220"/>
      </w:pPr>
      <w:r>
        <w:rPr>
          <w:color w:val="1F395F"/>
        </w:rPr>
        <w:t>PROFESSIONAL</w:t>
      </w:r>
      <w:r>
        <w:rPr>
          <w:color w:val="1F395F"/>
          <w:spacing w:val="-6"/>
        </w:rPr>
        <w:t xml:space="preserve"> </w:t>
      </w:r>
      <w:r>
        <w:rPr>
          <w:color w:val="1F395F"/>
          <w:spacing w:val="-2"/>
        </w:rPr>
        <w:t>SUMMARY</w:t>
      </w:r>
    </w:p>
    <w:p w14:paraId="4A90F5DF" w14:textId="77777777" w:rsidR="00316A4E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2B1E55" wp14:editId="3B3769E9">
                <wp:simplePos x="0" y="0"/>
                <wp:positionH relativeFrom="page">
                  <wp:posOffset>374904</wp:posOffset>
                </wp:positionH>
                <wp:positionV relativeFrom="paragraph">
                  <wp:posOffset>198886</wp:posOffset>
                </wp:positionV>
                <wp:extent cx="70224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2465" h="9525">
                              <a:moveTo>
                                <a:pt x="702233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22338" y="9144"/>
                              </a:lnTo>
                              <a:lnTo>
                                <a:pt x="7022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D0380" id="Graphic 1" o:spid="_x0000_s1026" style="position:absolute;margin-left:29.5pt;margin-top:15.65pt;width:552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" path="m7022338,l,,,9144r7022338,l7022338,xe" fillcolor="#1f395f" stroked="f">
                <v:path arrowok="t"/>
                <w10:wrap type="topAndBottom" anchorx="page"/>
              </v:shape>
            </w:pict>
          </mc:Fallback>
        </mc:AlternateContent>
      </w:r>
    </w:p>
    <w:p w14:paraId="3635415B" w14:textId="77777777" w:rsidR="00316A4E" w:rsidRDefault="00316A4E">
      <w:pPr>
        <w:pStyle w:val="BodyText"/>
        <w:spacing w:before="2"/>
        <w:rPr>
          <w:b/>
        </w:rPr>
      </w:pPr>
    </w:p>
    <w:p w14:paraId="341915A1" w14:textId="77777777" w:rsidR="00316A4E" w:rsidRDefault="00000000">
      <w:pPr>
        <w:ind w:left="259" w:right="255"/>
        <w:jc w:val="both"/>
        <w:rPr>
          <w:rFonts w:ascii="Times New Roman"/>
          <w:sz w:val="20"/>
        </w:rPr>
      </w:pPr>
      <w:r>
        <w:rPr>
          <w:b/>
          <w:sz w:val="21"/>
        </w:rPr>
        <w:t xml:space="preserve">Senior Automotive Diagnostics &amp; Validation Engineer </w:t>
      </w:r>
      <w:r>
        <w:rPr>
          <w:sz w:val="21"/>
        </w:rPr>
        <w:t xml:space="preserve">with </w:t>
      </w:r>
      <w:r>
        <w:rPr>
          <w:b/>
          <w:sz w:val="21"/>
        </w:rPr>
        <w:t xml:space="preserve">6+ years </w:t>
      </w:r>
      <w:r>
        <w:rPr>
          <w:sz w:val="21"/>
        </w:rPr>
        <w:t>of experience in automotive diagnostics, ADAS diagnostics, diagnostic</w:t>
      </w:r>
      <w:r>
        <w:rPr>
          <w:spacing w:val="-1"/>
          <w:sz w:val="21"/>
        </w:rPr>
        <w:t xml:space="preserve"> </w:t>
      </w:r>
      <w:r>
        <w:rPr>
          <w:sz w:val="21"/>
        </w:rPr>
        <w:t>content</w:t>
      </w:r>
      <w:r>
        <w:rPr>
          <w:spacing w:val="-1"/>
          <w:sz w:val="21"/>
        </w:rPr>
        <w:t xml:space="preserve"> </w:t>
      </w:r>
      <w:r>
        <w:rPr>
          <w:sz w:val="21"/>
        </w:rPr>
        <w:t>development, ECU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validation, vehicle software validation, and engine validation across</w:t>
      </w:r>
      <w:r>
        <w:rPr>
          <w:spacing w:val="-1"/>
          <w:sz w:val="21"/>
        </w:rPr>
        <w:t xml:space="preserve"> </w:t>
      </w:r>
      <w:r>
        <w:rPr>
          <w:sz w:val="21"/>
        </w:rPr>
        <w:t>global OEM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programs. Expertise in </w:t>
      </w:r>
      <w:r>
        <w:rPr>
          <w:b/>
          <w:sz w:val="21"/>
        </w:rPr>
        <w:t xml:space="preserve">UDS (ISO 14229), </w:t>
      </w:r>
      <w:proofErr w:type="spellStart"/>
      <w:r>
        <w:rPr>
          <w:b/>
          <w:sz w:val="21"/>
        </w:rPr>
        <w:t>DoIP</w:t>
      </w:r>
      <w:proofErr w:type="spellEnd"/>
      <w:r>
        <w:rPr>
          <w:b/>
          <w:sz w:val="21"/>
        </w:rPr>
        <w:t xml:space="preserve"> (ISO 13400), CAN/CAN FD, ECU programming, ECU flashing, sensor calibration, ODX/BDX, and diagnostic content development </w:t>
      </w:r>
      <w:r>
        <w:rPr>
          <w:sz w:val="21"/>
        </w:rPr>
        <w:t xml:space="preserve">for ICE, HEV, and BEV platforms. Proven experience in developing </w:t>
      </w:r>
      <w:r>
        <w:rPr>
          <w:b/>
          <w:sz w:val="21"/>
        </w:rPr>
        <w:t>production-ready diagnostic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solutions</w:t>
      </w:r>
      <w:r>
        <w:rPr>
          <w:sz w:val="21"/>
        </w:rPr>
        <w:t>,</w:t>
      </w:r>
      <w:r>
        <w:rPr>
          <w:spacing w:val="-12"/>
          <w:sz w:val="21"/>
        </w:rPr>
        <w:t xml:space="preserve"> </w:t>
      </w:r>
      <w:r>
        <w:rPr>
          <w:sz w:val="21"/>
        </w:rPr>
        <w:t>validating</w:t>
      </w:r>
      <w:r>
        <w:rPr>
          <w:spacing w:val="-12"/>
          <w:sz w:val="21"/>
        </w:rPr>
        <w:t xml:space="preserve"> </w:t>
      </w:r>
      <w:r>
        <w:rPr>
          <w:sz w:val="21"/>
        </w:rPr>
        <w:t>ECU</w:t>
      </w:r>
      <w:r>
        <w:rPr>
          <w:spacing w:val="-12"/>
          <w:sz w:val="21"/>
        </w:rPr>
        <w:t xml:space="preserve"> </w:t>
      </w:r>
      <w:r>
        <w:rPr>
          <w:sz w:val="21"/>
        </w:rPr>
        <w:t>functionality,</w:t>
      </w:r>
      <w:r>
        <w:rPr>
          <w:spacing w:val="-12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-12"/>
          <w:sz w:val="21"/>
        </w:rPr>
        <w:t xml:space="preserve"> </w:t>
      </w:r>
      <w:r>
        <w:rPr>
          <w:sz w:val="21"/>
        </w:rPr>
        <w:t>complex</w:t>
      </w:r>
      <w:r>
        <w:rPr>
          <w:spacing w:val="-12"/>
          <w:sz w:val="21"/>
        </w:rPr>
        <w:t xml:space="preserve"> </w:t>
      </w:r>
      <w:r>
        <w:rPr>
          <w:sz w:val="21"/>
        </w:rPr>
        <w:t>vehicle</w:t>
      </w:r>
      <w:r>
        <w:rPr>
          <w:spacing w:val="-11"/>
          <w:sz w:val="21"/>
        </w:rPr>
        <w:t xml:space="preserve"> </w:t>
      </w:r>
      <w:r>
        <w:rPr>
          <w:sz w:val="21"/>
        </w:rPr>
        <w:t>issues,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delivering</w:t>
      </w:r>
      <w:r>
        <w:rPr>
          <w:spacing w:val="-12"/>
          <w:sz w:val="21"/>
        </w:rPr>
        <w:t xml:space="preserve"> </w:t>
      </w:r>
      <w:r>
        <w:rPr>
          <w:sz w:val="21"/>
        </w:rPr>
        <w:t>diagnostic</w:t>
      </w:r>
      <w:r>
        <w:rPr>
          <w:spacing w:val="-12"/>
          <w:sz w:val="21"/>
        </w:rPr>
        <w:t xml:space="preserve"> </w:t>
      </w:r>
      <w:r>
        <w:rPr>
          <w:sz w:val="21"/>
        </w:rPr>
        <w:t>solutions</w:t>
      </w:r>
      <w:r>
        <w:rPr>
          <w:spacing w:val="-12"/>
          <w:sz w:val="21"/>
        </w:rPr>
        <w:t xml:space="preserve"> </w:t>
      </w:r>
      <w:r>
        <w:rPr>
          <w:sz w:val="21"/>
        </w:rPr>
        <w:t>from requirements analysis through validation and production release</w:t>
      </w:r>
      <w:r>
        <w:rPr>
          <w:rFonts w:ascii="Times New Roman"/>
          <w:sz w:val="20"/>
        </w:rPr>
        <w:t>.</w:t>
      </w:r>
    </w:p>
    <w:p w14:paraId="415F8599" w14:textId="77777777" w:rsidR="00316A4E" w:rsidRDefault="00316A4E">
      <w:pPr>
        <w:pStyle w:val="BodyText"/>
        <w:spacing w:before="18"/>
        <w:rPr>
          <w:rFonts w:ascii="Times New Roman"/>
        </w:rPr>
      </w:pPr>
    </w:p>
    <w:p w14:paraId="08951CB2" w14:textId="77777777" w:rsidR="00316A4E" w:rsidRDefault="00000000">
      <w:pPr>
        <w:pStyle w:val="Heading2"/>
        <w:jc w:val="both"/>
      </w:pPr>
      <w:r>
        <w:rPr>
          <w:color w:val="1F395F"/>
        </w:rPr>
        <w:t>CORE</w:t>
      </w:r>
      <w:r>
        <w:rPr>
          <w:color w:val="1F395F"/>
          <w:spacing w:val="-2"/>
        </w:rPr>
        <w:t xml:space="preserve"> COMPETENCIES</w:t>
      </w:r>
    </w:p>
    <w:p w14:paraId="5B7A9189" w14:textId="77777777" w:rsidR="00316A4E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E6F0FA" wp14:editId="51B77EC9">
                <wp:simplePos x="0" y="0"/>
                <wp:positionH relativeFrom="page">
                  <wp:posOffset>374904</wp:posOffset>
                </wp:positionH>
                <wp:positionV relativeFrom="paragraph">
                  <wp:posOffset>198915</wp:posOffset>
                </wp:positionV>
                <wp:extent cx="70224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2465" h="9525">
                              <a:moveTo>
                                <a:pt x="7022338" y="0"/>
                              </a:moveTo>
                              <a:lnTo>
                                <a:pt x="0" y="0"/>
                              </a:lnTo>
                              <a:lnTo>
                                <a:pt x="0" y="9448"/>
                              </a:lnTo>
                              <a:lnTo>
                                <a:pt x="7022338" y="9448"/>
                              </a:lnTo>
                              <a:lnTo>
                                <a:pt x="7022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A6637" id="Graphic 2" o:spid="_x0000_s1026" style="position:absolute;margin-left:29.5pt;margin-top:15.65pt;width:552.9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" path="m7022338,l,,,9448r7022338,l7022338,xe" fillcolor="#1f395f" stroked="f">
                <v:path arrowok="t"/>
                <w10:wrap type="topAndBottom" anchorx="page"/>
              </v:shape>
            </w:pict>
          </mc:Fallback>
        </mc:AlternateContent>
      </w:r>
    </w:p>
    <w:p w14:paraId="082E0971" w14:textId="77777777" w:rsidR="00316A4E" w:rsidRDefault="00000000">
      <w:pPr>
        <w:pStyle w:val="BodyText"/>
        <w:spacing w:before="117"/>
        <w:ind w:left="259" w:right="255"/>
        <w:jc w:val="both"/>
      </w:pPr>
      <w:r>
        <w:t>Automotive</w:t>
      </w:r>
      <w:r>
        <w:rPr>
          <w:spacing w:val="-5"/>
        </w:rPr>
        <w:t xml:space="preserve"> </w:t>
      </w:r>
      <w:r>
        <w:t>Diagnostics • ADAS</w:t>
      </w:r>
      <w:r>
        <w:rPr>
          <w:spacing w:val="-7"/>
        </w:rPr>
        <w:t xml:space="preserve"> </w:t>
      </w:r>
      <w:r>
        <w:t>Validation • ECU</w:t>
      </w:r>
      <w:r>
        <w:rPr>
          <w:spacing w:val="-9"/>
        </w:rPr>
        <w:t xml:space="preserve"> </w:t>
      </w:r>
      <w:r>
        <w:t>Validation • Diagnostic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Development • Engine</w:t>
      </w:r>
      <w:r>
        <w:rPr>
          <w:spacing w:val="-8"/>
        </w:rPr>
        <w:t xml:space="preserve"> </w:t>
      </w:r>
      <w:r>
        <w:t>Calibration • Vehicle Communication Networks • Root Cause Analysis • Vehicle Bench Testing • DTC Analysis • Technical Support • Reverse Engineering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Diagnostic Validation</w:t>
      </w:r>
      <w:r>
        <w:rPr>
          <w:spacing w:val="40"/>
        </w:rPr>
        <w:t xml:space="preserve"> </w:t>
      </w:r>
      <w:r>
        <w:t>•</w:t>
      </w:r>
      <w:r>
        <w:rPr>
          <w:spacing w:val="40"/>
        </w:rPr>
        <w:t xml:space="preserve"> </w:t>
      </w:r>
      <w:r>
        <w:t>Vehicle Software Validation •</w:t>
      </w:r>
      <w:r>
        <w:rPr>
          <w:spacing w:val="40"/>
        </w:rPr>
        <w:t xml:space="preserve"> </w:t>
      </w:r>
      <w:r>
        <w:t>ECU Programming • Cross-functional Collaboration</w:t>
      </w:r>
    </w:p>
    <w:p w14:paraId="692CF144" w14:textId="77777777" w:rsidR="00316A4E" w:rsidRDefault="00316A4E">
      <w:pPr>
        <w:pStyle w:val="BodyText"/>
        <w:spacing w:before="4"/>
      </w:pPr>
    </w:p>
    <w:p w14:paraId="7C30A6E6" w14:textId="77777777" w:rsidR="00316A4E" w:rsidRDefault="00000000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787C84E" wp14:editId="7F1BFF4C">
                <wp:simplePos x="0" y="0"/>
                <wp:positionH relativeFrom="page">
                  <wp:posOffset>393191</wp:posOffset>
                </wp:positionH>
                <wp:positionV relativeFrom="paragraph">
                  <wp:posOffset>454665</wp:posOffset>
                </wp:positionV>
                <wp:extent cx="1201420" cy="259143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1420" cy="2591435"/>
                        </a:xfrm>
                        <a:prstGeom prst="rect">
                          <a:avLst/>
                        </a:prstGeom>
                        <a:solidFill>
                          <a:srgbClr val="EEF3F7"/>
                        </a:solidFill>
                      </wps:spPr>
                      <wps:txbx>
                        <w:txbxContent>
                          <w:p w14:paraId="5F2C7307" w14:textId="77777777" w:rsidR="00316A4E" w:rsidRDefault="00000000">
                            <w:pPr>
                              <w:spacing w:before="77"/>
                              <w:ind w:left="100" w:right="159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Diagnostic Protocols</w:t>
                            </w:r>
                          </w:p>
                          <w:p w14:paraId="4745A9A3" w14:textId="77777777" w:rsidR="00316A4E" w:rsidRDefault="00000000">
                            <w:pPr>
                              <w:spacing w:before="222" w:line="708" w:lineRule="auto"/>
                              <w:ind w:left="100" w:right="159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ADAS Systems Tools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Software ECU Work</w:t>
                            </w:r>
                          </w:p>
                          <w:p w14:paraId="5689A0BD" w14:textId="77777777" w:rsidR="00316A4E" w:rsidRDefault="00000000">
                            <w:pPr>
                              <w:spacing w:before="5"/>
                              <w:ind w:left="100" w:right="159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Engineering Process</w:t>
                            </w:r>
                          </w:p>
                          <w:p w14:paraId="78E85A48" w14:textId="77777777" w:rsidR="00316A4E" w:rsidRDefault="00000000">
                            <w:pPr>
                              <w:spacing w:before="219"/>
                              <w:ind w:left="100"/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z w:val="20"/>
                              </w:rPr>
                              <w:t>Engine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87C84E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0.95pt;margin-top:35.8pt;width:94.6pt;height:204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" fillcolor="#eef3f7" stroked="f">
                <v:textbox inset="0,0,0,0">
                  <w:txbxContent>
                    <w:p w14:paraId="5F2C7307" w14:textId="77777777" w:rsidR="00316A4E" w:rsidRDefault="00000000">
                      <w:pPr>
                        <w:spacing w:before="77"/>
                        <w:ind w:left="100" w:right="159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0"/>
                        </w:rPr>
                        <w:t>Diagnostic Protocols</w:t>
                      </w:r>
                    </w:p>
                    <w:p w14:paraId="4745A9A3" w14:textId="77777777" w:rsidR="00316A4E" w:rsidRDefault="00000000">
                      <w:pPr>
                        <w:spacing w:before="222" w:line="708" w:lineRule="auto"/>
                        <w:ind w:left="100" w:right="159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ADAS Systems Tools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&amp;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Software ECU Work</w:t>
                      </w:r>
                    </w:p>
                    <w:p w14:paraId="5689A0BD" w14:textId="77777777" w:rsidR="00316A4E" w:rsidRDefault="00000000">
                      <w:pPr>
                        <w:spacing w:before="5"/>
                        <w:ind w:left="100" w:right="159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0"/>
                        </w:rPr>
                        <w:t>Engineering Process</w:t>
                      </w:r>
                    </w:p>
                    <w:p w14:paraId="78E85A48" w14:textId="77777777" w:rsidR="00316A4E" w:rsidRDefault="00000000">
                      <w:pPr>
                        <w:spacing w:before="219"/>
                        <w:ind w:left="100"/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z w:val="20"/>
                        </w:rPr>
                        <w:t>Engine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0"/>
                        </w:rPr>
                        <w:t>Testing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395F"/>
        </w:rPr>
        <w:t>CORE</w:t>
      </w:r>
      <w:r>
        <w:rPr>
          <w:color w:val="1F395F"/>
          <w:spacing w:val="-6"/>
        </w:rPr>
        <w:t xml:space="preserve"> </w:t>
      </w:r>
      <w:r>
        <w:rPr>
          <w:color w:val="1F395F"/>
        </w:rPr>
        <w:t>TECHNICAL</w:t>
      </w:r>
      <w:r>
        <w:rPr>
          <w:color w:val="1F395F"/>
          <w:spacing w:val="-6"/>
        </w:rPr>
        <w:t xml:space="preserve"> </w:t>
      </w:r>
      <w:r>
        <w:rPr>
          <w:color w:val="1F395F"/>
          <w:spacing w:val="-2"/>
        </w:rPr>
        <w:t>SKILLS</w:t>
      </w:r>
    </w:p>
    <w:p w14:paraId="717FC6A7" w14:textId="77777777" w:rsidR="00316A4E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1DF1D4" wp14:editId="47D34F85">
                <wp:simplePos x="0" y="0"/>
                <wp:positionH relativeFrom="page">
                  <wp:posOffset>374904</wp:posOffset>
                </wp:positionH>
                <wp:positionV relativeFrom="paragraph">
                  <wp:posOffset>198789</wp:posOffset>
                </wp:positionV>
                <wp:extent cx="702246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2465" h="9525">
                              <a:moveTo>
                                <a:pt x="702233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22338" y="9144"/>
                              </a:lnTo>
                              <a:lnTo>
                                <a:pt x="7022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0F8D4" id="Graphic 4" o:spid="_x0000_s1026" style="position:absolute;margin-left:29.5pt;margin-top:15.65pt;width:552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" path="m7022338,l,,,9144r7022338,l7022338,xe" fillcolor="#1f395f" stroked="f">
                <v:path arrowok="t"/>
                <w10:wrap type="topAndBottom" anchorx="page"/>
              </v:shape>
            </w:pict>
          </mc:Fallback>
        </mc:AlternateContent>
      </w:r>
    </w:p>
    <w:p w14:paraId="4DF4F3AC" w14:textId="77777777" w:rsidR="00316A4E" w:rsidRDefault="00000000">
      <w:pPr>
        <w:spacing w:before="192"/>
        <w:ind w:right="22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UDS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(ISO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14229),</w:t>
      </w:r>
      <w:r>
        <w:rPr>
          <w:rFonts w:ascii="Times New Roman"/>
          <w:spacing w:val="-5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DoIP</w:t>
      </w:r>
      <w:proofErr w:type="spellEnd"/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(ISO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13400),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CAN/CAN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FD,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KWP2000,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K-Line,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pacing w:val="-2"/>
          <w:sz w:val="20"/>
        </w:rPr>
        <w:t>GMLAN</w:t>
      </w:r>
    </w:p>
    <w:p w14:paraId="4934E2D4" w14:textId="77777777" w:rsidR="00316A4E" w:rsidRDefault="00316A4E">
      <w:pPr>
        <w:pStyle w:val="BodyText"/>
        <w:spacing w:before="222"/>
        <w:rPr>
          <w:rFonts w:ascii="Times New Roman"/>
          <w:sz w:val="20"/>
        </w:rPr>
      </w:pPr>
    </w:p>
    <w:p w14:paraId="0CEEB496" w14:textId="77777777" w:rsidR="00316A4E" w:rsidRDefault="00000000">
      <w:pPr>
        <w:ind w:left="2251" w:right="353"/>
        <w:rPr>
          <w:rFonts w:ascii="Times New Roman"/>
          <w:sz w:val="20"/>
        </w:rPr>
      </w:pPr>
      <w:r>
        <w:rPr>
          <w:rFonts w:ascii="Times New Roman"/>
          <w:sz w:val="20"/>
        </w:rPr>
        <w:t>Front-view</w:t>
      </w:r>
      <w:r>
        <w:rPr>
          <w:rFonts w:ascii="Times New Roman"/>
          <w:spacing w:val="-8"/>
          <w:sz w:val="20"/>
        </w:rPr>
        <w:t xml:space="preserve"> </w:t>
      </w:r>
      <w:r>
        <w:rPr>
          <w:rFonts w:ascii="Times New Roman"/>
          <w:sz w:val="20"/>
        </w:rPr>
        <w:t>camera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(mono/stereo),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millimeter-wave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radar,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ultrasonic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sensors,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panoramic/reverse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camera, steering angle sensor, LKAS, LDW, ACC, EPB, collision &amp; blind-spot warning</w:t>
      </w:r>
    </w:p>
    <w:p w14:paraId="3C92A29A" w14:textId="77777777" w:rsidR="00316A4E" w:rsidRDefault="00000000">
      <w:pPr>
        <w:spacing w:before="219"/>
        <w:ind w:left="2251"/>
        <w:rPr>
          <w:rFonts w:ascii="Times New Roman"/>
          <w:sz w:val="20"/>
        </w:rPr>
      </w:pPr>
      <w:proofErr w:type="spellStart"/>
      <w:r>
        <w:rPr>
          <w:rFonts w:ascii="Times New Roman"/>
          <w:sz w:val="20"/>
        </w:rPr>
        <w:t>CANoe</w:t>
      </w:r>
      <w:proofErr w:type="spellEnd"/>
      <w:r>
        <w:rPr>
          <w:rFonts w:ascii="Times New Roman"/>
          <w:sz w:val="20"/>
        </w:rPr>
        <w:t>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CANalyzer</w:t>
      </w:r>
      <w:r>
        <w:rPr>
          <w:rFonts w:ascii="Times New Roman"/>
          <w:b/>
          <w:sz w:val="20"/>
        </w:rPr>
        <w:t>,</w:t>
      </w:r>
      <w:r>
        <w:rPr>
          <w:rFonts w:ascii="Times New Roman"/>
          <w:b/>
          <w:spacing w:val="-3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CANdela</w:t>
      </w:r>
      <w:proofErr w:type="spellEnd"/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Studio,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ODX/OTX,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J-tag,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K-tag,</w:t>
      </w:r>
      <w:r>
        <w:rPr>
          <w:rFonts w:ascii="Times New Roman"/>
          <w:spacing w:val="-4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Hexprog</w:t>
      </w:r>
      <w:proofErr w:type="spellEnd"/>
      <w:r>
        <w:rPr>
          <w:rFonts w:ascii="Times New Roman"/>
          <w:sz w:val="20"/>
        </w:rPr>
        <w:t>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Vectors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 xml:space="preserve"> </w:t>
      </w:r>
      <w:proofErr w:type="gramStart"/>
      <w:r>
        <w:rPr>
          <w:rFonts w:ascii="Times New Roman"/>
          <w:sz w:val="20"/>
        </w:rPr>
        <w:t>ESI[</w:t>
      </w:r>
      <w:proofErr w:type="spellStart"/>
      <w:proofErr w:type="gramEnd"/>
      <w:r>
        <w:rPr>
          <w:rFonts w:ascii="Times New Roman"/>
          <w:sz w:val="20"/>
        </w:rPr>
        <w:t>tronic</w:t>
      </w:r>
      <w:proofErr w:type="spellEnd"/>
      <w:r>
        <w:rPr>
          <w:rFonts w:ascii="Times New Roman"/>
          <w:sz w:val="20"/>
        </w:rPr>
        <w:t>],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BDX,</w:t>
      </w:r>
      <w:r>
        <w:rPr>
          <w:rFonts w:ascii="Times New Roman"/>
          <w:spacing w:val="-3"/>
          <w:sz w:val="20"/>
        </w:rPr>
        <w:t xml:space="preserve"> </w:t>
      </w:r>
      <w:proofErr w:type="spellStart"/>
      <w:r>
        <w:rPr>
          <w:rFonts w:ascii="Times New Roman"/>
          <w:sz w:val="20"/>
        </w:rPr>
        <w:t>Samtec</w:t>
      </w:r>
      <w:proofErr w:type="spellEnd"/>
      <w:r>
        <w:rPr>
          <w:rFonts w:ascii="Times New Roman"/>
          <w:sz w:val="20"/>
        </w:rPr>
        <w:t xml:space="preserve"> HSX/HS+, VSI, </w:t>
      </w:r>
      <w:proofErr w:type="spellStart"/>
      <w:r>
        <w:rPr>
          <w:rFonts w:ascii="Times New Roman"/>
          <w:sz w:val="20"/>
        </w:rPr>
        <w:t>Nexes</w:t>
      </w:r>
      <w:proofErr w:type="spellEnd"/>
    </w:p>
    <w:p w14:paraId="6074CC0E" w14:textId="77777777" w:rsidR="00316A4E" w:rsidRDefault="00000000">
      <w:pPr>
        <w:spacing w:before="220"/>
        <w:ind w:left="2251" w:right="353"/>
        <w:rPr>
          <w:rFonts w:ascii="Times New Roman"/>
          <w:sz w:val="20"/>
        </w:rPr>
      </w:pPr>
      <w:r>
        <w:rPr>
          <w:rFonts w:ascii="Times New Roman"/>
          <w:sz w:val="20"/>
        </w:rPr>
        <w:t>ECU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programming,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flashing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&amp;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sensor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calibration,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central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gateway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ECU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validation,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DTC/DID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authoring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 xml:space="preserve">and </w:t>
      </w:r>
      <w:r>
        <w:rPr>
          <w:rFonts w:ascii="Times New Roman"/>
          <w:spacing w:val="-2"/>
          <w:sz w:val="20"/>
        </w:rPr>
        <w:t>analysis</w:t>
      </w:r>
    </w:p>
    <w:p w14:paraId="7BC51451" w14:textId="77777777" w:rsidR="00316A4E" w:rsidRDefault="00000000">
      <w:pPr>
        <w:spacing w:before="221"/>
        <w:ind w:left="2251"/>
        <w:rPr>
          <w:rFonts w:ascii="Times New Roman"/>
          <w:sz w:val="20"/>
        </w:rPr>
      </w:pPr>
      <w:r>
        <w:rPr>
          <w:rFonts w:ascii="Times New Roman"/>
          <w:sz w:val="20"/>
        </w:rPr>
        <w:t>Requirement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analysis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(DOORS),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Jira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issue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resolution,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SVN,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reverse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engineering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OEM/competitor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tools,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test specification design</w:t>
      </w:r>
    </w:p>
    <w:p w14:paraId="52A96275" w14:textId="77777777" w:rsidR="00316A4E" w:rsidRDefault="00000000">
      <w:pPr>
        <w:spacing w:before="220"/>
        <w:ind w:left="2251" w:right="630"/>
        <w:rPr>
          <w:rFonts w:ascii="Times New Roman"/>
          <w:sz w:val="20"/>
        </w:rPr>
      </w:pPr>
      <w:r>
        <w:rPr>
          <w:rFonts w:ascii="Times New Roman"/>
          <w:sz w:val="20"/>
        </w:rPr>
        <w:t>BS-VI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emission</w:t>
      </w:r>
      <w:r>
        <w:rPr>
          <w:rFonts w:ascii="Times New Roman"/>
          <w:spacing w:val="-7"/>
          <w:sz w:val="20"/>
        </w:rPr>
        <w:t xml:space="preserve"> </w:t>
      </w:r>
      <w:r>
        <w:rPr>
          <w:rFonts w:ascii="Times New Roman"/>
          <w:sz w:val="20"/>
        </w:rPr>
        <w:t>compliance,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engine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calibration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&amp;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validation,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INCA/VISU,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dynamometer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testing,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 xml:space="preserve">DPF/SCR </w:t>
      </w:r>
      <w:r>
        <w:rPr>
          <w:rFonts w:ascii="Times New Roman"/>
          <w:spacing w:val="-2"/>
          <w:sz w:val="20"/>
        </w:rPr>
        <w:t>after-treatment</w:t>
      </w:r>
    </w:p>
    <w:p w14:paraId="4733063C" w14:textId="2CEC5CE0" w:rsidR="00316A4E" w:rsidRDefault="00CD7D51">
      <w:pPr>
        <w:pStyle w:val="BodyText"/>
        <w:spacing w:before="175"/>
        <w:rPr>
          <w:rFonts w:ascii="Times New Roman"/>
          <w:sz w:val="20"/>
        </w:rPr>
      </w:pPr>
      <w:r>
        <w:rPr>
          <w:rFonts w:ascii="Times New Roman"/>
          <w:sz w:val="20"/>
        </w:rPr>
        <w:br/>
      </w:r>
    </w:p>
    <w:p w14:paraId="0B82FC93" w14:textId="77777777" w:rsidR="00316A4E" w:rsidRDefault="00000000">
      <w:pPr>
        <w:pStyle w:val="Heading2"/>
      </w:pPr>
      <w:r>
        <w:rPr>
          <w:color w:val="1F395F"/>
        </w:rPr>
        <w:t>PROFESSIONAL</w:t>
      </w:r>
      <w:r>
        <w:rPr>
          <w:color w:val="1F395F"/>
          <w:spacing w:val="-8"/>
        </w:rPr>
        <w:t xml:space="preserve"> </w:t>
      </w:r>
      <w:r>
        <w:rPr>
          <w:color w:val="1F395F"/>
          <w:spacing w:val="-2"/>
        </w:rPr>
        <w:t>EXPERIENCE</w:t>
      </w:r>
    </w:p>
    <w:p w14:paraId="3B203F89" w14:textId="77777777" w:rsidR="00316A4E" w:rsidRDefault="00000000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9E84C0" wp14:editId="2C576EA7">
                <wp:simplePos x="0" y="0"/>
                <wp:positionH relativeFrom="page">
                  <wp:posOffset>374904</wp:posOffset>
                </wp:positionH>
                <wp:positionV relativeFrom="paragraph">
                  <wp:posOffset>199198</wp:posOffset>
                </wp:positionV>
                <wp:extent cx="702246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2465" h="9525">
                              <a:moveTo>
                                <a:pt x="702233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22338" y="9144"/>
                              </a:lnTo>
                              <a:lnTo>
                                <a:pt x="7022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0D1F2" id="Graphic 5" o:spid="_x0000_s1026" style="position:absolute;margin-left:29.5pt;margin-top:15.7pt;width:552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" path="m7022338,l,,,9144r7022338,l7022338,xe" fillcolor="#1f395f" stroked="f">
                <v:path arrowok="t"/>
                <w10:wrap type="topAndBottom" anchorx="page"/>
              </v:shape>
            </w:pict>
          </mc:Fallback>
        </mc:AlternateContent>
      </w:r>
    </w:p>
    <w:p w14:paraId="5F324415" w14:textId="77777777" w:rsidR="00316A4E" w:rsidRDefault="00000000">
      <w:pPr>
        <w:tabs>
          <w:tab w:val="left" w:pos="8521"/>
        </w:tabs>
        <w:spacing w:before="119"/>
        <w:ind w:left="259"/>
        <w:rPr>
          <w:b/>
          <w:sz w:val="21"/>
        </w:rPr>
      </w:pPr>
      <w:r>
        <w:rPr>
          <w:b/>
          <w:color w:val="1F395F"/>
        </w:rPr>
        <w:t>ADAS</w:t>
      </w:r>
      <w:r>
        <w:rPr>
          <w:b/>
          <w:color w:val="1F395F"/>
          <w:spacing w:val="-5"/>
        </w:rPr>
        <w:t xml:space="preserve"> </w:t>
      </w:r>
      <w:r>
        <w:rPr>
          <w:b/>
          <w:color w:val="1F395F"/>
        </w:rPr>
        <w:t>Diagnostic</w:t>
      </w:r>
      <w:r>
        <w:rPr>
          <w:b/>
          <w:color w:val="1F395F"/>
          <w:spacing w:val="-7"/>
        </w:rPr>
        <w:t xml:space="preserve"> </w:t>
      </w:r>
      <w:r>
        <w:rPr>
          <w:b/>
          <w:color w:val="1F395F"/>
        </w:rPr>
        <w:t>Engineer</w:t>
      </w:r>
      <w:r>
        <w:rPr>
          <w:b/>
          <w:color w:val="1F395F"/>
          <w:spacing w:val="-6"/>
        </w:rPr>
        <w:t xml:space="preserve"> </w:t>
      </w:r>
      <w:r>
        <w:rPr>
          <w:b/>
          <w:color w:val="1F395F"/>
        </w:rPr>
        <w:t>|</w:t>
      </w:r>
      <w:r>
        <w:rPr>
          <w:b/>
          <w:color w:val="1F395F"/>
          <w:spacing w:val="-2"/>
        </w:rPr>
        <w:t xml:space="preserve"> </w:t>
      </w:r>
      <w:r>
        <w:rPr>
          <w:b/>
          <w:color w:val="1F395F"/>
        </w:rPr>
        <w:t>Module</w:t>
      </w:r>
      <w:r>
        <w:rPr>
          <w:b/>
          <w:color w:val="1F395F"/>
          <w:spacing w:val="-4"/>
        </w:rPr>
        <w:t xml:space="preserve"> Lead</w:t>
      </w:r>
      <w:r>
        <w:rPr>
          <w:b/>
          <w:color w:val="1F395F"/>
        </w:rPr>
        <w:tab/>
      </w:r>
      <w:r>
        <w:rPr>
          <w:b/>
          <w:color w:val="444444"/>
          <w:sz w:val="21"/>
        </w:rPr>
        <w:t>May</w:t>
      </w:r>
      <w:r>
        <w:rPr>
          <w:b/>
          <w:color w:val="444444"/>
          <w:spacing w:val="-4"/>
          <w:sz w:val="21"/>
        </w:rPr>
        <w:t xml:space="preserve"> </w:t>
      </w:r>
      <w:r>
        <w:rPr>
          <w:b/>
          <w:color w:val="444444"/>
          <w:sz w:val="21"/>
        </w:rPr>
        <w:t>2021 –</w:t>
      </w:r>
      <w:r>
        <w:rPr>
          <w:b/>
          <w:color w:val="444444"/>
          <w:spacing w:val="-4"/>
          <w:sz w:val="21"/>
        </w:rPr>
        <w:t xml:space="preserve"> </w:t>
      </w:r>
      <w:r>
        <w:rPr>
          <w:b/>
          <w:color w:val="444444"/>
          <w:sz w:val="21"/>
        </w:rPr>
        <w:t>Jan</w:t>
      </w:r>
      <w:r>
        <w:rPr>
          <w:b/>
          <w:color w:val="444444"/>
          <w:spacing w:val="-1"/>
          <w:sz w:val="21"/>
        </w:rPr>
        <w:t xml:space="preserve"> </w:t>
      </w:r>
      <w:r>
        <w:rPr>
          <w:b/>
          <w:color w:val="444444"/>
          <w:spacing w:val="-4"/>
          <w:sz w:val="21"/>
        </w:rPr>
        <w:t>2025</w:t>
      </w:r>
    </w:p>
    <w:p w14:paraId="266AC740" w14:textId="77777777" w:rsidR="00316A4E" w:rsidRDefault="00000000">
      <w:pPr>
        <w:spacing w:before="17"/>
        <w:ind w:left="259"/>
        <w:rPr>
          <w:i/>
          <w:sz w:val="21"/>
        </w:rPr>
      </w:pPr>
      <w:r>
        <w:rPr>
          <w:i/>
          <w:color w:val="444444"/>
          <w:sz w:val="21"/>
        </w:rPr>
        <w:t>US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z w:val="21"/>
        </w:rPr>
        <w:t>Technology</w:t>
      </w:r>
      <w:r>
        <w:rPr>
          <w:i/>
          <w:color w:val="444444"/>
          <w:spacing w:val="-7"/>
          <w:sz w:val="21"/>
        </w:rPr>
        <w:t xml:space="preserve"> </w:t>
      </w:r>
      <w:r>
        <w:rPr>
          <w:i/>
          <w:color w:val="444444"/>
          <w:sz w:val="21"/>
        </w:rPr>
        <w:t>International</w:t>
      </w:r>
      <w:r>
        <w:rPr>
          <w:i/>
          <w:color w:val="444444"/>
          <w:spacing w:val="-9"/>
          <w:sz w:val="21"/>
        </w:rPr>
        <w:t xml:space="preserve"> </w:t>
      </w:r>
      <w:r>
        <w:rPr>
          <w:i/>
          <w:color w:val="444444"/>
          <w:sz w:val="21"/>
        </w:rPr>
        <w:t>Pvt.</w:t>
      </w:r>
      <w:r>
        <w:rPr>
          <w:i/>
          <w:color w:val="444444"/>
          <w:spacing w:val="-6"/>
          <w:sz w:val="21"/>
        </w:rPr>
        <w:t xml:space="preserve"> </w:t>
      </w:r>
      <w:r>
        <w:rPr>
          <w:i/>
          <w:color w:val="444444"/>
          <w:sz w:val="21"/>
        </w:rPr>
        <w:t>Ltd.</w:t>
      </w:r>
      <w:r>
        <w:rPr>
          <w:i/>
          <w:color w:val="444444"/>
          <w:spacing w:val="-7"/>
          <w:sz w:val="21"/>
        </w:rPr>
        <w:t xml:space="preserve"> </w:t>
      </w:r>
      <w:r>
        <w:rPr>
          <w:i/>
          <w:color w:val="444444"/>
          <w:sz w:val="21"/>
        </w:rPr>
        <w:t>—</w:t>
      </w:r>
      <w:r>
        <w:rPr>
          <w:i/>
          <w:color w:val="444444"/>
          <w:spacing w:val="-5"/>
          <w:sz w:val="21"/>
        </w:rPr>
        <w:t xml:space="preserve"> </w:t>
      </w:r>
      <w:r>
        <w:rPr>
          <w:i/>
          <w:color w:val="444444"/>
          <w:sz w:val="21"/>
        </w:rPr>
        <w:t>Client:</w:t>
      </w:r>
      <w:r>
        <w:rPr>
          <w:i/>
          <w:color w:val="444444"/>
          <w:spacing w:val="-7"/>
          <w:sz w:val="21"/>
        </w:rPr>
        <w:t xml:space="preserve"> </w:t>
      </w:r>
      <w:r>
        <w:rPr>
          <w:i/>
          <w:color w:val="444444"/>
          <w:sz w:val="21"/>
        </w:rPr>
        <w:t>Bosch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z w:val="21"/>
        </w:rPr>
        <w:t>Global</w:t>
      </w:r>
      <w:r>
        <w:rPr>
          <w:i/>
          <w:color w:val="444444"/>
          <w:spacing w:val="-6"/>
          <w:sz w:val="21"/>
        </w:rPr>
        <w:t xml:space="preserve"> </w:t>
      </w:r>
      <w:r>
        <w:rPr>
          <w:i/>
          <w:color w:val="444444"/>
          <w:sz w:val="21"/>
        </w:rPr>
        <w:t>Software</w:t>
      </w:r>
      <w:r>
        <w:rPr>
          <w:i/>
          <w:color w:val="444444"/>
          <w:spacing w:val="-9"/>
          <w:sz w:val="21"/>
        </w:rPr>
        <w:t xml:space="preserve"> </w:t>
      </w:r>
      <w:r>
        <w:rPr>
          <w:i/>
          <w:color w:val="444444"/>
          <w:sz w:val="21"/>
        </w:rPr>
        <w:t>Technologies,</w:t>
      </w:r>
      <w:r>
        <w:rPr>
          <w:i/>
          <w:color w:val="444444"/>
          <w:spacing w:val="-9"/>
          <w:sz w:val="21"/>
        </w:rPr>
        <w:t xml:space="preserve"> </w:t>
      </w:r>
      <w:r>
        <w:rPr>
          <w:i/>
          <w:color w:val="444444"/>
          <w:sz w:val="21"/>
        </w:rPr>
        <w:t>Coimbatore,</w:t>
      </w:r>
      <w:r>
        <w:rPr>
          <w:i/>
          <w:color w:val="444444"/>
          <w:spacing w:val="-5"/>
          <w:sz w:val="21"/>
        </w:rPr>
        <w:t xml:space="preserve"> </w:t>
      </w:r>
      <w:r>
        <w:rPr>
          <w:i/>
          <w:color w:val="444444"/>
          <w:spacing w:val="-2"/>
          <w:sz w:val="21"/>
        </w:rPr>
        <w:t>India</w:t>
      </w:r>
    </w:p>
    <w:p w14:paraId="0FD119BC" w14:textId="77777777" w:rsidR="00CD7D51" w:rsidRDefault="00CD7D51">
      <w:pPr>
        <w:pStyle w:val="ListParagraph"/>
        <w:numPr>
          <w:ilvl w:val="0"/>
          <w:numId w:val="1"/>
        </w:numPr>
        <w:tabs>
          <w:tab w:val="left" w:pos="979"/>
        </w:tabs>
        <w:spacing w:before="1"/>
        <w:ind w:right="257"/>
        <w:rPr>
          <w:sz w:val="21"/>
        </w:rPr>
      </w:pPr>
      <w:r w:rsidRPr="00CD7D51">
        <w:rPr>
          <w:sz w:val="21"/>
        </w:rPr>
        <w:t>Led diagnostic content authoring, ECU validation, defect analysis, and vehicle bench testing to improve product quality and production readiness across global OEM programs.</w:t>
      </w:r>
    </w:p>
    <w:p w14:paraId="3D40413A" w14:textId="670A439F" w:rsidR="00316A4E" w:rsidRDefault="00000000">
      <w:pPr>
        <w:pStyle w:val="ListParagraph"/>
        <w:numPr>
          <w:ilvl w:val="0"/>
          <w:numId w:val="1"/>
        </w:numPr>
        <w:tabs>
          <w:tab w:val="left" w:pos="979"/>
        </w:tabs>
        <w:spacing w:before="1"/>
        <w:ind w:right="257"/>
        <w:rPr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 xml:space="preserve"> </w:t>
      </w:r>
      <w:r>
        <w:rPr>
          <w:sz w:val="21"/>
        </w:rPr>
        <w:t>guided</w:t>
      </w:r>
      <w:r>
        <w:rPr>
          <w:spacing w:val="-8"/>
          <w:sz w:val="21"/>
        </w:rPr>
        <w:t xml:space="preserve"> </w:t>
      </w:r>
      <w:r>
        <w:rPr>
          <w:sz w:val="21"/>
        </w:rPr>
        <w:t>diagnostic</w:t>
      </w:r>
      <w:r>
        <w:rPr>
          <w:spacing w:val="-9"/>
          <w:sz w:val="21"/>
        </w:rPr>
        <w:t xml:space="preserve"> </w:t>
      </w:r>
      <w:r>
        <w:rPr>
          <w:sz w:val="21"/>
        </w:rPr>
        <w:t>workflows</w:t>
      </w:r>
      <w:r>
        <w:rPr>
          <w:spacing w:val="-6"/>
          <w:sz w:val="21"/>
        </w:rPr>
        <w:t xml:space="preserve"> </w:t>
      </w:r>
      <w:r>
        <w:rPr>
          <w:sz w:val="21"/>
        </w:rPr>
        <w:t>enabling</w:t>
      </w:r>
      <w:r>
        <w:rPr>
          <w:spacing w:val="-9"/>
          <w:sz w:val="21"/>
        </w:rPr>
        <w:t xml:space="preserve"> </w:t>
      </w:r>
      <w:r>
        <w:rPr>
          <w:sz w:val="21"/>
        </w:rPr>
        <w:t>service</w:t>
      </w:r>
      <w:r>
        <w:rPr>
          <w:spacing w:val="-7"/>
          <w:sz w:val="21"/>
        </w:rPr>
        <w:t xml:space="preserve"> </w:t>
      </w:r>
      <w:r>
        <w:rPr>
          <w:sz w:val="21"/>
        </w:rPr>
        <w:t>technicians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perform</w:t>
      </w:r>
      <w:r>
        <w:rPr>
          <w:spacing w:val="-6"/>
          <w:sz w:val="21"/>
        </w:rPr>
        <w:t xml:space="preserve"> </w:t>
      </w:r>
      <w:r>
        <w:rPr>
          <w:sz w:val="21"/>
        </w:rPr>
        <w:t>standardized</w:t>
      </w:r>
      <w:r>
        <w:rPr>
          <w:spacing w:val="-8"/>
          <w:sz w:val="21"/>
        </w:rPr>
        <w:t xml:space="preserve"> </w:t>
      </w:r>
      <w:r>
        <w:rPr>
          <w:sz w:val="21"/>
        </w:rPr>
        <w:t>ADAS</w:t>
      </w:r>
      <w:r>
        <w:rPr>
          <w:spacing w:val="-7"/>
          <w:sz w:val="21"/>
        </w:rPr>
        <w:t xml:space="preserve"> </w:t>
      </w:r>
      <w:r>
        <w:rPr>
          <w:sz w:val="21"/>
        </w:rPr>
        <w:t>calibration</w:t>
      </w:r>
      <w:r>
        <w:rPr>
          <w:spacing w:val="-6"/>
          <w:sz w:val="21"/>
        </w:rPr>
        <w:t xml:space="preserve"> </w:t>
      </w:r>
      <w:r>
        <w:rPr>
          <w:sz w:val="21"/>
        </w:rPr>
        <w:t>procedures in accordance with OEM repair manuals and technical service bulletins.</w:t>
      </w:r>
    </w:p>
    <w:p w14:paraId="65133279" w14:textId="77777777" w:rsidR="00316A4E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255"/>
        <w:rPr>
          <w:sz w:val="21"/>
        </w:rPr>
      </w:pPr>
      <w:r>
        <w:rPr>
          <w:sz w:val="21"/>
        </w:rPr>
        <w:t>Performed</w:t>
      </w:r>
      <w:r>
        <w:rPr>
          <w:spacing w:val="-2"/>
          <w:sz w:val="21"/>
        </w:rPr>
        <w:t xml:space="preserve"> </w:t>
      </w:r>
      <w:r>
        <w:rPr>
          <w:sz w:val="21"/>
        </w:rPr>
        <w:t>ECU</w:t>
      </w:r>
      <w:r>
        <w:rPr>
          <w:spacing w:val="-2"/>
          <w:sz w:val="21"/>
        </w:rPr>
        <w:t xml:space="preserve"> </w:t>
      </w:r>
      <w:r>
        <w:rPr>
          <w:sz w:val="21"/>
        </w:rPr>
        <w:t>validation, ECU</w:t>
      </w:r>
      <w:r>
        <w:rPr>
          <w:spacing w:val="-1"/>
          <w:sz w:val="21"/>
        </w:rPr>
        <w:t xml:space="preserve"> </w:t>
      </w:r>
      <w:r>
        <w:rPr>
          <w:sz w:val="21"/>
        </w:rPr>
        <w:t>programming, ECU</w:t>
      </w:r>
      <w:r>
        <w:rPr>
          <w:spacing w:val="-1"/>
          <w:sz w:val="21"/>
        </w:rPr>
        <w:t xml:space="preserve"> </w:t>
      </w:r>
      <w:r>
        <w:rPr>
          <w:sz w:val="21"/>
        </w:rPr>
        <w:t>flashing, and sensor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calibration using </w:t>
      </w:r>
      <w:r>
        <w:rPr>
          <w:b/>
          <w:sz w:val="21"/>
        </w:rPr>
        <w:t>CAN/CAN FD,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UDS (ISO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14229), </w:t>
      </w:r>
      <w:proofErr w:type="spellStart"/>
      <w:r>
        <w:rPr>
          <w:b/>
          <w:sz w:val="21"/>
        </w:rPr>
        <w:t>DoIP</w:t>
      </w:r>
      <w:proofErr w:type="spellEnd"/>
      <w:r>
        <w:rPr>
          <w:b/>
          <w:sz w:val="21"/>
        </w:rPr>
        <w:t xml:space="preserve">, and KWP2000 </w:t>
      </w:r>
      <w:r>
        <w:rPr>
          <w:sz w:val="21"/>
        </w:rPr>
        <w:t>communication protocols.</w:t>
      </w:r>
    </w:p>
    <w:p w14:paraId="7BCD80F4" w14:textId="410ED1C5" w:rsidR="00CD7D51" w:rsidRDefault="00CD7D51">
      <w:pPr>
        <w:pStyle w:val="ListParagraph"/>
        <w:numPr>
          <w:ilvl w:val="0"/>
          <w:numId w:val="1"/>
        </w:numPr>
        <w:tabs>
          <w:tab w:val="left" w:pos="979"/>
        </w:tabs>
        <w:ind w:right="255"/>
        <w:rPr>
          <w:sz w:val="21"/>
        </w:rPr>
      </w:pPr>
      <w:r w:rsidRPr="00CD7D51">
        <w:rPr>
          <w:sz w:val="21"/>
        </w:rPr>
        <w:t>Supported quality convergence by performing root cause analysis, defect investigation, diagnostic validation, and collaborating with design, validation, and software teams to resolve vehicle issues.</w:t>
      </w:r>
    </w:p>
    <w:p w14:paraId="566420E9" w14:textId="3EB30927" w:rsidR="00CD7D51" w:rsidRDefault="00CD7D51">
      <w:pPr>
        <w:pStyle w:val="ListParagraph"/>
        <w:numPr>
          <w:ilvl w:val="0"/>
          <w:numId w:val="1"/>
        </w:numPr>
        <w:tabs>
          <w:tab w:val="left" w:pos="979"/>
        </w:tabs>
        <w:ind w:right="255"/>
        <w:rPr>
          <w:sz w:val="21"/>
        </w:rPr>
      </w:pPr>
      <w:r w:rsidRPr="00CD7D51">
        <w:rPr>
          <w:sz w:val="21"/>
        </w:rPr>
        <w:t>Monitored diagnostic quality through DTC validation, ECU communication verification, and systematic defect tracking using Jira, ensuring timely issue closure and continuous quality improvement.</w:t>
      </w:r>
    </w:p>
    <w:p w14:paraId="2C843515" w14:textId="77777777" w:rsidR="00316A4E" w:rsidRDefault="00000000">
      <w:pPr>
        <w:pStyle w:val="ListParagraph"/>
        <w:numPr>
          <w:ilvl w:val="0"/>
          <w:numId w:val="1"/>
        </w:numPr>
        <w:tabs>
          <w:tab w:val="left" w:pos="979"/>
        </w:tabs>
        <w:ind w:right="256"/>
        <w:rPr>
          <w:sz w:val="21"/>
        </w:rPr>
      </w:pPr>
      <w:r>
        <w:rPr>
          <w:sz w:val="21"/>
        </w:rPr>
        <w:t xml:space="preserve">Conducted diagnostic bench validation using </w:t>
      </w:r>
      <w:proofErr w:type="spellStart"/>
      <w:r>
        <w:rPr>
          <w:b/>
          <w:sz w:val="21"/>
        </w:rPr>
        <w:t>CANoe</w:t>
      </w:r>
      <w:proofErr w:type="spellEnd"/>
      <w:r>
        <w:rPr>
          <w:b/>
          <w:sz w:val="21"/>
        </w:rPr>
        <w:t xml:space="preserve">, </w:t>
      </w:r>
      <w:proofErr w:type="spellStart"/>
      <w:r>
        <w:rPr>
          <w:b/>
          <w:sz w:val="21"/>
        </w:rPr>
        <w:t>Samtec</w:t>
      </w:r>
      <w:proofErr w:type="spellEnd"/>
      <w:r>
        <w:rPr>
          <w:b/>
          <w:sz w:val="21"/>
        </w:rPr>
        <w:t xml:space="preserve"> HSX/HS+, Vehicle Simulator Interface (VSI), and </w:t>
      </w:r>
      <w:proofErr w:type="spellStart"/>
      <w:r>
        <w:rPr>
          <w:b/>
          <w:sz w:val="21"/>
        </w:rPr>
        <w:t>Nexes</w:t>
      </w:r>
      <w:proofErr w:type="spellEnd"/>
      <w:r>
        <w:rPr>
          <w:b/>
          <w:sz w:val="21"/>
        </w:rPr>
        <w:t xml:space="preserve"> </w:t>
      </w:r>
      <w:r>
        <w:rPr>
          <w:sz w:val="21"/>
        </w:rPr>
        <w:t xml:space="preserve">to </w:t>
      </w:r>
      <w:r>
        <w:rPr>
          <w:sz w:val="21"/>
        </w:rPr>
        <w:lastRenderedPageBreak/>
        <w:t>verify ECU communication, diagnostic services, and system functionality.</w:t>
      </w:r>
    </w:p>
    <w:p w14:paraId="4B73AB7D" w14:textId="29473C98" w:rsidR="00316A4E" w:rsidRPr="00CD7D51" w:rsidRDefault="00000000" w:rsidP="00CD7D51">
      <w:pPr>
        <w:pStyle w:val="ListParagraph"/>
        <w:numPr>
          <w:ilvl w:val="0"/>
          <w:numId w:val="1"/>
        </w:numPr>
        <w:tabs>
          <w:tab w:val="left" w:pos="979"/>
        </w:tabs>
        <w:ind w:right="261"/>
        <w:rPr>
          <w:sz w:val="21"/>
        </w:rPr>
      </w:pPr>
      <w:r>
        <w:rPr>
          <w:sz w:val="21"/>
        </w:rPr>
        <w:t xml:space="preserve">Progressed into a </w:t>
      </w:r>
      <w:r>
        <w:rPr>
          <w:b/>
          <w:sz w:val="21"/>
        </w:rPr>
        <w:t xml:space="preserve">Module Lead </w:t>
      </w:r>
      <w:r>
        <w:rPr>
          <w:sz w:val="21"/>
        </w:rPr>
        <w:t xml:space="preserve">role by </w:t>
      </w:r>
      <w:r w:rsidR="00CD7D51" w:rsidRPr="00CD7D51">
        <w:rPr>
          <w:sz w:val="21"/>
        </w:rPr>
        <w:t>Led a team of three engineers by coordinating diagnostic validation activities, prioritizing defect resolution, reviewing deliverables, supporting quality convergence, and ensuring timely project execution.</w:t>
      </w:r>
    </w:p>
    <w:p w14:paraId="2F86C7E2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7"/>
          <w:tab w:val="left" w:pos="979"/>
        </w:tabs>
        <w:spacing w:before="36"/>
        <w:ind w:right="262"/>
        <w:jc w:val="both"/>
        <w:rPr>
          <w:sz w:val="21"/>
        </w:rPr>
      </w:pPr>
      <w:r>
        <w:rPr>
          <w:sz w:val="21"/>
        </w:rPr>
        <w:t>Led</w:t>
      </w:r>
      <w:r>
        <w:rPr>
          <w:spacing w:val="-12"/>
          <w:sz w:val="21"/>
        </w:rPr>
        <w:t xml:space="preserve"> </w:t>
      </w:r>
      <w:r>
        <w:rPr>
          <w:sz w:val="21"/>
        </w:rPr>
        <w:t>technical</w:t>
      </w:r>
      <w:r>
        <w:rPr>
          <w:spacing w:val="-12"/>
          <w:sz w:val="21"/>
        </w:rPr>
        <w:t xml:space="preserve"> </w:t>
      </w:r>
      <w:r>
        <w:rPr>
          <w:sz w:val="21"/>
        </w:rPr>
        <w:t>research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competitive</w:t>
      </w:r>
      <w:r>
        <w:rPr>
          <w:spacing w:val="-12"/>
          <w:sz w:val="21"/>
        </w:rPr>
        <w:t xml:space="preserve"> </w:t>
      </w:r>
      <w:r>
        <w:rPr>
          <w:sz w:val="21"/>
        </w:rPr>
        <w:t>benchmarking</w:t>
      </w:r>
      <w:r>
        <w:rPr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North</w:t>
      </w:r>
      <w:r>
        <w:rPr>
          <w:spacing w:val="-11"/>
          <w:sz w:val="21"/>
        </w:rPr>
        <w:t xml:space="preserve"> </w:t>
      </w:r>
      <w:r>
        <w:rPr>
          <w:sz w:val="21"/>
        </w:rPr>
        <w:t>American</w:t>
      </w:r>
      <w:r>
        <w:rPr>
          <w:spacing w:val="-12"/>
          <w:sz w:val="21"/>
        </w:rPr>
        <w:t xml:space="preserve"> </w:t>
      </w:r>
      <w:r>
        <w:rPr>
          <w:sz w:val="21"/>
        </w:rPr>
        <w:t>vehicle</w:t>
      </w:r>
      <w:r>
        <w:rPr>
          <w:spacing w:val="-12"/>
          <w:sz w:val="21"/>
        </w:rPr>
        <w:t xml:space="preserve"> </w:t>
      </w:r>
      <w:r>
        <w:rPr>
          <w:sz w:val="21"/>
        </w:rPr>
        <w:t>platforms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identify</w:t>
      </w:r>
      <w:r>
        <w:rPr>
          <w:spacing w:val="-12"/>
          <w:sz w:val="21"/>
        </w:rPr>
        <w:t xml:space="preserve"> </w:t>
      </w:r>
      <w:r>
        <w:rPr>
          <w:sz w:val="21"/>
        </w:rPr>
        <w:t>diagnostic</w:t>
      </w:r>
      <w:r>
        <w:rPr>
          <w:spacing w:val="-12"/>
          <w:sz w:val="21"/>
        </w:rPr>
        <w:t xml:space="preserve"> </w:t>
      </w:r>
      <w:r>
        <w:rPr>
          <w:sz w:val="21"/>
        </w:rPr>
        <w:t>coverage opportunities</w:t>
      </w:r>
      <w:r>
        <w:rPr>
          <w:spacing w:val="-12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LKAS,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LDW,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ACC,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Blind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Spot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Monitoring,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Collision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Warning,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Electronic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Parking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Brake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(EPB),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 xml:space="preserve">Central Gateway ECU </w:t>
      </w:r>
      <w:r>
        <w:rPr>
          <w:sz w:val="21"/>
        </w:rPr>
        <w:t>systems.</w:t>
      </w:r>
    </w:p>
    <w:p w14:paraId="60AEEB09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7"/>
          <w:tab w:val="left" w:pos="979"/>
        </w:tabs>
        <w:spacing w:before="1"/>
        <w:jc w:val="both"/>
        <w:rPr>
          <w:sz w:val="21"/>
        </w:rPr>
      </w:pPr>
      <w:r>
        <w:rPr>
          <w:sz w:val="21"/>
        </w:rPr>
        <w:t xml:space="preserve">Extracted and reverse-engineered </w:t>
      </w:r>
      <w:r>
        <w:rPr>
          <w:b/>
          <w:sz w:val="21"/>
        </w:rPr>
        <w:t xml:space="preserve">ODX/BDX </w:t>
      </w:r>
      <w:r>
        <w:rPr>
          <w:sz w:val="21"/>
        </w:rPr>
        <w:t>diagnostic data from OEM and competitor diagnostic tools to develop new diagnostic functions, calibration procedures, DTC displays, DID/Live Data monitoring, and diagnostic workflows.</w:t>
      </w:r>
    </w:p>
    <w:p w14:paraId="317BB27B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7"/>
          <w:tab w:val="left" w:pos="979"/>
        </w:tabs>
        <w:ind w:right="253"/>
        <w:jc w:val="both"/>
        <w:rPr>
          <w:sz w:val="21"/>
        </w:rPr>
      </w:pPr>
      <w:r>
        <w:rPr>
          <w:sz w:val="21"/>
        </w:rPr>
        <w:t xml:space="preserve">Investigated vehicle-level issues through </w:t>
      </w:r>
      <w:r>
        <w:rPr>
          <w:b/>
          <w:sz w:val="21"/>
        </w:rPr>
        <w:t>BlackBox log analysis</w:t>
      </w:r>
      <w:r>
        <w:rPr>
          <w:sz w:val="21"/>
        </w:rPr>
        <w:t xml:space="preserve">, resolved customer-reported concerns using </w:t>
      </w:r>
      <w:r>
        <w:rPr>
          <w:b/>
          <w:sz w:val="21"/>
        </w:rPr>
        <w:t xml:space="preserve">Jira </w:t>
      </w:r>
      <w:r>
        <w:rPr>
          <w:sz w:val="21"/>
        </w:rPr>
        <w:t>defect management, and provided remote technical support to global engineering teams.</w:t>
      </w:r>
    </w:p>
    <w:p w14:paraId="717AD5F9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7"/>
          <w:tab w:val="left" w:pos="979"/>
        </w:tabs>
        <w:ind w:right="253"/>
        <w:jc w:val="both"/>
        <w:rPr>
          <w:sz w:val="21"/>
        </w:rPr>
      </w:pPr>
      <w:r>
        <w:rPr>
          <w:sz w:val="21"/>
        </w:rPr>
        <w:t>Authored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validated</w:t>
      </w:r>
      <w:r>
        <w:rPr>
          <w:spacing w:val="-3"/>
          <w:sz w:val="21"/>
        </w:rPr>
        <w:t xml:space="preserve"> </w:t>
      </w:r>
      <w:r>
        <w:rPr>
          <w:sz w:val="21"/>
        </w:rPr>
        <w:t>ADAS</w:t>
      </w:r>
      <w:r>
        <w:rPr>
          <w:spacing w:val="-2"/>
          <w:sz w:val="21"/>
        </w:rPr>
        <w:t xml:space="preserve"> </w:t>
      </w:r>
      <w:r>
        <w:rPr>
          <w:sz w:val="21"/>
        </w:rPr>
        <w:t>calibration</w:t>
      </w:r>
      <w:r>
        <w:rPr>
          <w:spacing w:val="-1"/>
          <w:sz w:val="21"/>
        </w:rPr>
        <w:t xml:space="preserve"> </w:t>
      </w:r>
      <w:r>
        <w:rPr>
          <w:sz w:val="21"/>
        </w:rPr>
        <w:t>procedures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supporting </w:t>
      </w:r>
      <w:r>
        <w:rPr>
          <w:b/>
          <w:sz w:val="21"/>
        </w:rPr>
        <w:t>gasoline, hybrid, and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battery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electric vehicle </w:t>
      </w:r>
      <w:r>
        <w:rPr>
          <w:sz w:val="21"/>
        </w:rPr>
        <w:t>platforms across multiple global automotive OEMs.</w:t>
      </w:r>
    </w:p>
    <w:p w14:paraId="106FA1A1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7"/>
          <w:tab w:val="left" w:pos="979"/>
        </w:tabs>
        <w:spacing w:before="1"/>
        <w:jc w:val="both"/>
        <w:rPr>
          <w:sz w:val="21"/>
        </w:rPr>
      </w:pPr>
      <w:r>
        <w:rPr>
          <w:sz w:val="21"/>
        </w:rPr>
        <w:t>Collaborated with software, systems, validation, and cross-functional engineering teams to improve diagnostic quality, engineering efficiency, and production readiness.</w:t>
      </w:r>
    </w:p>
    <w:p w14:paraId="25984DD2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7"/>
          <w:tab w:val="left" w:pos="979"/>
        </w:tabs>
        <w:jc w:val="both"/>
        <w:rPr>
          <w:sz w:val="21"/>
        </w:rPr>
      </w:pPr>
      <w:r>
        <w:rPr>
          <w:sz w:val="21"/>
        </w:rPr>
        <w:t xml:space="preserve">Initiated recurring </w:t>
      </w:r>
      <w:r>
        <w:rPr>
          <w:b/>
          <w:sz w:val="21"/>
        </w:rPr>
        <w:t xml:space="preserve">Lessons Learned &amp; Best Practice (LLBP) </w:t>
      </w:r>
      <w:r>
        <w:rPr>
          <w:sz w:val="21"/>
        </w:rPr>
        <w:t>sessions, improving engineering quality, process consistency, and knowledge sharing across the diagnostic team.</w:t>
      </w:r>
    </w:p>
    <w:p w14:paraId="5EEE2AD5" w14:textId="45C1E845" w:rsidR="00CD7D51" w:rsidRDefault="00CD7D51" w:rsidP="00CD7D51">
      <w:pPr>
        <w:tabs>
          <w:tab w:val="left" w:pos="8646"/>
        </w:tabs>
        <w:spacing w:before="2"/>
        <w:ind w:left="259"/>
        <w:jc w:val="both"/>
        <w:rPr>
          <w:b/>
          <w:sz w:val="21"/>
        </w:rPr>
      </w:pPr>
      <w:r>
        <w:rPr>
          <w:b/>
          <w:color w:val="1F395F"/>
        </w:rPr>
        <w:br/>
      </w:r>
      <w:r>
        <w:rPr>
          <w:b/>
          <w:color w:val="1F395F"/>
        </w:rPr>
        <w:br/>
      </w:r>
      <w:r>
        <w:rPr>
          <w:b/>
          <w:color w:val="1F395F"/>
        </w:rPr>
        <w:t>Junior</w:t>
      </w:r>
      <w:r>
        <w:rPr>
          <w:b/>
          <w:color w:val="1F395F"/>
          <w:spacing w:val="-6"/>
        </w:rPr>
        <w:t xml:space="preserve"> </w:t>
      </w:r>
      <w:r>
        <w:rPr>
          <w:b/>
          <w:color w:val="1F395F"/>
          <w:spacing w:val="-2"/>
        </w:rPr>
        <w:t>Engineer</w:t>
      </w:r>
      <w:r>
        <w:rPr>
          <w:b/>
          <w:color w:val="1F395F"/>
        </w:rPr>
        <w:tab/>
      </w:r>
      <w:r>
        <w:rPr>
          <w:b/>
          <w:color w:val="444444"/>
          <w:sz w:val="21"/>
        </w:rPr>
        <w:t>Jul</w:t>
      </w:r>
      <w:r>
        <w:rPr>
          <w:b/>
          <w:color w:val="444444"/>
          <w:spacing w:val="-2"/>
          <w:sz w:val="21"/>
        </w:rPr>
        <w:t xml:space="preserve"> </w:t>
      </w:r>
      <w:r>
        <w:rPr>
          <w:b/>
          <w:color w:val="444444"/>
          <w:sz w:val="21"/>
        </w:rPr>
        <w:t>2020</w:t>
      </w:r>
      <w:r>
        <w:rPr>
          <w:b/>
          <w:color w:val="444444"/>
          <w:spacing w:val="-2"/>
          <w:sz w:val="21"/>
        </w:rPr>
        <w:t xml:space="preserve"> </w:t>
      </w:r>
      <w:r>
        <w:rPr>
          <w:b/>
          <w:color w:val="444444"/>
          <w:sz w:val="21"/>
        </w:rPr>
        <w:t>–</w:t>
      </w:r>
      <w:r>
        <w:rPr>
          <w:b/>
          <w:color w:val="444444"/>
          <w:spacing w:val="-2"/>
          <w:sz w:val="21"/>
        </w:rPr>
        <w:t xml:space="preserve"> </w:t>
      </w:r>
      <w:r>
        <w:rPr>
          <w:b/>
          <w:color w:val="444444"/>
          <w:sz w:val="21"/>
        </w:rPr>
        <w:t>Apr</w:t>
      </w:r>
      <w:r>
        <w:rPr>
          <w:b/>
          <w:color w:val="444444"/>
          <w:spacing w:val="-5"/>
          <w:sz w:val="21"/>
        </w:rPr>
        <w:t xml:space="preserve"> </w:t>
      </w:r>
      <w:r>
        <w:rPr>
          <w:b/>
          <w:color w:val="444444"/>
          <w:spacing w:val="-4"/>
          <w:sz w:val="21"/>
        </w:rPr>
        <w:t>2021</w:t>
      </w:r>
    </w:p>
    <w:p w14:paraId="71EE1A66" w14:textId="77777777" w:rsidR="00CD7D51" w:rsidRDefault="00CD7D51" w:rsidP="00CD7D51">
      <w:pPr>
        <w:spacing w:before="17"/>
        <w:ind w:left="259"/>
        <w:jc w:val="both"/>
        <w:rPr>
          <w:i/>
          <w:sz w:val="21"/>
        </w:rPr>
      </w:pPr>
      <w:r>
        <w:rPr>
          <w:i/>
          <w:color w:val="444444"/>
          <w:sz w:val="21"/>
        </w:rPr>
        <w:t>National</w:t>
      </w:r>
      <w:r>
        <w:rPr>
          <w:i/>
          <w:color w:val="444444"/>
          <w:spacing w:val="-7"/>
          <w:sz w:val="21"/>
        </w:rPr>
        <w:t xml:space="preserve"> </w:t>
      </w:r>
      <w:r>
        <w:rPr>
          <w:i/>
          <w:color w:val="444444"/>
          <w:sz w:val="21"/>
        </w:rPr>
        <w:t>Auto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z w:val="21"/>
        </w:rPr>
        <w:t>Garage,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z w:val="21"/>
        </w:rPr>
        <w:t>Coimbatore,</w:t>
      </w:r>
      <w:r>
        <w:rPr>
          <w:i/>
          <w:color w:val="444444"/>
          <w:spacing w:val="-6"/>
          <w:sz w:val="21"/>
        </w:rPr>
        <w:t xml:space="preserve"> </w:t>
      </w:r>
      <w:r>
        <w:rPr>
          <w:i/>
          <w:color w:val="444444"/>
          <w:spacing w:val="-4"/>
          <w:sz w:val="21"/>
        </w:rPr>
        <w:t>India</w:t>
      </w:r>
    </w:p>
    <w:p w14:paraId="56779FE8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7"/>
          <w:tab w:val="left" w:pos="979"/>
        </w:tabs>
        <w:spacing w:before="101"/>
        <w:jc w:val="both"/>
        <w:rPr>
          <w:sz w:val="21"/>
        </w:rPr>
      </w:pPr>
      <w:r>
        <w:rPr>
          <w:sz w:val="21"/>
        </w:rPr>
        <w:t>Performed diagnostic</w:t>
      </w:r>
      <w:r>
        <w:rPr>
          <w:spacing w:val="-1"/>
          <w:sz w:val="21"/>
        </w:rPr>
        <w:t xml:space="preserve"> </w:t>
      </w:r>
      <w:r>
        <w:rPr>
          <w:sz w:val="21"/>
        </w:rPr>
        <w:t>testing</w:t>
      </w:r>
      <w:r>
        <w:rPr>
          <w:spacing w:val="-1"/>
          <w:sz w:val="21"/>
        </w:rPr>
        <w:t xml:space="preserve"> </w:t>
      </w:r>
      <w:r>
        <w:rPr>
          <w:sz w:val="21"/>
        </w:rPr>
        <w:t>on engine, transmission, exhaust, and brake systems, including</w:t>
      </w:r>
      <w:r>
        <w:rPr>
          <w:spacing w:val="-1"/>
          <w:sz w:val="21"/>
        </w:rPr>
        <w:t xml:space="preserve"> </w:t>
      </w:r>
      <w:r>
        <w:rPr>
          <w:sz w:val="21"/>
        </w:rPr>
        <w:t>DTC code</w:t>
      </w:r>
      <w:r>
        <w:rPr>
          <w:spacing w:val="-2"/>
          <w:sz w:val="21"/>
        </w:rPr>
        <w:t xml:space="preserve"> </w:t>
      </w:r>
      <w:r>
        <w:rPr>
          <w:sz w:val="21"/>
        </w:rPr>
        <w:t>reading,</w:t>
      </w:r>
      <w:r>
        <w:rPr>
          <w:spacing w:val="-2"/>
          <w:sz w:val="21"/>
        </w:rPr>
        <w:t xml:space="preserve"> </w:t>
      </w:r>
      <w:r>
        <w:rPr>
          <w:sz w:val="21"/>
        </w:rPr>
        <w:t>clearing, and sensor data readouts.</w:t>
      </w:r>
    </w:p>
    <w:p w14:paraId="463E7401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8"/>
        </w:tabs>
        <w:spacing w:before="59"/>
        <w:ind w:left="978" w:right="0" w:hanging="359"/>
        <w:jc w:val="both"/>
        <w:rPr>
          <w:sz w:val="21"/>
        </w:rPr>
      </w:pPr>
      <w:r>
        <w:rPr>
          <w:sz w:val="21"/>
        </w:rPr>
        <w:t>Operated</w:t>
      </w:r>
      <w:r>
        <w:rPr>
          <w:spacing w:val="-11"/>
          <w:sz w:val="21"/>
        </w:rPr>
        <w:t xml:space="preserve"> </w:t>
      </w:r>
      <w:r>
        <w:rPr>
          <w:sz w:val="21"/>
        </w:rPr>
        <w:t>diagnostic</w:t>
      </w:r>
      <w:r>
        <w:rPr>
          <w:spacing w:val="-6"/>
          <w:sz w:val="21"/>
        </w:rPr>
        <w:t xml:space="preserve"> </w:t>
      </w:r>
      <w:r>
        <w:rPr>
          <w:sz w:val="21"/>
        </w:rPr>
        <w:t>tools</w:t>
      </w:r>
      <w:r>
        <w:rPr>
          <w:spacing w:val="-7"/>
          <w:sz w:val="21"/>
        </w:rPr>
        <w:t xml:space="preserve"> </w:t>
      </w:r>
      <w:r>
        <w:rPr>
          <w:sz w:val="21"/>
        </w:rPr>
        <w:t>including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Launch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X-431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G-scan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K-tag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vehicle</w:t>
      </w:r>
      <w:r>
        <w:rPr>
          <w:spacing w:val="-7"/>
          <w:sz w:val="21"/>
        </w:rPr>
        <w:t xml:space="preserve"> </w:t>
      </w:r>
      <w:r>
        <w:rPr>
          <w:sz w:val="21"/>
        </w:rPr>
        <w:t>troubleshooting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key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programming.</w:t>
      </w:r>
    </w:p>
    <w:p w14:paraId="64F51357" w14:textId="66E4C03E" w:rsidR="00CD7D51" w:rsidRDefault="00CD7D51" w:rsidP="00CD7D51">
      <w:pPr>
        <w:tabs>
          <w:tab w:val="left" w:pos="8631"/>
        </w:tabs>
        <w:spacing w:before="63"/>
        <w:ind w:left="259"/>
        <w:jc w:val="both"/>
        <w:rPr>
          <w:b/>
          <w:sz w:val="20"/>
        </w:rPr>
      </w:pPr>
      <w:r>
        <w:rPr>
          <w:b/>
          <w:color w:val="1F395F"/>
        </w:rPr>
        <w:br/>
      </w:r>
      <w:r>
        <w:rPr>
          <w:b/>
          <w:color w:val="1F395F"/>
        </w:rPr>
        <w:br/>
      </w:r>
      <w:r>
        <w:rPr>
          <w:b/>
          <w:color w:val="1F395F"/>
        </w:rPr>
        <w:t>Engine</w:t>
      </w:r>
      <w:r>
        <w:rPr>
          <w:b/>
          <w:color w:val="1F395F"/>
          <w:spacing w:val="-7"/>
        </w:rPr>
        <w:t xml:space="preserve"> </w:t>
      </w:r>
      <w:r>
        <w:rPr>
          <w:b/>
          <w:color w:val="1F395F"/>
        </w:rPr>
        <w:t>Testing</w:t>
      </w:r>
      <w:r>
        <w:rPr>
          <w:b/>
          <w:color w:val="1F395F"/>
          <w:spacing w:val="-5"/>
        </w:rPr>
        <w:t xml:space="preserve"> </w:t>
      </w:r>
      <w:r>
        <w:rPr>
          <w:b/>
          <w:color w:val="1F395F"/>
          <w:spacing w:val="-2"/>
        </w:rPr>
        <w:t>Engineer</w:t>
      </w:r>
      <w:r>
        <w:rPr>
          <w:b/>
          <w:color w:val="1F395F"/>
        </w:rPr>
        <w:tab/>
      </w:r>
      <w:r>
        <w:rPr>
          <w:b/>
          <w:color w:val="444444"/>
          <w:sz w:val="20"/>
        </w:rPr>
        <w:t>Jan</w:t>
      </w:r>
      <w:r>
        <w:rPr>
          <w:b/>
          <w:color w:val="444444"/>
          <w:spacing w:val="-4"/>
          <w:sz w:val="20"/>
        </w:rPr>
        <w:t xml:space="preserve"> </w:t>
      </w:r>
      <w:r>
        <w:rPr>
          <w:b/>
          <w:color w:val="444444"/>
          <w:sz w:val="20"/>
        </w:rPr>
        <w:t>2019 –</w:t>
      </w:r>
      <w:r>
        <w:rPr>
          <w:b/>
          <w:color w:val="444444"/>
          <w:spacing w:val="-4"/>
          <w:sz w:val="20"/>
        </w:rPr>
        <w:t xml:space="preserve"> </w:t>
      </w:r>
      <w:r>
        <w:rPr>
          <w:b/>
          <w:color w:val="444444"/>
          <w:sz w:val="20"/>
        </w:rPr>
        <w:t>Mar</w:t>
      </w:r>
      <w:r>
        <w:rPr>
          <w:b/>
          <w:color w:val="444444"/>
          <w:spacing w:val="-4"/>
          <w:sz w:val="20"/>
        </w:rPr>
        <w:t xml:space="preserve"> 2020</w:t>
      </w:r>
    </w:p>
    <w:p w14:paraId="28F3EDAA" w14:textId="77777777" w:rsidR="00CD7D51" w:rsidRDefault="00CD7D51" w:rsidP="00CD7D51">
      <w:pPr>
        <w:spacing w:before="17"/>
        <w:ind w:left="259"/>
        <w:jc w:val="both"/>
        <w:rPr>
          <w:i/>
          <w:sz w:val="21"/>
        </w:rPr>
      </w:pPr>
      <w:proofErr w:type="spellStart"/>
      <w:r>
        <w:rPr>
          <w:i/>
          <w:color w:val="444444"/>
          <w:sz w:val="21"/>
        </w:rPr>
        <w:t>Jayem</w:t>
      </w:r>
      <w:proofErr w:type="spellEnd"/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z w:val="21"/>
        </w:rPr>
        <w:t>Automotives</w:t>
      </w:r>
      <w:r>
        <w:rPr>
          <w:i/>
          <w:color w:val="444444"/>
          <w:spacing w:val="-6"/>
          <w:sz w:val="21"/>
        </w:rPr>
        <w:t xml:space="preserve"> </w:t>
      </w:r>
      <w:r>
        <w:rPr>
          <w:i/>
          <w:color w:val="444444"/>
          <w:sz w:val="21"/>
        </w:rPr>
        <w:t>Pvt.</w:t>
      </w:r>
      <w:r>
        <w:rPr>
          <w:i/>
          <w:color w:val="444444"/>
          <w:spacing w:val="-5"/>
          <w:sz w:val="21"/>
        </w:rPr>
        <w:t xml:space="preserve"> </w:t>
      </w:r>
      <w:r>
        <w:rPr>
          <w:i/>
          <w:color w:val="444444"/>
          <w:sz w:val="21"/>
        </w:rPr>
        <w:t>Ltd.,</w:t>
      </w:r>
      <w:r>
        <w:rPr>
          <w:i/>
          <w:color w:val="444444"/>
          <w:spacing w:val="-7"/>
          <w:sz w:val="21"/>
        </w:rPr>
        <w:t xml:space="preserve"> </w:t>
      </w:r>
      <w:r>
        <w:rPr>
          <w:i/>
          <w:color w:val="444444"/>
          <w:sz w:val="21"/>
        </w:rPr>
        <w:t>Coimbatore,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pacing w:val="-4"/>
          <w:sz w:val="21"/>
        </w:rPr>
        <w:t>India</w:t>
      </w:r>
    </w:p>
    <w:p w14:paraId="30F14C4E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spacing w:before="101"/>
        <w:ind w:right="256"/>
        <w:rPr>
          <w:sz w:val="21"/>
        </w:rPr>
      </w:pPr>
      <w:r>
        <w:rPr>
          <w:sz w:val="21"/>
        </w:rPr>
        <w:t xml:space="preserve">Executed </w:t>
      </w:r>
      <w:r>
        <w:rPr>
          <w:b/>
          <w:sz w:val="21"/>
        </w:rPr>
        <w:t xml:space="preserve">engine calibration validation, durability, performance, after-treatment (DPF, SCR), and emissions testing </w:t>
      </w:r>
      <w:r>
        <w:rPr>
          <w:sz w:val="21"/>
        </w:rPr>
        <w:t>for BS-VI diesel engine development programs.</w:t>
      </w:r>
    </w:p>
    <w:p w14:paraId="340912FF" w14:textId="77777777" w:rsidR="00CD7D51" w:rsidRP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ind w:right="254"/>
        <w:rPr>
          <w:sz w:val="21"/>
        </w:rPr>
      </w:pPr>
      <w:r>
        <w:rPr>
          <w:sz w:val="21"/>
        </w:rPr>
        <w:t>Supported</w:t>
      </w:r>
      <w:r>
        <w:rPr>
          <w:spacing w:val="30"/>
          <w:sz w:val="21"/>
        </w:rPr>
        <w:t xml:space="preserve"> </w:t>
      </w:r>
      <w:r>
        <w:rPr>
          <w:b/>
          <w:sz w:val="21"/>
        </w:rPr>
        <w:t>ECU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calibration</w:t>
      </w:r>
      <w:r>
        <w:rPr>
          <w:b/>
          <w:spacing w:val="2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28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b/>
          <w:spacing w:val="30"/>
          <w:sz w:val="21"/>
        </w:rPr>
        <w:t xml:space="preserve"> </w:t>
      </w:r>
      <w:r>
        <w:rPr>
          <w:sz w:val="21"/>
        </w:rPr>
        <w:t>using</w:t>
      </w:r>
      <w:r>
        <w:rPr>
          <w:spacing w:val="29"/>
          <w:sz w:val="21"/>
        </w:rPr>
        <w:t xml:space="preserve"> </w:t>
      </w:r>
      <w:r>
        <w:rPr>
          <w:b/>
          <w:sz w:val="21"/>
        </w:rPr>
        <w:t>INCA</w:t>
      </w:r>
      <w:r>
        <w:rPr>
          <w:b/>
          <w:spacing w:val="27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b/>
          <w:sz w:val="21"/>
        </w:rPr>
        <w:t>VISU</w:t>
      </w:r>
      <w:r>
        <w:rPr>
          <w:sz w:val="21"/>
        </w:rPr>
        <w:t>,</w:t>
      </w:r>
      <w:r>
        <w:rPr>
          <w:spacing w:val="30"/>
          <w:sz w:val="21"/>
        </w:rPr>
        <w:t xml:space="preserve"> </w:t>
      </w:r>
      <w:r>
        <w:rPr>
          <w:sz w:val="21"/>
        </w:rPr>
        <w:t>verifying</w:t>
      </w:r>
      <w:r>
        <w:rPr>
          <w:spacing w:val="29"/>
          <w:sz w:val="21"/>
        </w:rPr>
        <w:t xml:space="preserve"> </w:t>
      </w:r>
      <w:r>
        <w:rPr>
          <w:sz w:val="21"/>
        </w:rPr>
        <w:t>ECU</w:t>
      </w:r>
      <w:r>
        <w:rPr>
          <w:spacing w:val="29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29"/>
          <w:sz w:val="21"/>
        </w:rPr>
        <w:t xml:space="preserve"> </w:t>
      </w:r>
      <w:r>
        <w:rPr>
          <w:sz w:val="21"/>
        </w:rPr>
        <w:t>over</w:t>
      </w:r>
      <w:r>
        <w:rPr>
          <w:spacing w:val="30"/>
          <w:sz w:val="21"/>
        </w:rPr>
        <w:t xml:space="preserve"> </w:t>
      </w:r>
      <w:r>
        <w:rPr>
          <w:b/>
          <w:sz w:val="21"/>
        </w:rPr>
        <w:t>CAN</w:t>
      </w:r>
      <w:r>
        <w:rPr>
          <w:b/>
          <w:spacing w:val="30"/>
          <w:sz w:val="21"/>
        </w:rPr>
        <w:t xml:space="preserve"> </w:t>
      </w:r>
      <w:r>
        <w:rPr>
          <w:sz w:val="21"/>
        </w:rPr>
        <w:t>and</w:t>
      </w:r>
      <w:r>
        <w:rPr>
          <w:spacing w:val="27"/>
          <w:sz w:val="21"/>
        </w:rPr>
        <w:t xml:space="preserve"> </w:t>
      </w:r>
      <w:r>
        <w:rPr>
          <w:b/>
          <w:sz w:val="21"/>
        </w:rPr>
        <w:t xml:space="preserve">K-Line </w:t>
      </w:r>
      <w:r>
        <w:rPr>
          <w:spacing w:val="-2"/>
          <w:sz w:val="21"/>
        </w:rPr>
        <w:t>protocols.</w:t>
      </w:r>
    </w:p>
    <w:p w14:paraId="5B2A7F20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ind w:right="254"/>
        <w:rPr>
          <w:sz w:val="21"/>
        </w:rPr>
      </w:pPr>
      <w:r w:rsidRPr="00CD7D51">
        <w:rPr>
          <w:sz w:val="21"/>
        </w:rPr>
        <w:t>Performed defect investigation and root cause analysis during engine validation to support quality improvements and regulatory compliance.</w:t>
      </w:r>
    </w:p>
    <w:p w14:paraId="085BDB33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ind w:right="254"/>
        <w:rPr>
          <w:sz w:val="21"/>
        </w:rPr>
      </w:pPr>
      <w:r w:rsidRPr="00CD7D51">
        <w:rPr>
          <w:sz w:val="21"/>
        </w:rPr>
        <w:t>Conducted validation using engine test benches, data acquisition systems, and diagnostic tools to ensure production-quality standards.</w:t>
      </w:r>
    </w:p>
    <w:p w14:paraId="46F4EE92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ind w:right="259"/>
        <w:rPr>
          <w:sz w:val="21"/>
        </w:rPr>
      </w:pPr>
      <w:r>
        <w:rPr>
          <w:sz w:val="21"/>
        </w:rPr>
        <w:t>Prepared</w:t>
      </w:r>
      <w:r>
        <w:rPr>
          <w:spacing w:val="38"/>
          <w:sz w:val="21"/>
        </w:rPr>
        <w:t xml:space="preserve"> </w:t>
      </w:r>
      <w:r>
        <w:rPr>
          <w:b/>
          <w:sz w:val="21"/>
        </w:rPr>
        <w:t>DTC</w:t>
      </w:r>
      <w:r>
        <w:rPr>
          <w:b/>
          <w:spacing w:val="37"/>
          <w:sz w:val="21"/>
        </w:rPr>
        <w:t xml:space="preserve"> </w:t>
      </w:r>
      <w:r>
        <w:rPr>
          <w:b/>
          <w:sz w:val="21"/>
        </w:rPr>
        <w:t>lists</w:t>
      </w:r>
      <w:r>
        <w:rPr>
          <w:b/>
          <w:spacing w:val="38"/>
          <w:sz w:val="21"/>
        </w:rPr>
        <w:t xml:space="preserve"> </w:t>
      </w:r>
      <w:r>
        <w:rPr>
          <w:sz w:val="21"/>
        </w:rPr>
        <w:t>as</w:t>
      </w:r>
      <w:r>
        <w:rPr>
          <w:spacing w:val="37"/>
          <w:sz w:val="21"/>
        </w:rPr>
        <w:t xml:space="preserve"> </w:t>
      </w:r>
      <w:r>
        <w:rPr>
          <w:sz w:val="21"/>
        </w:rPr>
        <w:t>per</w:t>
      </w:r>
      <w:r>
        <w:rPr>
          <w:spacing w:val="37"/>
          <w:sz w:val="21"/>
        </w:rPr>
        <w:t xml:space="preserve"> </w:t>
      </w:r>
      <w:r>
        <w:rPr>
          <w:sz w:val="21"/>
        </w:rPr>
        <w:t>Tata</w:t>
      </w:r>
      <w:r>
        <w:rPr>
          <w:spacing w:val="38"/>
          <w:sz w:val="21"/>
        </w:rPr>
        <w:t xml:space="preserve"> </w:t>
      </w:r>
      <w:r>
        <w:rPr>
          <w:sz w:val="21"/>
        </w:rPr>
        <w:t>Motors</w:t>
      </w:r>
      <w:r>
        <w:rPr>
          <w:spacing w:val="37"/>
          <w:sz w:val="21"/>
        </w:rPr>
        <w:t xml:space="preserve"> </w:t>
      </w:r>
      <w:r>
        <w:rPr>
          <w:sz w:val="21"/>
        </w:rPr>
        <w:t>standards</w:t>
      </w:r>
      <w:r>
        <w:rPr>
          <w:spacing w:val="37"/>
          <w:sz w:val="21"/>
        </w:rPr>
        <w:t xml:space="preserve"> </w:t>
      </w:r>
      <w:r>
        <w:rPr>
          <w:sz w:val="21"/>
        </w:rPr>
        <w:t>and</w:t>
      </w:r>
      <w:r>
        <w:rPr>
          <w:spacing w:val="35"/>
          <w:sz w:val="21"/>
        </w:rPr>
        <w:t xml:space="preserve"> </w:t>
      </w:r>
      <w:r>
        <w:rPr>
          <w:sz w:val="21"/>
        </w:rPr>
        <w:t>performed</w:t>
      </w:r>
      <w:r>
        <w:rPr>
          <w:spacing w:val="38"/>
          <w:sz w:val="21"/>
        </w:rPr>
        <w:t xml:space="preserve"> </w:t>
      </w:r>
      <w:r>
        <w:rPr>
          <w:sz w:val="21"/>
        </w:rPr>
        <w:t>malfunction</w:t>
      </w:r>
      <w:r>
        <w:rPr>
          <w:spacing w:val="38"/>
          <w:sz w:val="21"/>
        </w:rPr>
        <w:t xml:space="preserve"> </w:t>
      </w:r>
      <w:r>
        <w:rPr>
          <w:sz w:val="21"/>
        </w:rPr>
        <w:t>trials,</w:t>
      </w:r>
      <w:r>
        <w:rPr>
          <w:spacing w:val="38"/>
          <w:sz w:val="21"/>
        </w:rPr>
        <w:t xml:space="preserve"> </w:t>
      </w:r>
      <w:r>
        <w:rPr>
          <w:sz w:val="21"/>
        </w:rPr>
        <w:t>DTC</w:t>
      </w:r>
      <w:r>
        <w:rPr>
          <w:spacing w:val="36"/>
          <w:sz w:val="21"/>
        </w:rPr>
        <w:t xml:space="preserve"> </w:t>
      </w:r>
      <w:r>
        <w:rPr>
          <w:sz w:val="21"/>
        </w:rPr>
        <w:t>validation,</w:t>
      </w:r>
      <w:r>
        <w:rPr>
          <w:spacing w:val="38"/>
          <w:sz w:val="21"/>
        </w:rPr>
        <w:t xml:space="preserve"> </w:t>
      </w:r>
      <w:r>
        <w:rPr>
          <w:sz w:val="21"/>
        </w:rPr>
        <w:t>and</w:t>
      </w:r>
      <w:r>
        <w:rPr>
          <w:spacing w:val="38"/>
          <w:sz w:val="21"/>
        </w:rPr>
        <w:t xml:space="preserve"> </w:t>
      </w:r>
      <w:r>
        <w:rPr>
          <w:sz w:val="21"/>
        </w:rPr>
        <w:t xml:space="preserve">diagnostic </w:t>
      </w:r>
      <w:r>
        <w:rPr>
          <w:spacing w:val="-2"/>
          <w:sz w:val="21"/>
        </w:rPr>
        <w:t>verification.</w:t>
      </w:r>
    </w:p>
    <w:p w14:paraId="3D7135F9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spacing w:line="255" w:lineRule="exact"/>
        <w:ind w:right="0" w:hanging="360"/>
        <w:rPr>
          <w:sz w:val="21"/>
        </w:rPr>
      </w:pPr>
      <w:r>
        <w:rPr>
          <w:spacing w:val="-2"/>
          <w:sz w:val="21"/>
        </w:rPr>
        <w:t>Programmed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maintained</w:t>
      </w:r>
      <w:r>
        <w:rPr>
          <w:spacing w:val="-6"/>
          <w:sz w:val="21"/>
        </w:rPr>
        <w:t xml:space="preserve"> </w:t>
      </w:r>
      <w:r>
        <w:rPr>
          <w:b/>
          <w:spacing w:val="-2"/>
          <w:sz w:val="21"/>
        </w:rPr>
        <w:t>IASYS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 xml:space="preserve">3.6 </w:t>
      </w:r>
      <w:r>
        <w:rPr>
          <w:spacing w:val="-2"/>
          <w:sz w:val="21"/>
        </w:rPr>
        <w:t>engine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bench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software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accordance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Tata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Motors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validation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procedures.</w:t>
      </w:r>
    </w:p>
    <w:p w14:paraId="3B30709E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ind w:right="254"/>
        <w:rPr>
          <w:sz w:val="21"/>
        </w:rPr>
      </w:pPr>
      <w:r>
        <w:rPr>
          <w:sz w:val="21"/>
        </w:rPr>
        <w:t xml:space="preserve">Conducted </w:t>
      </w:r>
      <w:r>
        <w:rPr>
          <w:b/>
          <w:sz w:val="21"/>
        </w:rPr>
        <w:t>Full Load Full Speed (FLFS), endurance, performance, oil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consumption,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emission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test cycles</w:t>
      </w:r>
      <w:r>
        <w:rPr>
          <w:sz w:val="21"/>
        </w:rPr>
        <w:t>, supporting engine development and regulatory compliance.</w:t>
      </w:r>
    </w:p>
    <w:p w14:paraId="4C5D2B19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spacing w:before="1"/>
        <w:ind w:right="263"/>
        <w:rPr>
          <w:sz w:val="21"/>
        </w:rPr>
      </w:pPr>
      <w:r>
        <w:rPr>
          <w:sz w:val="21"/>
        </w:rPr>
        <w:t xml:space="preserve">Performed </w:t>
      </w:r>
      <w:r>
        <w:rPr>
          <w:b/>
          <w:sz w:val="21"/>
        </w:rPr>
        <w:t>dynamometer testing, instrumentation setup,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>data acquisition, failure analysis, technical reporting,</w:t>
      </w:r>
      <w:r>
        <w:rPr>
          <w:b/>
          <w:spacing w:val="23"/>
          <w:sz w:val="21"/>
        </w:rPr>
        <w:t xml:space="preserve"> </w:t>
      </w:r>
      <w:r>
        <w:rPr>
          <w:b/>
          <w:sz w:val="21"/>
        </w:rPr>
        <w:t xml:space="preserve">and engine test bench modifications </w:t>
      </w:r>
      <w:r>
        <w:rPr>
          <w:sz w:val="21"/>
        </w:rPr>
        <w:t>to support new engine development activities.</w:t>
      </w:r>
    </w:p>
    <w:p w14:paraId="2D4B45C9" w14:textId="293FB9C8" w:rsidR="00CD7D51" w:rsidRDefault="00CD7D51" w:rsidP="00CD7D51">
      <w:pPr>
        <w:tabs>
          <w:tab w:val="left" w:pos="8634"/>
        </w:tabs>
        <w:spacing w:before="63"/>
        <w:ind w:left="259"/>
        <w:rPr>
          <w:b/>
          <w:sz w:val="21"/>
        </w:rPr>
      </w:pPr>
      <w:r>
        <w:rPr>
          <w:b/>
          <w:color w:val="1F395F"/>
          <w:spacing w:val="-2"/>
        </w:rPr>
        <w:br/>
      </w:r>
      <w:r>
        <w:rPr>
          <w:b/>
          <w:color w:val="1F395F"/>
          <w:spacing w:val="-2"/>
        </w:rPr>
        <w:br/>
      </w:r>
      <w:r>
        <w:rPr>
          <w:b/>
          <w:color w:val="1F395F"/>
          <w:spacing w:val="-2"/>
        </w:rPr>
        <w:t>Training</w:t>
      </w:r>
      <w:r>
        <w:rPr>
          <w:b/>
          <w:color w:val="1F395F"/>
        </w:rPr>
        <w:tab/>
      </w:r>
      <w:r>
        <w:rPr>
          <w:b/>
          <w:color w:val="444444"/>
          <w:sz w:val="21"/>
        </w:rPr>
        <w:t>Jul</w:t>
      </w:r>
      <w:r>
        <w:rPr>
          <w:b/>
          <w:color w:val="444444"/>
          <w:spacing w:val="-5"/>
          <w:sz w:val="21"/>
        </w:rPr>
        <w:t xml:space="preserve"> </w:t>
      </w:r>
      <w:r>
        <w:rPr>
          <w:b/>
          <w:color w:val="444444"/>
          <w:sz w:val="21"/>
        </w:rPr>
        <w:t>2018</w:t>
      </w:r>
      <w:r>
        <w:rPr>
          <w:b/>
          <w:color w:val="444444"/>
          <w:spacing w:val="-2"/>
          <w:sz w:val="21"/>
        </w:rPr>
        <w:t xml:space="preserve"> </w:t>
      </w:r>
      <w:r>
        <w:rPr>
          <w:b/>
          <w:color w:val="444444"/>
          <w:sz w:val="21"/>
        </w:rPr>
        <w:t>–</w:t>
      </w:r>
      <w:r>
        <w:rPr>
          <w:b/>
          <w:color w:val="444444"/>
          <w:spacing w:val="-2"/>
          <w:sz w:val="21"/>
        </w:rPr>
        <w:t xml:space="preserve"> </w:t>
      </w:r>
      <w:r>
        <w:rPr>
          <w:b/>
          <w:color w:val="444444"/>
          <w:sz w:val="21"/>
        </w:rPr>
        <w:t>Dec</w:t>
      </w:r>
      <w:r>
        <w:rPr>
          <w:b/>
          <w:color w:val="444444"/>
          <w:spacing w:val="-3"/>
          <w:sz w:val="21"/>
        </w:rPr>
        <w:t xml:space="preserve"> </w:t>
      </w:r>
      <w:r>
        <w:rPr>
          <w:b/>
          <w:color w:val="444444"/>
          <w:spacing w:val="-4"/>
          <w:sz w:val="21"/>
        </w:rPr>
        <w:t>2018</w:t>
      </w:r>
    </w:p>
    <w:p w14:paraId="3BC0F27B" w14:textId="77777777" w:rsidR="00CD7D51" w:rsidRDefault="00CD7D51" w:rsidP="00CD7D51">
      <w:pPr>
        <w:spacing w:before="17"/>
        <w:ind w:left="259"/>
        <w:rPr>
          <w:i/>
          <w:sz w:val="21"/>
        </w:rPr>
      </w:pPr>
      <w:r>
        <w:rPr>
          <w:i/>
          <w:color w:val="444444"/>
          <w:sz w:val="21"/>
        </w:rPr>
        <w:t>National</w:t>
      </w:r>
      <w:r>
        <w:rPr>
          <w:i/>
          <w:color w:val="444444"/>
          <w:spacing w:val="-7"/>
          <w:sz w:val="21"/>
        </w:rPr>
        <w:t xml:space="preserve"> </w:t>
      </w:r>
      <w:r>
        <w:rPr>
          <w:i/>
          <w:color w:val="444444"/>
          <w:sz w:val="21"/>
        </w:rPr>
        <w:t>Auto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z w:val="21"/>
        </w:rPr>
        <w:t>Garage,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z w:val="21"/>
        </w:rPr>
        <w:t>Coimbatore,</w:t>
      </w:r>
      <w:r>
        <w:rPr>
          <w:i/>
          <w:color w:val="444444"/>
          <w:spacing w:val="-6"/>
          <w:sz w:val="21"/>
        </w:rPr>
        <w:t xml:space="preserve"> </w:t>
      </w:r>
      <w:r>
        <w:rPr>
          <w:i/>
          <w:color w:val="444444"/>
          <w:spacing w:val="-4"/>
          <w:sz w:val="21"/>
        </w:rPr>
        <w:t>India</w:t>
      </w:r>
    </w:p>
    <w:p w14:paraId="742336F1" w14:textId="32712994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spacing w:before="99"/>
        <w:ind w:right="721"/>
        <w:rPr>
          <w:sz w:val="21"/>
        </w:rPr>
      </w:pPr>
      <w:r>
        <w:rPr>
          <w:sz w:val="21"/>
        </w:rPr>
        <w:t>Completed</w:t>
      </w:r>
      <w:r>
        <w:rPr>
          <w:spacing w:val="-3"/>
          <w:sz w:val="21"/>
        </w:rPr>
        <w:t xml:space="preserve"> </w:t>
      </w:r>
      <w:r>
        <w:rPr>
          <w:sz w:val="21"/>
        </w:rPr>
        <w:t>hands-on</w:t>
      </w:r>
      <w:r>
        <w:rPr>
          <w:spacing w:val="-3"/>
          <w:sz w:val="21"/>
        </w:rPr>
        <w:t xml:space="preserve"> </w:t>
      </w:r>
      <w:r>
        <w:rPr>
          <w:sz w:val="21"/>
        </w:rPr>
        <w:t>training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automotive</w:t>
      </w:r>
      <w:r>
        <w:rPr>
          <w:spacing w:val="-3"/>
          <w:sz w:val="21"/>
        </w:rPr>
        <w:t xml:space="preserve"> </w:t>
      </w:r>
      <w:r>
        <w:rPr>
          <w:sz w:val="21"/>
        </w:rPr>
        <w:t>electrical/electronic</w:t>
      </w:r>
      <w:r>
        <w:rPr>
          <w:spacing w:val="-3"/>
          <w:sz w:val="21"/>
        </w:rPr>
        <w:t xml:space="preserve"> </w:t>
      </w:r>
      <w:r>
        <w:rPr>
          <w:sz w:val="21"/>
        </w:rPr>
        <w:t>systems,</w:t>
      </w:r>
      <w:r>
        <w:rPr>
          <w:spacing w:val="-3"/>
          <w:sz w:val="21"/>
        </w:rPr>
        <w:t xml:space="preserve"> </w:t>
      </w:r>
      <w:r>
        <w:rPr>
          <w:sz w:val="21"/>
        </w:rPr>
        <w:t>mechanical</w:t>
      </w:r>
      <w:r>
        <w:rPr>
          <w:spacing w:val="-3"/>
          <w:sz w:val="21"/>
        </w:rPr>
        <w:t xml:space="preserve"> </w:t>
      </w:r>
      <w:r>
        <w:rPr>
          <w:sz w:val="21"/>
        </w:rPr>
        <w:t>repairs,</w:t>
      </w:r>
      <w:r>
        <w:rPr>
          <w:spacing w:val="-3"/>
          <w:sz w:val="21"/>
        </w:rPr>
        <w:t xml:space="preserve"> </w:t>
      </w:r>
      <w:r>
        <w:rPr>
          <w:sz w:val="21"/>
        </w:rPr>
        <w:t>ECU</w:t>
      </w:r>
      <w:r>
        <w:rPr>
          <w:spacing w:val="-4"/>
          <w:sz w:val="21"/>
        </w:rPr>
        <w:t xml:space="preserve"> </w:t>
      </w:r>
      <w:r>
        <w:rPr>
          <w:sz w:val="21"/>
        </w:rPr>
        <w:t>diagnostics,</w:t>
      </w:r>
      <w:r>
        <w:rPr>
          <w:spacing w:val="-3"/>
          <w:sz w:val="21"/>
        </w:rPr>
        <w:t xml:space="preserve"> </w:t>
      </w:r>
      <w:r>
        <w:rPr>
          <w:sz w:val="21"/>
        </w:rPr>
        <w:t>DTC analysis, and vehicle troubleshooting using OEM and aftermarket diagnostic tools.</w:t>
      </w:r>
      <w:r>
        <w:rPr>
          <w:sz w:val="21"/>
        </w:rPr>
        <w:br/>
      </w:r>
      <w:r>
        <w:rPr>
          <w:sz w:val="21"/>
        </w:rPr>
        <w:br/>
      </w:r>
      <w:r>
        <w:rPr>
          <w:sz w:val="21"/>
        </w:rPr>
        <w:br/>
      </w:r>
      <w:r>
        <w:rPr>
          <w:sz w:val="21"/>
        </w:rPr>
        <w:br/>
      </w:r>
      <w:r>
        <w:rPr>
          <w:sz w:val="21"/>
        </w:rPr>
        <w:br/>
      </w:r>
      <w:r>
        <w:rPr>
          <w:sz w:val="21"/>
        </w:rPr>
        <w:br/>
      </w:r>
    </w:p>
    <w:p w14:paraId="05FFA8BA" w14:textId="77777777" w:rsidR="00CD7D51" w:rsidRDefault="00CD7D51" w:rsidP="00CD7D51">
      <w:pPr>
        <w:pStyle w:val="BodyText"/>
        <w:spacing w:before="6"/>
      </w:pPr>
    </w:p>
    <w:p w14:paraId="3BF88DB6" w14:textId="77777777" w:rsidR="00CD7D51" w:rsidRDefault="00CD7D51" w:rsidP="00CD7D51">
      <w:pPr>
        <w:pStyle w:val="Heading2"/>
      </w:pPr>
      <w:r>
        <w:rPr>
          <w:color w:val="1F395F"/>
          <w:spacing w:val="-2"/>
        </w:rPr>
        <w:t>EDUCATION</w:t>
      </w:r>
    </w:p>
    <w:p w14:paraId="4961440D" w14:textId="77777777" w:rsidR="00CD7D51" w:rsidRDefault="00CD7D51" w:rsidP="00CD7D51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A92E1ED" wp14:editId="6FF24665">
                <wp:simplePos x="0" y="0"/>
                <wp:positionH relativeFrom="page">
                  <wp:posOffset>374904</wp:posOffset>
                </wp:positionH>
                <wp:positionV relativeFrom="paragraph">
                  <wp:posOffset>199061</wp:posOffset>
                </wp:positionV>
                <wp:extent cx="702246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2465" h="9525">
                              <a:moveTo>
                                <a:pt x="702233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022338" y="9143"/>
                              </a:lnTo>
                              <a:lnTo>
                                <a:pt x="7022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CCE8A" id="Graphic 6" o:spid="_x0000_s1026" style="position:absolute;margin-left:29.5pt;margin-top:15.65pt;width:552.9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" path="m7022338,l,,,9143r7022338,l7022338,xe" fillcolor="#1f395f" stroked="f">
                <v:path arrowok="t"/>
                <w10:wrap type="topAndBottom" anchorx="page"/>
              </v:shape>
            </w:pict>
          </mc:Fallback>
        </mc:AlternateContent>
      </w:r>
    </w:p>
    <w:p w14:paraId="337C84C2" w14:textId="77777777" w:rsidR="00CD7D51" w:rsidRDefault="00CD7D51" w:rsidP="00CD7D51">
      <w:pPr>
        <w:pStyle w:val="Heading3"/>
      </w:pPr>
      <w:r>
        <w:t>Bachelor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Engineering,</w:t>
      </w:r>
      <w:r>
        <w:rPr>
          <w:spacing w:val="-9"/>
        </w:rPr>
        <w:t xml:space="preserve"> </w:t>
      </w:r>
      <w:r>
        <w:t>Automobile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14:paraId="4AFDDEBE" w14:textId="77777777" w:rsidR="00CD7D51" w:rsidRDefault="00CD7D51" w:rsidP="00CD7D51">
      <w:pPr>
        <w:pStyle w:val="BodyText"/>
        <w:spacing w:before="17"/>
        <w:ind w:left="259"/>
      </w:pPr>
      <w:r>
        <w:t>SNS</w:t>
      </w:r>
      <w:r>
        <w:rPr>
          <w:spacing w:val="-7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(Anna</w:t>
      </w:r>
      <w:r>
        <w:rPr>
          <w:spacing w:val="-4"/>
        </w:rPr>
        <w:t xml:space="preserve"> </w:t>
      </w:r>
      <w:r>
        <w:t>University),</w:t>
      </w:r>
      <w:r>
        <w:rPr>
          <w:spacing w:val="-6"/>
        </w:rPr>
        <w:t xml:space="preserve"> </w:t>
      </w:r>
      <w:r>
        <w:t>Coimbatore,</w:t>
      </w:r>
      <w:r>
        <w:rPr>
          <w:spacing w:val="-5"/>
        </w:rPr>
        <w:t xml:space="preserve"> </w:t>
      </w:r>
      <w:r>
        <w:t>India.</w:t>
      </w:r>
      <w:r>
        <w:rPr>
          <w:spacing w:val="-6"/>
        </w:rPr>
        <w:t xml:space="preserve"> </w:t>
      </w:r>
      <w:r>
        <w:t>2014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2018</w:t>
      </w:r>
      <w:r>
        <w:rPr>
          <w:spacing w:val="-7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CGPA</w:t>
      </w:r>
      <w:r>
        <w:rPr>
          <w:spacing w:val="-6"/>
        </w:rPr>
        <w:t xml:space="preserve"> </w:t>
      </w:r>
      <w:r>
        <w:rPr>
          <w:spacing w:val="-5"/>
        </w:rPr>
        <w:t>7.2</w:t>
      </w:r>
    </w:p>
    <w:p w14:paraId="0856F7D1" w14:textId="77777777" w:rsidR="00CD7D51" w:rsidRDefault="00CD7D51" w:rsidP="00CD7D51">
      <w:pPr>
        <w:pStyle w:val="BodyText"/>
        <w:spacing w:before="4"/>
      </w:pPr>
    </w:p>
    <w:p w14:paraId="0B6DC9C5" w14:textId="77777777" w:rsidR="00CD7D51" w:rsidRDefault="00CD7D51" w:rsidP="00CD7D51">
      <w:pPr>
        <w:pStyle w:val="Heading2"/>
      </w:pPr>
      <w:r>
        <w:rPr>
          <w:color w:val="1F395F"/>
          <w:spacing w:val="-2"/>
        </w:rPr>
        <w:t>ACHIEVEMENTS</w:t>
      </w:r>
    </w:p>
    <w:p w14:paraId="0DE250ED" w14:textId="77777777" w:rsidR="00CD7D51" w:rsidRDefault="00CD7D51" w:rsidP="00CD7D51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C837B77" wp14:editId="1B2457EE">
                <wp:simplePos x="0" y="0"/>
                <wp:positionH relativeFrom="page">
                  <wp:posOffset>374904</wp:posOffset>
                </wp:positionH>
                <wp:positionV relativeFrom="paragraph">
                  <wp:posOffset>199010</wp:posOffset>
                </wp:positionV>
                <wp:extent cx="702246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2465" h="9525">
                              <a:moveTo>
                                <a:pt x="702233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22338" y="9144"/>
                              </a:lnTo>
                              <a:lnTo>
                                <a:pt x="7022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1CA3F" id="Graphic 7" o:spid="_x0000_s1026" style="position:absolute;margin-left:29.5pt;margin-top:15.65pt;width:552.9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" path="m7022338,l,,,9144r7022338,l7022338,xe" fillcolor="#1f395f" stroked="f">
                <v:path arrowok="t"/>
                <w10:wrap type="topAndBottom" anchorx="page"/>
              </v:shape>
            </w:pict>
          </mc:Fallback>
        </mc:AlternateContent>
      </w:r>
    </w:p>
    <w:p w14:paraId="3E475D14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spacing w:before="117"/>
        <w:ind w:right="0" w:hanging="360"/>
        <w:rPr>
          <w:sz w:val="21"/>
        </w:rPr>
      </w:pPr>
      <w:r>
        <w:rPr>
          <w:b/>
          <w:sz w:val="21"/>
        </w:rPr>
        <w:t>Best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Performer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North</w:t>
      </w:r>
      <w:r>
        <w:rPr>
          <w:spacing w:val="-5"/>
          <w:sz w:val="21"/>
        </w:rPr>
        <w:t xml:space="preserve"> </w:t>
      </w:r>
      <w:r>
        <w:rPr>
          <w:sz w:val="21"/>
        </w:rPr>
        <w:t>American</w:t>
      </w:r>
      <w:r>
        <w:rPr>
          <w:spacing w:val="-6"/>
          <w:sz w:val="21"/>
        </w:rPr>
        <w:t xml:space="preserve"> </w:t>
      </w:r>
      <w:r>
        <w:rPr>
          <w:sz w:val="21"/>
        </w:rPr>
        <w:t>team,</w:t>
      </w:r>
      <w:r>
        <w:rPr>
          <w:spacing w:val="-4"/>
          <w:sz w:val="21"/>
        </w:rPr>
        <w:t xml:space="preserve"> </w:t>
      </w:r>
      <w:r>
        <w:rPr>
          <w:sz w:val="21"/>
        </w:rPr>
        <w:t>Bosch</w:t>
      </w:r>
      <w:r>
        <w:rPr>
          <w:spacing w:val="-8"/>
          <w:sz w:val="21"/>
        </w:rPr>
        <w:t xml:space="preserve"> </w:t>
      </w:r>
      <w:r>
        <w:rPr>
          <w:sz w:val="21"/>
        </w:rPr>
        <w:t>Global</w:t>
      </w:r>
      <w:r>
        <w:rPr>
          <w:spacing w:val="-5"/>
          <w:sz w:val="21"/>
        </w:rPr>
        <w:t xml:space="preserve"> </w:t>
      </w:r>
      <w:r>
        <w:rPr>
          <w:sz w:val="21"/>
        </w:rPr>
        <w:t>Software</w:t>
      </w:r>
      <w:r>
        <w:rPr>
          <w:spacing w:val="-6"/>
          <w:sz w:val="21"/>
        </w:rPr>
        <w:t xml:space="preserve"> </w:t>
      </w:r>
      <w:r>
        <w:rPr>
          <w:sz w:val="21"/>
        </w:rPr>
        <w:t>Technologies</w:t>
      </w:r>
      <w:r>
        <w:rPr>
          <w:spacing w:val="-7"/>
          <w:sz w:val="21"/>
        </w:rPr>
        <w:t xml:space="preserve"> </w:t>
      </w:r>
      <w:r>
        <w:rPr>
          <w:sz w:val="21"/>
        </w:rPr>
        <w:t>(Q3</w:t>
      </w:r>
      <w:r>
        <w:rPr>
          <w:spacing w:val="-7"/>
          <w:sz w:val="21"/>
        </w:rPr>
        <w:t xml:space="preserve"> </w:t>
      </w:r>
      <w:r>
        <w:rPr>
          <w:sz w:val="21"/>
        </w:rPr>
        <w:t>2021,</w:t>
      </w:r>
      <w:r>
        <w:rPr>
          <w:spacing w:val="-5"/>
          <w:sz w:val="21"/>
        </w:rPr>
        <w:t xml:space="preserve"> </w:t>
      </w:r>
      <w:r>
        <w:rPr>
          <w:sz w:val="21"/>
        </w:rPr>
        <w:t>Q2</w:t>
      </w:r>
      <w:r>
        <w:rPr>
          <w:spacing w:val="-6"/>
          <w:sz w:val="21"/>
        </w:rPr>
        <w:t xml:space="preserve"> </w:t>
      </w:r>
      <w:r>
        <w:rPr>
          <w:sz w:val="21"/>
        </w:rPr>
        <w:t>2023,</w:t>
      </w:r>
      <w:r>
        <w:rPr>
          <w:spacing w:val="-5"/>
          <w:sz w:val="21"/>
        </w:rPr>
        <w:t xml:space="preserve"> </w:t>
      </w:r>
      <w:r>
        <w:rPr>
          <w:sz w:val="21"/>
        </w:rPr>
        <w:t>Q1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2024).</w:t>
      </w:r>
    </w:p>
    <w:p w14:paraId="52CA9EF5" w14:textId="77777777" w:rsidR="00CD7D51" w:rsidRDefault="00CD7D51" w:rsidP="00CD7D51">
      <w:pPr>
        <w:pStyle w:val="ListParagraph"/>
        <w:numPr>
          <w:ilvl w:val="0"/>
          <w:numId w:val="1"/>
        </w:numPr>
        <w:tabs>
          <w:tab w:val="left" w:pos="979"/>
        </w:tabs>
        <w:spacing w:before="60"/>
        <w:ind w:right="255"/>
        <w:rPr>
          <w:sz w:val="21"/>
        </w:rPr>
      </w:pPr>
      <w:r>
        <w:rPr>
          <w:sz w:val="21"/>
        </w:rPr>
        <w:t>Spot Award for the Toyota Front Camera Coverage initiative, recognized by the customer manager for on-time delivery and cross-functional collaboration.</w:t>
      </w:r>
    </w:p>
    <w:p w14:paraId="4240FCEA" w14:textId="77777777" w:rsidR="00CD7D51" w:rsidRDefault="00CD7D51" w:rsidP="00CD7D51">
      <w:pPr>
        <w:pStyle w:val="BodyText"/>
        <w:spacing w:before="6"/>
      </w:pPr>
    </w:p>
    <w:p w14:paraId="523363AA" w14:textId="77777777" w:rsidR="00CD7D51" w:rsidRDefault="00CD7D51" w:rsidP="00CD7D51">
      <w:pPr>
        <w:pStyle w:val="Heading2"/>
      </w:pPr>
      <w:r>
        <w:rPr>
          <w:color w:val="1F395F"/>
          <w:spacing w:val="-2"/>
        </w:rPr>
        <w:t>ADDITIONAL</w:t>
      </w:r>
    </w:p>
    <w:p w14:paraId="1883559D" w14:textId="77777777" w:rsidR="00CD7D51" w:rsidRDefault="00CD7D51" w:rsidP="00CD7D51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C4DF4D0" wp14:editId="35B5C7F9">
                <wp:simplePos x="0" y="0"/>
                <wp:positionH relativeFrom="page">
                  <wp:posOffset>374904</wp:posOffset>
                </wp:positionH>
                <wp:positionV relativeFrom="paragraph">
                  <wp:posOffset>197468</wp:posOffset>
                </wp:positionV>
                <wp:extent cx="702246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24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2465" h="9525">
                              <a:moveTo>
                                <a:pt x="702233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22338" y="9144"/>
                              </a:lnTo>
                              <a:lnTo>
                                <a:pt x="70223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9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8D37F" id="Graphic 8" o:spid="_x0000_s1026" style="position:absolute;margin-left:29.5pt;margin-top:15.55pt;width:552.9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24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" path="m7022338,l,,,9144r7022338,l7022338,xe" fillcolor="#1f395f" stroked="f">
                <v:path arrowok="t"/>
                <w10:wrap type="topAndBottom" anchorx="page"/>
              </v:shape>
            </w:pict>
          </mc:Fallback>
        </mc:AlternateContent>
      </w:r>
    </w:p>
    <w:p w14:paraId="01782E3F" w14:textId="77777777" w:rsidR="00CD7D51" w:rsidRDefault="00CD7D51" w:rsidP="00CD7D51">
      <w:pPr>
        <w:pStyle w:val="BodyText"/>
        <w:spacing w:before="117"/>
        <w:ind w:left="259"/>
      </w:pPr>
      <w:r>
        <w:t>Industrial</w:t>
      </w:r>
      <w:r>
        <w:rPr>
          <w:spacing w:val="-2"/>
        </w:rPr>
        <w:t xml:space="preserve"> </w:t>
      </w:r>
      <w:r>
        <w:t>training:</w:t>
      </w:r>
      <w:r>
        <w:rPr>
          <w:spacing w:val="-1"/>
        </w:rPr>
        <w:t xml:space="preserve"> </w:t>
      </w:r>
      <w:r>
        <w:t>Rajshree</w:t>
      </w:r>
      <w:r>
        <w:rPr>
          <w:spacing w:val="-3"/>
        </w:rPr>
        <w:t xml:space="preserve"> </w:t>
      </w:r>
      <w:r>
        <w:t>Ford,</w:t>
      </w:r>
      <w:r>
        <w:rPr>
          <w:spacing w:val="-2"/>
        </w:rPr>
        <w:t xml:space="preserve"> </w:t>
      </w:r>
      <w:proofErr w:type="spellStart"/>
      <w:r>
        <w:t>Ambal</w:t>
      </w:r>
      <w:proofErr w:type="spellEnd"/>
      <w:r>
        <w:rPr>
          <w:spacing w:val="-4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(Maruti</w:t>
      </w:r>
      <w:r>
        <w:rPr>
          <w:spacing w:val="-2"/>
        </w:rPr>
        <w:t xml:space="preserve"> </w:t>
      </w:r>
      <w:r>
        <w:t>Suzuki),</w:t>
      </w:r>
      <w:r>
        <w:rPr>
          <w:spacing w:val="-3"/>
        </w:rPr>
        <w:t xml:space="preserve"> </w:t>
      </w:r>
      <w:r>
        <w:t>TAFE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(TATA</w:t>
      </w:r>
      <w:r>
        <w:rPr>
          <w:spacing w:val="-2"/>
        </w:rPr>
        <w:t xml:space="preserve"> </w:t>
      </w:r>
      <w:r>
        <w:t>Motors),</w:t>
      </w:r>
      <w:r>
        <w:rPr>
          <w:spacing w:val="-3"/>
        </w:rPr>
        <w:t xml:space="preserve"> </w:t>
      </w:r>
      <w:r>
        <w:t>NTC</w:t>
      </w:r>
      <w:r>
        <w:rPr>
          <w:spacing w:val="-3"/>
        </w:rPr>
        <w:t xml:space="preserve"> </w:t>
      </w:r>
      <w:r>
        <w:t>Logistics</w:t>
      </w:r>
      <w:r>
        <w:rPr>
          <w:spacing w:val="-2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automotive service, workshop, and fleet maintenance exposure (2015–2018)</w:t>
      </w:r>
    </w:p>
    <w:p w14:paraId="68CE37BD" w14:textId="77777777" w:rsidR="00CD7D51" w:rsidRDefault="00CD7D51">
      <w:pPr>
        <w:pStyle w:val="ListParagraph"/>
        <w:rPr>
          <w:sz w:val="21"/>
        </w:rPr>
        <w:sectPr w:rsidR="00CD7D51">
          <w:type w:val="continuous"/>
          <w:pgSz w:w="12240" w:h="15840"/>
          <w:pgMar w:top="580" w:right="360" w:bottom="280" w:left="360" w:header="720" w:footer="720" w:gutter="0"/>
          <w:cols w:space="720"/>
        </w:sectPr>
      </w:pPr>
    </w:p>
    <w:p w14:paraId="4C92AE07" w14:textId="3035ED33" w:rsidR="00316A4E" w:rsidRDefault="00316A4E" w:rsidP="00CD7D51">
      <w:pPr>
        <w:tabs>
          <w:tab w:val="left" w:pos="977"/>
          <w:tab w:val="left" w:pos="979"/>
        </w:tabs>
        <w:spacing w:before="36"/>
        <w:ind w:right="262"/>
        <w:jc w:val="both"/>
      </w:pPr>
    </w:p>
    <w:sectPr w:rsidR="00316A4E">
      <w:pgSz w:w="12240" w:h="15840"/>
      <w:pgMar w:top="5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130E"/>
    <w:multiLevelType w:val="hybridMultilevel"/>
    <w:tmpl w:val="516892A6"/>
    <w:lvl w:ilvl="0" w:tplc="7D5CD892">
      <w:numFmt w:val="bullet"/>
      <w:lvlText w:val="•"/>
      <w:lvlJc w:val="left"/>
      <w:pPr>
        <w:ind w:left="97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8049DC0">
      <w:numFmt w:val="bullet"/>
      <w:lvlText w:val="•"/>
      <w:lvlJc w:val="left"/>
      <w:pPr>
        <w:ind w:left="2034" w:hanging="361"/>
      </w:pPr>
      <w:rPr>
        <w:rFonts w:hint="default"/>
        <w:lang w:val="en-US" w:eastAsia="en-US" w:bidi="ar-SA"/>
      </w:rPr>
    </w:lvl>
    <w:lvl w:ilvl="2" w:tplc="5874CF9E">
      <w:numFmt w:val="bullet"/>
      <w:lvlText w:val="•"/>
      <w:lvlJc w:val="left"/>
      <w:pPr>
        <w:ind w:left="3088" w:hanging="361"/>
      </w:pPr>
      <w:rPr>
        <w:rFonts w:hint="default"/>
        <w:lang w:val="en-US" w:eastAsia="en-US" w:bidi="ar-SA"/>
      </w:rPr>
    </w:lvl>
    <w:lvl w:ilvl="3" w:tplc="54BC3802">
      <w:numFmt w:val="bullet"/>
      <w:lvlText w:val="•"/>
      <w:lvlJc w:val="left"/>
      <w:pPr>
        <w:ind w:left="4142" w:hanging="361"/>
      </w:pPr>
      <w:rPr>
        <w:rFonts w:hint="default"/>
        <w:lang w:val="en-US" w:eastAsia="en-US" w:bidi="ar-SA"/>
      </w:rPr>
    </w:lvl>
    <w:lvl w:ilvl="4" w:tplc="143C9A5E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9C2249D2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49C46E8A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7" w:tplc="24727D32">
      <w:numFmt w:val="bullet"/>
      <w:lvlText w:val="•"/>
      <w:lvlJc w:val="left"/>
      <w:pPr>
        <w:ind w:left="8358" w:hanging="361"/>
      </w:pPr>
      <w:rPr>
        <w:rFonts w:hint="default"/>
        <w:lang w:val="en-US" w:eastAsia="en-US" w:bidi="ar-SA"/>
      </w:rPr>
    </w:lvl>
    <w:lvl w:ilvl="8" w:tplc="67580BC6">
      <w:numFmt w:val="bullet"/>
      <w:lvlText w:val="•"/>
      <w:lvlJc w:val="left"/>
      <w:pPr>
        <w:ind w:left="9412" w:hanging="361"/>
      </w:pPr>
      <w:rPr>
        <w:rFonts w:hint="default"/>
        <w:lang w:val="en-US" w:eastAsia="en-US" w:bidi="ar-SA"/>
      </w:rPr>
    </w:lvl>
  </w:abstractNum>
  <w:num w:numId="1" w16cid:durableId="34270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4E"/>
    <w:rsid w:val="001850F5"/>
    <w:rsid w:val="00316A4E"/>
    <w:rsid w:val="004C0C8E"/>
    <w:rsid w:val="006904FD"/>
    <w:rsid w:val="00CD7D51"/>
    <w:rsid w:val="00FB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E2E0"/>
  <w15:docId w15:val="{60E2D385-45F2-405B-9D13-3AF70C1A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6"/>
      <w:ind w:left="220" w:right="220"/>
      <w:jc w:val="center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259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19"/>
      <w:ind w:left="25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979" w:right="25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1850F5"/>
    <w:rPr>
      <w:color w:val="0000EE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bari-vel-r" TargetMode="External"/><Relationship Id="rId5" Type="http://schemas.openxmlformats.org/officeDocument/2006/relationships/hyperlink" Target="mailto:manesha4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Kerthiga 01</dc:creator>
  <cp:lastModifiedBy>Kerthiga  (People Prime)</cp:lastModifiedBy>
  <cp:revision>3</cp:revision>
  <dcterms:created xsi:type="dcterms:W3CDTF">2026-07-11T07:19:00Z</dcterms:created>
  <dcterms:modified xsi:type="dcterms:W3CDTF">2026-07-11T08:03:00Z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3-Heights™ PDF Merge Split Shell 6.12.1.11 (http://www.pdf-tools.com)</vt:lpwstr>
  </property>
</Properties>
</file>