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06331" w14:textId="1892E985" w:rsidR="00781C9A" w:rsidRDefault="00781C9A" w:rsidP="00781C9A">
      <w:pPr>
        <w:pStyle w:val="Heading1"/>
        <w:jc w:val="right"/>
      </w:pPr>
      <w:r>
        <w:rPr>
          <w:noProof/>
        </w:rPr>
        <w:drawing>
          <wp:inline distT="0" distB="0" distL="0" distR="0" wp14:anchorId="57154E22" wp14:editId="668CAAD3">
            <wp:extent cx="923925" cy="983448"/>
            <wp:effectExtent l="0" t="0" r="0" b="7620"/>
            <wp:docPr id="214668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83663" name="Picture 2146683663"/>
                    <pic:cNvPicPr/>
                  </pic:nvPicPr>
                  <pic:blipFill>
                    <a:blip r:embed="rId6"/>
                    <a:stretch>
                      <a:fillRect/>
                    </a:stretch>
                  </pic:blipFill>
                  <pic:spPr>
                    <a:xfrm>
                      <a:off x="0" y="0"/>
                      <a:ext cx="948241" cy="1009330"/>
                    </a:xfrm>
                    <a:prstGeom prst="rect">
                      <a:avLst/>
                    </a:prstGeom>
                  </pic:spPr>
                </pic:pic>
              </a:graphicData>
            </a:graphic>
          </wp:inline>
        </w:drawing>
      </w:r>
    </w:p>
    <w:p w14:paraId="5930D35F" w14:textId="086BC75F" w:rsidR="00BA1D06" w:rsidRDefault="00000000" w:rsidP="00781C9A">
      <w:pPr>
        <w:pStyle w:val="Heading1"/>
        <w:jc w:val="both"/>
      </w:pPr>
      <w:r>
        <w:t>SANKRITHA JANANI G</w:t>
      </w:r>
      <w:r w:rsidR="00781C9A">
        <w:t xml:space="preserve">                                                                                              </w:t>
      </w:r>
    </w:p>
    <w:p w14:paraId="4129B70F" w14:textId="03619E30" w:rsidR="00BA1D06" w:rsidRDefault="00000000" w:rsidP="00781C9A">
      <w:pPr>
        <w:jc w:val="both"/>
      </w:pPr>
      <w:r>
        <w:t>📧 sankritha@gmail.com | 📞 +91 9945010494</w:t>
      </w:r>
      <w:r w:rsidR="00781C9A" w:rsidRPr="00781C9A">
        <w:rPr>
          <w:noProof/>
        </w:rPr>
        <w:t xml:space="preserve"> </w:t>
      </w:r>
    </w:p>
    <w:p w14:paraId="7860823A" w14:textId="77777777" w:rsidR="00BA1D06" w:rsidRDefault="00000000">
      <w:pPr>
        <w:pStyle w:val="Heading2"/>
      </w:pPr>
      <w:r>
        <w:t>PROFESSIONAL SUMMARY</w:t>
      </w:r>
    </w:p>
    <w:p w14:paraId="2970EBB9" w14:textId="3F67B93E" w:rsidR="00BA1D06" w:rsidRDefault="00000000">
      <w:r>
        <w:t xml:space="preserve">Web Production Analyst with </w:t>
      </w:r>
      <w:r w:rsidR="00781C9A">
        <w:t>4</w:t>
      </w:r>
      <w:r>
        <w:t xml:space="preserve"> years of experience in web content management, Adobe Experience Manager (AEM), Digital Asset Management (DAM), content publishing, and web operations. Experienced in managing digital assets, maintaining enterprise websites, supporting content migrations, and collaborating with cross-functional teams to deliver high-quality digital experiences. Strong knowledge of CMS platforms, quality assurance, and process documentation.</w:t>
      </w:r>
    </w:p>
    <w:p w14:paraId="6C0FED66" w14:textId="77777777" w:rsidR="00BA1D06" w:rsidRDefault="00000000">
      <w:pPr>
        <w:pStyle w:val="Heading2"/>
      </w:pPr>
      <w:r>
        <w:t>PROFESSIONAL EXPERIENCE</w:t>
      </w:r>
    </w:p>
    <w:p w14:paraId="3A13500D" w14:textId="77777777" w:rsidR="00BA1D06" w:rsidRDefault="00000000">
      <w:pPr>
        <w:pStyle w:val="Heading3"/>
      </w:pPr>
      <w:r>
        <w:t>Web Production Analyst (Contract) | Dell Technologies, India</w:t>
      </w:r>
    </w:p>
    <w:p w14:paraId="11F2CF14" w14:textId="77777777" w:rsidR="00BA1D06" w:rsidRDefault="00000000">
      <w:pPr>
        <w:pStyle w:val="IntenseQuote"/>
      </w:pPr>
      <w:r>
        <w:t>Jul 2022 – Present</w:t>
      </w:r>
    </w:p>
    <w:p w14:paraId="2AFEE944" w14:textId="77777777" w:rsidR="00BA1D06" w:rsidRDefault="00000000">
      <w:r>
        <w:t>Current Project: Dell.com Sales Form Page Migration</w:t>
      </w:r>
    </w:p>
    <w:p w14:paraId="1047959F" w14:textId="77777777" w:rsidR="00BA1D06" w:rsidRDefault="00000000">
      <w:r>
        <w:t>Working on the migration of Dell.com sales form pages from Delta templates to Echo templates to simplify backend maintenance, reduce customizations, and standardize page templates across the website.</w:t>
      </w:r>
    </w:p>
    <w:p w14:paraId="2543A5EB" w14:textId="77777777" w:rsidR="00BA1D06" w:rsidRDefault="00000000">
      <w:pPr>
        <w:pStyle w:val="ListBullet"/>
      </w:pPr>
      <w:r>
        <w:t>Migrate and validate web pages from Delta to Echo templates while maintaining content accuracy and functionality.</w:t>
      </w:r>
    </w:p>
    <w:p w14:paraId="2F40E1D8" w14:textId="77777777" w:rsidR="00BA1D06" w:rsidRDefault="00000000">
      <w:pPr>
        <w:pStyle w:val="ListBullet"/>
      </w:pPr>
      <w:r>
        <w:t>Manage digital assets in Adobe Experience Manager (AEM), including metadata, taxonomy, folder structure, and asset renditions.</w:t>
      </w:r>
    </w:p>
    <w:p w14:paraId="6724DB28" w14:textId="77777777" w:rsidR="00BA1D06" w:rsidRDefault="00000000">
      <w:pPr>
        <w:pStyle w:val="ListBullet"/>
      </w:pPr>
      <w:r>
        <w:t>Maintain and update product pages for Storage, Server, Networking, and Hyperconverged Infrastructure portfolios.</w:t>
      </w:r>
    </w:p>
    <w:p w14:paraId="0BF87682" w14:textId="77777777" w:rsidR="00BA1D06" w:rsidRDefault="00000000">
      <w:pPr>
        <w:pStyle w:val="ListBullet"/>
      </w:pPr>
      <w:r>
        <w:t>Create, update, and publish website content, including press releases, event pages, and blog posts.</w:t>
      </w:r>
    </w:p>
    <w:p w14:paraId="55E71F0F" w14:textId="77777777" w:rsidR="00BA1D06" w:rsidRDefault="00000000">
      <w:pPr>
        <w:pStyle w:val="ListBullet"/>
      </w:pPr>
      <w:r>
        <w:t>Perform content validation and pre-/post-release quality checks.</w:t>
      </w:r>
    </w:p>
    <w:p w14:paraId="1E9F6761" w14:textId="77777777" w:rsidR="00BA1D06" w:rsidRDefault="00000000">
      <w:pPr>
        <w:pStyle w:val="ListBullet"/>
      </w:pPr>
      <w:r>
        <w:t>Collaborate with business, marketing, IT, and web production teams to support product launches and website updates.</w:t>
      </w:r>
    </w:p>
    <w:p w14:paraId="644DC16A" w14:textId="77777777" w:rsidR="00BA1D06" w:rsidRDefault="00000000">
      <w:pPr>
        <w:pStyle w:val="ListBullet"/>
      </w:pPr>
      <w:r>
        <w:t>Prepare process documentation and follow established web publishing standards.</w:t>
      </w:r>
    </w:p>
    <w:p w14:paraId="1601DCCC" w14:textId="77777777" w:rsidR="00BA1D06" w:rsidRDefault="00000000">
      <w:pPr>
        <w:pStyle w:val="Heading3"/>
      </w:pPr>
      <w:r>
        <w:lastRenderedPageBreak/>
        <w:t>Career Break</w:t>
      </w:r>
    </w:p>
    <w:p w14:paraId="6080370E" w14:textId="77777777" w:rsidR="00BA1D06" w:rsidRDefault="00000000">
      <w:r>
        <w:t>Jan 2013 – Jun 2022</w:t>
      </w:r>
    </w:p>
    <w:p w14:paraId="31CCEFB9" w14:textId="77777777" w:rsidR="00BA1D06" w:rsidRDefault="00000000">
      <w:pPr>
        <w:pStyle w:val="ListBullet"/>
      </w:pPr>
      <w:r>
        <w:t>Took a planned career break for personal and family responsibilities.</w:t>
      </w:r>
    </w:p>
    <w:p w14:paraId="1E156BAB" w14:textId="77777777" w:rsidR="00BA1D06" w:rsidRDefault="00000000">
      <w:pPr>
        <w:pStyle w:val="Heading3"/>
      </w:pPr>
      <w:r>
        <w:t>Customer Service Representative | Wipro BPO – Freescale Semiconductors</w:t>
      </w:r>
    </w:p>
    <w:p w14:paraId="36D04255" w14:textId="77777777" w:rsidR="00BA1D06" w:rsidRDefault="00000000">
      <w:r>
        <w:t>Oct 2008 – Dec 2012</w:t>
      </w:r>
    </w:p>
    <w:p w14:paraId="6E8D8E18" w14:textId="77777777" w:rsidR="00BA1D06" w:rsidRDefault="00000000">
      <w:pPr>
        <w:pStyle w:val="ListBullet"/>
      </w:pPr>
      <w:r>
        <w:t>Managed order processing, delivery coordination, customer support, and escalations.</w:t>
      </w:r>
    </w:p>
    <w:p w14:paraId="4791190B" w14:textId="77777777" w:rsidR="00BA1D06" w:rsidRDefault="00000000">
      <w:pPr>
        <w:pStyle w:val="ListBullet"/>
      </w:pPr>
      <w:r>
        <w:t>Coordinated with planners, factories, sales, and engineering teams.</w:t>
      </w:r>
    </w:p>
    <w:p w14:paraId="247A8B3F" w14:textId="77777777" w:rsidR="00BA1D06" w:rsidRDefault="00000000">
      <w:pPr>
        <w:pStyle w:val="ListBullet"/>
      </w:pPr>
      <w:r>
        <w:t>Handled inventory disposition, emergency shipments, and quality-related issues.</w:t>
      </w:r>
    </w:p>
    <w:p w14:paraId="0C3CB7F9" w14:textId="77777777" w:rsidR="00BA1D06" w:rsidRDefault="00000000">
      <w:pPr>
        <w:pStyle w:val="ListBullet"/>
      </w:pPr>
      <w:r>
        <w:t>Received multiple customer appreciation awards and Best CSR/Top Performer recognition.</w:t>
      </w:r>
    </w:p>
    <w:p w14:paraId="106A74E5" w14:textId="77777777" w:rsidR="00BA1D06" w:rsidRDefault="00000000">
      <w:pPr>
        <w:pStyle w:val="Heading3"/>
      </w:pPr>
      <w:r>
        <w:t>Contract Administrator / Order Analyst | Hewlett Packard (HP)</w:t>
      </w:r>
    </w:p>
    <w:p w14:paraId="5F1339D3" w14:textId="77777777" w:rsidR="00BA1D06" w:rsidRDefault="00000000">
      <w:r>
        <w:t>Jun 2005 – Sep 2008</w:t>
      </w:r>
    </w:p>
    <w:p w14:paraId="7F9E3C2C" w14:textId="77777777" w:rsidR="00BA1D06" w:rsidRDefault="00000000">
      <w:pPr>
        <w:pStyle w:val="ListBullet"/>
      </w:pPr>
      <w:r>
        <w:t>Managed SAP contract creation, order processing, invoice documentation, and quality checks.</w:t>
      </w:r>
    </w:p>
    <w:p w14:paraId="74777318" w14:textId="77777777" w:rsidR="00BA1D06" w:rsidRDefault="00000000">
      <w:pPr>
        <w:pStyle w:val="ListBullet"/>
      </w:pPr>
      <w:r>
        <w:t>Served as the Single Point of Contact (SPOC) for Norway and Netherlands customers.</w:t>
      </w:r>
    </w:p>
    <w:p w14:paraId="25875D86" w14:textId="77777777" w:rsidR="00BA1D06" w:rsidRDefault="00000000">
      <w:pPr>
        <w:pStyle w:val="ListBullet"/>
      </w:pPr>
      <w:r>
        <w:t>Supported contract administration and reporting activities.</w:t>
      </w:r>
    </w:p>
    <w:p w14:paraId="551BB69E" w14:textId="77777777" w:rsidR="00BA1D06" w:rsidRDefault="00000000">
      <w:pPr>
        <w:pStyle w:val="Heading2"/>
      </w:pPr>
      <w:r>
        <w:t>SKILLS</w:t>
      </w:r>
    </w:p>
    <w:p w14:paraId="2339BC8B" w14:textId="77777777" w:rsidR="00BA1D06" w:rsidRDefault="00000000">
      <w:pPr>
        <w:pStyle w:val="ListBullet"/>
      </w:pPr>
      <w:r>
        <w:t>Adobe Experience Manager (AEM)</w:t>
      </w:r>
    </w:p>
    <w:p w14:paraId="7902DE9C" w14:textId="77777777" w:rsidR="00BA1D06" w:rsidRDefault="00000000">
      <w:pPr>
        <w:pStyle w:val="ListBullet"/>
      </w:pPr>
      <w:r>
        <w:t>Digital Asset Management (DAM)</w:t>
      </w:r>
    </w:p>
    <w:p w14:paraId="7E22F6C3" w14:textId="77777777" w:rsidR="00BA1D06" w:rsidRDefault="00000000">
      <w:pPr>
        <w:pStyle w:val="ListBullet"/>
      </w:pPr>
      <w:r>
        <w:t>Web Content Management</w:t>
      </w:r>
    </w:p>
    <w:p w14:paraId="1F656455" w14:textId="77777777" w:rsidR="00BA1D06" w:rsidRDefault="00000000">
      <w:pPr>
        <w:pStyle w:val="ListBullet"/>
      </w:pPr>
      <w:r>
        <w:t>Metadata &amp; Taxonomy</w:t>
      </w:r>
    </w:p>
    <w:p w14:paraId="0FC6E241" w14:textId="77777777" w:rsidR="00BA1D06" w:rsidRDefault="00000000">
      <w:pPr>
        <w:pStyle w:val="ListBullet"/>
      </w:pPr>
      <w:r>
        <w:t>CMS</w:t>
      </w:r>
    </w:p>
    <w:p w14:paraId="43B7AAED" w14:textId="77777777" w:rsidR="00781C9A" w:rsidRDefault="00000000" w:rsidP="00781C9A">
      <w:pPr>
        <w:pStyle w:val="ListBullet"/>
      </w:pPr>
      <w:r>
        <w:t>Content Validation &amp; Quality Assurance</w:t>
      </w:r>
    </w:p>
    <w:p w14:paraId="1E7FF1B3" w14:textId="5D19D971" w:rsidR="00BA1D06" w:rsidRDefault="00000000" w:rsidP="00781C9A">
      <w:pPr>
        <w:pStyle w:val="ListBullet"/>
      </w:pPr>
      <w:r>
        <w:t>Process Documentation</w:t>
      </w:r>
    </w:p>
    <w:p w14:paraId="2D682A48" w14:textId="77777777" w:rsidR="00BA1D06" w:rsidRDefault="00000000">
      <w:pPr>
        <w:pStyle w:val="ListBullet"/>
      </w:pPr>
      <w:r>
        <w:t>SAP R/3 – Sales &amp; Distribution</w:t>
      </w:r>
    </w:p>
    <w:p w14:paraId="1264A2C4" w14:textId="77777777" w:rsidR="00BA1D06" w:rsidRDefault="00000000">
      <w:pPr>
        <w:pStyle w:val="Heading2"/>
      </w:pPr>
      <w:r>
        <w:t>EDUCATION</w:t>
      </w:r>
    </w:p>
    <w:p w14:paraId="39C4E231" w14:textId="77777777" w:rsidR="00BA1D06" w:rsidRDefault="00000000">
      <w:r>
        <w:t>M.A. Business Economics – Annamalai University (2007)</w:t>
      </w:r>
      <w:r>
        <w:br/>
        <w:t>B.A. Economics – Bharathidasan Government College for Women (2005)</w:t>
      </w:r>
    </w:p>
    <w:p w14:paraId="512632FD" w14:textId="77777777" w:rsidR="00BA1D06" w:rsidRDefault="00000000">
      <w:pPr>
        <w:pStyle w:val="Heading2"/>
      </w:pPr>
      <w:r>
        <w:t>CERTIFICATIONS</w:t>
      </w:r>
    </w:p>
    <w:p w14:paraId="417EEECC" w14:textId="77777777" w:rsidR="00BA1D06" w:rsidRDefault="00000000">
      <w:pPr>
        <w:pStyle w:val="ListBullet"/>
      </w:pPr>
      <w:r>
        <w:t>SAP Sales &amp; Distribution (SD) Module Training</w:t>
      </w:r>
    </w:p>
    <w:p w14:paraId="3D9BEE9D" w14:textId="77777777" w:rsidR="00BA1D06" w:rsidRDefault="00000000">
      <w:pPr>
        <w:pStyle w:val="ListBullet"/>
      </w:pPr>
      <w:r>
        <w:t>Green Belt Training</w:t>
      </w:r>
    </w:p>
    <w:p w14:paraId="221DC318" w14:textId="77777777" w:rsidR="00BA1D06" w:rsidRDefault="00000000">
      <w:pPr>
        <w:pStyle w:val="ListBullet"/>
      </w:pPr>
      <w:r>
        <w:t>Certified Course in Alliance Française</w:t>
      </w:r>
    </w:p>
    <w:sectPr w:rsidR="00BA1D0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1C67A2C"/>
    <w:lvl w:ilvl="0">
      <w:start w:val="1"/>
      <w:numFmt w:val="bullet"/>
      <w:pStyle w:val="ListBullet"/>
      <w:lvlText w:val=""/>
      <w:lvlJc w:val="left"/>
      <w:pPr>
        <w:tabs>
          <w:tab w:val="num" w:pos="360"/>
        </w:tabs>
        <w:ind w:left="360" w:hanging="360"/>
      </w:pPr>
      <w:rPr>
        <w:rFonts w:ascii="Symbol" w:hAnsi="Symbol" w:hint="default"/>
      </w:rPr>
    </w:lvl>
  </w:abstractNum>
  <w:num w:numId="1" w16cid:durableId="334266085">
    <w:abstractNumId w:val="8"/>
  </w:num>
  <w:num w:numId="2" w16cid:durableId="951933248">
    <w:abstractNumId w:val="6"/>
  </w:num>
  <w:num w:numId="3" w16cid:durableId="266693620">
    <w:abstractNumId w:val="5"/>
  </w:num>
  <w:num w:numId="4" w16cid:durableId="756639112">
    <w:abstractNumId w:val="4"/>
  </w:num>
  <w:num w:numId="5" w16cid:durableId="210197009">
    <w:abstractNumId w:val="7"/>
  </w:num>
  <w:num w:numId="6" w16cid:durableId="1671786983">
    <w:abstractNumId w:val="3"/>
  </w:num>
  <w:num w:numId="7" w16cid:durableId="1680739582">
    <w:abstractNumId w:val="2"/>
  </w:num>
  <w:num w:numId="8" w16cid:durableId="332537401">
    <w:abstractNumId w:val="1"/>
  </w:num>
  <w:num w:numId="9" w16cid:durableId="1645309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1C9A"/>
    <w:rsid w:val="00AA1D8D"/>
    <w:rsid w:val="00B47730"/>
    <w:rsid w:val="00BA1D06"/>
    <w:rsid w:val="00CB0664"/>
    <w:rsid w:val="00E718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49A207"/>
  <w14:defaultImageDpi w14:val="300"/>
  <w15:docId w15:val="{BC68EE8B-64B6-4C50-9AAB-0837CB560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447</Words>
  <Characters>2549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Krishna Mani</cp:lastModifiedBy>
  <cp:revision>2</cp:revision>
  <dcterms:created xsi:type="dcterms:W3CDTF">2013-12-23T23:15:00Z</dcterms:created>
  <dcterms:modified xsi:type="dcterms:W3CDTF">2026-07-07T05:38:00Z</dcterms:modified>
  <cp:category/>
</cp:coreProperties>
</file>