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 w:after="0"/>
        <w:rPr/>
      </w:pPr>
      <w:r>
        <w:rPr>
          <w:color w:val="1A365D"/>
        </w:rPr>
        <w:t>MULLAPUDI</w:t>
      </w:r>
      <w:r>
        <w:rPr>
          <w:color w:val="1A365D"/>
          <w:spacing w:val="16"/>
        </w:rPr>
        <w:t xml:space="preserve"> </w:t>
      </w:r>
      <w:r>
        <w:rPr>
          <w:color w:val="1A365D"/>
        </w:rPr>
        <w:t>VENKATA</w:t>
      </w:r>
      <w:r>
        <w:rPr>
          <w:color w:val="1A365D"/>
          <w:spacing w:val="16"/>
        </w:rPr>
        <w:t xml:space="preserve"> </w:t>
      </w:r>
      <w:r>
        <w:rPr>
          <w:color w:val="1A365D"/>
          <w:spacing w:val="-2"/>
        </w:rPr>
        <w:t>SHRAVAN</w:t>
      </w:r>
    </w:p>
    <w:p>
      <w:pPr>
        <w:pStyle w:val="Normal"/>
        <w:tabs>
          <w:tab w:val="clear" w:pos="720"/>
          <w:tab w:val="left" w:pos="7133" w:leader="none"/>
        </w:tabs>
        <w:spacing w:before="162" w:after="0"/>
        <w:ind w:left="142" w:right="0" w:hanging="0"/>
        <w:jc w:val="both"/>
        <w:rPr>
          <w:sz w:val="19"/>
        </w:rPr>
      </w:pPr>
      <w:r>
        <w:rPr>
          <w:rFonts w:ascii="Arial" w:hAnsi="Arial"/>
          <w:b/>
          <w:color w:val="495467"/>
          <w:sz w:val="19"/>
        </w:rPr>
        <w:t>Ph:</w:t>
      </w:r>
      <w:r>
        <w:rPr>
          <w:rFonts w:ascii="Arial" w:hAnsi="Arial"/>
          <w:b/>
          <w:color w:val="495467"/>
          <w:spacing w:val="-5"/>
          <w:sz w:val="19"/>
        </w:rPr>
        <w:t xml:space="preserve"> </w:t>
      </w:r>
      <w:r>
        <w:rPr>
          <w:color w:val="495467"/>
          <w:sz w:val="19"/>
        </w:rPr>
        <w:t>+91</w:t>
      </w:r>
      <w:r>
        <w:rPr>
          <w:color w:val="495467"/>
          <w:spacing w:val="-3"/>
          <w:sz w:val="19"/>
        </w:rPr>
        <w:t xml:space="preserve"> </w:t>
      </w:r>
      <w:r>
        <w:rPr>
          <w:color w:val="495467"/>
          <w:spacing w:val="-2"/>
          <w:sz w:val="19"/>
        </w:rPr>
        <w:t xml:space="preserve">9014065456                                                              </w:t>
      </w:r>
      <w:r>
        <w:rPr>
          <w:rFonts w:ascii="Arial" w:hAnsi="Arial"/>
          <w:b/>
          <w:color w:val="495467"/>
          <w:sz w:val="19"/>
        </w:rPr>
        <w:t>Email:</w:t>
      </w:r>
      <w:r>
        <w:rPr>
          <w:rFonts w:ascii="Arial" w:hAnsi="Arial"/>
          <w:b/>
          <w:color w:val="495467"/>
          <w:spacing w:val="-2"/>
          <w:sz w:val="19"/>
        </w:rPr>
        <w:t xml:space="preserve"> </w:t>
      </w:r>
      <w:hyperlink r:id="rId2">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495467"/>
            <w:spacing w:val="0"/>
            <w:sz w:val="23"/>
          </w:rPr>
          <w:t>mullapudivs499@gmail.com</w:t>
        </w:r>
      </w:hyperlink>
    </w:p>
    <w:p>
      <w:pPr>
        <w:pStyle w:val="Normal"/>
        <w:tabs>
          <w:tab w:val="clear" w:pos="720"/>
          <w:tab w:val="left" w:pos="7133" w:leader="none"/>
        </w:tabs>
        <w:spacing w:before="162" w:after="0"/>
        <w:ind w:left="142" w:right="0" w:hanging="0"/>
        <w:jc w:val="both"/>
        <w:rPr>
          <w:sz w:val="19"/>
        </w:rPr>
      </w:pPr>
      <w:r>
        <w:rPr>
          <w:rFonts w:ascii="Arial" w:hAnsi="Arial"/>
          <w:b/>
          <w:i w:val="false"/>
          <w:caps w:val="false"/>
          <w:smallCaps w:val="false"/>
          <w:color w:val="242424"/>
          <w:spacing w:val="0"/>
          <w:sz w:val="19"/>
        </w:rPr>
        <w:t xml:space="preserve">Linkedin </w:t>
      </w:r>
      <w:r>
        <w:rPr>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 xml:space="preserve">: </w:t>
      </w:r>
      <w:hyperlink r:id="rId3" w:tgtFrame="_blank">
        <w:r>
          <w:rPr>
            <w:rStyle w:val="InternetLink"/>
            <w:rFonts w:ascii="Segoe UI;Segoe UI Web (West European);apple-system;BlinkMacSystemFont;Roboto;Helvetica Neue;sans-serif" w:hAnsi="Segoe UI;Segoe UI Web (West European);apple-system;BlinkMacSystemFont;Roboto;Helvetica Neue;sans-serif"/>
            <w:b w:val="false"/>
            <w:i w:val="false"/>
            <w:caps w:val="false"/>
            <w:smallCaps w:val="false"/>
            <w:color w:val="242424"/>
            <w:spacing w:val="0"/>
            <w:sz w:val="23"/>
          </w:rPr>
          <w:t>https://www.linkedin.com/in/shravan-mullapudi-08869524</w:t>
        </w:r>
      </w:hyperlink>
    </w:p>
    <w:p>
      <w:pPr>
        <w:pStyle w:val="TextBody"/>
        <w:spacing w:before="1" w:after="0"/>
        <w:ind w:left="0" w:right="0" w:hanging="0"/>
        <w:rPr>
          <w:sz w:val="9"/>
        </w:rPr>
      </w:pPr>
      <w:r>
        <w:rPr>
          <w:sz w:val="9"/>
        </w:rPr>
        <mc:AlternateContent>
          <mc:Choice Requires="wps">
            <w:drawing>
              <wp:anchor behindDoc="1" distT="0" distB="0" distL="0" distR="0" simplePos="0" locked="0" layoutInCell="1" allowOverlap="1" relativeHeight="4">
                <wp:simplePos x="0" y="0"/>
                <wp:positionH relativeFrom="page">
                  <wp:posOffset>539750</wp:posOffset>
                </wp:positionH>
                <wp:positionV relativeFrom="paragraph">
                  <wp:posOffset>81915</wp:posOffset>
                </wp:positionV>
                <wp:extent cx="6480810" cy="19685"/>
                <wp:effectExtent l="0" t="0" r="0" b="0"/>
                <wp:wrapTopAndBottom/>
                <wp:docPr id="1" name="Graphic 2"/>
                <a:graphic xmlns:a="http://schemas.openxmlformats.org/drawingml/2006/main">
                  <a:graphicData uri="http://schemas.microsoft.com/office/word/2010/wordprocessingShape">
                    <wps:wsp>
                      <wps:cNvSpPr/>
                      <wps:spPr>
                        <a:xfrm>
                          <a:off x="0" y="0"/>
                          <a:ext cx="6480000" cy="19080"/>
                        </a:xfrm>
                        <a:custGeom>
                          <a:avLst/>
                          <a:gdLst/>
                          <a:ahLst/>
                          <a:rect l="l" t="t" r="r" b="b"/>
                          <a:pathLst>
                            <a:path w="6480175" h="19050">
                              <a:moveTo>
                                <a:pt x="6480000" y="19050"/>
                              </a:moveTo>
                              <a:lnTo>
                                <a:pt x="0" y="19050"/>
                              </a:lnTo>
                              <a:lnTo>
                                <a:pt x="0" y="0"/>
                              </a:lnTo>
                              <a:lnTo>
                                <a:pt x="6480000" y="0"/>
                              </a:lnTo>
                              <a:lnTo>
                                <a:pt x="6480000" y="19050"/>
                              </a:lnTo>
                              <a:close/>
                            </a:path>
                          </a:pathLst>
                        </a:custGeom>
                        <a:solidFill>
                          <a:srgbClr val="2a6baf"/>
                        </a:solidFill>
                        <a:ln>
                          <a:noFill/>
                        </a:ln>
                      </wps:spPr>
                      <wps:style>
                        <a:lnRef idx="0"/>
                        <a:fillRef idx="0"/>
                        <a:effectRef idx="0"/>
                        <a:fontRef idx="minor"/>
                      </wps:style>
                      <wps:bodyPr/>
                    </wps:wsp>
                  </a:graphicData>
                </a:graphic>
              </wp:anchor>
            </w:drawing>
          </mc:Choice>
          <mc:Fallback>
            <w:pict/>
          </mc:Fallback>
        </mc:AlternateContent>
      </w:r>
    </w:p>
    <w:p>
      <w:pPr>
        <w:pStyle w:val="Heading2"/>
        <w:spacing w:before="213" w:after="0"/>
        <w:rPr/>
      </w:pPr>
      <w:bookmarkStart w:id="0" w:name="Professional_Summary"/>
      <w:bookmarkEnd w:id="0"/>
      <w:r>
        <w:rPr>
          <w:color w:val="1A365D"/>
        </w:rPr>
        <w:t>Professional</w:t>
      </w:r>
      <w:r>
        <w:rPr>
          <w:color w:val="1A365D"/>
          <w:spacing w:val="-6"/>
        </w:rPr>
        <w:t xml:space="preserve"> </w:t>
      </w:r>
      <w:r>
        <w:rPr>
          <w:color w:val="1A365D"/>
          <w:spacing w:val="-2"/>
        </w:rPr>
        <w:t>Summary</w:t>
      </w:r>
    </w:p>
    <w:p>
      <w:pPr>
        <w:pStyle w:val="TextBody"/>
        <w:spacing w:before="0" w:after="0"/>
        <w:ind w:left="0" w:right="0" w:hanging="0"/>
        <w:rPr>
          <w:rFonts w:ascii="Arial" w:hAnsi="Arial"/>
          <w:b/>
          <w:b/>
          <w:sz w:val="6"/>
        </w:rPr>
      </w:pPr>
      <w:r>
        <w:rPr>
          <w:rFonts w:ascii="Arial" w:hAnsi="Arial"/>
          <w:b/>
          <w:sz w:val="6"/>
        </w:rPr>
        <mc:AlternateContent>
          <mc:Choice Requires="wps">
            <w:drawing>
              <wp:anchor behindDoc="1" distT="0" distB="0" distL="0" distR="0" simplePos="0" locked="0" layoutInCell="1" allowOverlap="1" relativeHeight="5">
                <wp:simplePos x="0" y="0"/>
                <wp:positionH relativeFrom="page">
                  <wp:posOffset>539750</wp:posOffset>
                </wp:positionH>
                <wp:positionV relativeFrom="paragraph">
                  <wp:posOffset>59055</wp:posOffset>
                </wp:positionV>
                <wp:extent cx="6480810" cy="10160"/>
                <wp:effectExtent l="0" t="0" r="0" b="0"/>
                <wp:wrapTopAndBottom/>
                <wp:docPr id="2" name="Graphic 3"/>
                <a:graphic xmlns:a="http://schemas.openxmlformats.org/drawingml/2006/main">
                  <a:graphicData uri="http://schemas.microsoft.com/office/word/2010/wordprocessingShape">
                    <wps:wsp>
                      <wps:cNvSpPr/>
                      <wps:spPr>
                        <a:xfrm>
                          <a:off x="0" y="0"/>
                          <a:ext cx="6480000" cy="9360"/>
                        </a:xfrm>
                        <a:custGeom>
                          <a:avLst/>
                          <a:gdLst/>
                          <a:ahLst/>
                          <a:rect l="l" t="t" r="r" b="b"/>
                          <a:pathLst>
                            <a:path w="6480175" h="9525">
                              <a:moveTo>
                                <a:pt x="6480000" y="9525"/>
                              </a:moveTo>
                              <a:lnTo>
                                <a:pt x="0" y="9525"/>
                              </a:lnTo>
                              <a:lnTo>
                                <a:pt x="0" y="0"/>
                              </a:lnTo>
                              <a:lnTo>
                                <a:pt x="6480000" y="0"/>
                              </a:lnTo>
                              <a:lnTo>
                                <a:pt x="6480000" y="9525"/>
                              </a:lnTo>
                              <a:close/>
                            </a:path>
                          </a:pathLst>
                        </a:custGeom>
                        <a:solidFill>
                          <a:srgbClr val="e2e8ef"/>
                        </a:solidFill>
                        <a:ln>
                          <a:noFill/>
                        </a:ln>
                      </wps:spPr>
                      <wps:style>
                        <a:lnRef idx="0"/>
                        <a:fillRef idx="0"/>
                        <a:effectRef idx="0"/>
                        <a:fontRef idx="minor"/>
                      </wps:style>
                      <wps:bodyPr/>
                    </wps:wsp>
                  </a:graphicData>
                </a:graphic>
              </wp:anchor>
            </w:drawing>
          </mc:Choice>
          <mc:Fallback>
            <w:pict/>
          </mc:Fallback>
        </mc:AlternateContent>
      </w:r>
    </w:p>
    <w:p>
      <w:pPr>
        <w:pStyle w:val="TextBody"/>
        <w:spacing w:lineRule="auto" w:line="302" w:before="93" w:after="0"/>
        <w:ind w:left="142" w:right="139" w:hanging="0"/>
        <w:jc w:val="both"/>
        <w:rPr/>
      </w:pPr>
      <w:r>
        <w:rPr>
          <w:color w:val="2D3648"/>
        </w:rPr>
        <w:t xml:space="preserve">Highly analytical and detail-oriented Content &amp; Quality Assurance Professional with 11.3 years of progressive IT experience specializing in </w:t>
      </w:r>
      <w:r>
        <w:rPr>
          <w:rFonts w:ascii="Arial" w:hAnsi="Arial"/>
          <w:b/>
          <w:color w:val="2D3648"/>
        </w:rPr>
        <w:t>Content Quality</w:t>
      </w:r>
      <w:r>
        <w:rPr>
          <w:color w:val="2D3648"/>
        </w:rPr>
        <w:t xml:space="preserve">, </w:t>
      </w:r>
      <w:r>
        <w:rPr>
          <w:rFonts w:ascii="Arial" w:hAnsi="Arial"/>
          <w:b/>
          <w:color w:val="2D3648"/>
        </w:rPr>
        <w:t>QA</w:t>
      </w:r>
      <w:r>
        <w:rPr>
          <w:color w:val="2D3648"/>
        </w:rPr>
        <w:t xml:space="preserve">, </w:t>
      </w:r>
      <w:r>
        <w:rPr>
          <w:rFonts w:ascii="Arial" w:hAnsi="Arial"/>
          <w:b/>
          <w:color w:val="2D3648"/>
        </w:rPr>
        <w:t>E-Learning Audits</w:t>
      </w:r>
      <w:r>
        <w:rPr>
          <w:color w:val="2D3648"/>
        </w:rPr>
        <w:t xml:space="preserve">, </w:t>
      </w:r>
      <w:r>
        <w:rPr>
          <w:rFonts w:ascii="Arial" w:hAnsi="Arial"/>
          <w:b/>
          <w:color w:val="2D3648"/>
        </w:rPr>
        <w:t>LMS Administration</w:t>
      </w:r>
      <w:r>
        <w:rPr>
          <w:color w:val="2D3648"/>
        </w:rPr>
        <w:t xml:space="preserve">, and </w:t>
      </w:r>
      <w:r>
        <w:rPr>
          <w:rFonts w:ascii="Arial" w:hAnsi="Arial"/>
          <w:b/>
          <w:color w:val="2D3648"/>
        </w:rPr>
        <w:t>Content Management Systems (CMS)</w:t>
      </w:r>
      <w:r>
        <w:rPr>
          <w:color w:val="2D3648"/>
        </w:rPr>
        <w:t>. Results-driven Quality Assurance and Data Annotation professional with experience in content review, data validation, analytical research, technical writing, and quality evaluation, skilled in logical reasoning, documentation, and process improvement.Proven expertise in auditing multi-format digital assets, enforcing corporate brand governance, optimizing SEO strategies, and executing end-to-end multi-language editorial workflows. Skilled in agile bug tracking frameworks (Jira), data visualization platforms (Power BI, Tableau), and digital analytics to ensure superior User Experience (UX) metrics and exceptional Customer Satisfaction (CSAT). Adept at coordinating cross-functional infrastructure squads, managing enterprise stakeholders, and directing workflows across multiple regional languages.</w:t>
      </w:r>
    </w:p>
    <w:p>
      <w:pPr>
        <w:pStyle w:val="Heading2"/>
        <w:spacing w:before="212" w:after="0"/>
        <w:rPr/>
      </w:pPr>
      <w:bookmarkStart w:id="1" w:name="Core_Competencies_&amp;_Key_Skills"/>
      <w:bookmarkEnd w:id="1"/>
      <w:r>
        <w:rPr>
          <w:color w:val="1A365D"/>
        </w:rPr>
        <w:t>Core</w:t>
      </w:r>
      <w:r>
        <w:rPr>
          <w:color w:val="1A365D"/>
          <w:spacing w:val="-6"/>
        </w:rPr>
        <w:t xml:space="preserve"> </w:t>
      </w:r>
      <w:r>
        <w:rPr>
          <w:color w:val="1A365D"/>
        </w:rPr>
        <w:t>Competencies</w:t>
      </w:r>
      <w:r>
        <w:rPr>
          <w:color w:val="1A365D"/>
          <w:spacing w:val="-6"/>
        </w:rPr>
        <w:t xml:space="preserve"> </w:t>
      </w:r>
      <w:r>
        <w:rPr>
          <w:color w:val="1A365D"/>
        </w:rPr>
        <w:t>&amp;</w:t>
      </w:r>
      <w:r>
        <w:rPr>
          <w:color w:val="1A365D"/>
          <w:spacing w:val="-6"/>
        </w:rPr>
        <w:t xml:space="preserve"> </w:t>
      </w:r>
      <w:r>
        <w:rPr>
          <w:color w:val="1A365D"/>
        </w:rPr>
        <w:t>Key</w:t>
      </w:r>
      <w:r>
        <w:rPr>
          <w:color w:val="1A365D"/>
          <w:spacing w:val="-6"/>
        </w:rPr>
        <w:t xml:space="preserve"> </w:t>
      </w:r>
      <w:r>
        <w:rPr>
          <w:color w:val="1A365D"/>
          <w:spacing w:val="-2"/>
        </w:rPr>
        <w:t>Skills</w:t>
      </w:r>
    </w:p>
    <w:p>
      <w:pPr>
        <w:pStyle w:val="TextBody"/>
        <w:spacing w:before="11" w:after="0"/>
        <w:ind w:left="0" w:right="0" w:hanging="0"/>
        <w:rPr>
          <w:rFonts w:ascii="Arial" w:hAnsi="Arial"/>
          <w:b/>
          <w:b/>
          <w:sz w:val="5"/>
        </w:rPr>
      </w:pPr>
      <w:r>
        <w:rPr>
          <w:rFonts w:ascii="Arial" w:hAnsi="Arial"/>
          <w:b/>
          <w:sz w:val="5"/>
        </w:rPr>
        <mc:AlternateContent>
          <mc:Choice Requires="wps">
            <w:drawing>
              <wp:anchor behindDoc="1" distT="0" distB="0" distL="0" distR="0" simplePos="0" locked="0" layoutInCell="1" allowOverlap="1" relativeHeight="6">
                <wp:simplePos x="0" y="0"/>
                <wp:positionH relativeFrom="page">
                  <wp:posOffset>539750</wp:posOffset>
                </wp:positionH>
                <wp:positionV relativeFrom="paragraph">
                  <wp:posOffset>58420</wp:posOffset>
                </wp:positionV>
                <wp:extent cx="6480810" cy="10160"/>
                <wp:effectExtent l="0" t="0" r="0" b="0"/>
                <wp:wrapTopAndBottom/>
                <wp:docPr id="3" name="Graphic 4"/>
                <a:graphic xmlns:a="http://schemas.openxmlformats.org/drawingml/2006/main">
                  <a:graphicData uri="http://schemas.microsoft.com/office/word/2010/wordprocessingShape">
                    <wps:wsp>
                      <wps:cNvSpPr/>
                      <wps:spPr>
                        <a:xfrm>
                          <a:off x="0" y="0"/>
                          <a:ext cx="6480000" cy="9360"/>
                        </a:xfrm>
                        <a:custGeom>
                          <a:avLst/>
                          <a:gdLst/>
                          <a:ahLst/>
                          <a:rect l="l" t="t" r="r" b="b"/>
                          <a:pathLst>
                            <a:path w="6480175" h="9525">
                              <a:moveTo>
                                <a:pt x="6480000" y="9525"/>
                              </a:moveTo>
                              <a:lnTo>
                                <a:pt x="0" y="9525"/>
                              </a:lnTo>
                              <a:lnTo>
                                <a:pt x="0" y="0"/>
                              </a:lnTo>
                              <a:lnTo>
                                <a:pt x="6480000" y="0"/>
                              </a:lnTo>
                              <a:lnTo>
                                <a:pt x="6480000" y="9525"/>
                              </a:lnTo>
                              <a:close/>
                            </a:path>
                          </a:pathLst>
                        </a:custGeom>
                        <a:solidFill>
                          <a:srgbClr val="e2e8ef"/>
                        </a:solidFill>
                        <a:ln>
                          <a:noFill/>
                        </a:ln>
                      </wps:spPr>
                      <wps:style>
                        <a:lnRef idx="0"/>
                        <a:fillRef idx="0"/>
                        <a:effectRef idx="0"/>
                        <a:fontRef idx="minor"/>
                      </wps:style>
                      <wps:bodyPr/>
                    </wps:wsp>
                  </a:graphicData>
                </a:graphic>
              </wp:anchor>
            </w:drawing>
          </mc:Choice>
          <mc:Fallback>
            <w:pict/>
          </mc:Fallback>
        </mc:AlternateContent>
      </w:r>
    </w:p>
    <w:p>
      <w:pPr>
        <w:pStyle w:val="TextBody"/>
        <w:tabs>
          <w:tab w:val="clear" w:pos="720"/>
          <w:tab w:val="left" w:pos="2462" w:leader="none"/>
        </w:tabs>
        <w:spacing w:lineRule="auto" w:line="302" w:before="123" w:after="0"/>
        <w:ind w:left="2462" w:right="207" w:hanging="2321"/>
        <w:rPr/>
      </w:pPr>
      <w:r>
        <w:rPr>
          <w:rFonts w:ascii="Arial" w:hAnsi="Arial"/>
          <w:b/>
          <w:color w:val="2A6BAF"/>
        </w:rPr>
        <w:t>Quality Assurance:</w:t>
        <w:tab/>
      </w:r>
      <w:r>
        <w:rPr>
          <w:color w:val="2D3648"/>
        </w:rPr>
        <w:t>Content</w:t>
      </w:r>
      <w:r>
        <w:rPr>
          <w:color w:val="2D3648"/>
          <w:spacing w:val="-10"/>
        </w:rPr>
        <w:t xml:space="preserve"> </w:t>
      </w:r>
      <w:r>
        <w:rPr>
          <w:color w:val="2D3648"/>
        </w:rPr>
        <w:t>Quality</w:t>
      </w:r>
      <w:r>
        <w:rPr>
          <w:color w:val="2D3648"/>
          <w:spacing w:val="-10"/>
        </w:rPr>
        <w:t xml:space="preserve"> </w:t>
      </w:r>
      <w:r>
        <w:rPr>
          <w:color w:val="2D3648"/>
        </w:rPr>
        <w:t>Audits,</w:t>
      </w:r>
      <w:r>
        <w:rPr>
          <w:color w:val="2D3648"/>
          <w:spacing w:val="-10"/>
        </w:rPr>
        <w:t xml:space="preserve"> </w:t>
      </w:r>
      <w:r>
        <w:rPr>
          <w:color w:val="2D3648"/>
        </w:rPr>
        <w:t>E-learning</w:t>
      </w:r>
      <w:r>
        <w:rPr>
          <w:color w:val="2D3648"/>
          <w:spacing w:val="-10"/>
        </w:rPr>
        <w:t xml:space="preserve"> </w:t>
      </w:r>
      <w:r>
        <w:rPr>
          <w:color w:val="2D3648"/>
        </w:rPr>
        <w:t>QA,</w:t>
      </w:r>
      <w:r>
        <w:rPr>
          <w:color w:val="2D3648"/>
          <w:spacing w:val="-10"/>
        </w:rPr>
        <w:t xml:space="preserve"> </w:t>
      </w:r>
      <w:r>
        <w:rPr>
          <w:color w:val="2D3648"/>
        </w:rPr>
        <w:t>LMS</w:t>
      </w:r>
      <w:r>
        <w:rPr>
          <w:color w:val="2D3648"/>
          <w:spacing w:val="-10"/>
        </w:rPr>
        <w:t xml:space="preserve"> </w:t>
      </w:r>
      <w:r>
        <w:rPr>
          <w:color w:val="2D3648"/>
        </w:rPr>
        <w:t>Functional</w:t>
      </w:r>
      <w:r>
        <w:rPr>
          <w:color w:val="2D3648"/>
          <w:spacing w:val="-10"/>
        </w:rPr>
        <w:t xml:space="preserve"> </w:t>
      </w:r>
      <w:r>
        <w:rPr>
          <w:color w:val="2D3648"/>
        </w:rPr>
        <w:t>Testing,</w:t>
      </w:r>
      <w:r>
        <w:rPr>
          <w:color w:val="2D3648"/>
          <w:spacing w:val="-10"/>
        </w:rPr>
        <w:t xml:space="preserve"> </w:t>
      </w:r>
      <w:r>
        <w:rPr>
          <w:color w:val="2D3648"/>
        </w:rPr>
        <w:t>Proofreading,</w:t>
      </w:r>
      <w:r>
        <w:rPr>
          <w:color w:val="2D3648"/>
          <w:spacing w:val="-10"/>
        </w:rPr>
        <w:t xml:space="preserve"> </w:t>
      </w:r>
      <w:r>
        <w:rPr>
          <w:color w:val="2D3648"/>
        </w:rPr>
        <w:t>Fact-Checking, Manual Testing, Localization Auditing</w:t>
      </w:r>
    </w:p>
    <w:p>
      <w:pPr>
        <w:pStyle w:val="TextBody"/>
        <w:tabs>
          <w:tab w:val="clear" w:pos="720"/>
          <w:tab w:val="left" w:pos="2462" w:leader="none"/>
        </w:tabs>
        <w:spacing w:lineRule="auto" w:line="302" w:before="60" w:after="0"/>
        <w:ind w:left="2462" w:right="665" w:hanging="2321"/>
        <w:rPr/>
      </w:pPr>
      <w:r>
        <w:rPr>
          <w:rFonts w:ascii="Arial" w:hAnsi="Arial"/>
          <w:b/>
          <w:color w:val="2A6BAF"/>
        </w:rPr>
        <w:t>Digital Management:</w:t>
        <w:tab/>
      </w:r>
      <w:r>
        <w:rPr>
          <w:color w:val="2D3648"/>
        </w:rPr>
        <w:t>CMS</w:t>
      </w:r>
      <w:r>
        <w:rPr>
          <w:color w:val="2D3648"/>
          <w:spacing w:val="-9"/>
        </w:rPr>
        <w:t xml:space="preserve"> </w:t>
      </w:r>
      <w:r>
        <w:rPr>
          <w:color w:val="2D3648"/>
        </w:rPr>
        <w:t>Administration,</w:t>
      </w:r>
      <w:r>
        <w:rPr>
          <w:color w:val="2D3648"/>
          <w:spacing w:val="-9"/>
        </w:rPr>
        <w:t xml:space="preserve"> </w:t>
      </w:r>
      <w:r>
        <w:rPr>
          <w:color w:val="2D3648"/>
        </w:rPr>
        <w:t>Instructional</w:t>
      </w:r>
      <w:r>
        <w:rPr>
          <w:color w:val="2D3648"/>
          <w:spacing w:val="-9"/>
        </w:rPr>
        <w:t xml:space="preserve"> </w:t>
      </w:r>
      <w:r>
        <w:rPr>
          <w:color w:val="2D3648"/>
        </w:rPr>
        <w:t>Design</w:t>
      </w:r>
      <w:r>
        <w:rPr>
          <w:color w:val="2D3648"/>
          <w:spacing w:val="-9"/>
        </w:rPr>
        <w:t xml:space="preserve"> </w:t>
      </w:r>
      <w:r>
        <w:rPr>
          <w:color w:val="2D3648"/>
        </w:rPr>
        <w:t>Architecture,</w:t>
      </w:r>
      <w:r>
        <w:rPr>
          <w:color w:val="2D3648"/>
          <w:spacing w:val="-9"/>
        </w:rPr>
        <w:t xml:space="preserve"> </w:t>
      </w:r>
      <w:r>
        <w:rPr>
          <w:color w:val="2D3648"/>
        </w:rPr>
        <w:t>Metadata</w:t>
      </w:r>
      <w:r>
        <w:rPr>
          <w:color w:val="2D3648"/>
          <w:spacing w:val="-9"/>
        </w:rPr>
        <w:t xml:space="preserve"> </w:t>
      </w:r>
      <w:r>
        <w:rPr>
          <w:color w:val="2D3648"/>
        </w:rPr>
        <w:t>Integrity</w:t>
      </w:r>
      <w:r>
        <w:rPr>
          <w:color w:val="2D3648"/>
          <w:spacing w:val="-9"/>
        </w:rPr>
        <w:t xml:space="preserve"> </w:t>
      </w:r>
      <w:r>
        <w:rPr>
          <w:color w:val="2D3648"/>
        </w:rPr>
        <w:t>Auditing,</w:t>
      </w:r>
      <w:r>
        <w:rPr>
          <w:color w:val="2D3648"/>
          <w:spacing w:val="-9"/>
        </w:rPr>
        <w:t xml:space="preserve"> </w:t>
      </w:r>
      <w:r>
        <w:rPr>
          <w:color w:val="2D3648"/>
        </w:rPr>
        <w:t>SEO Architecture, Keyword Optimization</w:t>
      </w:r>
    </w:p>
    <w:p>
      <w:pPr>
        <w:pStyle w:val="TextBody"/>
        <w:tabs>
          <w:tab w:val="clear" w:pos="720"/>
          <w:tab w:val="left" w:pos="2462" w:leader="none"/>
        </w:tabs>
        <w:spacing w:lineRule="auto" w:line="302" w:before="61" w:after="0"/>
        <w:ind w:left="2462" w:right="741" w:hanging="2321"/>
        <w:rPr/>
      </w:pPr>
      <w:r>
        <w:rPr>
          <w:rFonts w:ascii="Arial" w:hAnsi="Arial"/>
          <w:b/>
          <w:color w:val="2A6BAF"/>
        </w:rPr>
        <w:t>Process Excellence:</w:t>
        <w:tab/>
      </w:r>
      <w:r>
        <w:rPr>
          <w:color w:val="2D3648"/>
        </w:rPr>
        <w:t>Workflow</w:t>
      </w:r>
      <w:r>
        <w:rPr>
          <w:color w:val="2D3648"/>
          <w:spacing w:val="-10"/>
        </w:rPr>
        <w:t xml:space="preserve"> </w:t>
      </w:r>
      <w:r>
        <w:rPr>
          <w:color w:val="2D3648"/>
        </w:rPr>
        <w:t>Optimization,</w:t>
      </w:r>
      <w:r>
        <w:rPr>
          <w:color w:val="2D3648"/>
          <w:spacing w:val="-10"/>
        </w:rPr>
        <w:t xml:space="preserve"> </w:t>
      </w:r>
      <w:r>
        <w:rPr>
          <w:color w:val="2D3648"/>
        </w:rPr>
        <w:t>SOP</w:t>
      </w:r>
      <w:r>
        <w:rPr>
          <w:color w:val="2D3648"/>
          <w:spacing w:val="-10"/>
        </w:rPr>
        <w:t xml:space="preserve"> </w:t>
      </w:r>
      <w:r>
        <w:rPr>
          <w:color w:val="2D3648"/>
        </w:rPr>
        <w:t>Standardization,</w:t>
      </w:r>
      <w:r>
        <w:rPr>
          <w:color w:val="2D3648"/>
          <w:spacing w:val="-10"/>
        </w:rPr>
        <w:t xml:space="preserve"> </w:t>
      </w:r>
      <w:r>
        <w:rPr>
          <w:color w:val="2D3648"/>
        </w:rPr>
        <w:t>Bug</w:t>
      </w:r>
      <w:r>
        <w:rPr>
          <w:color w:val="2D3648"/>
          <w:spacing w:val="-10"/>
        </w:rPr>
        <w:t xml:space="preserve"> </w:t>
      </w:r>
      <w:r>
        <w:rPr>
          <w:color w:val="2D3648"/>
        </w:rPr>
        <w:t>&amp;</w:t>
      </w:r>
      <w:r>
        <w:rPr>
          <w:color w:val="2D3648"/>
          <w:spacing w:val="-10"/>
        </w:rPr>
        <w:t xml:space="preserve"> </w:t>
      </w:r>
      <w:r>
        <w:rPr>
          <w:color w:val="2D3648"/>
        </w:rPr>
        <w:t>Defect</w:t>
      </w:r>
      <w:r>
        <w:rPr>
          <w:color w:val="2D3648"/>
          <w:spacing w:val="-10"/>
        </w:rPr>
        <w:t xml:space="preserve"> </w:t>
      </w:r>
      <w:r>
        <w:rPr>
          <w:color w:val="2D3648"/>
        </w:rPr>
        <w:t>Tracking,</w:t>
      </w:r>
      <w:r>
        <w:rPr>
          <w:color w:val="2D3648"/>
          <w:spacing w:val="-10"/>
        </w:rPr>
        <w:t xml:space="preserve"> </w:t>
      </w:r>
      <w:r>
        <w:rPr>
          <w:color w:val="2D3648"/>
        </w:rPr>
        <w:t>Lifecycle</w:t>
      </w:r>
      <w:r>
        <w:rPr>
          <w:color w:val="2D3648"/>
          <w:spacing w:val="-10"/>
        </w:rPr>
        <w:t xml:space="preserve"> </w:t>
      </w:r>
      <w:r>
        <w:rPr>
          <w:color w:val="2D3648"/>
        </w:rPr>
        <w:t>Incident Reporting, SLA Compliance &amp; Incident Management</w:t>
      </w:r>
    </w:p>
    <w:p>
      <w:pPr>
        <w:pStyle w:val="TextBody"/>
        <w:tabs>
          <w:tab w:val="clear" w:pos="720"/>
          <w:tab w:val="left" w:pos="2462" w:leader="none"/>
        </w:tabs>
        <w:spacing w:lineRule="auto" w:line="302" w:before="60" w:after="0"/>
        <w:ind w:left="2462" w:right="913" w:hanging="2321"/>
        <w:rPr/>
      </w:pPr>
      <w:r>
        <w:rPr>
          <w:rFonts w:ascii="Arial" w:hAnsi="Arial"/>
          <w:b/>
          <w:color w:val="2A6BAF"/>
        </w:rPr>
        <w:t>Data &amp; Analytics:</w:t>
        <w:tab/>
      </w:r>
      <w:r>
        <w:rPr>
          <w:color w:val="2D3648"/>
        </w:rPr>
        <w:t>Primary</w:t>
      </w:r>
      <w:r>
        <w:rPr>
          <w:color w:val="2D3648"/>
          <w:spacing w:val="-6"/>
        </w:rPr>
        <w:t xml:space="preserve"> </w:t>
      </w:r>
      <w:r>
        <w:rPr>
          <w:color w:val="2D3648"/>
        </w:rPr>
        <w:t>&amp;</w:t>
      </w:r>
      <w:r>
        <w:rPr>
          <w:color w:val="2D3648"/>
          <w:spacing w:val="-6"/>
        </w:rPr>
        <w:t xml:space="preserve"> </w:t>
      </w:r>
      <w:r>
        <w:rPr>
          <w:color w:val="2D3648"/>
        </w:rPr>
        <w:t>Secondary</w:t>
      </w:r>
      <w:r>
        <w:rPr>
          <w:color w:val="2D3648"/>
          <w:spacing w:val="-5"/>
        </w:rPr>
        <w:t xml:space="preserve"> </w:t>
      </w:r>
      <w:r>
        <w:rPr>
          <w:color w:val="2D3648"/>
        </w:rPr>
        <w:t>Market</w:t>
      </w:r>
      <w:r>
        <w:rPr>
          <w:color w:val="2D3648"/>
          <w:spacing w:val="-5"/>
        </w:rPr>
        <w:t xml:space="preserve"> </w:t>
      </w:r>
      <w:r>
        <w:rPr>
          <w:color w:val="2D3648"/>
        </w:rPr>
        <w:t>Research,</w:t>
      </w:r>
      <w:r>
        <w:rPr>
          <w:color w:val="2D3648"/>
          <w:spacing w:val="-5"/>
        </w:rPr>
        <w:t xml:space="preserve"> </w:t>
      </w:r>
      <w:r>
        <w:rPr>
          <w:color w:val="2D3648"/>
        </w:rPr>
        <w:t>Data</w:t>
      </w:r>
      <w:r>
        <w:rPr>
          <w:color w:val="2D3648"/>
          <w:spacing w:val="-5"/>
        </w:rPr>
        <w:t xml:space="preserve"> </w:t>
      </w:r>
      <w:r>
        <w:rPr>
          <w:color w:val="2D3648"/>
        </w:rPr>
        <w:t>Profiling</w:t>
      </w:r>
      <w:r>
        <w:rPr>
          <w:color w:val="2D3648"/>
          <w:spacing w:val="-5"/>
        </w:rPr>
        <w:t xml:space="preserve"> </w:t>
      </w:r>
      <w:r>
        <w:rPr>
          <w:color w:val="2D3648"/>
        </w:rPr>
        <w:t>&amp;</w:t>
      </w:r>
      <w:r>
        <w:rPr>
          <w:color w:val="2D3648"/>
          <w:spacing w:val="-5"/>
        </w:rPr>
        <w:t xml:space="preserve"> </w:t>
      </w:r>
      <w:r>
        <w:rPr>
          <w:color w:val="2D3648"/>
        </w:rPr>
        <w:t>Quality</w:t>
      </w:r>
      <w:r>
        <w:rPr>
          <w:color w:val="2D3648"/>
          <w:spacing w:val="-5"/>
        </w:rPr>
        <w:t xml:space="preserve"> </w:t>
      </w:r>
      <w:r>
        <w:rPr>
          <w:color w:val="2D3648"/>
        </w:rPr>
        <w:t>Validation,</w:t>
      </w:r>
      <w:r>
        <w:rPr>
          <w:color w:val="2D3648"/>
          <w:spacing w:val="-5"/>
        </w:rPr>
        <w:t xml:space="preserve"> </w:t>
      </w:r>
      <w:r>
        <w:rPr>
          <w:color w:val="2D3648"/>
        </w:rPr>
        <w:t>Business Intelligence, Corporate Report Generation, Basic SQL</w:t>
      </w:r>
    </w:p>
    <w:p>
      <w:pPr>
        <w:pStyle w:val="TextBody"/>
        <w:tabs>
          <w:tab w:val="clear" w:pos="720"/>
          <w:tab w:val="left" w:pos="2462" w:leader="none"/>
        </w:tabs>
        <w:spacing w:lineRule="auto" w:line="302" w:before="60" w:after="0"/>
        <w:ind w:left="2462" w:right="168" w:hanging="2321"/>
        <w:rPr/>
      </w:pPr>
      <w:r>
        <w:rPr>
          <w:rFonts w:ascii="Arial" w:hAnsi="Arial"/>
          <w:b/>
          <w:color w:val="2A6BAF"/>
        </w:rPr>
        <w:t>Tools &amp; Frameworks:</w:t>
        <w:tab/>
      </w:r>
      <w:r>
        <w:rPr>
          <w:color w:val="2D3648"/>
        </w:rPr>
        <w:t>Jira,</w:t>
      </w:r>
      <w:r>
        <w:rPr>
          <w:color w:val="2D3648"/>
          <w:spacing w:val="-9"/>
        </w:rPr>
        <w:t xml:space="preserve"> </w:t>
      </w:r>
      <w:r>
        <w:rPr>
          <w:color w:val="2D3648"/>
        </w:rPr>
        <w:t>WordPress,</w:t>
      </w:r>
      <w:r>
        <w:rPr>
          <w:color w:val="2D3648"/>
          <w:spacing w:val="-9"/>
        </w:rPr>
        <w:t xml:space="preserve"> </w:t>
      </w:r>
      <w:r>
        <w:rPr>
          <w:color w:val="2D3648"/>
        </w:rPr>
        <w:t>LMS</w:t>
      </w:r>
      <w:r>
        <w:rPr>
          <w:color w:val="2D3648"/>
          <w:spacing w:val="-9"/>
        </w:rPr>
        <w:t xml:space="preserve"> </w:t>
      </w:r>
      <w:r>
        <w:rPr>
          <w:color w:val="2D3648"/>
        </w:rPr>
        <w:t>Applications,</w:t>
      </w:r>
      <w:r>
        <w:rPr>
          <w:color w:val="2D3648"/>
          <w:spacing w:val="-9"/>
        </w:rPr>
        <w:t xml:space="preserve"> </w:t>
      </w:r>
      <w:r>
        <w:rPr>
          <w:color w:val="2D3648"/>
        </w:rPr>
        <w:t>Power</w:t>
      </w:r>
      <w:r>
        <w:rPr>
          <w:color w:val="2D3648"/>
          <w:spacing w:val="-9"/>
        </w:rPr>
        <w:t xml:space="preserve"> </w:t>
      </w:r>
      <w:r>
        <w:rPr>
          <w:color w:val="2D3648"/>
        </w:rPr>
        <w:t>BI,</w:t>
      </w:r>
      <w:r>
        <w:rPr>
          <w:color w:val="2D3648"/>
          <w:spacing w:val="-9"/>
        </w:rPr>
        <w:t xml:space="preserve"> </w:t>
      </w:r>
      <w:r>
        <w:rPr>
          <w:color w:val="2D3648"/>
        </w:rPr>
        <w:t>Tableau,</w:t>
      </w:r>
      <w:r>
        <w:rPr>
          <w:color w:val="2D3648"/>
          <w:spacing w:val="-9"/>
        </w:rPr>
        <w:t xml:space="preserve"> </w:t>
      </w:r>
      <w:r>
        <w:rPr>
          <w:color w:val="2D3648"/>
        </w:rPr>
        <w:t>Outwit</w:t>
      </w:r>
      <w:r>
        <w:rPr>
          <w:color w:val="2D3648"/>
          <w:spacing w:val="-9"/>
        </w:rPr>
        <w:t xml:space="preserve"> </w:t>
      </w:r>
      <w:r>
        <w:rPr>
          <w:color w:val="2D3648"/>
        </w:rPr>
        <w:t>Scraper,</w:t>
      </w:r>
      <w:r>
        <w:rPr>
          <w:color w:val="2D3648"/>
          <w:spacing w:val="-9"/>
        </w:rPr>
        <w:t xml:space="preserve"> </w:t>
      </w:r>
      <w:r>
        <w:rPr>
          <w:color w:val="2D3648"/>
        </w:rPr>
        <w:t>Microsoft</w:t>
      </w:r>
      <w:r>
        <w:rPr>
          <w:color w:val="2D3648"/>
          <w:spacing w:val="-9"/>
        </w:rPr>
        <w:t xml:space="preserve"> </w:t>
      </w:r>
      <w:r>
        <w:rPr>
          <w:color w:val="2D3648"/>
        </w:rPr>
        <w:t>Office</w:t>
      </w:r>
      <w:r>
        <w:rPr>
          <w:color w:val="2D3648"/>
          <w:spacing w:val="-9"/>
        </w:rPr>
        <w:t xml:space="preserve"> </w:t>
      </w:r>
      <w:r>
        <w:rPr>
          <w:color w:val="2D3648"/>
        </w:rPr>
        <w:t>Suite, Canva, Adobe Premiere Pro, Zeta Minds Platform</w:t>
      </w:r>
    </w:p>
    <w:p>
      <w:pPr>
        <w:pStyle w:val="TextBody"/>
        <w:spacing w:before="23" w:after="0"/>
        <w:ind w:left="0" w:right="0" w:hanging="0"/>
        <w:rPr/>
      </w:pPr>
      <w:r>
        <w:rPr/>
      </w:r>
    </w:p>
    <w:p>
      <w:pPr>
        <w:pStyle w:val="Heading2"/>
        <w:rPr/>
      </w:pPr>
      <w:bookmarkStart w:id="2" w:name="Professional_Experience"/>
      <w:bookmarkEnd w:id="2"/>
      <w:r>
        <w:rPr>
          <w:color w:val="1A365D"/>
        </w:rPr>
        <w:t>Professional</w:t>
      </w:r>
      <w:r>
        <w:rPr>
          <w:color w:val="1A365D"/>
          <w:spacing w:val="-6"/>
        </w:rPr>
        <w:t xml:space="preserve"> </w:t>
      </w:r>
      <w:r>
        <w:rPr>
          <w:color w:val="1A365D"/>
          <w:spacing w:val="-2"/>
        </w:rPr>
        <w:t>Experience</w:t>
      </w:r>
    </w:p>
    <w:p>
      <w:pPr>
        <w:pStyle w:val="TextBody"/>
        <w:spacing w:before="11" w:after="0"/>
        <w:ind w:left="0" w:right="0" w:hanging="0"/>
        <w:rPr>
          <w:rFonts w:ascii="Arial" w:hAnsi="Arial"/>
          <w:b/>
          <w:b/>
          <w:sz w:val="5"/>
        </w:rPr>
      </w:pPr>
      <w:r>
        <w:rPr>
          <w:rFonts w:ascii="Arial" w:hAnsi="Arial"/>
          <w:b/>
          <w:sz w:val="5"/>
        </w:rPr>
        <mc:AlternateContent>
          <mc:Choice Requires="wps">
            <w:drawing>
              <wp:anchor behindDoc="1" distT="0" distB="0" distL="0" distR="0" simplePos="0" locked="0" layoutInCell="1" allowOverlap="1" relativeHeight="7">
                <wp:simplePos x="0" y="0"/>
                <wp:positionH relativeFrom="page">
                  <wp:posOffset>539750</wp:posOffset>
                </wp:positionH>
                <wp:positionV relativeFrom="paragraph">
                  <wp:posOffset>58420</wp:posOffset>
                </wp:positionV>
                <wp:extent cx="6480810" cy="10160"/>
                <wp:effectExtent l="0" t="0" r="0" b="0"/>
                <wp:wrapTopAndBottom/>
                <wp:docPr id="4" name="Graphic 5"/>
                <a:graphic xmlns:a="http://schemas.openxmlformats.org/drawingml/2006/main">
                  <a:graphicData uri="http://schemas.microsoft.com/office/word/2010/wordprocessingShape">
                    <wps:wsp>
                      <wps:cNvSpPr/>
                      <wps:spPr>
                        <a:xfrm>
                          <a:off x="0" y="0"/>
                          <a:ext cx="6480000" cy="9360"/>
                        </a:xfrm>
                        <a:custGeom>
                          <a:avLst/>
                          <a:gdLst/>
                          <a:ahLst/>
                          <a:rect l="l" t="t" r="r" b="b"/>
                          <a:pathLst>
                            <a:path w="6480175" h="9525">
                              <a:moveTo>
                                <a:pt x="6480000" y="9525"/>
                              </a:moveTo>
                              <a:lnTo>
                                <a:pt x="0" y="9525"/>
                              </a:lnTo>
                              <a:lnTo>
                                <a:pt x="0" y="0"/>
                              </a:lnTo>
                              <a:lnTo>
                                <a:pt x="6480000" y="0"/>
                              </a:lnTo>
                              <a:lnTo>
                                <a:pt x="6480000" y="9525"/>
                              </a:lnTo>
                              <a:close/>
                            </a:path>
                          </a:pathLst>
                        </a:custGeom>
                        <a:solidFill>
                          <a:srgbClr val="e2e8ef"/>
                        </a:solidFill>
                        <a:ln>
                          <a:noFill/>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8491" w:leader="none"/>
        </w:tabs>
        <w:spacing w:before="93" w:after="0"/>
        <w:ind w:left="142" w:right="0" w:hanging="0"/>
        <w:jc w:val="left"/>
        <w:rPr>
          <w:rFonts w:ascii="Arial" w:hAnsi="Arial"/>
          <w:b/>
          <w:b/>
          <w:sz w:val="19"/>
        </w:rPr>
      </w:pPr>
      <w:r>
        <w:rPr>
          <w:rFonts w:ascii="Arial" w:hAnsi="Arial"/>
          <w:b/>
          <w:color w:val="2A6BAF"/>
          <w:sz w:val="20"/>
        </w:rPr>
        <w:t>Aster</w:t>
      </w:r>
      <w:r>
        <w:rPr>
          <w:rFonts w:ascii="Arial" w:hAnsi="Arial"/>
          <w:b/>
          <w:color w:val="2A6BAF"/>
          <w:spacing w:val="-7"/>
          <w:sz w:val="20"/>
        </w:rPr>
        <w:t xml:space="preserve"> </w:t>
      </w:r>
      <w:r>
        <w:rPr>
          <w:rFonts w:ascii="Arial" w:hAnsi="Arial"/>
          <w:b/>
          <w:color w:val="2A6BAF"/>
          <w:sz w:val="20"/>
        </w:rPr>
        <w:t>Health</w:t>
      </w:r>
      <w:r>
        <w:rPr>
          <w:rFonts w:ascii="Arial" w:hAnsi="Arial"/>
          <w:b/>
          <w:color w:val="2A6BAF"/>
          <w:spacing w:val="-6"/>
          <w:sz w:val="20"/>
        </w:rPr>
        <w:t xml:space="preserve"> </w:t>
      </w:r>
      <w:r>
        <w:rPr>
          <w:rFonts w:ascii="Arial" w:hAnsi="Arial"/>
          <w:b/>
          <w:color w:val="2A6BAF"/>
          <w:sz w:val="20"/>
        </w:rPr>
        <w:t>Academy</w:t>
      </w:r>
      <w:r>
        <w:rPr>
          <w:rFonts w:ascii="Arial" w:hAnsi="Arial"/>
          <w:b/>
          <w:color w:val="2A6BAF"/>
          <w:spacing w:val="-6"/>
          <w:sz w:val="20"/>
        </w:rPr>
        <w:t xml:space="preserve"> </w:t>
      </w:r>
      <w:r>
        <w:rPr>
          <w:rFonts w:ascii="Arial" w:hAnsi="Arial"/>
          <w:b/>
          <w:color w:val="2D3648"/>
          <w:sz w:val="20"/>
        </w:rPr>
        <w:t>–</w:t>
      </w:r>
      <w:r>
        <w:rPr>
          <w:rFonts w:ascii="Arial" w:hAnsi="Arial"/>
          <w:b/>
          <w:color w:val="2D3648"/>
          <w:spacing w:val="-6"/>
          <w:sz w:val="20"/>
        </w:rPr>
        <w:t xml:space="preserve"> </w:t>
      </w:r>
      <w:r>
        <w:rPr>
          <w:rFonts w:ascii="Arial" w:hAnsi="Arial"/>
          <w:b/>
          <w:color w:val="2D3648"/>
          <w:sz w:val="20"/>
        </w:rPr>
        <w:t>Senior</w:t>
      </w:r>
      <w:r>
        <w:rPr>
          <w:rFonts w:ascii="Arial" w:hAnsi="Arial"/>
          <w:b/>
          <w:color w:val="2D3648"/>
          <w:spacing w:val="-7"/>
          <w:sz w:val="20"/>
        </w:rPr>
        <w:t xml:space="preserve"> </w:t>
      </w:r>
      <w:r>
        <w:rPr>
          <w:rFonts w:ascii="Arial" w:hAnsi="Arial"/>
          <w:b/>
          <w:color w:val="2D3648"/>
          <w:sz w:val="20"/>
        </w:rPr>
        <w:t>Executive,</w:t>
      </w:r>
      <w:r>
        <w:rPr>
          <w:rFonts w:ascii="Arial" w:hAnsi="Arial"/>
          <w:b/>
          <w:color w:val="2D3648"/>
          <w:spacing w:val="-6"/>
          <w:sz w:val="20"/>
        </w:rPr>
        <w:t xml:space="preserve"> </w:t>
      </w:r>
      <w:r>
        <w:rPr>
          <w:rFonts w:ascii="Arial" w:hAnsi="Arial"/>
          <w:b/>
          <w:color w:val="2D3648"/>
          <w:sz w:val="20"/>
        </w:rPr>
        <w:t>Quality</w:t>
      </w:r>
      <w:r>
        <w:rPr>
          <w:rFonts w:ascii="Arial" w:hAnsi="Arial"/>
          <w:b/>
          <w:color w:val="2D3648"/>
          <w:spacing w:val="-6"/>
          <w:sz w:val="20"/>
        </w:rPr>
        <w:t xml:space="preserve"> </w:t>
      </w:r>
      <w:r>
        <w:rPr>
          <w:rFonts w:ascii="Arial" w:hAnsi="Arial"/>
          <w:b/>
          <w:color w:val="2D3648"/>
          <w:spacing w:val="-2"/>
          <w:sz w:val="20"/>
        </w:rPr>
        <w:t>Assurance</w:t>
      </w:r>
      <w:r>
        <w:rPr>
          <w:rFonts w:ascii="Arial" w:hAnsi="Arial"/>
          <w:b/>
          <w:color w:val="2D3648"/>
          <w:sz w:val="20"/>
        </w:rPr>
        <w:tab/>
      </w:r>
      <w:r>
        <w:rPr>
          <w:rFonts w:ascii="Arial" w:hAnsi="Arial"/>
          <w:b/>
          <w:color w:val="495467"/>
          <w:sz w:val="19"/>
        </w:rPr>
        <w:t>Jun</w:t>
      </w:r>
      <w:r>
        <w:rPr>
          <w:rFonts w:ascii="Arial" w:hAnsi="Arial"/>
          <w:b/>
          <w:color w:val="495467"/>
          <w:spacing w:val="-3"/>
          <w:sz w:val="19"/>
        </w:rPr>
        <w:t xml:space="preserve"> </w:t>
      </w:r>
      <w:r>
        <w:rPr>
          <w:rFonts w:ascii="Arial" w:hAnsi="Arial"/>
          <w:b/>
          <w:color w:val="495467"/>
          <w:sz w:val="19"/>
        </w:rPr>
        <w:t>2025</w:t>
      </w:r>
      <w:r>
        <w:rPr>
          <w:rFonts w:ascii="Arial" w:hAnsi="Arial"/>
          <w:b/>
          <w:color w:val="495467"/>
          <w:spacing w:val="-3"/>
          <w:sz w:val="19"/>
        </w:rPr>
        <w:t xml:space="preserve"> </w:t>
      </w:r>
      <w:r>
        <w:rPr>
          <w:rFonts w:ascii="Arial" w:hAnsi="Arial"/>
          <w:b/>
          <w:color w:val="495467"/>
          <w:sz w:val="19"/>
        </w:rPr>
        <w:t>–</w:t>
      </w:r>
      <w:r>
        <w:rPr>
          <w:rFonts w:ascii="Arial" w:hAnsi="Arial"/>
          <w:b/>
          <w:color w:val="495467"/>
          <w:spacing w:val="-3"/>
          <w:sz w:val="19"/>
        </w:rPr>
        <w:t xml:space="preserve"> </w:t>
      </w:r>
      <w:r>
        <w:rPr>
          <w:rFonts w:ascii="Arial" w:hAnsi="Arial"/>
          <w:b/>
          <w:color w:val="495467"/>
          <w:sz w:val="19"/>
        </w:rPr>
        <w:t>Nov</w:t>
      </w:r>
      <w:r>
        <w:rPr>
          <w:rFonts w:ascii="Arial" w:hAnsi="Arial"/>
          <w:b/>
          <w:color w:val="495467"/>
          <w:spacing w:val="-3"/>
          <w:sz w:val="19"/>
        </w:rPr>
        <w:t xml:space="preserve"> </w:t>
      </w:r>
      <w:r>
        <w:rPr>
          <w:rFonts w:ascii="Arial" w:hAnsi="Arial"/>
          <w:b/>
          <w:color w:val="495467"/>
          <w:spacing w:val="-4"/>
          <w:sz w:val="19"/>
        </w:rPr>
        <w:t>2025</w:t>
      </w:r>
    </w:p>
    <w:p>
      <w:pPr>
        <w:pStyle w:val="ListParagraph"/>
        <w:numPr>
          <w:ilvl w:val="0"/>
          <w:numId w:val="1"/>
        </w:numPr>
        <w:tabs>
          <w:tab w:val="clear" w:pos="720"/>
          <w:tab w:val="left" w:pos="412" w:leader="none"/>
        </w:tabs>
        <w:spacing w:lineRule="auto" w:line="302" w:before="105" w:after="0"/>
        <w:ind w:left="412" w:right="141" w:hanging="120"/>
        <w:jc w:val="left"/>
        <w:rPr>
          <w:color w:val="2D3648"/>
          <w:sz w:val="19"/>
        </w:rPr>
      </w:pPr>
      <w:r>
        <w:rPr>
          <w:color w:val="2D3648"/>
          <w:sz w:val="19"/>
        </w:rPr>
        <w:t>Executed</w:t>
      </w:r>
      <w:r>
        <w:rPr>
          <w:color w:val="2D3648"/>
          <w:spacing w:val="38"/>
          <w:sz w:val="19"/>
        </w:rPr>
        <w:t xml:space="preserve"> </w:t>
      </w:r>
      <w:r>
        <w:rPr>
          <w:color w:val="2D3648"/>
          <w:sz w:val="19"/>
        </w:rPr>
        <w:t>comprehensive</w:t>
      </w:r>
      <w:r>
        <w:rPr>
          <w:color w:val="2D3648"/>
          <w:spacing w:val="38"/>
          <w:sz w:val="19"/>
        </w:rPr>
        <w:t xml:space="preserve"> </w:t>
      </w:r>
      <w:r>
        <w:rPr>
          <w:color w:val="2D3648"/>
          <w:sz w:val="19"/>
        </w:rPr>
        <w:t>pre-go-live</w:t>
      </w:r>
      <w:r>
        <w:rPr>
          <w:color w:val="2D3648"/>
          <w:spacing w:val="38"/>
          <w:sz w:val="19"/>
        </w:rPr>
        <w:t xml:space="preserve"> </w:t>
      </w:r>
      <w:r>
        <w:rPr>
          <w:color w:val="2D3648"/>
          <w:sz w:val="19"/>
        </w:rPr>
        <w:t>and</w:t>
      </w:r>
      <w:r>
        <w:rPr>
          <w:color w:val="2D3648"/>
          <w:spacing w:val="38"/>
          <w:sz w:val="19"/>
        </w:rPr>
        <w:t xml:space="preserve"> </w:t>
      </w:r>
      <w:r>
        <w:rPr>
          <w:color w:val="2D3648"/>
          <w:sz w:val="19"/>
        </w:rPr>
        <w:t>post-go-live</w:t>
      </w:r>
      <w:r>
        <w:rPr>
          <w:color w:val="2D3648"/>
          <w:spacing w:val="38"/>
          <w:sz w:val="19"/>
        </w:rPr>
        <w:t xml:space="preserve"> </w:t>
      </w:r>
      <w:r>
        <w:rPr>
          <w:color w:val="2D3648"/>
          <w:sz w:val="19"/>
        </w:rPr>
        <w:t>automated</w:t>
      </w:r>
      <w:r>
        <w:rPr>
          <w:color w:val="2D3648"/>
          <w:spacing w:val="38"/>
          <w:sz w:val="19"/>
        </w:rPr>
        <w:t xml:space="preserve"> </w:t>
      </w:r>
      <w:r>
        <w:rPr>
          <w:color w:val="2D3648"/>
          <w:sz w:val="19"/>
        </w:rPr>
        <w:t>and</w:t>
      </w:r>
      <w:r>
        <w:rPr>
          <w:color w:val="2D3648"/>
          <w:spacing w:val="38"/>
          <w:sz w:val="19"/>
        </w:rPr>
        <w:t xml:space="preserve"> </w:t>
      </w:r>
      <w:r>
        <w:rPr>
          <w:color w:val="2D3648"/>
          <w:sz w:val="19"/>
        </w:rPr>
        <w:t>manual</w:t>
      </w:r>
      <w:r>
        <w:rPr>
          <w:color w:val="2D3648"/>
          <w:spacing w:val="38"/>
          <w:sz w:val="19"/>
        </w:rPr>
        <w:t xml:space="preserve"> </w:t>
      </w:r>
      <w:r>
        <w:rPr>
          <w:color w:val="2D3648"/>
          <w:sz w:val="19"/>
        </w:rPr>
        <w:t>quality</w:t>
      </w:r>
      <w:r>
        <w:rPr>
          <w:color w:val="2D3648"/>
          <w:spacing w:val="38"/>
          <w:sz w:val="19"/>
        </w:rPr>
        <w:t xml:space="preserve"> </w:t>
      </w:r>
      <w:r>
        <w:rPr>
          <w:color w:val="2D3648"/>
          <w:sz w:val="19"/>
        </w:rPr>
        <w:t>audits</w:t>
      </w:r>
      <w:r>
        <w:rPr>
          <w:color w:val="2D3648"/>
          <w:spacing w:val="38"/>
          <w:sz w:val="19"/>
        </w:rPr>
        <w:t xml:space="preserve"> </w:t>
      </w:r>
      <w:r>
        <w:rPr>
          <w:color w:val="2D3648"/>
          <w:sz w:val="19"/>
        </w:rPr>
        <w:t>on</w:t>
      </w:r>
      <w:r>
        <w:rPr>
          <w:color w:val="2D3648"/>
          <w:spacing w:val="38"/>
          <w:sz w:val="19"/>
        </w:rPr>
        <w:t xml:space="preserve"> </w:t>
      </w:r>
      <w:r>
        <w:rPr>
          <w:color w:val="2D3648"/>
          <w:sz w:val="19"/>
        </w:rPr>
        <w:t>critical</w:t>
      </w:r>
      <w:r>
        <w:rPr>
          <w:color w:val="2D3648"/>
          <w:spacing w:val="38"/>
          <w:sz w:val="19"/>
        </w:rPr>
        <w:t xml:space="preserve"> </w:t>
      </w:r>
      <w:r>
        <w:rPr>
          <w:color w:val="2D3648"/>
          <w:sz w:val="19"/>
        </w:rPr>
        <w:t>healthcare digital platforms to ensure 100% content compliance and accuracy.</w:t>
      </w:r>
    </w:p>
    <w:p>
      <w:pPr>
        <w:pStyle w:val="ListParagraph"/>
        <w:numPr>
          <w:ilvl w:val="0"/>
          <w:numId w:val="1"/>
        </w:numPr>
        <w:tabs>
          <w:tab w:val="clear" w:pos="720"/>
          <w:tab w:val="left" w:pos="412" w:leader="none"/>
        </w:tabs>
        <w:spacing w:lineRule="auto" w:line="302" w:before="105" w:after="0"/>
        <w:ind w:left="412" w:right="141" w:hanging="120"/>
        <w:jc w:val="left"/>
        <w:rPr>
          <w:color w:val="2D3648"/>
          <w:sz w:val="19"/>
        </w:rPr>
      </w:pPr>
      <w:r>
        <w:rPr>
          <w:color w:val="2D3648"/>
          <w:sz w:val="19"/>
        </w:rPr>
        <w:t>Performed quality assurance, data annotation, content review, and structured data validation, ensuring text accuracy, logical consistency, and high-quality documentation through detailed analysis and feedback.</w:t>
      </w:r>
    </w:p>
    <w:p>
      <w:pPr>
        <w:pStyle w:val="ListParagraph"/>
        <w:numPr>
          <w:ilvl w:val="0"/>
          <w:numId w:val="1"/>
        </w:numPr>
        <w:tabs>
          <w:tab w:val="clear" w:pos="720"/>
          <w:tab w:val="left" w:pos="412" w:leader="none"/>
        </w:tabs>
        <w:spacing w:lineRule="auto" w:line="302" w:before="45" w:after="0"/>
        <w:ind w:left="412" w:right="141" w:hanging="120"/>
        <w:jc w:val="left"/>
        <w:rPr>
          <w:color w:val="2D3648"/>
          <w:sz w:val="19"/>
        </w:rPr>
      </w:pPr>
      <w:r>
        <w:rPr>
          <w:color w:val="2D3648"/>
          <w:sz w:val="19"/>
        </w:rPr>
        <w:t>Audited,</w:t>
      </w:r>
      <w:r>
        <w:rPr>
          <w:color w:val="2D3648"/>
          <w:spacing w:val="40"/>
          <w:sz w:val="19"/>
        </w:rPr>
        <w:t xml:space="preserve"> </w:t>
      </w:r>
      <w:r>
        <w:rPr>
          <w:color w:val="2D3648"/>
          <w:sz w:val="19"/>
        </w:rPr>
        <w:t>localized,</w:t>
      </w:r>
      <w:r>
        <w:rPr>
          <w:color w:val="2D3648"/>
          <w:spacing w:val="40"/>
          <w:sz w:val="19"/>
        </w:rPr>
        <w:t xml:space="preserve"> </w:t>
      </w:r>
      <w:r>
        <w:rPr>
          <w:color w:val="2D3648"/>
          <w:sz w:val="19"/>
        </w:rPr>
        <w:t>and</w:t>
      </w:r>
      <w:r>
        <w:rPr>
          <w:color w:val="2D3648"/>
          <w:spacing w:val="40"/>
          <w:sz w:val="19"/>
        </w:rPr>
        <w:t xml:space="preserve"> </w:t>
      </w:r>
      <w:r>
        <w:rPr>
          <w:color w:val="2D3648"/>
          <w:sz w:val="19"/>
        </w:rPr>
        <w:t>streamlined</w:t>
      </w:r>
      <w:r>
        <w:rPr>
          <w:color w:val="2D3648"/>
          <w:spacing w:val="40"/>
          <w:sz w:val="19"/>
        </w:rPr>
        <w:t xml:space="preserve"> </w:t>
      </w:r>
      <w:r>
        <w:rPr>
          <w:color w:val="2D3648"/>
          <w:sz w:val="19"/>
        </w:rPr>
        <w:t>multi-format</w:t>
      </w:r>
      <w:r>
        <w:rPr>
          <w:color w:val="2D3648"/>
          <w:spacing w:val="40"/>
          <w:sz w:val="19"/>
        </w:rPr>
        <w:t xml:space="preserve"> </w:t>
      </w:r>
      <w:r>
        <w:rPr>
          <w:color w:val="2D3648"/>
          <w:sz w:val="19"/>
        </w:rPr>
        <w:t>course</w:t>
      </w:r>
      <w:r>
        <w:rPr>
          <w:color w:val="2D3648"/>
          <w:spacing w:val="40"/>
          <w:sz w:val="19"/>
        </w:rPr>
        <w:t xml:space="preserve"> </w:t>
      </w:r>
      <w:r>
        <w:rPr>
          <w:color w:val="2D3648"/>
          <w:sz w:val="19"/>
        </w:rPr>
        <w:t>curricula</w:t>
      </w:r>
      <w:r>
        <w:rPr>
          <w:color w:val="2D3648"/>
          <w:spacing w:val="40"/>
          <w:sz w:val="19"/>
        </w:rPr>
        <w:t xml:space="preserve"> </w:t>
      </w:r>
      <w:r>
        <w:rPr>
          <w:color w:val="2D3648"/>
          <w:sz w:val="19"/>
        </w:rPr>
        <w:t>and</w:t>
      </w:r>
      <w:r>
        <w:rPr>
          <w:color w:val="2D3648"/>
          <w:spacing w:val="40"/>
          <w:sz w:val="19"/>
        </w:rPr>
        <w:t xml:space="preserve"> </w:t>
      </w:r>
      <w:r>
        <w:rPr>
          <w:color w:val="2D3648"/>
          <w:sz w:val="19"/>
        </w:rPr>
        <w:t>administrative</w:t>
      </w:r>
      <w:r>
        <w:rPr>
          <w:color w:val="2D3648"/>
          <w:spacing w:val="40"/>
          <w:sz w:val="19"/>
        </w:rPr>
        <w:t xml:space="preserve"> </w:t>
      </w:r>
      <w:r>
        <w:rPr>
          <w:color w:val="2D3648"/>
          <w:sz w:val="19"/>
        </w:rPr>
        <w:t>structures</w:t>
      </w:r>
      <w:r>
        <w:rPr>
          <w:color w:val="2D3648"/>
          <w:spacing w:val="40"/>
          <w:sz w:val="19"/>
        </w:rPr>
        <w:t xml:space="preserve"> </w:t>
      </w:r>
      <w:r>
        <w:rPr>
          <w:color w:val="2D3648"/>
          <w:sz w:val="19"/>
        </w:rPr>
        <w:t>within</w:t>
      </w:r>
      <w:r>
        <w:rPr>
          <w:color w:val="2D3648"/>
          <w:spacing w:val="40"/>
          <w:sz w:val="19"/>
        </w:rPr>
        <w:t xml:space="preserve"> </w:t>
      </w:r>
      <w:r>
        <w:rPr>
          <w:color w:val="2D3648"/>
          <w:sz w:val="19"/>
        </w:rPr>
        <w:t>the</w:t>
      </w:r>
      <w:r>
        <w:rPr>
          <w:color w:val="2D3648"/>
          <w:spacing w:val="40"/>
          <w:sz w:val="19"/>
        </w:rPr>
        <w:t xml:space="preserve"> </w:t>
      </w:r>
      <w:r>
        <w:rPr>
          <w:color w:val="2D3648"/>
          <w:sz w:val="19"/>
        </w:rPr>
        <w:t>native Learning Management System (LMS).</w:t>
      </w:r>
    </w:p>
    <w:p>
      <w:pPr>
        <w:pStyle w:val="ListParagraph"/>
        <w:numPr>
          <w:ilvl w:val="0"/>
          <w:numId w:val="1"/>
        </w:numPr>
        <w:tabs>
          <w:tab w:val="clear" w:pos="720"/>
          <w:tab w:val="left" w:pos="412" w:leader="none"/>
        </w:tabs>
        <w:spacing w:lineRule="auto" w:line="302" w:before="46" w:after="0"/>
        <w:ind w:left="412" w:right="140" w:hanging="120"/>
        <w:jc w:val="left"/>
        <w:rPr>
          <w:color w:val="2D3648"/>
          <w:sz w:val="19"/>
        </w:rPr>
      </w:pPr>
      <w:r>
        <w:rPr>
          <w:color w:val="2D3648"/>
          <w:sz w:val="19"/>
        </w:rPr>
        <w:t>Logged,</w:t>
      </w:r>
      <w:r>
        <w:rPr>
          <w:color w:val="2D3648"/>
          <w:spacing w:val="40"/>
          <w:sz w:val="19"/>
        </w:rPr>
        <w:t xml:space="preserve"> </w:t>
      </w:r>
      <w:r>
        <w:rPr>
          <w:color w:val="2D3648"/>
          <w:sz w:val="19"/>
        </w:rPr>
        <w:t>managed,</w:t>
      </w:r>
      <w:r>
        <w:rPr>
          <w:color w:val="2D3648"/>
          <w:spacing w:val="40"/>
          <w:sz w:val="19"/>
        </w:rPr>
        <w:t xml:space="preserve"> </w:t>
      </w:r>
      <w:r>
        <w:rPr>
          <w:color w:val="2D3648"/>
          <w:sz w:val="19"/>
        </w:rPr>
        <w:t>and</w:t>
      </w:r>
      <w:r>
        <w:rPr>
          <w:color w:val="2D3648"/>
          <w:spacing w:val="40"/>
          <w:sz w:val="19"/>
        </w:rPr>
        <w:t xml:space="preserve"> </w:t>
      </w:r>
      <w:r>
        <w:rPr>
          <w:color w:val="2D3648"/>
          <w:sz w:val="19"/>
        </w:rPr>
        <w:t>monitored</w:t>
      </w:r>
      <w:r>
        <w:rPr>
          <w:color w:val="2D3648"/>
          <w:spacing w:val="40"/>
          <w:sz w:val="19"/>
        </w:rPr>
        <w:t xml:space="preserve"> </w:t>
      </w:r>
      <w:r>
        <w:rPr>
          <w:color w:val="2D3648"/>
          <w:sz w:val="19"/>
        </w:rPr>
        <w:t>systemic</w:t>
      </w:r>
      <w:r>
        <w:rPr>
          <w:color w:val="2D3648"/>
          <w:spacing w:val="40"/>
          <w:sz w:val="19"/>
        </w:rPr>
        <w:t xml:space="preserve"> </w:t>
      </w:r>
      <w:r>
        <w:rPr>
          <w:color w:val="2D3648"/>
          <w:sz w:val="19"/>
        </w:rPr>
        <w:t>functional</w:t>
      </w:r>
      <w:r>
        <w:rPr>
          <w:color w:val="2D3648"/>
          <w:spacing w:val="40"/>
          <w:sz w:val="19"/>
        </w:rPr>
        <w:t xml:space="preserve"> </w:t>
      </w:r>
      <w:r>
        <w:rPr>
          <w:color w:val="2D3648"/>
          <w:sz w:val="19"/>
        </w:rPr>
        <w:t>bugs</w:t>
      </w:r>
      <w:r>
        <w:rPr>
          <w:color w:val="2D3648"/>
          <w:spacing w:val="40"/>
          <w:sz w:val="19"/>
        </w:rPr>
        <w:t xml:space="preserve"> </w:t>
      </w:r>
      <w:r>
        <w:rPr>
          <w:color w:val="2D3648"/>
          <w:sz w:val="19"/>
        </w:rPr>
        <w:t>and</w:t>
      </w:r>
      <w:r>
        <w:rPr>
          <w:color w:val="2D3648"/>
          <w:spacing w:val="40"/>
          <w:sz w:val="19"/>
        </w:rPr>
        <w:t xml:space="preserve"> </w:t>
      </w:r>
      <w:r>
        <w:rPr>
          <w:color w:val="2D3648"/>
          <w:sz w:val="19"/>
        </w:rPr>
        <w:t>critical</w:t>
      </w:r>
      <w:r>
        <w:rPr>
          <w:color w:val="2D3648"/>
          <w:spacing w:val="40"/>
          <w:sz w:val="19"/>
        </w:rPr>
        <w:t xml:space="preserve"> </w:t>
      </w:r>
      <w:r>
        <w:rPr>
          <w:color w:val="2D3648"/>
          <w:sz w:val="19"/>
        </w:rPr>
        <w:t>UI</w:t>
      </w:r>
      <w:r>
        <w:rPr>
          <w:color w:val="2D3648"/>
          <w:spacing w:val="40"/>
          <w:sz w:val="19"/>
        </w:rPr>
        <w:t xml:space="preserve"> </w:t>
      </w:r>
      <w:r>
        <w:rPr>
          <w:color w:val="2D3648"/>
          <w:sz w:val="19"/>
        </w:rPr>
        <w:t>elements</w:t>
      </w:r>
      <w:r>
        <w:rPr>
          <w:color w:val="2D3648"/>
          <w:spacing w:val="40"/>
          <w:sz w:val="19"/>
        </w:rPr>
        <w:t xml:space="preserve"> </w:t>
      </w:r>
      <w:r>
        <w:rPr>
          <w:color w:val="2D3648"/>
          <w:sz w:val="19"/>
        </w:rPr>
        <w:t>inside</w:t>
      </w:r>
      <w:r>
        <w:rPr>
          <w:color w:val="2D3648"/>
          <w:spacing w:val="40"/>
          <w:sz w:val="19"/>
        </w:rPr>
        <w:t xml:space="preserve"> </w:t>
      </w:r>
      <w:r>
        <w:rPr>
          <w:rFonts w:ascii="Arial" w:hAnsi="Arial"/>
          <w:b/>
          <w:color w:val="2D3648"/>
          <w:sz w:val="19"/>
        </w:rPr>
        <w:t>Jira</w:t>
      </w:r>
      <w:r>
        <w:rPr>
          <w:color w:val="2D3648"/>
          <w:sz w:val="19"/>
        </w:rPr>
        <w:t>,</w:t>
      </w:r>
      <w:r>
        <w:rPr>
          <w:color w:val="2D3648"/>
          <w:spacing w:val="40"/>
          <w:sz w:val="19"/>
        </w:rPr>
        <w:t xml:space="preserve"> </w:t>
      </w:r>
      <w:r>
        <w:rPr>
          <w:color w:val="2D3648"/>
          <w:sz w:val="19"/>
        </w:rPr>
        <w:t>boosting</w:t>
      </w:r>
      <w:r>
        <w:rPr>
          <w:color w:val="2D3648"/>
          <w:spacing w:val="40"/>
          <w:sz w:val="19"/>
        </w:rPr>
        <w:t xml:space="preserve"> </w:t>
      </w:r>
      <w:r>
        <w:rPr>
          <w:color w:val="2D3648"/>
          <w:sz w:val="19"/>
        </w:rPr>
        <w:t>cycle remediation timelines.</w:t>
      </w:r>
    </w:p>
    <w:p>
      <w:pPr>
        <w:pStyle w:val="ListParagraph"/>
        <w:numPr>
          <w:ilvl w:val="0"/>
          <w:numId w:val="1"/>
        </w:numPr>
        <w:tabs>
          <w:tab w:val="clear" w:pos="720"/>
          <w:tab w:val="left" w:pos="412" w:leader="none"/>
        </w:tabs>
        <w:spacing w:lineRule="auto" w:line="302" w:before="45" w:after="0"/>
        <w:ind w:left="412" w:right="139" w:hanging="120"/>
        <w:jc w:val="left"/>
        <w:rPr>
          <w:color w:val="2D3648"/>
          <w:sz w:val="19"/>
        </w:rPr>
      </w:pPr>
      <w:r>
        <w:rPr>
          <w:color w:val="2D3648"/>
          <w:sz w:val="19"/>
        </w:rPr>
        <w:t>Refined,</w:t>
      </w:r>
      <w:r>
        <w:rPr>
          <w:color w:val="2D3648"/>
          <w:spacing w:val="39"/>
          <w:sz w:val="19"/>
        </w:rPr>
        <w:t xml:space="preserve"> </w:t>
      </w:r>
      <w:r>
        <w:rPr>
          <w:color w:val="2D3648"/>
          <w:sz w:val="19"/>
        </w:rPr>
        <w:t>reviewed,</w:t>
      </w:r>
      <w:r>
        <w:rPr>
          <w:color w:val="2D3648"/>
          <w:spacing w:val="39"/>
          <w:sz w:val="19"/>
        </w:rPr>
        <w:t xml:space="preserve"> </w:t>
      </w:r>
      <w:r>
        <w:rPr>
          <w:color w:val="2D3648"/>
          <w:sz w:val="19"/>
        </w:rPr>
        <w:t>and</w:t>
      </w:r>
      <w:r>
        <w:rPr>
          <w:color w:val="2D3648"/>
          <w:spacing w:val="39"/>
          <w:sz w:val="19"/>
        </w:rPr>
        <w:t xml:space="preserve"> </w:t>
      </w:r>
      <w:r>
        <w:rPr>
          <w:color w:val="2D3648"/>
          <w:sz w:val="19"/>
        </w:rPr>
        <w:t>mapped</w:t>
      </w:r>
      <w:r>
        <w:rPr>
          <w:color w:val="2D3648"/>
          <w:spacing w:val="39"/>
          <w:sz w:val="19"/>
        </w:rPr>
        <w:t xml:space="preserve"> </w:t>
      </w:r>
      <w:r>
        <w:rPr>
          <w:color w:val="2D3648"/>
          <w:sz w:val="19"/>
        </w:rPr>
        <w:t>complex</w:t>
      </w:r>
      <w:r>
        <w:rPr>
          <w:color w:val="2D3648"/>
          <w:spacing w:val="39"/>
          <w:sz w:val="19"/>
        </w:rPr>
        <w:t xml:space="preserve"> </w:t>
      </w:r>
      <w:r>
        <w:rPr>
          <w:color w:val="2D3648"/>
          <w:sz w:val="19"/>
        </w:rPr>
        <w:t>grading</w:t>
      </w:r>
      <w:r>
        <w:rPr>
          <w:color w:val="2D3648"/>
          <w:spacing w:val="39"/>
          <w:sz w:val="19"/>
        </w:rPr>
        <w:t xml:space="preserve"> </w:t>
      </w:r>
      <w:r>
        <w:rPr>
          <w:color w:val="2D3648"/>
          <w:sz w:val="19"/>
        </w:rPr>
        <w:t>benchmarks,</w:t>
      </w:r>
      <w:r>
        <w:rPr>
          <w:color w:val="2D3648"/>
          <w:spacing w:val="39"/>
          <w:sz w:val="19"/>
        </w:rPr>
        <w:t xml:space="preserve"> </w:t>
      </w:r>
      <w:r>
        <w:rPr>
          <w:color w:val="2D3648"/>
          <w:sz w:val="19"/>
        </w:rPr>
        <w:t>interactive</w:t>
      </w:r>
      <w:r>
        <w:rPr>
          <w:color w:val="2D3648"/>
          <w:spacing w:val="39"/>
          <w:sz w:val="19"/>
        </w:rPr>
        <w:t xml:space="preserve"> </w:t>
      </w:r>
      <w:r>
        <w:rPr>
          <w:color w:val="2D3648"/>
          <w:sz w:val="19"/>
        </w:rPr>
        <w:t>modules,</w:t>
      </w:r>
      <w:r>
        <w:rPr>
          <w:color w:val="2D3648"/>
          <w:spacing w:val="39"/>
          <w:sz w:val="19"/>
        </w:rPr>
        <w:t xml:space="preserve"> </w:t>
      </w:r>
      <w:r>
        <w:rPr>
          <w:color w:val="2D3648"/>
          <w:sz w:val="19"/>
        </w:rPr>
        <w:t>assessments,</w:t>
      </w:r>
      <w:r>
        <w:rPr>
          <w:color w:val="2D3648"/>
          <w:spacing w:val="39"/>
          <w:sz w:val="19"/>
        </w:rPr>
        <w:t xml:space="preserve"> </w:t>
      </w:r>
      <w:r>
        <w:rPr>
          <w:color w:val="2D3648"/>
          <w:sz w:val="19"/>
        </w:rPr>
        <w:t>and</w:t>
      </w:r>
      <w:r>
        <w:rPr>
          <w:color w:val="2D3648"/>
          <w:spacing w:val="39"/>
          <w:sz w:val="19"/>
        </w:rPr>
        <w:t xml:space="preserve"> </w:t>
      </w:r>
      <w:r>
        <w:rPr>
          <w:color w:val="2D3648"/>
          <w:sz w:val="19"/>
        </w:rPr>
        <w:t>taxonomy metadata parameters.</w:t>
      </w:r>
    </w:p>
    <w:p>
      <w:pPr>
        <w:pStyle w:val="ListParagraph"/>
        <w:numPr>
          <w:ilvl w:val="0"/>
          <w:numId w:val="1"/>
        </w:numPr>
        <w:tabs>
          <w:tab w:val="clear" w:pos="720"/>
          <w:tab w:val="left" w:pos="412" w:leader="none"/>
        </w:tabs>
        <w:spacing w:lineRule="auto" w:line="302" w:before="45" w:after="0"/>
        <w:ind w:left="412" w:right="139" w:hanging="120"/>
        <w:jc w:val="left"/>
        <w:rPr>
          <w:color w:val="2D3648"/>
          <w:sz w:val="19"/>
        </w:rPr>
      </w:pPr>
      <w:r>
        <w:rPr>
          <w:color w:val="2D3648"/>
          <w:sz w:val="19"/>
        </w:rPr>
        <w:t>Conducted</w:t>
      </w:r>
      <w:r>
        <w:rPr>
          <w:color w:val="2D3648"/>
          <w:spacing w:val="23"/>
          <w:sz w:val="19"/>
        </w:rPr>
        <w:t xml:space="preserve"> </w:t>
      </w:r>
      <w:r>
        <w:rPr>
          <w:color w:val="2D3648"/>
          <w:sz w:val="19"/>
        </w:rPr>
        <w:t>targeted</w:t>
      </w:r>
      <w:r>
        <w:rPr>
          <w:color w:val="2D3648"/>
          <w:spacing w:val="23"/>
          <w:sz w:val="19"/>
        </w:rPr>
        <w:t xml:space="preserve"> </w:t>
      </w:r>
      <w:r>
        <w:rPr>
          <w:color w:val="2D3648"/>
          <w:sz w:val="19"/>
        </w:rPr>
        <w:t>client-interaction</w:t>
      </w:r>
      <w:r>
        <w:rPr>
          <w:color w:val="2D3648"/>
          <w:spacing w:val="23"/>
          <w:sz w:val="19"/>
        </w:rPr>
        <w:t xml:space="preserve"> </w:t>
      </w:r>
      <w:r>
        <w:rPr>
          <w:color w:val="2D3648"/>
          <w:sz w:val="19"/>
        </w:rPr>
        <w:t>QA</w:t>
      </w:r>
      <w:r>
        <w:rPr>
          <w:color w:val="2D3648"/>
          <w:spacing w:val="23"/>
          <w:sz w:val="19"/>
        </w:rPr>
        <w:t xml:space="preserve"> </w:t>
      </w:r>
      <w:r>
        <w:rPr>
          <w:color w:val="2D3648"/>
          <w:sz w:val="19"/>
        </w:rPr>
        <w:t>audits</w:t>
      </w:r>
      <w:r>
        <w:rPr>
          <w:color w:val="2D3648"/>
          <w:spacing w:val="23"/>
          <w:sz w:val="19"/>
        </w:rPr>
        <w:t xml:space="preserve"> </w:t>
      </w:r>
      <w:r>
        <w:rPr>
          <w:color w:val="2D3648"/>
          <w:sz w:val="19"/>
        </w:rPr>
        <w:t>via</w:t>
      </w:r>
      <w:r>
        <w:rPr>
          <w:color w:val="2D3648"/>
          <w:spacing w:val="23"/>
          <w:sz w:val="19"/>
        </w:rPr>
        <w:t xml:space="preserve"> </w:t>
      </w:r>
      <w:r>
        <w:rPr>
          <w:color w:val="2D3648"/>
          <w:sz w:val="19"/>
        </w:rPr>
        <w:t>native</w:t>
      </w:r>
      <w:r>
        <w:rPr>
          <w:color w:val="2D3648"/>
          <w:spacing w:val="23"/>
          <w:sz w:val="19"/>
        </w:rPr>
        <w:t xml:space="preserve"> </w:t>
      </w:r>
      <w:r>
        <w:rPr>
          <w:color w:val="2D3648"/>
          <w:sz w:val="19"/>
        </w:rPr>
        <w:t>CRM</w:t>
      </w:r>
      <w:r>
        <w:rPr>
          <w:color w:val="2D3648"/>
          <w:spacing w:val="22"/>
          <w:sz w:val="19"/>
        </w:rPr>
        <w:t xml:space="preserve"> </w:t>
      </w:r>
      <w:r>
        <w:rPr>
          <w:color w:val="2D3648"/>
          <w:sz w:val="19"/>
        </w:rPr>
        <w:t>pipelines,</w:t>
      </w:r>
      <w:r>
        <w:rPr>
          <w:color w:val="2D3648"/>
          <w:spacing w:val="23"/>
          <w:sz w:val="19"/>
        </w:rPr>
        <w:t xml:space="preserve"> </w:t>
      </w:r>
      <w:r>
        <w:rPr>
          <w:color w:val="2D3648"/>
          <w:sz w:val="19"/>
        </w:rPr>
        <w:t>providing</w:t>
      </w:r>
      <w:r>
        <w:rPr>
          <w:color w:val="2D3648"/>
          <w:spacing w:val="23"/>
          <w:sz w:val="19"/>
        </w:rPr>
        <w:t xml:space="preserve"> </w:t>
      </w:r>
      <w:r>
        <w:rPr>
          <w:color w:val="2D3648"/>
          <w:sz w:val="19"/>
        </w:rPr>
        <w:t>strategic</w:t>
      </w:r>
      <w:r>
        <w:rPr>
          <w:color w:val="2D3648"/>
          <w:spacing w:val="23"/>
          <w:sz w:val="19"/>
        </w:rPr>
        <w:t xml:space="preserve"> </w:t>
      </w:r>
      <w:r>
        <w:rPr>
          <w:color w:val="2D3648"/>
          <w:sz w:val="19"/>
        </w:rPr>
        <w:t>agent</w:t>
      </w:r>
      <w:r>
        <w:rPr>
          <w:color w:val="2D3648"/>
          <w:spacing w:val="23"/>
          <w:sz w:val="19"/>
        </w:rPr>
        <w:t xml:space="preserve"> </w:t>
      </w:r>
      <w:r>
        <w:rPr>
          <w:color w:val="2D3648"/>
          <w:sz w:val="19"/>
        </w:rPr>
        <w:t>evaluation</w:t>
      </w:r>
      <w:r>
        <w:rPr>
          <w:color w:val="2D3648"/>
          <w:spacing w:val="23"/>
          <w:sz w:val="19"/>
        </w:rPr>
        <w:t xml:space="preserve"> </w:t>
      </w:r>
      <w:r>
        <w:rPr>
          <w:color w:val="2D3648"/>
          <w:sz w:val="19"/>
        </w:rPr>
        <w:t>and corrective feedback documentation.</w:t>
      </w:r>
    </w:p>
    <w:p>
      <w:pPr>
        <w:pStyle w:val="ListParagraph"/>
        <w:numPr>
          <w:ilvl w:val="0"/>
          <w:numId w:val="1"/>
        </w:numPr>
        <w:tabs>
          <w:tab w:val="clear" w:pos="720"/>
          <w:tab w:val="left" w:pos="412" w:leader="none"/>
        </w:tabs>
        <w:spacing w:lineRule="auto" w:line="302" w:before="46" w:after="0"/>
        <w:ind w:left="412" w:right="141" w:hanging="120"/>
        <w:jc w:val="left"/>
        <w:rPr>
          <w:color w:val="2D3648"/>
          <w:sz w:val="19"/>
        </w:rPr>
      </w:pPr>
      <w:r>
        <w:rPr>
          <w:color w:val="2D3648"/>
          <w:sz w:val="19"/>
        </w:rPr>
        <w:t>Validated production ad layouts on Google and Meta business managers to guarantee functional conversion tracking and regulatory alignment.</w:t>
      </w:r>
    </w:p>
    <w:p>
      <w:pPr>
        <w:pStyle w:val="ListParagraph"/>
        <w:numPr>
          <w:ilvl w:val="0"/>
          <w:numId w:val="1"/>
        </w:numPr>
        <w:tabs>
          <w:tab w:val="clear" w:pos="720"/>
          <w:tab w:val="left" w:pos="412" w:leader="none"/>
        </w:tabs>
        <w:spacing w:lineRule="auto" w:line="302" w:before="45" w:after="0"/>
        <w:ind w:left="412" w:right="141" w:hanging="120"/>
        <w:jc w:val="left"/>
        <w:rPr>
          <w:color w:val="2D3648"/>
          <w:sz w:val="19"/>
        </w:rPr>
      </w:pPr>
      <w:r>
        <w:rPr>
          <w:color w:val="2D3648"/>
          <w:sz w:val="19"/>
        </w:rPr>
        <w:t>Partnered directly with UI/UX engineers and design squads to standardize infographic accessibility, visual assets, and content flow.</w:t>
      </w:r>
    </w:p>
    <w:p>
      <w:pPr>
        <w:pStyle w:val="Normal"/>
        <w:tabs>
          <w:tab w:val="clear" w:pos="720"/>
          <w:tab w:val="left" w:pos="8507" w:leader="none"/>
        </w:tabs>
        <w:spacing w:before="151" w:after="0"/>
        <w:ind w:left="142" w:right="0" w:hanging="0"/>
        <w:jc w:val="left"/>
        <w:rPr>
          <w:rFonts w:ascii="Arial" w:hAnsi="Arial"/>
          <w:b/>
          <w:b/>
          <w:sz w:val="19"/>
        </w:rPr>
      </w:pPr>
      <w:r>
        <w:rPr>
          <w:rFonts w:ascii="Arial" w:hAnsi="Arial"/>
          <w:b/>
          <w:color w:val="2A6BAF"/>
          <w:sz w:val="20"/>
        </w:rPr>
        <w:t>Stotranidhi</w:t>
      </w:r>
      <w:r>
        <w:rPr>
          <w:rFonts w:ascii="Arial" w:hAnsi="Arial"/>
          <w:b/>
          <w:color w:val="2A6BAF"/>
          <w:spacing w:val="-2"/>
          <w:sz w:val="20"/>
        </w:rPr>
        <w:t xml:space="preserve"> </w:t>
      </w:r>
      <w:r>
        <w:rPr>
          <w:rFonts w:ascii="Arial" w:hAnsi="Arial"/>
          <w:b/>
          <w:color w:val="2A6BAF"/>
          <w:sz w:val="20"/>
        </w:rPr>
        <w:t>Publications</w:t>
      </w:r>
      <w:r>
        <w:rPr>
          <w:rFonts w:ascii="Arial" w:hAnsi="Arial"/>
          <w:b/>
          <w:color w:val="2A6BAF"/>
          <w:spacing w:val="-2"/>
          <w:sz w:val="20"/>
        </w:rPr>
        <w:t xml:space="preserve"> </w:t>
      </w:r>
      <w:r>
        <w:rPr>
          <w:rFonts w:ascii="Arial" w:hAnsi="Arial"/>
          <w:b/>
          <w:color w:val="2D3648"/>
          <w:sz w:val="20"/>
        </w:rPr>
        <w:t>–</w:t>
      </w:r>
      <w:r>
        <w:rPr>
          <w:rFonts w:ascii="Arial" w:hAnsi="Arial"/>
          <w:b/>
          <w:color w:val="2D3648"/>
          <w:spacing w:val="-2"/>
          <w:sz w:val="20"/>
        </w:rPr>
        <w:t xml:space="preserve"> </w:t>
      </w:r>
      <w:r>
        <w:rPr>
          <w:rFonts w:ascii="Arial" w:hAnsi="Arial"/>
          <w:b/>
          <w:color w:val="2D3648"/>
          <w:sz w:val="20"/>
        </w:rPr>
        <w:t>Senior</w:t>
      </w:r>
      <w:r>
        <w:rPr>
          <w:rFonts w:ascii="Arial" w:hAnsi="Arial"/>
          <w:b/>
          <w:color w:val="2D3648"/>
          <w:spacing w:val="-2"/>
          <w:sz w:val="20"/>
        </w:rPr>
        <w:t xml:space="preserve"> </w:t>
      </w:r>
      <w:r>
        <w:rPr>
          <w:rFonts w:ascii="Arial" w:hAnsi="Arial"/>
          <w:b/>
          <w:color w:val="2D3648"/>
          <w:sz w:val="20"/>
        </w:rPr>
        <w:t>Content</w:t>
      </w:r>
      <w:r>
        <w:rPr>
          <w:rFonts w:ascii="Arial" w:hAnsi="Arial"/>
          <w:b/>
          <w:color w:val="2D3648"/>
          <w:spacing w:val="-2"/>
          <w:sz w:val="20"/>
        </w:rPr>
        <w:t xml:space="preserve"> Editor</w:t>
      </w:r>
      <w:r>
        <w:rPr>
          <w:rFonts w:ascii="Arial" w:hAnsi="Arial"/>
          <w:b/>
          <w:color w:val="2D3648"/>
          <w:sz w:val="20"/>
        </w:rPr>
        <w:tab/>
      </w:r>
      <w:r>
        <w:rPr>
          <w:rFonts w:ascii="Arial" w:hAnsi="Arial"/>
          <w:b/>
          <w:color w:val="495467"/>
          <w:sz w:val="19"/>
        </w:rPr>
        <w:t>Jan</w:t>
      </w:r>
      <w:r>
        <w:rPr>
          <w:rFonts w:ascii="Arial" w:hAnsi="Arial"/>
          <w:b/>
          <w:color w:val="495467"/>
          <w:spacing w:val="-2"/>
          <w:sz w:val="19"/>
        </w:rPr>
        <w:t xml:space="preserve"> </w:t>
      </w:r>
      <w:r>
        <w:rPr>
          <w:rFonts w:ascii="Arial" w:hAnsi="Arial"/>
          <w:b/>
          <w:color w:val="495467"/>
          <w:sz w:val="19"/>
        </w:rPr>
        <w:t>2024</w:t>
      </w:r>
      <w:r>
        <w:rPr>
          <w:rFonts w:ascii="Arial" w:hAnsi="Arial"/>
          <w:b/>
          <w:color w:val="495467"/>
          <w:spacing w:val="-1"/>
          <w:sz w:val="19"/>
        </w:rPr>
        <w:t xml:space="preserve"> </w:t>
      </w:r>
      <w:r>
        <w:rPr>
          <w:rFonts w:ascii="Arial" w:hAnsi="Arial"/>
          <w:b/>
          <w:color w:val="495467"/>
          <w:sz w:val="19"/>
        </w:rPr>
        <w:t>–</w:t>
      </w:r>
      <w:r>
        <w:rPr>
          <w:rFonts w:ascii="Arial" w:hAnsi="Arial"/>
          <w:b/>
          <w:color w:val="495467"/>
          <w:spacing w:val="-1"/>
          <w:sz w:val="19"/>
        </w:rPr>
        <w:t xml:space="preserve"> </w:t>
      </w:r>
      <w:r>
        <w:rPr>
          <w:rFonts w:ascii="Arial" w:hAnsi="Arial"/>
          <w:b/>
          <w:color w:val="495467"/>
          <w:sz w:val="19"/>
        </w:rPr>
        <w:t>Sep</w:t>
      </w:r>
      <w:r>
        <w:rPr>
          <w:rFonts w:ascii="Arial" w:hAnsi="Arial"/>
          <w:b/>
          <w:color w:val="495467"/>
          <w:spacing w:val="-1"/>
          <w:sz w:val="19"/>
        </w:rPr>
        <w:t xml:space="preserve"> </w:t>
      </w:r>
      <w:r>
        <w:rPr>
          <w:rFonts w:ascii="Arial" w:hAnsi="Arial"/>
          <w:b/>
          <w:color w:val="495467"/>
          <w:spacing w:val="-4"/>
          <w:sz w:val="19"/>
        </w:rPr>
        <w:t>2024</w:t>
      </w:r>
    </w:p>
    <w:p>
      <w:pPr>
        <w:pStyle w:val="ListParagraph"/>
        <w:numPr>
          <w:ilvl w:val="0"/>
          <w:numId w:val="1"/>
        </w:numPr>
        <w:tabs>
          <w:tab w:val="clear" w:pos="720"/>
          <w:tab w:val="left" w:pos="412" w:leader="none"/>
        </w:tabs>
        <w:spacing w:lineRule="auto" w:line="302" w:before="105" w:after="0"/>
        <w:ind w:left="412" w:right="140" w:hanging="120"/>
        <w:jc w:val="left"/>
        <w:rPr>
          <w:color w:val="2D3648"/>
          <w:sz w:val="19"/>
        </w:rPr>
      </w:pPr>
      <w:r>
        <w:rPr>
          <w:color w:val="2D3648"/>
          <w:sz w:val="19"/>
        </w:rPr>
        <w:t>Managed content strategy, brand integrity, and end-to-end digital assets validation across high-traffic mobile software and web portals.</w:t>
      </w:r>
    </w:p>
    <w:p>
      <w:pPr>
        <w:pStyle w:val="ListParagraph"/>
        <w:numPr>
          <w:ilvl w:val="0"/>
          <w:numId w:val="1"/>
        </w:numPr>
        <w:tabs>
          <w:tab w:val="clear" w:pos="720"/>
          <w:tab w:val="left" w:pos="412" w:leader="none"/>
        </w:tabs>
        <w:spacing w:lineRule="auto" w:line="302" w:before="45" w:after="0"/>
        <w:ind w:left="412" w:right="140" w:hanging="120"/>
        <w:jc w:val="left"/>
        <w:rPr>
          <w:color w:val="2D3648"/>
          <w:sz w:val="19"/>
        </w:rPr>
      </w:pPr>
      <w:r>
        <w:rPr>
          <w:color w:val="2D3648"/>
          <w:sz w:val="19"/>
        </w:rPr>
        <w:t>Structured,</w:t>
      </w:r>
      <w:r>
        <w:rPr>
          <w:color w:val="2D3648"/>
          <w:spacing w:val="-1"/>
          <w:sz w:val="19"/>
        </w:rPr>
        <w:t xml:space="preserve"> </w:t>
      </w:r>
      <w:r>
        <w:rPr>
          <w:color w:val="2D3648"/>
          <w:sz w:val="19"/>
        </w:rPr>
        <w:t>standardized,</w:t>
      </w:r>
      <w:r>
        <w:rPr>
          <w:color w:val="2D3648"/>
          <w:spacing w:val="-1"/>
          <w:sz w:val="19"/>
        </w:rPr>
        <w:t xml:space="preserve"> </w:t>
      </w:r>
      <w:r>
        <w:rPr>
          <w:color w:val="2D3648"/>
          <w:sz w:val="19"/>
        </w:rPr>
        <w:t>and</w:t>
      </w:r>
      <w:r>
        <w:rPr>
          <w:color w:val="2D3648"/>
          <w:spacing w:val="-1"/>
          <w:sz w:val="19"/>
        </w:rPr>
        <w:t xml:space="preserve"> </w:t>
      </w:r>
      <w:r>
        <w:rPr>
          <w:color w:val="2D3648"/>
          <w:sz w:val="19"/>
        </w:rPr>
        <w:t>edited</w:t>
      </w:r>
      <w:r>
        <w:rPr>
          <w:color w:val="2D3648"/>
          <w:spacing w:val="-1"/>
          <w:sz w:val="19"/>
        </w:rPr>
        <w:t xml:space="preserve"> </w:t>
      </w:r>
      <w:r>
        <w:rPr>
          <w:color w:val="2D3648"/>
          <w:sz w:val="19"/>
        </w:rPr>
        <w:t>high-volume</w:t>
      </w:r>
      <w:r>
        <w:rPr>
          <w:color w:val="2D3648"/>
          <w:spacing w:val="-1"/>
          <w:sz w:val="19"/>
        </w:rPr>
        <w:t xml:space="preserve"> </w:t>
      </w:r>
      <w:r>
        <w:rPr>
          <w:color w:val="2D3648"/>
          <w:sz w:val="19"/>
        </w:rPr>
        <w:t>multilingual</w:t>
      </w:r>
      <w:r>
        <w:rPr>
          <w:color w:val="2D3648"/>
          <w:spacing w:val="-1"/>
          <w:sz w:val="19"/>
        </w:rPr>
        <w:t xml:space="preserve"> </w:t>
      </w:r>
      <w:r>
        <w:rPr>
          <w:color w:val="2D3648"/>
          <w:sz w:val="19"/>
        </w:rPr>
        <w:t>publications</w:t>
      </w:r>
      <w:r>
        <w:rPr>
          <w:color w:val="2D3648"/>
          <w:spacing w:val="-1"/>
          <w:sz w:val="19"/>
        </w:rPr>
        <w:t xml:space="preserve"> </w:t>
      </w:r>
      <w:r>
        <w:rPr>
          <w:color w:val="2D3648"/>
          <w:sz w:val="19"/>
        </w:rPr>
        <w:t>(English,</w:t>
      </w:r>
      <w:r>
        <w:rPr>
          <w:color w:val="2D3648"/>
          <w:spacing w:val="-1"/>
          <w:sz w:val="19"/>
        </w:rPr>
        <w:t xml:space="preserve"> </w:t>
      </w:r>
      <w:r>
        <w:rPr>
          <w:color w:val="2D3648"/>
          <w:sz w:val="19"/>
        </w:rPr>
        <w:t>Hindi,</w:t>
      </w:r>
      <w:r>
        <w:rPr>
          <w:color w:val="2D3648"/>
          <w:spacing w:val="-1"/>
          <w:sz w:val="19"/>
        </w:rPr>
        <w:t xml:space="preserve"> </w:t>
      </w:r>
      <w:r>
        <w:rPr>
          <w:color w:val="2D3648"/>
          <w:sz w:val="19"/>
        </w:rPr>
        <w:t>Telugu,</w:t>
      </w:r>
      <w:r>
        <w:rPr>
          <w:color w:val="2D3648"/>
          <w:spacing w:val="-1"/>
          <w:sz w:val="19"/>
        </w:rPr>
        <w:t xml:space="preserve"> </w:t>
      </w:r>
      <w:r>
        <w:rPr>
          <w:color w:val="2D3648"/>
          <w:sz w:val="19"/>
        </w:rPr>
        <w:t>and</w:t>
      </w:r>
      <w:r>
        <w:rPr>
          <w:color w:val="2D3648"/>
          <w:spacing w:val="-1"/>
          <w:sz w:val="19"/>
        </w:rPr>
        <w:t xml:space="preserve"> </w:t>
      </w:r>
      <w:r>
        <w:rPr>
          <w:color w:val="2D3648"/>
          <w:sz w:val="19"/>
        </w:rPr>
        <w:t>Kannada)</w:t>
      </w:r>
      <w:r>
        <w:rPr>
          <w:color w:val="2D3648"/>
          <w:spacing w:val="-1"/>
          <w:sz w:val="19"/>
        </w:rPr>
        <w:t xml:space="preserve"> </w:t>
      </w:r>
      <w:r>
        <w:rPr>
          <w:color w:val="2D3648"/>
          <w:sz w:val="19"/>
        </w:rPr>
        <w:t>from distinct source streams.</w:t>
      </w:r>
    </w:p>
    <w:p>
      <w:pPr>
        <w:pStyle w:val="ListParagraph"/>
        <w:numPr>
          <w:ilvl w:val="0"/>
          <w:numId w:val="1"/>
        </w:numPr>
        <w:tabs>
          <w:tab w:val="clear" w:pos="720"/>
          <w:tab w:val="left" w:pos="412" w:leader="none"/>
        </w:tabs>
        <w:spacing w:lineRule="auto" w:line="302" w:before="46" w:after="0"/>
        <w:ind w:left="412" w:right="143" w:hanging="120"/>
        <w:jc w:val="left"/>
        <w:rPr>
          <w:color w:val="2D3648"/>
          <w:sz w:val="19"/>
        </w:rPr>
      </w:pPr>
      <w:r>
        <w:rPr>
          <w:color w:val="2D3648"/>
          <w:sz w:val="19"/>
        </w:rPr>
        <w:t>Supervised</w:t>
      </w:r>
      <w:r>
        <w:rPr>
          <w:color w:val="2D3648"/>
          <w:spacing w:val="40"/>
          <w:sz w:val="19"/>
        </w:rPr>
        <w:t xml:space="preserve"> </w:t>
      </w:r>
      <w:r>
        <w:rPr>
          <w:color w:val="2D3648"/>
          <w:sz w:val="19"/>
        </w:rPr>
        <w:t>localized</w:t>
      </w:r>
      <w:r>
        <w:rPr>
          <w:color w:val="2D3648"/>
          <w:spacing w:val="40"/>
          <w:sz w:val="19"/>
        </w:rPr>
        <w:t xml:space="preserve"> </w:t>
      </w:r>
      <w:r>
        <w:rPr>
          <w:color w:val="2D3648"/>
          <w:sz w:val="19"/>
        </w:rPr>
        <w:t>manuscript</w:t>
      </w:r>
      <w:r>
        <w:rPr>
          <w:color w:val="2D3648"/>
          <w:spacing w:val="40"/>
          <w:sz w:val="19"/>
        </w:rPr>
        <w:t xml:space="preserve"> </w:t>
      </w:r>
      <w:r>
        <w:rPr>
          <w:color w:val="2D3648"/>
          <w:sz w:val="19"/>
        </w:rPr>
        <w:t>accuracy</w:t>
      </w:r>
      <w:r>
        <w:rPr>
          <w:color w:val="2D3648"/>
          <w:spacing w:val="40"/>
          <w:sz w:val="19"/>
        </w:rPr>
        <w:t xml:space="preserve"> </w:t>
      </w:r>
      <w:r>
        <w:rPr>
          <w:color w:val="2D3648"/>
          <w:sz w:val="19"/>
        </w:rPr>
        <w:t>using</w:t>
      </w:r>
      <w:r>
        <w:rPr>
          <w:color w:val="2D3648"/>
          <w:spacing w:val="40"/>
          <w:sz w:val="19"/>
        </w:rPr>
        <w:t xml:space="preserve"> </w:t>
      </w:r>
      <w:r>
        <w:rPr>
          <w:color w:val="2D3648"/>
          <w:sz w:val="19"/>
        </w:rPr>
        <w:t>rigorous</w:t>
      </w:r>
      <w:r>
        <w:rPr>
          <w:color w:val="2D3648"/>
          <w:spacing w:val="40"/>
          <w:sz w:val="19"/>
        </w:rPr>
        <w:t xml:space="preserve"> </w:t>
      </w:r>
      <w:r>
        <w:rPr>
          <w:color w:val="2D3648"/>
          <w:sz w:val="19"/>
        </w:rPr>
        <w:t>manual</w:t>
      </w:r>
      <w:r>
        <w:rPr>
          <w:color w:val="2D3648"/>
          <w:spacing w:val="40"/>
          <w:sz w:val="19"/>
        </w:rPr>
        <w:t xml:space="preserve"> </w:t>
      </w:r>
      <w:r>
        <w:rPr>
          <w:color w:val="2D3648"/>
          <w:sz w:val="19"/>
        </w:rPr>
        <w:t>inspection</w:t>
      </w:r>
      <w:r>
        <w:rPr>
          <w:color w:val="2D3648"/>
          <w:spacing w:val="40"/>
          <w:sz w:val="19"/>
        </w:rPr>
        <w:t xml:space="preserve"> </w:t>
      </w:r>
      <w:r>
        <w:rPr>
          <w:color w:val="2D3648"/>
          <w:sz w:val="19"/>
        </w:rPr>
        <w:t>techniques</w:t>
      </w:r>
      <w:r>
        <w:rPr>
          <w:color w:val="2D3648"/>
          <w:spacing w:val="40"/>
          <w:sz w:val="19"/>
        </w:rPr>
        <w:t xml:space="preserve"> </w:t>
      </w:r>
      <w:r>
        <w:rPr>
          <w:color w:val="2D3648"/>
          <w:sz w:val="19"/>
        </w:rPr>
        <w:t>prior</w:t>
      </w:r>
      <w:r>
        <w:rPr>
          <w:color w:val="2D3648"/>
          <w:spacing w:val="40"/>
          <w:sz w:val="19"/>
        </w:rPr>
        <w:t xml:space="preserve"> </w:t>
      </w:r>
      <w:r>
        <w:rPr>
          <w:color w:val="2D3648"/>
          <w:sz w:val="19"/>
        </w:rPr>
        <w:t>to</w:t>
      </w:r>
      <w:r>
        <w:rPr>
          <w:color w:val="2D3648"/>
          <w:spacing w:val="40"/>
          <w:sz w:val="19"/>
        </w:rPr>
        <w:t xml:space="preserve"> </w:t>
      </w:r>
      <w:r>
        <w:rPr>
          <w:color w:val="2D3648"/>
          <w:sz w:val="19"/>
        </w:rPr>
        <w:t>formatting</w:t>
      </w:r>
      <w:r>
        <w:rPr>
          <w:color w:val="2D3648"/>
          <w:spacing w:val="40"/>
          <w:sz w:val="19"/>
        </w:rPr>
        <w:t xml:space="preserve"> </w:t>
      </w:r>
      <w:r>
        <w:rPr>
          <w:color w:val="2D3648"/>
          <w:sz w:val="19"/>
        </w:rPr>
        <w:t>and deployment to production lines.</w:t>
      </w:r>
    </w:p>
    <w:p>
      <w:pPr>
        <w:sectPr>
          <w:footerReference w:type="default" r:id="rId4"/>
          <w:type w:val="nextPage"/>
          <w:pgSz w:w="11906" w:h="16838"/>
          <w:pgMar w:left="708" w:right="708" w:header="0" w:top="780" w:footer="277" w:bottom="460" w:gutter="0"/>
          <w:pgNumType w:fmt="decimal"/>
          <w:formProt w:val="false"/>
          <w:textDirection w:val="lrTb"/>
        </w:sectPr>
      </w:pPr>
    </w:p>
    <w:p>
      <w:pPr>
        <w:pStyle w:val="Normal"/>
        <w:tabs>
          <w:tab w:val="clear" w:pos="720"/>
          <w:tab w:val="left" w:pos="8483" w:leader="none"/>
        </w:tabs>
        <w:spacing w:before="39" w:after="0"/>
        <w:ind w:left="142" w:right="0" w:hanging="0"/>
        <w:jc w:val="left"/>
        <w:rPr>
          <w:rFonts w:ascii="Arial" w:hAnsi="Arial"/>
          <w:b/>
          <w:b/>
          <w:sz w:val="19"/>
        </w:rPr>
      </w:pPr>
      <w:r>
        <w:rPr>
          <w:rFonts w:ascii="Arial" w:hAnsi="Arial"/>
          <w:b/>
          <w:color w:val="2A6BAF"/>
          <w:sz w:val="20"/>
        </w:rPr>
        <w:t>Americana</w:t>
      </w:r>
      <w:r>
        <w:rPr>
          <w:rFonts w:ascii="Arial" w:hAnsi="Arial"/>
          <w:b/>
          <w:color w:val="2A6BAF"/>
          <w:spacing w:val="-6"/>
          <w:sz w:val="20"/>
        </w:rPr>
        <w:t xml:space="preserve"> </w:t>
      </w:r>
      <w:r>
        <w:rPr>
          <w:rFonts w:ascii="Arial" w:hAnsi="Arial"/>
          <w:b/>
          <w:color w:val="2A6BAF"/>
          <w:sz w:val="20"/>
        </w:rPr>
        <w:t>(Kuwait</w:t>
      </w:r>
      <w:r>
        <w:rPr>
          <w:rFonts w:ascii="Arial" w:hAnsi="Arial"/>
          <w:b/>
          <w:color w:val="2A6BAF"/>
          <w:spacing w:val="-5"/>
          <w:sz w:val="20"/>
        </w:rPr>
        <w:t xml:space="preserve"> </w:t>
      </w:r>
      <w:r>
        <w:rPr>
          <w:rFonts w:ascii="Arial" w:hAnsi="Arial"/>
          <w:b/>
          <w:color w:val="2A6BAF"/>
          <w:sz w:val="20"/>
        </w:rPr>
        <w:t>Food</w:t>
      </w:r>
      <w:r>
        <w:rPr>
          <w:rFonts w:ascii="Arial" w:hAnsi="Arial"/>
          <w:b/>
          <w:color w:val="2A6BAF"/>
          <w:spacing w:val="-5"/>
          <w:sz w:val="20"/>
        </w:rPr>
        <w:t xml:space="preserve"> </w:t>
      </w:r>
      <w:r>
        <w:rPr>
          <w:rFonts w:ascii="Arial" w:hAnsi="Arial"/>
          <w:b/>
          <w:color w:val="2A6BAF"/>
          <w:sz w:val="20"/>
        </w:rPr>
        <w:t>Company)</w:t>
      </w:r>
      <w:r>
        <w:rPr>
          <w:rFonts w:ascii="Arial" w:hAnsi="Arial"/>
          <w:b/>
          <w:color w:val="2A6BAF"/>
          <w:spacing w:val="-6"/>
          <w:sz w:val="20"/>
        </w:rPr>
        <w:t xml:space="preserve"> </w:t>
      </w:r>
      <w:r>
        <w:rPr>
          <w:rFonts w:ascii="Arial" w:hAnsi="Arial"/>
          <w:b/>
          <w:color w:val="2D3648"/>
          <w:sz w:val="20"/>
        </w:rPr>
        <w:t>–</w:t>
      </w:r>
      <w:r>
        <w:rPr>
          <w:rFonts w:ascii="Arial" w:hAnsi="Arial"/>
          <w:b/>
          <w:color w:val="2D3648"/>
          <w:spacing w:val="-5"/>
          <w:sz w:val="20"/>
        </w:rPr>
        <w:t xml:space="preserve"> </w:t>
      </w:r>
      <w:r>
        <w:rPr>
          <w:rFonts w:ascii="Arial" w:hAnsi="Arial"/>
          <w:b/>
          <w:color w:val="2D3648"/>
          <w:sz w:val="20"/>
        </w:rPr>
        <w:t>Content</w:t>
      </w:r>
      <w:r>
        <w:rPr>
          <w:rFonts w:ascii="Arial" w:hAnsi="Arial"/>
          <w:b/>
          <w:color w:val="2D3648"/>
          <w:spacing w:val="-6"/>
          <w:sz w:val="20"/>
        </w:rPr>
        <w:t xml:space="preserve"> </w:t>
      </w:r>
      <w:r>
        <w:rPr>
          <w:rFonts w:ascii="Arial" w:hAnsi="Arial"/>
          <w:b/>
          <w:color w:val="2D3648"/>
          <w:spacing w:val="-2"/>
          <w:sz w:val="20"/>
        </w:rPr>
        <w:t>Creator</w:t>
      </w:r>
      <w:r>
        <w:rPr>
          <w:rFonts w:ascii="Arial" w:hAnsi="Arial"/>
          <w:b/>
          <w:color w:val="2D3648"/>
          <w:sz w:val="20"/>
        </w:rPr>
        <w:tab/>
      </w:r>
      <w:r>
        <w:rPr>
          <w:rFonts w:ascii="Arial" w:hAnsi="Arial"/>
          <w:b/>
          <w:color w:val="495467"/>
          <w:sz w:val="19"/>
        </w:rPr>
        <w:t>Sep</w:t>
      </w:r>
      <w:r>
        <w:rPr>
          <w:rFonts w:ascii="Arial" w:hAnsi="Arial"/>
          <w:b/>
          <w:color w:val="495467"/>
          <w:spacing w:val="-3"/>
          <w:sz w:val="19"/>
        </w:rPr>
        <w:t xml:space="preserve"> </w:t>
      </w:r>
      <w:r>
        <w:rPr>
          <w:rFonts w:ascii="Arial" w:hAnsi="Arial"/>
          <w:b/>
          <w:color w:val="495467"/>
          <w:sz w:val="19"/>
        </w:rPr>
        <w:t>2022</w:t>
      </w:r>
      <w:r>
        <w:rPr>
          <w:rFonts w:ascii="Arial" w:hAnsi="Arial"/>
          <w:b/>
          <w:color w:val="495467"/>
          <w:spacing w:val="-3"/>
          <w:sz w:val="19"/>
        </w:rPr>
        <w:t xml:space="preserve"> </w:t>
      </w:r>
      <w:r>
        <w:rPr>
          <w:rFonts w:ascii="Arial" w:hAnsi="Arial"/>
          <w:b/>
          <w:color w:val="495467"/>
          <w:sz w:val="19"/>
        </w:rPr>
        <w:t>–</w:t>
      </w:r>
      <w:r>
        <w:rPr>
          <w:rFonts w:ascii="Arial" w:hAnsi="Arial"/>
          <w:b/>
          <w:color w:val="495467"/>
          <w:spacing w:val="-2"/>
          <w:sz w:val="19"/>
        </w:rPr>
        <w:t xml:space="preserve"> </w:t>
      </w:r>
      <w:r>
        <w:rPr>
          <w:rFonts w:ascii="Arial" w:hAnsi="Arial"/>
          <w:b/>
          <w:color w:val="495467"/>
          <w:sz w:val="19"/>
        </w:rPr>
        <w:t>Dec</w:t>
      </w:r>
      <w:r>
        <w:rPr>
          <w:rFonts w:ascii="Arial" w:hAnsi="Arial"/>
          <w:b/>
          <w:color w:val="495467"/>
          <w:spacing w:val="-2"/>
          <w:sz w:val="19"/>
        </w:rPr>
        <w:t xml:space="preserve"> </w:t>
      </w:r>
      <w:r>
        <w:rPr>
          <w:rFonts w:ascii="Arial" w:hAnsi="Arial"/>
          <w:b/>
          <w:color w:val="495467"/>
          <w:spacing w:val="-4"/>
          <w:sz w:val="19"/>
        </w:rPr>
        <w:t>2023</w:t>
      </w:r>
    </w:p>
    <w:p>
      <w:pPr>
        <w:pStyle w:val="ListParagraph"/>
        <w:numPr>
          <w:ilvl w:val="0"/>
          <w:numId w:val="1"/>
        </w:numPr>
        <w:tabs>
          <w:tab w:val="clear" w:pos="720"/>
          <w:tab w:val="left" w:pos="412" w:leader="none"/>
        </w:tabs>
        <w:spacing w:lineRule="auto" w:line="302" w:before="105" w:after="0"/>
        <w:ind w:left="412" w:right="141" w:hanging="120"/>
        <w:jc w:val="left"/>
        <w:rPr>
          <w:color w:val="2D3648"/>
          <w:sz w:val="19"/>
        </w:rPr>
      </w:pPr>
      <w:r>
        <w:rPr>
          <w:color w:val="2D3648"/>
          <w:sz w:val="19"/>
        </w:rPr>
        <w:t>Audited application workflows, transactional UI, and e-commerce product menus across digital kiosk frameworks to</w:t>
      </w:r>
      <w:r>
        <w:rPr>
          <w:color w:val="2D3648"/>
          <w:spacing w:val="80"/>
          <w:sz w:val="19"/>
        </w:rPr>
        <w:t xml:space="preserve"> </w:t>
      </w:r>
      <w:r>
        <w:rPr>
          <w:color w:val="2D3648"/>
          <w:sz w:val="19"/>
        </w:rPr>
        <w:t>drive user adoption and enhance CSAT metrics.</w:t>
      </w:r>
    </w:p>
    <w:p>
      <w:pPr>
        <w:pStyle w:val="ListParagraph"/>
        <w:numPr>
          <w:ilvl w:val="0"/>
          <w:numId w:val="1"/>
        </w:numPr>
        <w:tabs>
          <w:tab w:val="clear" w:pos="720"/>
          <w:tab w:val="left" w:pos="412" w:leader="none"/>
        </w:tabs>
        <w:spacing w:lineRule="auto" w:line="302" w:before="45" w:after="0"/>
        <w:ind w:left="412" w:right="138" w:hanging="120"/>
        <w:jc w:val="left"/>
        <w:rPr>
          <w:color w:val="2D3648"/>
          <w:sz w:val="19"/>
        </w:rPr>
      </w:pPr>
      <w:r>
        <w:rPr>
          <w:color w:val="2D3648"/>
          <w:sz w:val="19"/>
        </w:rPr>
        <w:t>Managed</w:t>
      </w:r>
      <w:r>
        <w:rPr>
          <w:color w:val="2D3648"/>
          <w:spacing w:val="77"/>
          <w:sz w:val="19"/>
        </w:rPr>
        <w:t xml:space="preserve"> </w:t>
      </w:r>
      <w:r>
        <w:rPr>
          <w:color w:val="2D3648"/>
          <w:sz w:val="19"/>
        </w:rPr>
        <w:t>cross-functional</w:t>
      </w:r>
      <w:r>
        <w:rPr>
          <w:color w:val="2D3648"/>
          <w:spacing w:val="77"/>
          <w:sz w:val="19"/>
        </w:rPr>
        <w:t xml:space="preserve"> </w:t>
      </w:r>
      <w:r>
        <w:rPr>
          <w:color w:val="2D3648"/>
          <w:sz w:val="19"/>
        </w:rPr>
        <w:t>stakeholder</w:t>
      </w:r>
      <w:r>
        <w:rPr>
          <w:color w:val="2D3648"/>
          <w:spacing w:val="77"/>
          <w:sz w:val="19"/>
        </w:rPr>
        <w:t xml:space="preserve"> </w:t>
      </w:r>
      <w:r>
        <w:rPr>
          <w:color w:val="2D3648"/>
          <w:sz w:val="19"/>
        </w:rPr>
        <w:t>and</w:t>
      </w:r>
      <w:r>
        <w:rPr>
          <w:color w:val="2D3648"/>
          <w:spacing w:val="77"/>
          <w:sz w:val="19"/>
        </w:rPr>
        <w:t xml:space="preserve"> </w:t>
      </w:r>
      <w:r>
        <w:rPr>
          <w:color w:val="2D3648"/>
          <w:sz w:val="19"/>
        </w:rPr>
        <w:t>digital</w:t>
      </w:r>
      <w:r>
        <w:rPr>
          <w:color w:val="2D3648"/>
          <w:spacing w:val="77"/>
          <w:sz w:val="19"/>
        </w:rPr>
        <w:t xml:space="preserve"> </w:t>
      </w:r>
      <w:r>
        <w:rPr>
          <w:color w:val="2D3648"/>
          <w:sz w:val="19"/>
        </w:rPr>
        <w:t>vendor</w:t>
      </w:r>
      <w:r>
        <w:rPr>
          <w:color w:val="2D3648"/>
          <w:spacing w:val="77"/>
          <w:sz w:val="19"/>
        </w:rPr>
        <w:t xml:space="preserve"> </w:t>
      </w:r>
      <w:r>
        <w:rPr>
          <w:color w:val="2D3648"/>
          <w:sz w:val="19"/>
        </w:rPr>
        <w:t>alignment</w:t>
      </w:r>
      <w:r>
        <w:rPr>
          <w:color w:val="2D3648"/>
          <w:spacing w:val="77"/>
          <w:sz w:val="19"/>
        </w:rPr>
        <w:t xml:space="preserve"> </w:t>
      </w:r>
      <w:r>
        <w:rPr>
          <w:color w:val="2D3648"/>
          <w:sz w:val="19"/>
        </w:rPr>
        <w:t>to</w:t>
      </w:r>
      <w:r>
        <w:rPr>
          <w:color w:val="2D3648"/>
          <w:spacing w:val="77"/>
          <w:sz w:val="19"/>
        </w:rPr>
        <w:t xml:space="preserve"> </w:t>
      </w:r>
      <w:r>
        <w:rPr>
          <w:color w:val="2D3648"/>
          <w:sz w:val="19"/>
        </w:rPr>
        <w:t>orchestrate</w:t>
      </w:r>
      <w:r>
        <w:rPr>
          <w:color w:val="2D3648"/>
          <w:spacing w:val="77"/>
          <w:sz w:val="19"/>
        </w:rPr>
        <w:t xml:space="preserve"> </w:t>
      </w:r>
      <w:r>
        <w:rPr>
          <w:color w:val="2D3648"/>
          <w:sz w:val="19"/>
        </w:rPr>
        <w:t>unified</w:t>
      </w:r>
      <w:r>
        <w:rPr>
          <w:color w:val="2D3648"/>
          <w:spacing w:val="77"/>
          <w:sz w:val="19"/>
        </w:rPr>
        <w:t xml:space="preserve"> </w:t>
      </w:r>
      <w:r>
        <w:rPr>
          <w:color w:val="2D3648"/>
          <w:sz w:val="19"/>
        </w:rPr>
        <w:t>regional</w:t>
      </w:r>
      <w:r>
        <w:rPr>
          <w:color w:val="2D3648"/>
          <w:spacing w:val="77"/>
          <w:sz w:val="19"/>
        </w:rPr>
        <w:t xml:space="preserve"> </w:t>
      </w:r>
      <w:r>
        <w:rPr>
          <w:color w:val="2D3648"/>
          <w:sz w:val="19"/>
        </w:rPr>
        <w:t>storefront onboarding operations.</w:t>
      </w:r>
    </w:p>
    <w:p>
      <w:pPr>
        <w:pStyle w:val="ListParagraph"/>
        <w:numPr>
          <w:ilvl w:val="0"/>
          <w:numId w:val="1"/>
        </w:numPr>
        <w:tabs>
          <w:tab w:val="clear" w:pos="720"/>
          <w:tab w:val="left" w:pos="412" w:leader="none"/>
        </w:tabs>
        <w:spacing w:lineRule="auto" w:line="302" w:before="46" w:after="0"/>
        <w:ind w:left="412" w:right="141" w:hanging="120"/>
        <w:jc w:val="left"/>
        <w:rPr>
          <w:color w:val="2D3648"/>
          <w:sz w:val="19"/>
        </w:rPr>
      </w:pPr>
      <w:r>
        <w:rPr>
          <w:color w:val="2D3648"/>
          <w:sz w:val="19"/>
        </w:rPr>
        <w:t>Identified</w:t>
      </w:r>
      <w:r>
        <w:rPr>
          <w:color w:val="2D3648"/>
          <w:spacing w:val="40"/>
          <w:sz w:val="19"/>
        </w:rPr>
        <w:t xml:space="preserve"> </w:t>
      </w:r>
      <w:r>
        <w:rPr>
          <w:color w:val="2D3648"/>
          <w:sz w:val="19"/>
        </w:rPr>
        <w:t>and</w:t>
      </w:r>
      <w:r>
        <w:rPr>
          <w:color w:val="2D3648"/>
          <w:spacing w:val="40"/>
          <w:sz w:val="19"/>
        </w:rPr>
        <w:t xml:space="preserve"> </w:t>
      </w:r>
      <w:r>
        <w:rPr>
          <w:color w:val="2D3648"/>
          <w:sz w:val="19"/>
        </w:rPr>
        <w:t>eliminated</w:t>
      </w:r>
      <w:r>
        <w:rPr>
          <w:color w:val="2D3648"/>
          <w:spacing w:val="40"/>
          <w:sz w:val="19"/>
        </w:rPr>
        <w:t xml:space="preserve"> </w:t>
      </w:r>
      <w:r>
        <w:rPr>
          <w:color w:val="2D3648"/>
          <w:sz w:val="19"/>
        </w:rPr>
        <w:t>data</w:t>
      </w:r>
      <w:r>
        <w:rPr>
          <w:color w:val="2D3648"/>
          <w:spacing w:val="40"/>
          <w:sz w:val="19"/>
        </w:rPr>
        <w:t xml:space="preserve"> </w:t>
      </w:r>
      <w:r>
        <w:rPr>
          <w:color w:val="2D3648"/>
          <w:sz w:val="19"/>
        </w:rPr>
        <w:t>duplicate</w:t>
      </w:r>
      <w:r>
        <w:rPr>
          <w:color w:val="2D3648"/>
          <w:spacing w:val="40"/>
          <w:sz w:val="19"/>
        </w:rPr>
        <w:t xml:space="preserve"> </w:t>
      </w:r>
      <w:r>
        <w:rPr>
          <w:color w:val="2D3648"/>
          <w:sz w:val="19"/>
        </w:rPr>
        <w:t>records</w:t>
      </w:r>
      <w:r>
        <w:rPr>
          <w:color w:val="2D3648"/>
          <w:spacing w:val="40"/>
          <w:sz w:val="19"/>
        </w:rPr>
        <w:t xml:space="preserve"> </w:t>
      </w:r>
      <w:r>
        <w:rPr>
          <w:color w:val="2D3648"/>
          <w:sz w:val="19"/>
        </w:rPr>
        <w:t>and</w:t>
      </w:r>
      <w:r>
        <w:rPr>
          <w:color w:val="2D3648"/>
          <w:spacing w:val="40"/>
          <w:sz w:val="19"/>
        </w:rPr>
        <w:t xml:space="preserve"> </w:t>
      </w:r>
      <w:r>
        <w:rPr>
          <w:color w:val="2D3648"/>
          <w:sz w:val="19"/>
        </w:rPr>
        <w:t>schema</w:t>
      </w:r>
      <w:r>
        <w:rPr>
          <w:color w:val="2D3648"/>
          <w:spacing w:val="40"/>
          <w:sz w:val="19"/>
        </w:rPr>
        <w:t xml:space="preserve"> </w:t>
      </w:r>
      <w:r>
        <w:rPr>
          <w:color w:val="2D3648"/>
          <w:sz w:val="19"/>
        </w:rPr>
        <w:t>bugs</w:t>
      </w:r>
      <w:r>
        <w:rPr>
          <w:color w:val="2D3648"/>
          <w:spacing w:val="40"/>
          <w:sz w:val="19"/>
        </w:rPr>
        <w:t xml:space="preserve"> </w:t>
      </w:r>
      <w:r>
        <w:rPr>
          <w:color w:val="2D3648"/>
          <w:sz w:val="19"/>
        </w:rPr>
        <w:t>within</w:t>
      </w:r>
      <w:r>
        <w:rPr>
          <w:color w:val="2D3648"/>
          <w:spacing w:val="40"/>
          <w:sz w:val="19"/>
        </w:rPr>
        <w:t xml:space="preserve"> </w:t>
      </w:r>
      <w:r>
        <w:rPr>
          <w:color w:val="2D3648"/>
          <w:sz w:val="19"/>
        </w:rPr>
        <w:t>internal</w:t>
      </w:r>
      <w:r>
        <w:rPr>
          <w:color w:val="2D3648"/>
          <w:spacing w:val="40"/>
          <w:sz w:val="19"/>
        </w:rPr>
        <w:t xml:space="preserve"> </w:t>
      </w:r>
      <w:r>
        <w:rPr>
          <w:color w:val="2D3648"/>
          <w:sz w:val="19"/>
        </w:rPr>
        <w:t>reporting</w:t>
      </w:r>
      <w:r>
        <w:rPr>
          <w:color w:val="2D3648"/>
          <w:spacing w:val="40"/>
          <w:sz w:val="19"/>
        </w:rPr>
        <w:t xml:space="preserve"> </w:t>
      </w:r>
      <w:r>
        <w:rPr>
          <w:color w:val="2D3648"/>
          <w:sz w:val="19"/>
        </w:rPr>
        <w:t>pipelines</w:t>
      </w:r>
      <w:r>
        <w:rPr>
          <w:color w:val="2D3648"/>
          <w:spacing w:val="40"/>
          <w:sz w:val="19"/>
        </w:rPr>
        <w:t xml:space="preserve"> </w:t>
      </w:r>
      <w:r>
        <w:rPr>
          <w:color w:val="2D3648"/>
          <w:sz w:val="19"/>
        </w:rPr>
        <w:t>to</w:t>
      </w:r>
      <w:r>
        <w:rPr>
          <w:color w:val="2D3648"/>
          <w:spacing w:val="40"/>
          <w:sz w:val="19"/>
        </w:rPr>
        <w:t xml:space="preserve"> </w:t>
      </w:r>
      <w:r>
        <w:rPr>
          <w:color w:val="2D3648"/>
          <w:sz w:val="19"/>
        </w:rPr>
        <w:t>secure accurate analytics reporting.</w:t>
      </w:r>
    </w:p>
    <w:p>
      <w:pPr>
        <w:pStyle w:val="ListParagraph"/>
        <w:numPr>
          <w:ilvl w:val="0"/>
          <w:numId w:val="1"/>
        </w:numPr>
        <w:tabs>
          <w:tab w:val="clear" w:pos="720"/>
          <w:tab w:val="left" w:pos="412" w:leader="none"/>
        </w:tabs>
        <w:spacing w:lineRule="auto" w:line="302" w:before="45" w:after="0"/>
        <w:ind w:left="412" w:right="140" w:hanging="120"/>
        <w:jc w:val="left"/>
        <w:rPr>
          <w:color w:val="2D3648"/>
          <w:sz w:val="19"/>
        </w:rPr>
      </w:pPr>
      <w:r>
        <w:rPr>
          <w:color w:val="2D3648"/>
          <w:sz w:val="19"/>
        </w:rPr>
        <w:t>Reconciled</w:t>
      </w:r>
      <w:r>
        <w:rPr>
          <w:color w:val="2D3648"/>
          <w:spacing w:val="27"/>
          <w:sz w:val="19"/>
        </w:rPr>
        <w:t xml:space="preserve"> </w:t>
      </w:r>
      <w:r>
        <w:rPr>
          <w:color w:val="2D3648"/>
          <w:sz w:val="19"/>
        </w:rPr>
        <w:t>and</w:t>
      </w:r>
      <w:r>
        <w:rPr>
          <w:color w:val="2D3648"/>
          <w:spacing w:val="27"/>
          <w:sz w:val="19"/>
        </w:rPr>
        <w:t xml:space="preserve"> </w:t>
      </w:r>
      <w:r>
        <w:rPr>
          <w:color w:val="2D3648"/>
          <w:sz w:val="19"/>
        </w:rPr>
        <w:t>audited</w:t>
      </w:r>
      <w:r>
        <w:rPr>
          <w:color w:val="2D3648"/>
          <w:spacing w:val="27"/>
          <w:sz w:val="19"/>
        </w:rPr>
        <w:t xml:space="preserve"> </w:t>
      </w:r>
      <w:r>
        <w:rPr>
          <w:color w:val="2D3648"/>
          <w:sz w:val="19"/>
        </w:rPr>
        <w:t>enterprise</w:t>
      </w:r>
      <w:r>
        <w:rPr>
          <w:color w:val="2D3648"/>
          <w:spacing w:val="27"/>
          <w:sz w:val="19"/>
        </w:rPr>
        <w:t xml:space="preserve"> </w:t>
      </w:r>
      <w:r>
        <w:rPr>
          <w:color w:val="2D3648"/>
          <w:sz w:val="19"/>
        </w:rPr>
        <w:t>vendor</w:t>
      </w:r>
      <w:r>
        <w:rPr>
          <w:color w:val="2D3648"/>
          <w:spacing w:val="27"/>
          <w:sz w:val="19"/>
        </w:rPr>
        <w:t xml:space="preserve"> </w:t>
      </w:r>
      <w:r>
        <w:rPr>
          <w:color w:val="2D3648"/>
          <w:sz w:val="19"/>
        </w:rPr>
        <w:t>monthly</w:t>
      </w:r>
      <w:r>
        <w:rPr>
          <w:color w:val="2D3648"/>
          <w:spacing w:val="27"/>
          <w:sz w:val="19"/>
        </w:rPr>
        <w:t xml:space="preserve"> </w:t>
      </w:r>
      <w:r>
        <w:rPr>
          <w:color w:val="2D3648"/>
          <w:sz w:val="19"/>
        </w:rPr>
        <w:t>statements</w:t>
      </w:r>
      <w:r>
        <w:rPr>
          <w:color w:val="2D3648"/>
          <w:spacing w:val="26"/>
          <w:sz w:val="19"/>
        </w:rPr>
        <w:t xml:space="preserve"> </w:t>
      </w:r>
      <w:r>
        <w:rPr>
          <w:color w:val="2D3648"/>
          <w:sz w:val="19"/>
        </w:rPr>
        <w:t>against</w:t>
      </w:r>
      <w:r>
        <w:rPr>
          <w:color w:val="2D3648"/>
          <w:spacing w:val="27"/>
          <w:sz w:val="19"/>
        </w:rPr>
        <w:t xml:space="preserve"> </w:t>
      </w:r>
      <w:r>
        <w:rPr>
          <w:color w:val="2D3648"/>
          <w:sz w:val="19"/>
        </w:rPr>
        <w:t>live</w:t>
      </w:r>
      <w:r>
        <w:rPr>
          <w:color w:val="2D3648"/>
          <w:spacing w:val="27"/>
          <w:sz w:val="19"/>
        </w:rPr>
        <w:t xml:space="preserve"> </w:t>
      </w:r>
      <w:r>
        <w:rPr>
          <w:color w:val="2D3648"/>
          <w:sz w:val="19"/>
        </w:rPr>
        <w:t>data</w:t>
      </w:r>
      <w:r>
        <w:rPr>
          <w:color w:val="2D3648"/>
          <w:spacing w:val="27"/>
          <w:sz w:val="19"/>
        </w:rPr>
        <w:t xml:space="preserve"> </w:t>
      </w:r>
      <w:r>
        <w:rPr>
          <w:color w:val="2D3648"/>
          <w:sz w:val="19"/>
        </w:rPr>
        <w:t>parameters</w:t>
      </w:r>
      <w:r>
        <w:rPr>
          <w:color w:val="2D3648"/>
          <w:spacing w:val="27"/>
          <w:sz w:val="19"/>
        </w:rPr>
        <w:t xml:space="preserve"> </w:t>
      </w:r>
      <w:r>
        <w:rPr>
          <w:color w:val="2D3648"/>
          <w:sz w:val="19"/>
        </w:rPr>
        <w:t>to</w:t>
      </w:r>
      <w:r>
        <w:rPr>
          <w:color w:val="2D3648"/>
          <w:spacing w:val="27"/>
          <w:sz w:val="19"/>
        </w:rPr>
        <w:t xml:space="preserve"> </w:t>
      </w:r>
      <w:r>
        <w:rPr>
          <w:color w:val="2D3648"/>
          <w:sz w:val="19"/>
        </w:rPr>
        <w:t>completely</w:t>
      </w:r>
      <w:r>
        <w:rPr>
          <w:color w:val="2D3648"/>
          <w:spacing w:val="27"/>
          <w:sz w:val="19"/>
        </w:rPr>
        <w:t xml:space="preserve"> </w:t>
      </w:r>
      <w:r>
        <w:rPr>
          <w:color w:val="2D3648"/>
          <w:sz w:val="19"/>
        </w:rPr>
        <w:t>mitigate billing leaks.</w:t>
      </w:r>
    </w:p>
    <w:p>
      <w:pPr>
        <w:pStyle w:val="ListParagraph"/>
        <w:numPr>
          <w:ilvl w:val="0"/>
          <w:numId w:val="1"/>
        </w:numPr>
        <w:tabs>
          <w:tab w:val="clear" w:pos="720"/>
          <w:tab w:val="left" w:pos="412" w:leader="none"/>
        </w:tabs>
        <w:spacing w:lineRule="auto" w:line="302" w:before="45" w:after="0"/>
        <w:ind w:left="412" w:right="140" w:hanging="120"/>
        <w:jc w:val="left"/>
        <w:rPr>
          <w:color w:val="2D3648"/>
          <w:sz w:val="19"/>
        </w:rPr>
      </w:pPr>
      <w:r>
        <w:rPr>
          <w:color w:val="2D3648"/>
          <w:sz w:val="19"/>
        </w:rPr>
        <w:t>Investigated, monitored, and mitigated high-priority application performance tickets, optimizing service availability and system uptime.</w:t>
      </w:r>
    </w:p>
    <w:p>
      <w:pPr>
        <w:pStyle w:val="ListParagraph"/>
        <w:numPr>
          <w:ilvl w:val="0"/>
          <w:numId w:val="1"/>
        </w:numPr>
        <w:tabs>
          <w:tab w:val="clear" w:pos="720"/>
          <w:tab w:val="left" w:pos="412" w:leader="none"/>
        </w:tabs>
        <w:spacing w:lineRule="auto" w:line="302" w:before="46" w:after="0"/>
        <w:ind w:left="412" w:right="140" w:hanging="120"/>
        <w:jc w:val="left"/>
        <w:rPr>
          <w:color w:val="2D3648"/>
          <w:sz w:val="19"/>
        </w:rPr>
      </w:pPr>
      <w:r>
        <w:rPr>
          <w:color w:val="2D3648"/>
          <w:sz w:val="19"/>
        </w:rPr>
        <w:t>Audited and cross-verified regional Vendor Invoices against commercial agreements and fulfillment logs to eliminate over-billing errors and ensure budget compliance.</w:t>
      </w:r>
    </w:p>
    <w:p>
      <w:pPr>
        <w:pStyle w:val="ListParagraph"/>
        <w:numPr>
          <w:ilvl w:val="0"/>
          <w:numId w:val="1"/>
        </w:numPr>
        <w:tabs>
          <w:tab w:val="clear" w:pos="720"/>
          <w:tab w:val="left" w:pos="412" w:leader="none"/>
        </w:tabs>
        <w:spacing w:lineRule="auto" w:line="302" w:before="45" w:after="0"/>
        <w:ind w:left="412" w:right="141" w:hanging="120"/>
        <w:jc w:val="left"/>
        <w:rPr>
          <w:color w:val="2D3648"/>
          <w:sz w:val="19"/>
        </w:rPr>
      </w:pPr>
      <w:r>
        <w:rPr>
          <w:color w:val="2D3648"/>
          <w:sz w:val="19"/>
        </w:rPr>
        <w:t>Audited</w:t>
      </w:r>
      <w:r>
        <w:rPr>
          <w:color w:val="2D3648"/>
          <w:spacing w:val="34"/>
          <w:sz w:val="19"/>
        </w:rPr>
        <w:t xml:space="preserve"> </w:t>
      </w:r>
      <w:r>
        <w:rPr>
          <w:color w:val="2D3648"/>
          <w:sz w:val="19"/>
        </w:rPr>
        <w:t>legacy</w:t>
      </w:r>
      <w:r>
        <w:rPr>
          <w:color w:val="2D3648"/>
          <w:spacing w:val="34"/>
          <w:sz w:val="19"/>
        </w:rPr>
        <w:t xml:space="preserve"> </w:t>
      </w:r>
      <w:r>
        <w:rPr>
          <w:color w:val="2D3648"/>
          <w:sz w:val="19"/>
        </w:rPr>
        <w:t>platforms,</w:t>
      </w:r>
      <w:r>
        <w:rPr>
          <w:color w:val="2D3648"/>
          <w:spacing w:val="34"/>
          <w:sz w:val="19"/>
        </w:rPr>
        <w:t xml:space="preserve"> </w:t>
      </w:r>
      <w:r>
        <w:rPr>
          <w:color w:val="2D3648"/>
          <w:sz w:val="19"/>
        </w:rPr>
        <w:t>maintaining</w:t>
      </w:r>
      <w:r>
        <w:rPr>
          <w:color w:val="2D3648"/>
          <w:spacing w:val="34"/>
          <w:sz w:val="19"/>
        </w:rPr>
        <w:t xml:space="preserve"> </w:t>
      </w:r>
      <w:r>
        <w:rPr>
          <w:color w:val="2D3648"/>
          <w:sz w:val="19"/>
        </w:rPr>
        <w:t>up-to-date</w:t>
      </w:r>
      <w:r>
        <w:rPr>
          <w:color w:val="2D3648"/>
          <w:spacing w:val="34"/>
          <w:sz w:val="19"/>
        </w:rPr>
        <w:t xml:space="preserve"> </w:t>
      </w:r>
      <w:r>
        <w:rPr>
          <w:color w:val="2D3648"/>
          <w:sz w:val="19"/>
        </w:rPr>
        <w:t>documentation</w:t>
      </w:r>
      <w:r>
        <w:rPr>
          <w:color w:val="2D3648"/>
          <w:spacing w:val="34"/>
          <w:sz w:val="19"/>
        </w:rPr>
        <w:t xml:space="preserve"> </w:t>
      </w:r>
      <w:r>
        <w:rPr>
          <w:color w:val="2D3648"/>
          <w:sz w:val="19"/>
        </w:rPr>
        <w:t>standards</w:t>
      </w:r>
      <w:r>
        <w:rPr>
          <w:color w:val="2D3648"/>
          <w:spacing w:val="34"/>
          <w:sz w:val="19"/>
        </w:rPr>
        <w:t xml:space="preserve"> </w:t>
      </w:r>
      <w:r>
        <w:rPr>
          <w:color w:val="2D3648"/>
          <w:sz w:val="19"/>
        </w:rPr>
        <w:t>and</w:t>
      </w:r>
      <w:r>
        <w:rPr>
          <w:color w:val="2D3648"/>
          <w:spacing w:val="34"/>
          <w:sz w:val="19"/>
        </w:rPr>
        <w:t xml:space="preserve"> </w:t>
      </w:r>
      <w:r>
        <w:rPr>
          <w:color w:val="2D3648"/>
          <w:sz w:val="19"/>
        </w:rPr>
        <w:t>continuous</w:t>
      </w:r>
      <w:r>
        <w:rPr>
          <w:color w:val="2D3648"/>
          <w:spacing w:val="34"/>
          <w:sz w:val="19"/>
        </w:rPr>
        <w:t xml:space="preserve"> </w:t>
      </w:r>
      <w:r>
        <w:rPr>
          <w:color w:val="2D3648"/>
          <w:sz w:val="19"/>
        </w:rPr>
        <w:t>compliance</w:t>
      </w:r>
      <w:r>
        <w:rPr>
          <w:color w:val="2D3648"/>
          <w:spacing w:val="34"/>
          <w:sz w:val="19"/>
        </w:rPr>
        <w:t xml:space="preserve"> </w:t>
      </w:r>
      <w:r>
        <w:rPr>
          <w:color w:val="2D3648"/>
          <w:sz w:val="19"/>
        </w:rPr>
        <w:t xml:space="preserve">monitoring </w:t>
      </w:r>
      <w:r>
        <w:rPr>
          <w:color w:val="2D3648"/>
          <w:spacing w:val="-2"/>
          <w:sz w:val="19"/>
        </w:rPr>
        <w:t>profiles.</w:t>
      </w:r>
    </w:p>
    <w:p>
      <w:pPr>
        <w:pStyle w:val="Normal"/>
        <w:tabs>
          <w:tab w:val="clear" w:pos="720"/>
          <w:tab w:val="left" w:pos="8501" w:leader="none"/>
        </w:tabs>
        <w:spacing w:before="151" w:after="0"/>
        <w:ind w:left="142" w:right="0" w:hanging="0"/>
        <w:jc w:val="left"/>
        <w:rPr>
          <w:rFonts w:ascii="Arial" w:hAnsi="Arial"/>
          <w:b/>
          <w:b/>
          <w:sz w:val="19"/>
        </w:rPr>
      </w:pPr>
      <w:r>
        <w:rPr>
          <w:rFonts w:ascii="Arial" w:hAnsi="Arial"/>
          <w:b/>
          <w:color w:val="2A6BAF"/>
          <w:sz w:val="20"/>
        </w:rPr>
        <w:t>Medvarsity</w:t>
      </w:r>
      <w:r>
        <w:rPr>
          <w:rFonts w:ascii="Arial" w:hAnsi="Arial"/>
          <w:b/>
          <w:color w:val="2A6BAF"/>
          <w:spacing w:val="-2"/>
          <w:sz w:val="20"/>
        </w:rPr>
        <w:t xml:space="preserve"> </w:t>
      </w:r>
      <w:r>
        <w:rPr>
          <w:rFonts w:ascii="Arial" w:hAnsi="Arial"/>
          <w:b/>
          <w:color w:val="2A6BAF"/>
          <w:sz w:val="20"/>
        </w:rPr>
        <w:t>Online</w:t>
      </w:r>
      <w:r>
        <w:rPr>
          <w:rFonts w:ascii="Arial" w:hAnsi="Arial"/>
          <w:b/>
          <w:color w:val="2A6BAF"/>
          <w:spacing w:val="-1"/>
          <w:sz w:val="20"/>
        </w:rPr>
        <w:t xml:space="preserve"> </w:t>
      </w:r>
      <w:r>
        <w:rPr>
          <w:rFonts w:ascii="Arial" w:hAnsi="Arial"/>
          <w:b/>
          <w:color w:val="2A6BAF"/>
          <w:sz w:val="20"/>
        </w:rPr>
        <w:t>Ltd</w:t>
      </w:r>
      <w:r>
        <w:rPr>
          <w:rFonts w:ascii="Arial" w:hAnsi="Arial"/>
          <w:b/>
          <w:color w:val="2A6BAF"/>
          <w:spacing w:val="-1"/>
          <w:sz w:val="20"/>
        </w:rPr>
        <w:t xml:space="preserve"> </w:t>
      </w:r>
      <w:r>
        <w:rPr>
          <w:rFonts w:ascii="Arial" w:hAnsi="Arial"/>
          <w:b/>
          <w:color w:val="2D3648"/>
          <w:sz w:val="20"/>
        </w:rPr>
        <w:t>–</w:t>
      </w:r>
      <w:r>
        <w:rPr>
          <w:rFonts w:ascii="Arial" w:hAnsi="Arial"/>
          <w:b/>
          <w:color w:val="2D3648"/>
          <w:spacing w:val="-2"/>
          <w:sz w:val="20"/>
        </w:rPr>
        <w:t xml:space="preserve"> </w:t>
      </w:r>
      <w:r>
        <w:rPr>
          <w:rFonts w:ascii="Arial" w:hAnsi="Arial"/>
          <w:b/>
          <w:color w:val="2D3648"/>
          <w:sz w:val="20"/>
        </w:rPr>
        <w:t>Quality</w:t>
      </w:r>
      <w:r>
        <w:rPr>
          <w:rFonts w:ascii="Arial" w:hAnsi="Arial"/>
          <w:b/>
          <w:color w:val="2D3648"/>
          <w:spacing w:val="-1"/>
          <w:sz w:val="20"/>
        </w:rPr>
        <w:t xml:space="preserve"> </w:t>
      </w:r>
      <w:r>
        <w:rPr>
          <w:rFonts w:ascii="Arial" w:hAnsi="Arial"/>
          <w:b/>
          <w:color w:val="2D3648"/>
          <w:spacing w:val="-2"/>
          <w:sz w:val="20"/>
        </w:rPr>
        <w:t>Analyst</w:t>
      </w:r>
      <w:r>
        <w:rPr>
          <w:rFonts w:ascii="Arial" w:hAnsi="Arial"/>
          <w:b/>
          <w:color w:val="2D3648"/>
          <w:sz w:val="20"/>
        </w:rPr>
        <w:tab/>
      </w:r>
      <w:r>
        <w:rPr>
          <w:rFonts w:ascii="Arial" w:hAnsi="Arial"/>
          <w:b/>
          <w:color w:val="495467"/>
          <w:sz w:val="19"/>
        </w:rPr>
        <w:t>Oct</w:t>
      </w:r>
      <w:r>
        <w:rPr>
          <w:rFonts w:ascii="Arial" w:hAnsi="Arial"/>
          <w:b/>
          <w:color w:val="495467"/>
          <w:spacing w:val="-4"/>
          <w:sz w:val="19"/>
        </w:rPr>
        <w:t xml:space="preserve"> </w:t>
      </w:r>
      <w:r>
        <w:rPr>
          <w:rFonts w:ascii="Arial" w:hAnsi="Arial"/>
          <w:b/>
          <w:color w:val="495467"/>
          <w:sz w:val="19"/>
        </w:rPr>
        <w:t>2020</w:t>
      </w:r>
      <w:r>
        <w:rPr>
          <w:rFonts w:ascii="Arial" w:hAnsi="Arial"/>
          <w:b/>
          <w:color w:val="495467"/>
          <w:spacing w:val="-4"/>
          <w:sz w:val="19"/>
        </w:rPr>
        <w:t xml:space="preserve"> </w:t>
      </w:r>
      <w:r>
        <w:rPr>
          <w:rFonts w:ascii="Arial" w:hAnsi="Arial"/>
          <w:b/>
          <w:color w:val="495467"/>
          <w:sz w:val="19"/>
        </w:rPr>
        <w:t>–</w:t>
      </w:r>
      <w:r>
        <w:rPr>
          <w:rFonts w:ascii="Arial" w:hAnsi="Arial"/>
          <w:b/>
          <w:color w:val="495467"/>
          <w:spacing w:val="-3"/>
          <w:sz w:val="19"/>
        </w:rPr>
        <w:t xml:space="preserve"> </w:t>
      </w:r>
      <w:r>
        <w:rPr>
          <w:rFonts w:ascii="Arial" w:hAnsi="Arial"/>
          <w:b/>
          <w:color w:val="495467"/>
          <w:sz w:val="19"/>
        </w:rPr>
        <w:t>Aug</w:t>
      </w:r>
      <w:r>
        <w:rPr>
          <w:rFonts w:ascii="Arial" w:hAnsi="Arial"/>
          <w:b/>
          <w:color w:val="495467"/>
          <w:spacing w:val="-4"/>
          <w:sz w:val="19"/>
        </w:rPr>
        <w:t xml:space="preserve"> 2022</w:t>
      </w:r>
    </w:p>
    <w:p>
      <w:pPr>
        <w:pStyle w:val="ListParagraph"/>
        <w:numPr>
          <w:ilvl w:val="0"/>
          <w:numId w:val="1"/>
        </w:numPr>
        <w:tabs>
          <w:tab w:val="clear" w:pos="720"/>
          <w:tab w:val="left" w:pos="412" w:leader="none"/>
        </w:tabs>
        <w:spacing w:lineRule="auto" w:line="302" w:before="105" w:after="0"/>
        <w:ind w:left="412" w:right="140" w:hanging="120"/>
        <w:jc w:val="left"/>
        <w:rPr>
          <w:color w:val="2D3648"/>
          <w:sz w:val="19"/>
        </w:rPr>
      </w:pPr>
      <w:r>
        <w:rPr>
          <w:color w:val="2D3648"/>
          <w:sz w:val="19"/>
        </w:rPr>
        <w:t>Directed content quality initiatives for premium online medical education courses, leading an internal squad of digital graphics designers on production deliverables.</w:t>
      </w:r>
    </w:p>
    <w:p>
      <w:pPr>
        <w:pStyle w:val="ListParagraph"/>
        <w:numPr>
          <w:ilvl w:val="0"/>
          <w:numId w:val="1"/>
        </w:numPr>
        <w:tabs>
          <w:tab w:val="clear" w:pos="720"/>
          <w:tab w:val="left" w:pos="412" w:leader="none"/>
        </w:tabs>
        <w:spacing w:lineRule="auto" w:line="302" w:before="45" w:after="0"/>
        <w:ind w:left="412" w:right="140" w:hanging="120"/>
        <w:jc w:val="left"/>
        <w:rPr>
          <w:color w:val="2D3648"/>
          <w:sz w:val="19"/>
        </w:rPr>
      </w:pPr>
      <w:r>
        <w:rPr>
          <w:color w:val="2D3648"/>
          <w:sz w:val="19"/>
        </w:rPr>
        <w:t>Supervised</w:t>
      </w:r>
      <w:r>
        <w:rPr>
          <w:color w:val="2D3648"/>
          <w:spacing w:val="-1"/>
          <w:sz w:val="19"/>
        </w:rPr>
        <w:t xml:space="preserve"> </w:t>
      </w:r>
      <w:r>
        <w:rPr>
          <w:color w:val="2D3648"/>
          <w:sz w:val="19"/>
        </w:rPr>
        <w:t>administrative</w:t>
      </w:r>
      <w:r>
        <w:rPr>
          <w:color w:val="2D3648"/>
          <w:spacing w:val="-1"/>
          <w:sz w:val="19"/>
        </w:rPr>
        <w:t xml:space="preserve"> </w:t>
      </w:r>
      <w:r>
        <w:rPr>
          <w:color w:val="2D3648"/>
          <w:sz w:val="19"/>
        </w:rPr>
        <w:t>back-end</w:t>
      </w:r>
      <w:r>
        <w:rPr>
          <w:color w:val="2D3648"/>
          <w:spacing w:val="-1"/>
          <w:sz w:val="19"/>
        </w:rPr>
        <w:t xml:space="preserve"> </w:t>
      </w:r>
      <w:r>
        <w:rPr>
          <w:color w:val="2D3648"/>
          <w:sz w:val="19"/>
        </w:rPr>
        <w:t>tasks,</w:t>
      </w:r>
      <w:r>
        <w:rPr>
          <w:color w:val="2D3648"/>
          <w:spacing w:val="-1"/>
          <w:sz w:val="19"/>
        </w:rPr>
        <w:t xml:space="preserve"> </w:t>
      </w:r>
      <w:r>
        <w:rPr>
          <w:color w:val="2D3648"/>
          <w:sz w:val="19"/>
        </w:rPr>
        <w:t>continuous</w:t>
      </w:r>
      <w:r>
        <w:rPr>
          <w:color w:val="2D3648"/>
          <w:spacing w:val="-1"/>
          <w:sz w:val="19"/>
        </w:rPr>
        <w:t xml:space="preserve"> </w:t>
      </w:r>
      <w:r>
        <w:rPr>
          <w:color w:val="2D3648"/>
          <w:sz w:val="19"/>
        </w:rPr>
        <w:t>integration</w:t>
      </w:r>
      <w:r>
        <w:rPr>
          <w:color w:val="2D3648"/>
          <w:spacing w:val="-1"/>
          <w:sz w:val="19"/>
        </w:rPr>
        <w:t xml:space="preserve"> </w:t>
      </w:r>
      <w:r>
        <w:rPr>
          <w:color w:val="2D3648"/>
          <w:sz w:val="19"/>
        </w:rPr>
        <w:t>updates,</w:t>
      </w:r>
      <w:r>
        <w:rPr>
          <w:color w:val="2D3648"/>
          <w:spacing w:val="-1"/>
          <w:sz w:val="19"/>
        </w:rPr>
        <w:t xml:space="preserve"> </w:t>
      </w:r>
      <w:r>
        <w:rPr>
          <w:color w:val="2D3648"/>
          <w:sz w:val="19"/>
        </w:rPr>
        <w:t>and</w:t>
      </w:r>
      <w:r>
        <w:rPr>
          <w:color w:val="2D3648"/>
          <w:spacing w:val="-1"/>
          <w:sz w:val="19"/>
        </w:rPr>
        <w:t xml:space="preserve"> </w:t>
      </w:r>
      <w:r>
        <w:rPr>
          <w:color w:val="2D3648"/>
          <w:sz w:val="19"/>
        </w:rPr>
        <w:t>deep</w:t>
      </w:r>
      <w:r>
        <w:rPr>
          <w:color w:val="2D3648"/>
          <w:spacing w:val="-1"/>
          <w:sz w:val="19"/>
        </w:rPr>
        <w:t xml:space="preserve"> </w:t>
      </w:r>
      <w:r>
        <w:rPr>
          <w:color w:val="2D3648"/>
          <w:sz w:val="19"/>
        </w:rPr>
        <w:t>functional</w:t>
      </w:r>
      <w:r>
        <w:rPr>
          <w:color w:val="2D3648"/>
          <w:spacing w:val="-1"/>
          <w:sz w:val="19"/>
        </w:rPr>
        <w:t xml:space="preserve"> </w:t>
      </w:r>
      <w:r>
        <w:rPr>
          <w:color w:val="2D3648"/>
          <w:sz w:val="19"/>
        </w:rPr>
        <w:t>validation</w:t>
      </w:r>
      <w:r>
        <w:rPr>
          <w:color w:val="2D3648"/>
          <w:spacing w:val="-1"/>
          <w:sz w:val="19"/>
        </w:rPr>
        <w:t xml:space="preserve"> </w:t>
      </w:r>
      <w:r>
        <w:rPr>
          <w:color w:val="2D3648"/>
          <w:sz w:val="19"/>
        </w:rPr>
        <w:t>protocols</w:t>
      </w:r>
      <w:r>
        <w:rPr>
          <w:color w:val="2D3648"/>
          <w:spacing w:val="-1"/>
          <w:sz w:val="19"/>
        </w:rPr>
        <w:t xml:space="preserve"> </w:t>
      </w:r>
      <w:r>
        <w:rPr>
          <w:color w:val="2D3648"/>
          <w:sz w:val="19"/>
        </w:rPr>
        <w:t>on core enterprise LMS frameworks.</w:t>
      </w:r>
    </w:p>
    <w:p>
      <w:pPr>
        <w:pStyle w:val="ListParagraph"/>
        <w:numPr>
          <w:ilvl w:val="0"/>
          <w:numId w:val="1"/>
        </w:numPr>
        <w:tabs>
          <w:tab w:val="clear" w:pos="720"/>
          <w:tab w:val="left" w:pos="412" w:leader="none"/>
        </w:tabs>
        <w:spacing w:lineRule="auto" w:line="302" w:before="46" w:after="0"/>
        <w:ind w:left="412" w:right="140" w:hanging="120"/>
        <w:jc w:val="left"/>
        <w:rPr>
          <w:color w:val="2D3648"/>
          <w:sz w:val="19"/>
        </w:rPr>
      </w:pPr>
      <w:r>
        <w:rPr>
          <w:color w:val="2D3648"/>
          <w:sz w:val="19"/>
        </w:rPr>
        <w:t>Collaborated directly with Instructional Designers to review interactive wireframes, instructional logic, and structural</w:t>
      </w:r>
      <w:r>
        <w:rPr>
          <w:color w:val="2D3648"/>
          <w:spacing w:val="80"/>
          <w:sz w:val="19"/>
        </w:rPr>
        <w:t xml:space="preserve"> </w:t>
      </w:r>
      <w:r>
        <w:rPr>
          <w:color w:val="2D3648"/>
          <w:sz w:val="19"/>
        </w:rPr>
        <w:t>streaming elements.</w:t>
      </w:r>
    </w:p>
    <w:p>
      <w:pPr>
        <w:pStyle w:val="ListParagraph"/>
        <w:numPr>
          <w:ilvl w:val="0"/>
          <w:numId w:val="1"/>
        </w:numPr>
        <w:tabs>
          <w:tab w:val="clear" w:pos="720"/>
          <w:tab w:val="left" w:pos="412" w:leader="none"/>
        </w:tabs>
        <w:spacing w:lineRule="auto" w:line="302" w:before="45" w:after="0"/>
        <w:ind w:left="412" w:right="141" w:hanging="120"/>
        <w:jc w:val="left"/>
        <w:rPr>
          <w:color w:val="2D3648"/>
          <w:sz w:val="19"/>
        </w:rPr>
      </w:pPr>
      <w:r>
        <w:rPr>
          <w:color w:val="2D3648"/>
          <w:sz w:val="19"/>
        </w:rPr>
        <w:t>Standardized</w:t>
      </w:r>
      <w:r>
        <w:rPr>
          <w:color w:val="2D3648"/>
          <w:spacing w:val="27"/>
          <w:sz w:val="19"/>
        </w:rPr>
        <w:t xml:space="preserve"> </w:t>
      </w:r>
      <w:r>
        <w:rPr>
          <w:color w:val="2D3648"/>
          <w:sz w:val="19"/>
        </w:rPr>
        <w:t>end-to-end</w:t>
      </w:r>
      <w:r>
        <w:rPr>
          <w:color w:val="2D3648"/>
          <w:spacing w:val="27"/>
          <w:sz w:val="19"/>
        </w:rPr>
        <w:t xml:space="preserve"> </w:t>
      </w:r>
      <w:r>
        <w:rPr>
          <w:color w:val="2D3648"/>
          <w:sz w:val="19"/>
        </w:rPr>
        <w:t>digital</w:t>
      </w:r>
      <w:r>
        <w:rPr>
          <w:color w:val="2D3648"/>
          <w:spacing w:val="27"/>
          <w:sz w:val="19"/>
        </w:rPr>
        <w:t xml:space="preserve"> </w:t>
      </w:r>
      <w:r>
        <w:rPr>
          <w:color w:val="2D3648"/>
          <w:sz w:val="19"/>
        </w:rPr>
        <w:t>publication,</w:t>
      </w:r>
      <w:r>
        <w:rPr>
          <w:color w:val="2D3648"/>
          <w:spacing w:val="27"/>
          <w:sz w:val="19"/>
        </w:rPr>
        <w:t xml:space="preserve"> </w:t>
      </w:r>
      <w:r>
        <w:rPr>
          <w:color w:val="2D3648"/>
          <w:sz w:val="19"/>
        </w:rPr>
        <w:t>review,</w:t>
      </w:r>
      <w:r>
        <w:rPr>
          <w:color w:val="2D3648"/>
          <w:spacing w:val="27"/>
          <w:sz w:val="19"/>
        </w:rPr>
        <w:t xml:space="preserve"> </w:t>
      </w:r>
      <w:r>
        <w:rPr>
          <w:color w:val="2D3648"/>
          <w:sz w:val="19"/>
        </w:rPr>
        <w:t>and</w:t>
      </w:r>
      <w:r>
        <w:rPr>
          <w:color w:val="2D3648"/>
          <w:spacing w:val="27"/>
          <w:sz w:val="19"/>
        </w:rPr>
        <w:t xml:space="preserve"> </w:t>
      </w:r>
      <w:r>
        <w:rPr>
          <w:color w:val="2D3648"/>
          <w:sz w:val="19"/>
        </w:rPr>
        <w:t>defect</w:t>
      </w:r>
      <w:r>
        <w:rPr>
          <w:color w:val="2D3648"/>
          <w:spacing w:val="27"/>
          <w:sz w:val="19"/>
        </w:rPr>
        <w:t xml:space="preserve"> </w:t>
      </w:r>
      <w:r>
        <w:rPr>
          <w:color w:val="2D3648"/>
          <w:sz w:val="19"/>
        </w:rPr>
        <w:t>containment</w:t>
      </w:r>
      <w:r>
        <w:rPr>
          <w:color w:val="2D3648"/>
          <w:spacing w:val="27"/>
          <w:sz w:val="19"/>
        </w:rPr>
        <w:t xml:space="preserve"> </w:t>
      </w:r>
      <w:r>
        <w:rPr>
          <w:color w:val="2D3648"/>
          <w:sz w:val="19"/>
        </w:rPr>
        <w:t>workflows</w:t>
      </w:r>
      <w:r>
        <w:rPr>
          <w:color w:val="2D3648"/>
          <w:spacing w:val="27"/>
          <w:sz w:val="19"/>
        </w:rPr>
        <w:t xml:space="preserve"> </w:t>
      </w:r>
      <w:r>
        <w:rPr>
          <w:color w:val="2D3648"/>
          <w:sz w:val="19"/>
        </w:rPr>
        <w:t>across</w:t>
      </w:r>
      <w:r>
        <w:rPr>
          <w:color w:val="2D3648"/>
          <w:spacing w:val="27"/>
          <w:sz w:val="19"/>
        </w:rPr>
        <w:t xml:space="preserve"> </w:t>
      </w:r>
      <w:r>
        <w:rPr>
          <w:color w:val="2D3648"/>
          <w:sz w:val="19"/>
        </w:rPr>
        <w:t>secondary</w:t>
      </w:r>
      <w:r>
        <w:rPr>
          <w:color w:val="2D3648"/>
          <w:spacing w:val="27"/>
          <w:sz w:val="19"/>
        </w:rPr>
        <w:t xml:space="preserve"> </w:t>
      </w:r>
      <w:r>
        <w:rPr>
          <w:color w:val="2D3648"/>
          <w:sz w:val="19"/>
        </w:rPr>
        <w:t>platforms including Dosily.com.</w:t>
      </w:r>
    </w:p>
    <w:p>
      <w:pPr>
        <w:pStyle w:val="ListParagraph"/>
        <w:numPr>
          <w:ilvl w:val="0"/>
          <w:numId w:val="1"/>
        </w:numPr>
        <w:tabs>
          <w:tab w:val="clear" w:pos="720"/>
          <w:tab w:val="left" w:pos="412" w:leader="none"/>
        </w:tabs>
        <w:spacing w:lineRule="auto" w:line="302" w:before="45" w:after="0"/>
        <w:ind w:left="412" w:right="142" w:hanging="120"/>
        <w:jc w:val="left"/>
        <w:rPr>
          <w:color w:val="2D3648"/>
          <w:sz w:val="19"/>
        </w:rPr>
      </w:pPr>
      <w:r>
        <w:rPr>
          <w:color w:val="2D3648"/>
          <w:sz w:val="19"/>
        </w:rPr>
        <w:t>Utilized</w:t>
      </w:r>
      <w:r>
        <w:rPr>
          <w:color w:val="2D3648"/>
          <w:spacing w:val="34"/>
          <w:sz w:val="19"/>
        </w:rPr>
        <w:t xml:space="preserve"> </w:t>
      </w:r>
      <w:r>
        <w:rPr>
          <w:rFonts w:ascii="Arial" w:hAnsi="Arial"/>
          <w:b/>
          <w:color w:val="2D3648"/>
          <w:sz w:val="19"/>
        </w:rPr>
        <w:t>Jira</w:t>
      </w:r>
      <w:r>
        <w:rPr>
          <w:rFonts w:ascii="Arial" w:hAnsi="Arial"/>
          <w:b/>
          <w:color w:val="2D3648"/>
          <w:spacing w:val="34"/>
          <w:sz w:val="19"/>
        </w:rPr>
        <w:t xml:space="preserve"> </w:t>
      </w:r>
      <w:r>
        <w:rPr>
          <w:color w:val="2D3648"/>
          <w:sz w:val="19"/>
        </w:rPr>
        <w:t>for</w:t>
      </w:r>
      <w:r>
        <w:rPr>
          <w:color w:val="2D3648"/>
          <w:spacing w:val="34"/>
          <w:sz w:val="19"/>
        </w:rPr>
        <w:t xml:space="preserve"> </w:t>
      </w:r>
      <w:r>
        <w:rPr>
          <w:color w:val="2D3648"/>
          <w:sz w:val="19"/>
        </w:rPr>
        <w:t>task</w:t>
      </w:r>
      <w:r>
        <w:rPr>
          <w:color w:val="2D3648"/>
          <w:spacing w:val="34"/>
          <w:sz w:val="19"/>
        </w:rPr>
        <w:t xml:space="preserve"> </w:t>
      </w:r>
      <w:r>
        <w:rPr>
          <w:color w:val="2D3648"/>
          <w:sz w:val="19"/>
        </w:rPr>
        <w:t>tracking,</w:t>
      </w:r>
      <w:r>
        <w:rPr>
          <w:color w:val="2D3648"/>
          <w:spacing w:val="34"/>
          <w:sz w:val="19"/>
        </w:rPr>
        <w:t xml:space="preserve"> </w:t>
      </w:r>
      <w:r>
        <w:rPr>
          <w:color w:val="2D3648"/>
          <w:sz w:val="19"/>
        </w:rPr>
        <w:t>sprint</w:t>
      </w:r>
      <w:r>
        <w:rPr>
          <w:color w:val="2D3648"/>
          <w:spacing w:val="34"/>
          <w:sz w:val="19"/>
        </w:rPr>
        <w:t xml:space="preserve"> </w:t>
      </w:r>
      <w:r>
        <w:rPr>
          <w:color w:val="2D3648"/>
          <w:sz w:val="19"/>
        </w:rPr>
        <w:t>management,</w:t>
      </w:r>
      <w:r>
        <w:rPr>
          <w:color w:val="2D3648"/>
          <w:spacing w:val="34"/>
          <w:sz w:val="19"/>
        </w:rPr>
        <w:t xml:space="preserve"> </w:t>
      </w:r>
      <w:r>
        <w:rPr>
          <w:color w:val="2D3648"/>
          <w:sz w:val="19"/>
        </w:rPr>
        <w:t>and</w:t>
      </w:r>
      <w:r>
        <w:rPr>
          <w:color w:val="2D3648"/>
          <w:spacing w:val="34"/>
          <w:sz w:val="19"/>
        </w:rPr>
        <w:t xml:space="preserve"> </w:t>
      </w:r>
      <w:r>
        <w:rPr>
          <w:color w:val="2D3648"/>
          <w:sz w:val="19"/>
        </w:rPr>
        <w:t>bug</w:t>
      </w:r>
      <w:r>
        <w:rPr>
          <w:color w:val="2D3648"/>
          <w:spacing w:val="34"/>
          <w:sz w:val="19"/>
        </w:rPr>
        <w:t xml:space="preserve"> </w:t>
      </w:r>
      <w:r>
        <w:rPr>
          <w:color w:val="2D3648"/>
          <w:sz w:val="19"/>
        </w:rPr>
        <w:t>documentation</w:t>
      </w:r>
      <w:r>
        <w:rPr>
          <w:color w:val="2D3648"/>
          <w:spacing w:val="34"/>
          <w:sz w:val="19"/>
        </w:rPr>
        <w:t xml:space="preserve"> </w:t>
      </w:r>
      <w:r>
        <w:rPr>
          <w:color w:val="2D3648"/>
          <w:sz w:val="19"/>
        </w:rPr>
        <w:t>to</w:t>
      </w:r>
      <w:r>
        <w:rPr>
          <w:color w:val="2D3648"/>
          <w:spacing w:val="34"/>
          <w:sz w:val="19"/>
        </w:rPr>
        <w:t xml:space="preserve"> </w:t>
      </w:r>
      <w:r>
        <w:rPr>
          <w:color w:val="2D3648"/>
          <w:sz w:val="19"/>
        </w:rPr>
        <w:t>secure</w:t>
      </w:r>
      <w:r>
        <w:rPr>
          <w:color w:val="2D3648"/>
          <w:spacing w:val="34"/>
          <w:sz w:val="19"/>
        </w:rPr>
        <w:t xml:space="preserve"> </w:t>
      </w:r>
      <w:r>
        <w:rPr>
          <w:color w:val="2D3648"/>
          <w:sz w:val="19"/>
        </w:rPr>
        <w:t>continuous</w:t>
      </w:r>
      <w:r>
        <w:rPr>
          <w:color w:val="2D3648"/>
          <w:spacing w:val="34"/>
          <w:sz w:val="19"/>
        </w:rPr>
        <w:t xml:space="preserve"> </w:t>
      </w:r>
      <w:r>
        <w:rPr>
          <w:color w:val="2D3648"/>
          <w:sz w:val="19"/>
        </w:rPr>
        <w:t>on-time</w:t>
      </w:r>
      <w:r>
        <w:rPr>
          <w:color w:val="2D3648"/>
          <w:spacing w:val="34"/>
          <w:sz w:val="19"/>
        </w:rPr>
        <w:t xml:space="preserve"> </w:t>
      </w:r>
      <w:r>
        <w:rPr>
          <w:color w:val="2D3648"/>
          <w:sz w:val="19"/>
        </w:rPr>
        <w:t xml:space="preserve">product </w:t>
      </w:r>
      <w:r>
        <w:rPr>
          <w:color w:val="2D3648"/>
          <w:spacing w:val="-2"/>
          <w:sz w:val="19"/>
        </w:rPr>
        <w:t>increments.</w:t>
      </w:r>
    </w:p>
    <w:p>
      <w:pPr>
        <w:pStyle w:val="ListParagraph"/>
        <w:numPr>
          <w:ilvl w:val="1"/>
          <w:numId w:val="1"/>
        </w:numPr>
        <w:tabs>
          <w:tab w:val="clear" w:pos="720"/>
          <w:tab w:val="left" w:pos="531" w:leader="none"/>
        </w:tabs>
        <w:spacing w:lineRule="auto" w:line="302" w:before="64" w:after="0"/>
        <w:ind w:left="412" w:right="615" w:hanging="0"/>
        <w:jc w:val="left"/>
        <w:rPr>
          <w:rFonts w:ascii="Arial" w:hAnsi="Arial"/>
          <w:i/>
          <w:i/>
          <w:sz w:val="19"/>
        </w:rPr>
      </w:pPr>
      <w:r>
        <w:rPr>
          <w:rFonts w:ascii="Arial" w:hAnsi="Arial"/>
          <w:b/>
          <w:i/>
          <w:color w:val="1A365D"/>
          <w:sz w:val="19"/>
        </w:rPr>
        <w:t>Key</w:t>
      </w:r>
      <w:r>
        <w:rPr>
          <w:rFonts w:ascii="Arial" w:hAnsi="Arial"/>
          <w:b/>
          <w:i/>
          <w:color w:val="1A365D"/>
          <w:spacing w:val="-7"/>
          <w:sz w:val="19"/>
        </w:rPr>
        <w:t xml:space="preserve"> </w:t>
      </w:r>
      <w:r>
        <w:rPr>
          <w:rFonts w:ascii="Arial" w:hAnsi="Arial"/>
          <w:b/>
          <w:i/>
          <w:color w:val="1A365D"/>
          <w:sz w:val="19"/>
        </w:rPr>
        <w:t>Accomplishment:</w:t>
      </w:r>
      <w:r>
        <w:rPr>
          <w:rFonts w:ascii="Arial" w:hAnsi="Arial"/>
          <w:b/>
          <w:i/>
          <w:color w:val="1A365D"/>
          <w:spacing w:val="-7"/>
          <w:sz w:val="19"/>
        </w:rPr>
        <w:t xml:space="preserve"> </w:t>
      </w:r>
      <w:r>
        <w:rPr>
          <w:rFonts w:ascii="Arial" w:hAnsi="Arial"/>
          <w:i/>
          <w:color w:val="1A365D"/>
          <w:sz w:val="19"/>
        </w:rPr>
        <w:t>Recipient</w:t>
      </w:r>
      <w:r>
        <w:rPr>
          <w:rFonts w:ascii="Arial" w:hAnsi="Arial"/>
          <w:i/>
          <w:color w:val="1A365D"/>
          <w:spacing w:val="-7"/>
          <w:sz w:val="19"/>
        </w:rPr>
        <w:t xml:space="preserve"> </w:t>
      </w:r>
      <w:r>
        <w:rPr>
          <w:rFonts w:ascii="Arial" w:hAnsi="Arial"/>
          <w:i/>
          <w:color w:val="1A365D"/>
          <w:sz w:val="19"/>
        </w:rPr>
        <w:t>of</w:t>
      </w:r>
      <w:r>
        <w:rPr>
          <w:rFonts w:ascii="Arial" w:hAnsi="Arial"/>
          <w:i/>
          <w:color w:val="1A365D"/>
          <w:spacing w:val="-7"/>
          <w:sz w:val="19"/>
        </w:rPr>
        <w:t xml:space="preserve"> </w:t>
      </w:r>
      <w:r>
        <w:rPr>
          <w:rFonts w:ascii="Arial" w:hAnsi="Arial"/>
          <w:i/>
          <w:color w:val="1A365D"/>
          <w:sz w:val="19"/>
        </w:rPr>
        <w:t>the</w:t>
      </w:r>
      <w:r>
        <w:rPr>
          <w:rFonts w:ascii="Arial" w:hAnsi="Arial"/>
          <w:i/>
          <w:color w:val="1A365D"/>
          <w:spacing w:val="-7"/>
          <w:sz w:val="19"/>
        </w:rPr>
        <w:t xml:space="preserve"> </w:t>
      </w:r>
      <w:r>
        <w:rPr>
          <w:rFonts w:ascii="Arial" w:hAnsi="Arial"/>
          <w:i/>
          <w:color w:val="1A365D"/>
          <w:sz w:val="19"/>
        </w:rPr>
        <w:t>Quarterly</w:t>
      </w:r>
      <w:r>
        <w:rPr>
          <w:rFonts w:ascii="Arial" w:hAnsi="Arial"/>
          <w:i/>
          <w:color w:val="1A365D"/>
          <w:spacing w:val="-7"/>
          <w:sz w:val="19"/>
        </w:rPr>
        <w:t xml:space="preserve"> </w:t>
      </w:r>
      <w:r>
        <w:rPr>
          <w:rFonts w:ascii="Arial" w:hAnsi="Arial"/>
          <w:i/>
          <w:color w:val="1A365D"/>
          <w:sz w:val="19"/>
        </w:rPr>
        <w:t>Excellence</w:t>
      </w:r>
      <w:r>
        <w:rPr>
          <w:rFonts w:ascii="Arial" w:hAnsi="Arial"/>
          <w:i/>
          <w:color w:val="1A365D"/>
          <w:spacing w:val="-7"/>
          <w:sz w:val="19"/>
        </w:rPr>
        <w:t xml:space="preserve"> </w:t>
      </w:r>
      <w:r>
        <w:rPr>
          <w:rFonts w:ascii="Arial" w:hAnsi="Arial"/>
          <w:i/>
          <w:color w:val="1A365D"/>
          <w:sz w:val="19"/>
        </w:rPr>
        <w:t>Award</w:t>
      </w:r>
      <w:r>
        <w:rPr>
          <w:rFonts w:ascii="Arial" w:hAnsi="Arial"/>
          <w:i/>
          <w:color w:val="1A365D"/>
          <w:spacing w:val="-7"/>
          <w:sz w:val="19"/>
        </w:rPr>
        <w:t xml:space="preserve"> </w:t>
      </w:r>
      <w:r>
        <w:rPr>
          <w:rFonts w:ascii="Arial" w:hAnsi="Arial"/>
          <w:i/>
          <w:color w:val="1A365D"/>
          <w:sz w:val="19"/>
        </w:rPr>
        <w:t>(FY</w:t>
      </w:r>
      <w:r>
        <w:rPr>
          <w:rFonts w:ascii="Arial" w:hAnsi="Arial"/>
          <w:i/>
          <w:color w:val="1A365D"/>
          <w:spacing w:val="-7"/>
          <w:sz w:val="19"/>
        </w:rPr>
        <w:t xml:space="preserve"> </w:t>
      </w:r>
      <w:r>
        <w:rPr>
          <w:rFonts w:ascii="Arial" w:hAnsi="Arial"/>
          <w:i/>
          <w:color w:val="1A365D"/>
          <w:sz w:val="19"/>
        </w:rPr>
        <w:t>2021-22)</w:t>
      </w:r>
      <w:r>
        <w:rPr>
          <w:rFonts w:ascii="Arial" w:hAnsi="Arial"/>
          <w:i/>
          <w:color w:val="1A365D"/>
          <w:spacing w:val="-7"/>
          <w:sz w:val="19"/>
        </w:rPr>
        <w:t xml:space="preserve"> </w:t>
      </w:r>
      <w:r>
        <w:rPr>
          <w:rFonts w:ascii="Arial" w:hAnsi="Arial"/>
          <w:i/>
          <w:color w:val="1A365D"/>
          <w:sz w:val="19"/>
        </w:rPr>
        <w:t>for</w:t>
      </w:r>
      <w:r>
        <w:rPr>
          <w:rFonts w:ascii="Arial" w:hAnsi="Arial"/>
          <w:i/>
          <w:color w:val="1A365D"/>
          <w:spacing w:val="-7"/>
          <w:sz w:val="19"/>
        </w:rPr>
        <w:t xml:space="preserve"> </w:t>
      </w:r>
      <w:r>
        <w:rPr>
          <w:rFonts w:ascii="Arial" w:hAnsi="Arial"/>
          <w:i/>
          <w:color w:val="1A365D"/>
          <w:sz w:val="19"/>
        </w:rPr>
        <w:t>successfully</w:t>
      </w:r>
      <w:r>
        <w:rPr>
          <w:rFonts w:ascii="Arial" w:hAnsi="Arial"/>
          <w:i/>
          <w:color w:val="1A365D"/>
          <w:spacing w:val="-7"/>
          <w:sz w:val="19"/>
        </w:rPr>
        <w:t xml:space="preserve"> </w:t>
      </w:r>
      <w:r>
        <w:rPr>
          <w:rFonts w:ascii="Arial" w:hAnsi="Arial"/>
          <w:i/>
          <w:color w:val="1A365D"/>
          <w:sz w:val="19"/>
        </w:rPr>
        <w:t>driving</w:t>
      </w:r>
      <w:r>
        <w:rPr>
          <w:rFonts w:ascii="Arial" w:hAnsi="Arial"/>
          <w:i/>
          <w:color w:val="1A365D"/>
          <w:spacing w:val="-7"/>
          <w:sz w:val="19"/>
        </w:rPr>
        <w:t xml:space="preserve"> </w:t>
      </w:r>
      <w:r>
        <w:rPr>
          <w:rFonts w:ascii="Arial" w:hAnsi="Arial"/>
          <w:i/>
          <w:color w:val="1A365D"/>
          <w:sz w:val="19"/>
        </w:rPr>
        <w:t>zero-defect deployments across enterprise LMS platforms.</w:t>
      </w:r>
    </w:p>
    <w:p>
      <w:pPr>
        <w:pStyle w:val="Normal"/>
        <w:tabs>
          <w:tab w:val="clear" w:pos="720"/>
          <w:tab w:val="left" w:pos="8509" w:leader="none"/>
        </w:tabs>
        <w:spacing w:before="132" w:after="0"/>
        <w:ind w:left="142" w:right="0" w:hanging="0"/>
        <w:jc w:val="left"/>
        <w:rPr>
          <w:rFonts w:ascii="Arial" w:hAnsi="Arial"/>
          <w:b/>
          <w:b/>
          <w:sz w:val="19"/>
        </w:rPr>
      </w:pPr>
      <w:r>
        <w:rPr>
          <w:rFonts w:ascii="Arial" w:hAnsi="Arial"/>
          <w:b/>
          <w:color w:val="2A6BAF"/>
          <w:sz w:val="20"/>
        </w:rPr>
        <w:t>Shore</w:t>
      </w:r>
      <w:r>
        <w:rPr>
          <w:rFonts w:ascii="Arial" w:hAnsi="Arial"/>
          <w:b/>
          <w:color w:val="2A6BAF"/>
          <w:spacing w:val="-10"/>
          <w:sz w:val="20"/>
        </w:rPr>
        <w:t xml:space="preserve"> </w:t>
      </w:r>
      <w:r>
        <w:rPr>
          <w:rFonts w:ascii="Arial" w:hAnsi="Arial"/>
          <w:b/>
          <w:color w:val="2A6BAF"/>
          <w:sz w:val="20"/>
        </w:rPr>
        <w:t>InfoTech</w:t>
      </w:r>
      <w:r>
        <w:rPr>
          <w:rFonts w:ascii="Arial" w:hAnsi="Arial"/>
          <w:b/>
          <w:color w:val="2A6BAF"/>
          <w:spacing w:val="-9"/>
          <w:sz w:val="20"/>
        </w:rPr>
        <w:t xml:space="preserve"> </w:t>
      </w:r>
      <w:r>
        <w:rPr>
          <w:rFonts w:ascii="Arial" w:hAnsi="Arial"/>
          <w:b/>
          <w:color w:val="2D3648"/>
          <w:sz w:val="20"/>
        </w:rPr>
        <w:t>–</w:t>
      </w:r>
      <w:r>
        <w:rPr>
          <w:rFonts w:ascii="Arial" w:hAnsi="Arial"/>
          <w:b/>
          <w:color w:val="2D3648"/>
          <w:spacing w:val="-9"/>
          <w:sz w:val="20"/>
        </w:rPr>
        <w:t xml:space="preserve"> </w:t>
      </w:r>
      <w:r>
        <w:rPr>
          <w:rFonts w:ascii="Arial" w:hAnsi="Arial"/>
          <w:b/>
          <w:color w:val="2D3648"/>
          <w:sz w:val="20"/>
        </w:rPr>
        <w:t>Senior</w:t>
      </w:r>
      <w:r>
        <w:rPr>
          <w:rFonts w:ascii="Arial" w:hAnsi="Arial"/>
          <w:b/>
          <w:color w:val="2D3648"/>
          <w:spacing w:val="-9"/>
          <w:sz w:val="20"/>
        </w:rPr>
        <w:t xml:space="preserve"> </w:t>
      </w:r>
      <w:r>
        <w:rPr>
          <w:rFonts w:ascii="Arial" w:hAnsi="Arial"/>
          <w:b/>
          <w:color w:val="2D3648"/>
          <w:sz w:val="20"/>
        </w:rPr>
        <w:t>Research</w:t>
      </w:r>
      <w:r>
        <w:rPr>
          <w:rFonts w:ascii="Arial" w:hAnsi="Arial"/>
          <w:b/>
          <w:color w:val="2D3648"/>
          <w:spacing w:val="-10"/>
          <w:sz w:val="20"/>
        </w:rPr>
        <w:t xml:space="preserve"> </w:t>
      </w:r>
      <w:r>
        <w:rPr>
          <w:rFonts w:ascii="Arial" w:hAnsi="Arial"/>
          <w:b/>
          <w:color w:val="2D3648"/>
          <w:spacing w:val="-2"/>
          <w:sz w:val="20"/>
        </w:rPr>
        <w:t>Analyst</w:t>
      </w:r>
      <w:r>
        <w:rPr>
          <w:rFonts w:ascii="Arial" w:hAnsi="Arial"/>
          <w:b/>
          <w:color w:val="2D3648"/>
          <w:sz w:val="20"/>
        </w:rPr>
        <w:tab/>
      </w:r>
      <w:r>
        <w:rPr>
          <w:rFonts w:ascii="Arial" w:hAnsi="Arial"/>
          <w:b/>
          <w:color w:val="495467"/>
          <w:sz w:val="19"/>
        </w:rPr>
        <w:t>Jun</w:t>
      </w:r>
      <w:r>
        <w:rPr>
          <w:rFonts w:ascii="Arial" w:hAnsi="Arial"/>
          <w:b/>
          <w:color w:val="495467"/>
          <w:spacing w:val="-3"/>
          <w:sz w:val="19"/>
        </w:rPr>
        <w:t xml:space="preserve"> </w:t>
      </w:r>
      <w:r>
        <w:rPr>
          <w:rFonts w:ascii="Arial" w:hAnsi="Arial"/>
          <w:b/>
          <w:color w:val="495467"/>
          <w:sz w:val="19"/>
        </w:rPr>
        <w:t>2018</w:t>
      </w:r>
      <w:r>
        <w:rPr>
          <w:rFonts w:ascii="Arial" w:hAnsi="Arial"/>
          <w:b/>
          <w:color w:val="495467"/>
          <w:spacing w:val="-2"/>
          <w:sz w:val="19"/>
        </w:rPr>
        <w:t xml:space="preserve"> </w:t>
      </w:r>
      <w:r>
        <w:rPr>
          <w:rFonts w:ascii="Arial" w:hAnsi="Arial"/>
          <w:b/>
          <w:color w:val="495467"/>
          <w:sz w:val="19"/>
        </w:rPr>
        <w:t>–</w:t>
      </w:r>
      <w:r>
        <w:rPr>
          <w:rFonts w:ascii="Arial" w:hAnsi="Arial"/>
          <w:b/>
          <w:color w:val="495467"/>
          <w:spacing w:val="-2"/>
          <w:sz w:val="19"/>
        </w:rPr>
        <w:t xml:space="preserve"> </w:t>
      </w:r>
      <w:r>
        <w:rPr>
          <w:rFonts w:ascii="Arial" w:hAnsi="Arial"/>
          <w:b/>
          <w:color w:val="495467"/>
          <w:sz w:val="19"/>
        </w:rPr>
        <w:t>Feb</w:t>
      </w:r>
      <w:r>
        <w:rPr>
          <w:rFonts w:ascii="Arial" w:hAnsi="Arial"/>
          <w:b/>
          <w:color w:val="495467"/>
          <w:spacing w:val="-2"/>
          <w:sz w:val="19"/>
        </w:rPr>
        <w:t xml:space="preserve"> </w:t>
      </w:r>
      <w:r>
        <w:rPr>
          <w:rFonts w:ascii="Arial" w:hAnsi="Arial"/>
          <w:b/>
          <w:color w:val="495467"/>
          <w:spacing w:val="-4"/>
          <w:sz w:val="19"/>
        </w:rPr>
        <w:t>2019</w:t>
      </w:r>
    </w:p>
    <w:p>
      <w:pPr>
        <w:pStyle w:val="ListParagraph"/>
        <w:numPr>
          <w:ilvl w:val="0"/>
          <w:numId w:val="1"/>
        </w:numPr>
        <w:tabs>
          <w:tab w:val="clear" w:pos="720"/>
          <w:tab w:val="left" w:pos="412" w:leader="none"/>
        </w:tabs>
        <w:spacing w:lineRule="auto" w:line="302" w:before="105" w:after="0"/>
        <w:ind w:left="412" w:right="139" w:hanging="120"/>
        <w:jc w:val="left"/>
        <w:rPr>
          <w:color w:val="2D3648"/>
          <w:sz w:val="19"/>
        </w:rPr>
      </w:pPr>
      <w:r>
        <w:rPr>
          <w:color w:val="2D3648"/>
          <w:sz w:val="19"/>
        </w:rPr>
        <w:t>Conducted exhaustive web intelligence and data mining workflows to map target datasets across the healthcare and life sciences sectors.</w:t>
      </w:r>
    </w:p>
    <w:p>
      <w:pPr>
        <w:pStyle w:val="ListParagraph"/>
        <w:numPr>
          <w:ilvl w:val="0"/>
          <w:numId w:val="1"/>
        </w:numPr>
        <w:tabs>
          <w:tab w:val="clear" w:pos="720"/>
          <w:tab w:val="left" w:pos="412" w:leader="none"/>
        </w:tabs>
        <w:spacing w:lineRule="auto" w:line="302" w:before="46" w:after="0"/>
        <w:ind w:left="412" w:right="140" w:hanging="120"/>
        <w:jc w:val="left"/>
        <w:rPr>
          <w:color w:val="2D3648"/>
          <w:sz w:val="19"/>
        </w:rPr>
      </w:pPr>
      <w:r>
        <w:rPr>
          <w:color w:val="2D3648"/>
          <w:sz w:val="19"/>
        </w:rPr>
        <w:t>Deployed</w:t>
      </w:r>
      <w:r>
        <w:rPr>
          <w:color w:val="2D3648"/>
          <w:spacing w:val="-2"/>
          <w:sz w:val="19"/>
        </w:rPr>
        <w:t xml:space="preserve"> </w:t>
      </w:r>
      <w:r>
        <w:rPr>
          <w:color w:val="2D3648"/>
          <w:sz w:val="19"/>
        </w:rPr>
        <w:t>specialized</w:t>
      </w:r>
      <w:r>
        <w:rPr>
          <w:color w:val="2D3648"/>
          <w:spacing w:val="-2"/>
          <w:sz w:val="19"/>
        </w:rPr>
        <w:t xml:space="preserve"> </w:t>
      </w:r>
      <w:r>
        <w:rPr>
          <w:color w:val="2D3648"/>
          <w:sz w:val="19"/>
        </w:rPr>
        <w:t>data</w:t>
      </w:r>
      <w:r>
        <w:rPr>
          <w:color w:val="2D3648"/>
          <w:spacing w:val="-2"/>
          <w:sz w:val="19"/>
        </w:rPr>
        <w:t xml:space="preserve"> </w:t>
      </w:r>
      <w:r>
        <w:rPr>
          <w:color w:val="2D3648"/>
          <w:sz w:val="19"/>
        </w:rPr>
        <w:t>extraction</w:t>
      </w:r>
      <w:r>
        <w:rPr>
          <w:color w:val="2D3648"/>
          <w:spacing w:val="-2"/>
          <w:sz w:val="19"/>
        </w:rPr>
        <w:t xml:space="preserve"> </w:t>
      </w:r>
      <w:r>
        <w:rPr>
          <w:color w:val="2D3648"/>
          <w:sz w:val="19"/>
        </w:rPr>
        <w:t>mechanisms,</w:t>
      </w:r>
      <w:r>
        <w:rPr>
          <w:color w:val="2D3648"/>
          <w:spacing w:val="-2"/>
          <w:sz w:val="19"/>
        </w:rPr>
        <w:t xml:space="preserve"> </w:t>
      </w:r>
      <w:r>
        <w:rPr>
          <w:color w:val="2D3648"/>
          <w:sz w:val="19"/>
        </w:rPr>
        <w:t>including</w:t>
      </w:r>
      <w:r>
        <w:rPr>
          <w:color w:val="2D3648"/>
          <w:spacing w:val="-2"/>
          <w:sz w:val="19"/>
        </w:rPr>
        <w:t xml:space="preserve"> </w:t>
      </w:r>
      <w:r>
        <w:rPr>
          <w:color w:val="2D3648"/>
          <w:sz w:val="19"/>
        </w:rPr>
        <w:t>advanced</w:t>
      </w:r>
      <w:r>
        <w:rPr>
          <w:color w:val="2D3648"/>
          <w:spacing w:val="-2"/>
          <w:sz w:val="19"/>
        </w:rPr>
        <w:t xml:space="preserve"> </w:t>
      </w:r>
      <w:r>
        <w:rPr>
          <w:color w:val="2D3648"/>
          <w:sz w:val="19"/>
        </w:rPr>
        <w:t>ICT</w:t>
      </w:r>
      <w:r>
        <w:rPr>
          <w:color w:val="2D3648"/>
          <w:spacing w:val="-2"/>
          <w:sz w:val="19"/>
        </w:rPr>
        <w:t xml:space="preserve"> </w:t>
      </w:r>
      <w:r>
        <w:rPr>
          <w:color w:val="2D3648"/>
          <w:sz w:val="19"/>
        </w:rPr>
        <w:t>frameworks</w:t>
      </w:r>
      <w:r>
        <w:rPr>
          <w:color w:val="2D3648"/>
          <w:spacing w:val="-2"/>
          <w:sz w:val="19"/>
        </w:rPr>
        <w:t xml:space="preserve"> </w:t>
      </w:r>
      <w:r>
        <w:rPr>
          <w:color w:val="2D3648"/>
          <w:sz w:val="19"/>
        </w:rPr>
        <w:t>and</w:t>
      </w:r>
      <w:r>
        <w:rPr>
          <w:color w:val="2D3648"/>
          <w:spacing w:val="-2"/>
          <w:sz w:val="19"/>
        </w:rPr>
        <w:t xml:space="preserve"> </w:t>
      </w:r>
      <w:r>
        <w:rPr>
          <w:color w:val="2D3648"/>
          <w:sz w:val="19"/>
        </w:rPr>
        <w:t>tools</w:t>
      </w:r>
      <w:r>
        <w:rPr>
          <w:color w:val="2D3648"/>
          <w:spacing w:val="-2"/>
          <w:sz w:val="19"/>
        </w:rPr>
        <w:t xml:space="preserve"> </w:t>
      </w:r>
      <w:r>
        <w:rPr>
          <w:color w:val="2D3648"/>
          <w:sz w:val="19"/>
        </w:rPr>
        <w:t>like</w:t>
      </w:r>
      <w:r>
        <w:rPr>
          <w:color w:val="2D3648"/>
          <w:spacing w:val="-1"/>
          <w:sz w:val="19"/>
        </w:rPr>
        <w:t xml:space="preserve"> </w:t>
      </w:r>
      <w:r>
        <w:rPr>
          <w:rFonts w:ascii="Arial" w:hAnsi="Arial"/>
          <w:b/>
          <w:color w:val="2D3648"/>
          <w:sz w:val="19"/>
        </w:rPr>
        <w:t>Outwit</w:t>
      </w:r>
      <w:r>
        <w:rPr>
          <w:color w:val="2D3648"/>
          <w:sz w:val="19"/>
        </w:rPr>
        <w:t>,</w:t>
      </w:r>
      <w:r>
        <w:rPr>
          <w:color w:val="2D3648"/>
          <w:spacing w:val="-2"/>
          <w:sz w:val="19"/>
        </w:rPr>
        <w:t xml:space="preserve"> </w:t>
      </w:r>
      <w:r>
        <w:rPr>
          <w:color w:val="2D3648"/>
          <w:sz w:val="19"/>
        </w:rPr>
        <w:t>to</w:t>
      </w:r>
      <w:r>
        <w:rPr>
          <w:color w:val="2D3648"/>
          <w:spacing w:val="-2"/>
          <w:sz w:val="19"/>
        </w:rPr>
        <w:t xml:space="preserve"> </w:t>
      </w:r>
      <w:r>
        <w:rPr>
          <w:color w:val="2D3648"/>
          <w:sz w:val="19"/>
        </w:rPr>
        <w:t>index web datasets.</w:t>
      </w:r>
    </w:p>
    <w:p>
      <w:pPr>
        <w:pStyle w:val="ListParagraph"/>
        <w:numPr>
          <w:ilvl w:val="0"/>
          <w:numId w:val="1"/>
        </w:numPr>
        <w:tabs>
          <w:tab w:val="clear" w:pos="720"/>
          <w:tab w:val="left" w:pos="412" w:leader="none"/>
        </w:tabs>
        <w:spacing w:lineRule="auto" w:line="302" w:before="45" w:after="0"/>
        <w:ind w:left="412" w:right="139" w:hanging="120"/>
        <w:jc w:val="left"/>
        <w:rPr>
          <w:color w:val="2D3648"/>
          <w:sz w:val="19"/>
        </w:rPr>
      </w:pPr>
      <w:r>
        <w:rPr>
          <w:color w:val="2D3648"/>
          <w:sz w:val="19"/>
        </w:rPr>
        <w:t>Validated</w:t>
      </w:r>
      <w:r>
        <w:rPr>
          <w:color w:val="2D3648"/>
          <w:spacing w:val="23"/>
          <w:sz w:val="19"/>
        </w:rPr>
        <w:t xml:space="preserve"> </w:t>
      </w:r>
      <w:r>
        <w:rPr>
          <w:color w:val="2D3648"/>
          <w:sz w:val="19"/>
        </w:rPr>
        <w:t>structured</w:t>
      </w:r>
      <w:r>
        <w:rPr>
          <w:color w:val="2D3648"/>
          <w:spacing w:val="23"/>
          <w:sz w:val="19"/>
        </w:rPr>
        <w:t xml:space="preserve"> </w:t>
      </w:r>
      <w:r>
        <w:rPr>
          <w:color w:val="2D3648"/>
          <w:sz w:val="19"/>
        </w:rPr>
        <w:t>data</w:t>
      </w:r>
      <w:r>
        <w:rPr>
          <w:color w:val="2D3648"/>
          <w:spacing w:val="23"/>
          <w:sz w:val="19"/>
        </w:rPr>
        <w:t xml:space="preserve"> </w:t>
      </w:r>
      <w:r>
        <w:rPr>
          <w:color w:val="2D3648"/>
          <w:sz w:val="19"/>
        </w:rPr>
        <w:t>parameters,</w:t>
      </w:r>
      <w:r>
        <w:rPr>
          <w:color w:val="2D3648"/>
          <w:spacing w:val="23"/>
          <w:sz w:val="19"/>
        </w:rPr>
        <w:t xml:space="preserve"> </w:t>
      </w:r>
      <w:r>
        <w:rPr>
          <w:color w:val="2D3648"/>
          <w:sz w:val="19"/>
        </w:rPr>
        <w:t>resolving</w:t>
      </w:r>
      <w:r>
        <w:rPr>
          <w:color w:val="2D3648"/>
          <w:spacing w:val="23"/>
          <w:sz w:val="19"/>
        </w:rPr>
        <w:t xml:space="preserve"> </w:t>
      </w:r>
      <w:r>
        <w:rPr>
          <w:color w:val="2D3648"/>
          <w:sz w:val="19"/>
        </w:rPr>
        <w:t>formatting</w:t>
      </w:r>
      <w:r>
        <w:rPr>
          <w:color w:val="2D3648"/>
          <w:spacing w:val="23"/>
          <w:sz w:val="19"/>
        </w:rPr>
        <w:t xml:space="preserve"> </w:t>
      </w:r>
      <w:r>
        <w:rPr>
          <w:color w:val="2D3648"/>
          <w:sz w:val="19"/>
        </w:rPr>
        <w:t>flaws</w:t>
      </w:r>
      <w:r>
        <w:rPr>
          <w:color w:val="2D3648"/>
          <w:spacing w:val="23"/>
          <w:sz w:val="19"/>
        </w:rPr>
        <w:t xml:space="preserve"> </w:t>
      </w:r>
      <w:r>
        <w:rPr>
          <w:color w:val="2D3648"/>
          <w:sz w:val="19"/>
        </w:rPr>
        <w:t>and</w:t>
      </w:r>
      <w:r>
        <w:rPr>
          <w:color w:val="2D3648"/>
          <w:spacing w:val="23"/>
          <w:sz w:val="19"/>
        </w:rPr>
        <w:t xml:space="preserve"> </w:t>
      </w:r>
      <w:r>
        <w:rPr>
          <w:color w:val="2D3648"/>
          <w:sz w:val="19"/>
        </w:rPr>
        <w:t>incorrect</w:t>
      </w:r>
      <w:r>
        <w:rPr>
          <w:color w:val="2D3648"/>
          <w:spacing w:val="23"/>
          <w:sz w:val="19"/>
        </w:rPr>
        <w:t xml:space="preserve"> </w:t>
      </w:r>
      <w:r>
        <w:rPr>
          <w:color w:val="2D3648"/>
          <w:sz w:val="19"/>
        </w:rPr>
        <w:t>structural</w:t>
      </w:r>
      <w:r>
        <w:rPr>
          <w:color w:val="2D3648"/>
          <w:spacing w:val="23"/>
          <w:sz w:val="19"/>
        </w:rPr>
        <w:t xml:space="preserve"> </w:t>
      </w:r>
      <w:r>
        <w:rPr>
          <w:color w:val="2D3648"/>
          <w:sz w:val="19"/>
        </w:rPr>
        <w:t>tags</w:t>
      </w:r>
      <w:r>
        <w:rPr>
          <w:color w:val="2D3648"/>
          <w:spacing w:val="23"/>
          <w:sz w:val="19"/>
        </w:rPr>
        <w:t xml:space="preserve"> </w:t>
      </w:r>
      <w:r>
        <w:rPr>
          <w:color w:val="2D3648"/>
          <w:sz w:val="19"/>
        </w:rPr>
        <w:t>to</w:t>
      </w:r>
      <w:r>
        <w:rPr>
          <w:color w:val="2D3648"/>
          <w:spacing w:val="23"/>
          <w:sz w:val="19"/>
        </w:rPr>
        <w:t xml:space="preserve"> </w:t>
      </w:r>
      <w:r>
        <w:rPr>
          <w:color w:val="2D3648"/>
          <w:sz w:val="19"/>
        </w:rPr>
        <w:t>optimize</w:t>
      </w:r>
      <w:r>
        <w:rPr>
          <w:color w:val="2D3648"/>
          <w:spacing w:val="23"/>
          <w:sz w:val="19"/>
        </w:rPr>
        <w:t xml:space="preserve"> </w:t>
      </w:r>
      <w:r>
        <w:rPr>
          <w:color w:val="2D3648"/>
          <w:sz w:val="19"/>
        </w:rPr>
        <w:t>data</w:t>
      </w:r>
      <w:r>
        <w:rPr>
          <w:color w:val="2D3648"/>
          <w:spacing w:val="23"/>
          <w:sz w:val="19"/>
        </w:rPr>
        <w:t xml:space="preserve"> </w:t>
      </w:r>
      <w:r>
        <w:rPr>
          <w:color w:val="2D3648"/>
          <w:sz w:val="19"/>
        </w:rPr>
        <w:t>lake ingestion pipelines.</w:t>
      </w:r>
    </w:p>
    <w:p>
      <w:pPr>
        <w:pStyle w:val="Normal"/>
        <w:tabs>
          <w:tab w:val="clear" w:pos="720"/>
          <w:tab w:val="left" w:pos="8473" w:leader="none"/>
        </w:tabs>
        <w:spacing w:before="151" w:after="0"/>
        <w:ind w:left="142" w:right="0" w:hanging="0"/>
        <w:jc w:val="left"/>
        <w:rPr>
          <w:rFonts w:ascii="Arial" w:hAnsi="Arial"/>
          <w:b/>
          <w:b/>
          <w:sz w:val="19"/>
        </w:rPr>
      </w:pPr>
      <w:r>
        <w:rPr>
          <w:rFonts w:ascii="Arial" w:hAnsi="Arial"/>
          <w:b/>
          <w:color w:val="2A6BAF"/>
          <w:sz w:val="20"/>
        </w:rPr>
        <w:t>Dell</w:t>
      </w:r>
      <w:r>
        <w:rPr>
          <w:rFonts w:ascii="Arial" w:hAnsi="Arial"/>
          <w:b/>
          <w:color w:val="2A6BAF"/>
          <w:spacing w:val="-5"/>
          <w:sz w:val="20"/>
        </w:rPr>
        <w:t xml:space="preserve"> </w:t>
      </w:r>
      <w:r>
        <w:rPr>
          <w:rFonts w:ascii="Arial" w:hAnsi="Arial"/>
          <w:b/>
          <w:color w:val="2A6BAF"/>
          <w:sz w:val="20"/>
        </w:rPr>
        <w:t>International</w:t>
      </w:r>
      <w:r>
        <w:rPr>
          <w:rFonts w:ascii="Arial" w:hAnsi="Arial"/>
          <w:b/>
          <w:color w:val="2A6BAF"/>
          <w:spacing w:val="-4"/>
          <w:sz w:val="20"/>
        </w:rPr>
        <w:t xml:space="preserve"> </w:t>
      </w:r>
      <w:r>
        <w:rPr>
          <w:rFonts w:ascii="Arial" w:hAnsi="Arial"/>
          <w:b/>
          <w:color w:val="2A6BAF"/>
          <w:sz w:val="20"/>
        </w:rPr>
        <w:t>Services</w:t>
      </w:r>
      <w:r>
        <w:rPr>
          <w:rFonts w:ascii="Arial" w:hAnsi="Arial"/>
          <w:b/>
          <w:color w:val="2A6BAF"/>
          <w:spacing w:val="-4"/>
          <w:sz w:val="20"/>
        </w:rPr>
        <w:t xml:space="preserve"> </w:t>
      </w:r>
      <w:r>
        <w:rPr>
          <w:rFonts w:ascii="Arial" w:hAnsi="Arial"/>
          <w:b/>
          <w:color w:val="2D3648"/>
          <w:sz w:val="20"/>
        </w:rPr>
        <w:t>–</w:t>
      </w:r>
      <w:r>
        <w:rPr>
          <w:rFonts w:ascii="Arial" w:hAnsi="Arial"/>
          <w:b/>
          <w:color w:val="2D3648"/>
          <w:spacing w:val="-4"/>
          <w:sz w:val="20"/>
        </w:rPr>
        <w:t xml:space="preserve"> </w:t>
      </w:r>
      <w:r>
        <w:rPr>
          <w:rFonts w:ascii="Arial" w:hAnsi="Arial"/>
          <w:b/>
          <w:color w:val="2D3648"/>
          <w:sz w:val="20"/>
        </w:rPr>
        <w:t>Marketing</w:t>
      </w:r>
      <w:r>
        <w:rPr>
          <w:rFonts w:ascii="Arial" w:hAnsi="Arial"/>
          <w:b/>
          <w:color w:val="2D3648"/>
          <w:spacing w:val="-4"/>
          <w:sz w:val="20"/>
        </w:rPr>
        <w:t xml:space="preserve"> </w:t>
      </w:r>
      <w:r>
        <w:rPr>
          <w:rFonts w:ascii="Arial" w:hAnsi="Arial"/>
          <w:b/>
          <w:color w:val="2D3648"/>
          <w:sz w:val="20"/>
        </w:rPr>
        <w:t>Operations</w:t>
      </w:r>
      <w:r>
        <w:rPr>
          <w:rFonts w:ascii="Arial" w:hAnsi="Arial"/>
          <w:b/>
          <w:color w:val="2D3648"/>
          <w:spacing w:val="-5"/>
          <w:sz w:val="20"/>
        </w:rPr>
        <w:t xml:space="preserve"> </w:t>
      </w:r>
      <w:r>
        <w:rPr>
          <w:rFonts w:ascii="Arial" w:hAnsi="Arial"/>
          <w:b/>
          <w:color w:val="2D3648"/>
          <w:spacing w:val="-2"/>
          <w:sz w:val="20"/>
        </w:rPr>
        <w:t>Analyst</w:t>
      </w:r>
      <w:r>
        <w:rPr>
          <w:rFonts w:ascii="Arial" w:hAnsi="Arial"/>
          <w:b/>
          <w:color w:val="2D3648"/>
          <w:sz w:val="20"/>
        </w:rPr>
        <w:tab/>
      </w:r>
      <w:r>
        <w:rPr>
          <w:rFonts w:ascii="Arial" w:hAnsi="Arial"/>
          <w:b/>
          <w:color w:val="495467"/>
          <w:sz w:val="19"/>
        </w:rPr>
        <w:t>Nov</w:t>
      </w:r>
      <w:r>
        <w:rPr>
          <w:rFonts w:ascii="Arial" w:hAnsi="Arial"/>
          <w:b/>
          <w:color w:val="495467"/>
          <w:spacing w:val="-5"/>
          <w:sz w:val="19"/>
        </w:rPr>
        <w:t xml:space="preserve"> </w:t>
      </w:r>
      <w:r>
        <w:rPr>
          <w:rFonts w:ascii="Arial" w:hAnsi="Arial"/>
          <w:b/>
          <w:color w:val="495467"/>
          <w:sz w:val="19"/>
        </w:rPr>
        <w:t>2015</w:t>
      </w:r>
      <w:r>
        <w:rPr>
          <w:rFonts w:ascii="Arial" w:hAnsi="Arial"/>
          <w:b/>
          <w:color w:val="495467"/>
          <w:spacing w:val="-5"/>
          <w:sz w:val="19"/>
        </w:rPr>
        <w:t xml:space="preserve"> </w:t>
      </w:r>
      <w:r>
        <w:rPr>
          <w:rFonts w:ascii="Arial" w:hAnsi="Arial"/>
          <w:b/>
          <w:color w:val="495467"/>
          <w:sz w:val="19"/>
        </w:rPr>
        <w:t>–</w:t>
      </w:r>
      <w:r>
        <w:rPr>
          <w:rFonts w:ascii="Arial" w:hAnsi="Arial"/>
          <w:b/>
          <w:color w:val="495467"/>
          <w:spacing w:val="-4"/>
          <w:sz w:val="19"/>
        </w:rPr>
        <w:t xml:space="preserve"> </w:t>
      </w:r>
      <w:r>
        <w:rPr>
          <w:rFonts w:ascii="Arial" w:hAnsi="Arial"/>
          <w:b/>
          <w:color w:val="495467"/>
          <w:sz w:val="19"/>
        </w:rPr>
        <w:t>Nov</w:t>
      </w:r>
      <w:r>
        <w:rPr>
          <w:rFonts w:ascii="Arial" w:hAnsi="Arial"/>
          <w:b/>
          <w:color w:val="495467"/>
          <w:spacing w:val="-5"/>
          <w:sz w:val="19"/>
        </w:rPr>
        <w:t xml:space="preserve"> </w:t>
      </w:r>
      <w:r>
        <w:rPr>
          <w:rFonts w:ascii="Arial" w:hAnsi="Arial"/>
          <w:b/>
          <w:color w:val="495467"/>
          <w:spacing w:val="-4"/>
          <w:sz w:val="19"/>
        </w:rPr>
        <w:t>2017</w:t>
      </w:r>
    </w:p>
    <w:p>
      <w:pPr>
        <w:pStyle w:val="ListParagraph"/>
        <w:numPr>
          <w:ilvl w:val="0"/>
          <w:numId w:val="1"/>
        </w:numPr>
        <w:tabs>
          <w:tab w:val="clear" w:pos="720"/>
          <w:tab w:val="left" w:pos="412" w:leader="none"/>
        </w:tabs>
        <w:spacing w:lineRule="auto" w:line="302" w:before="105" w:after="0"/>
        <w:ind w:left="412" w:right="139" w:hanging="120"/>
        <w:jc w:val="left"/>
        <w:rPr>
          <w:color w:val="2D3648"/>
          <w:sz w:val="19"/>
        </w:rPr>
      </w:pPr>
      <w:r>
        <w:rPr>
          <w:color w:val="2D3648"/>
          <w:sz w:val="19"/>
        </w:rPr>
        <w:t>Conducted extensive pre-and post-go-live platform quality testing on Dell.com, auditing digital imaging configurations, specs, and configurations.</w:t>
      </w:r>
    </w:p>
    <w:p>
      <w:pPr>
        <w:pStyle w:val="ListParagraph"/>
        <w:numPr>
          <w:ilvl w:val="0"/>
          <w:numId w:val="1"/>
        </w:numPr>
        <w:tabs>
          <w:tab w:val="clear" w:pos="720"/>
          <w:tab w:val="left" w:pos="412" w:leader="none"/>
        </w:tabs>
        <w:spacing w:lineRule="auto" w:line="302" w:before="45" w:after="0"/>
        <w:ind w:left="412" w:right="141" w:hanging="120"/>
        <w:jc w:val="left"/>
        <w:rPr>
          <w:color w:val="2D3648"/>
          <w:sz w:val="19"/>
        </w:rPr>
      </w:pPr>
      <w:r>
        <w:rPr>
          <w:color w:val="2D3648"/>
          <w:sz w:val="19"/>
        </w:rPr>
        <w:t>Conducted</w:t>
      </w:r>
      <w:r>
        <w:rPr>
          <w:color w:val="2D3648"/>
          <w:spacing w:val="-3"/>
          <w:sz w:val="19"/>
        </w:rPr>
        <w:t xml:space="preserve"> </w:t>
      </w:r>
      <w:r>
        <w:rPr>
          <w:color w:val="2D3648"/>
          <w:sz w:val="19"/>
        </w:rPr>
        <w:t>manual</w:t>
      </w:r>
      <w:r>
        <w:rPr>
          <w:color w:val="2D3648"/>
          <w:spacing w:val="-3"/>
          <w:sz w:val="19"/>
        </w:rPr>
        <w:t xml:space="preserve"> </w:t>
      </w:r>
      <w:r>
        <w:rPr>
          <w:color w:val="2D3648"/>
          <w:sz w:val="19"/>
        </w:rPr>
        <w:t>Dell.com</w:t>
      </w:r>
      <w:r>
        <w:rPr>
          <w:color w:val="2D3648"/>
          <w:spacing w:val="-3"/>
          <w:sz w:val="19"/>
        </w:rPr>
        <w:t xml:space="preserve"> </w:t>
      </w:r>
      <w:r>
        <w:rPr>
          <w:color w:val="2D3648"/>
          <w:sz w:val="19"/>
        </w:rPr>
        <w:t>site</w:t>
      </w:r>
      <w:r>
        <w:rPr>
          <w:color w:val="2D3648"/>
          <w:spacing w:val="-3"/>
          <w:sz w:val="19"/>
        </w:rPr>
        <w:t xml:space="preserve"> </w:t>
      </w:r>
      <w:r>
        <w:rPr>
          <w:color w:val="2D3648"/>
          <w:sz w:val="19"/>
        </w:rPr>
        <w:t>audits</w:t>
      </w:r>
      <w:r>
        <w:rPr>
          <w:color w:val="2D3648"/>
          <w:spacing w:val="-3"/>
          <w:sz w:val="19"/>
        </w:rPr>
        <w:t xml:space="preserve"> </w:t>
      </w:r>
      <w:r>
        <w:rPr>
          <w:color w:val="2D3648"/>
          <w:sz w:val="19"/>
        </w:rPr>
        <w:t>to</w:t>
      </w:r>
      <w:r>
        <w:rPr>
          <w:color w:val="2D3648"/>
          <w:spacing w:val="-3"/>
          <w:sz w:val="19"/>
        </w:rPr>
        <w:t xml:space="preserve"> </w:t>
      </w:r>
      <w:r>
        <w:rPr>
          <w:color w:val="2D3648"/>
          <w:sz w:val="19"/>
        </w:rPr>
        <w:t>maintain</w:t>
      </w:r>
      <w:r>
        <w:rPr>
          <w:color w:val="2D3648"/>
          <w:spacing w:val="-3"/>
          <w:sz w:val="19"/>
        </w:rPr>
        <w:t xml:space="preserve"> </w:t>
      </w:r>
      <w:r>
        <w:rPr>
          <w:color w:val="2D3648"/>
          <w:sz w:val="19"/>
        </w:rPr>
        <w:t>a</w:t>
      </w:r>
      <w:r>
        <w:rPr>
          <w:color w:val="2D3648"/>
          <w:spacing w:val="-3"/>
          <w:sz w:val="19"/>
        </w:rPr>
        <w:t xml:space="preserve"> </w:t>
      </w:r>
      <w:r>
        <w:rPr>
          <w:color w:val="2D3648"/>
          <w:sz w:val="19"/>
        </w:rPr>
        <w:t>99.99%</w:t>
      </w:r>
      <w:r>
        <w:rPr>
          <w:color w:val="2D3648"/>
          <w:spacing w:val="-3"/>
          <w:sz w:val="19"/>
        </w:rPr>
        <w:t xml:space="preserve"> </w:t>
      </w:r>
      <w:r>
        <w:rPr>
          <w:color w:val="2D3648"/>
          <w:sz w:val="19"/>
        </w:rPr>
        <w:t>efficient</w:t>
      </w:r>
      <w:r>
        <w:rPr>
          <w:color w:val="2D3648"/>
          <w:spacing w:val="-3"/>
          <w:sz w:val="19"/>
        </w:rPr>
        <w:t xml:space="preserve"> </w:t>
      </w:r>
      <w:r>
        <w:rPr>
          <w:color w:val="2D3648"/>
          <w:sz w:val="19"/>
        </w:rPr>
        <w:t>quality</w:t>
      </w:r>
      <w:r>
        <w:rPr>
          <w:color w:val="2D3648"/>
          <w:spacing w:val="-3"/>
          <w:sz w:val="19"/>
        </w:rPr>
        <w:t xml:space="preserve"> </w:t>
      </w:r>
      <w:r>
        <w:rPr>
          <w:color w:val="2D3648"/>
          <w:sz w:val="19"/>
        </w:rPr>
        <w:t>website</w:t>
      </w:r>
      <w:r>
        <w:rPr>
          <w:color w:val="2D3648"/>
          <w:spacing w:val="-3"/>
          <w:sz w:val="19"/>
        </w:rPr>
        <w:t xml:space="preserve"> </w:t>
      </w:r>
      <w:r>
        <w:rPr>
          <w:color w:val="2D3648"/>
          <w:sz w:val="19"/>
        </w:rPr>
        <w:t>experience</w:t>
      </w:r>
      <w:r>
        <w:rPr>
          <w:color w:val="2D3648"/>
          <w:spacing w:val="-3"/>
          <w:sz w:val="19"/>
        </w:rPr>
        <w:t xml:space="preserve"> </w:t>
      </w:r>
      <w:r>
        <w:rPr>
          <w:color w:val="2D3648"/>
          <w:sz w:val="19"/>
        </w:rPr>
        <w:t>for</w:t>
      </w:r>
      <w:r>
        <w:rPr>
          <w:color w:val="2D3648"/>
          <w:spacing w:val="-3"/>
          <w:sz w:val="19"/>
        </w:rPr>
        <w:t xml:space="preserve"> </w:t>
      </w:r>
      <w:r>
        <w:rPr>
          <w:color w:val="2D3648"/>
          <w:sz w:val="19"/>
        </w:rPr>
        <w:t>global</w:t>
      </w:r>
      <w:r>
        <w:rPr>
          <w:color w:val="2D3648"/>
          <w:spacing w:val="-3"/>
          <w:sz w:val="19"/>
        </w:rPr>
        <w:t xml:space="preserve"> </w:t>
      </w:r>
      <w:r>
        <w:rPr>
          <w:color w:val="2D3648"/>
          <w:sz w:val="19"/>
        </w:rPr>
        <w:t>consumers and enterprise customers.</w:t>
      </w:r>
    </w:p>
    <w:p>
      <w:pPr>
        <w:pStyle w:val="ListParagraph"/>
        <w:numPr>
          <w:ilvl w:val="0"/>
          <w:numId w:val="1"/>
        </w:numPr>
        <w:tabs>
          <w:tab w:val="clear" w:pos="720"/>
          <w:tab w:val="left" w:pos="412" w:leader="none"/>
        </w:tabs>
        <w:spacing w:lineRule="auto" w:line="302" w:before="45" w:after="0"/>
        <w:ind w:left="412" w:right="141" w:hanging="120"/>
        <w:jc w:val="left"/>
        <w:rPr>
          <w:color w:val="2D3648"/>
          <w:sz w:val="19"/>
        </w:rPr>
      </w:pPr>
      <w:r>
        <w:rPr>
          <w:color w:val="2D3648"/>
          <w:sz w:val="19"/>
        </w:rPr>
        <w:t>Analyzed system configuration codes within the global Bundle Repository to preserve e-commerce architecture flow and catalog consistency.</w:t>
      </w:r>
    </w:p>
    <w:p>
      <w:pPr>
        <w:pStyle w:val="ListParagraph"/>
        <w:numPr>
          <w:ilvl w:val="0"/>
          <w:numId w:val="1"/>
        </w:numPr>
        <w:tabs>
          <w:tab w:val="clear" w:pos="720"/>
          <w:tab w:val="left" w:pos="412" w:leader="none"/>
        </w:tabs>
        <w:spacing w:lineRule="auto" w:line="302" w:before="46" w:after="0"/>
        <w:ind w:left="412" w:right="141" w:hanging="120"/>
        <w:jc w:val="left"/>
        <w:rPr>
          <w:color w:val="2D3648"/>
          <w:sz w:val="19"/>
        </w:rPr>
      </w:pPr>
      <w:r>
        <w:rPr>
          <w:color w:val="2D3648"/>
          <w:sz w:val="19"/>
        </w:rPr>
        <w:t>Interfaced</w:t>
      </w:r>
      <w:r>
        <w:rPr>
          <w:color w:val="2D3648"/>
          <w:spacing w:val="62"/>
          <w:sz w:val="19"/>
        </w:rPr>
        <w:t xml:space="preserve"> </w:t>
      </w:r>
      <w:r>
        <w:rPr>
          <w:color w:val="2D3648"/>
          <w:sz w:val="19"/>
        </w:rPr>
        <w:t>with</w:t>
      </w:r>
      <w:r>
        <w:rPr>
          <w:color w:val="2D3648"/>
          <w:spacing w:val="62"/>
          <w:sz w:val="19"/>
        </w:rPr>
        <w:t xml:space="preserve"> </w:t>
      </w:r>
      <w:r>
        <w:rPr>
          <w:color w:val="2D3648"/>
          <w:sz w:val="19"/>
        </w:rPr>
        <w:t>regional</w:t>
      </w:r>
      <w:r>
        <w:rPr>
          <w:color w:val="2D3648"/>
          <w:spacing w:val="62"/>
          <w:sz w:val="19"/>
        </w:rPr>
        <w:t xml:space="preserve"> </w:t>
      </w:r>
      <w:r>
        <w:rPr>
          <w:color w:val="2D3648"/>
          <w:sz w:val="19"/>
        </w:rPr>
        <w:t>operational</w:t>
      </w:r>
      <w:r>
        <w:rPr>
          <w:color w:val="2D3648"/>
          <w:spacing w:val="62"/>
          <w:sz w:val="19"/>
        </w:rPr>
        <w:t xml:space="preserve"> </w:t>
      </w:r>
      <w:r>
        <w:rPr>
          <w:color w:val="2D3648"/>
          <w:sz w:val="19"/>
        </w:rPr>
        <w:t>marketing</w:t>
      </w:r>
      <w:r>
        <w:rPr>
          <w:color w:val="2D3648"/>
          <w:spacing w:val="62"/>
          <w:sz w:val="19"/>
        </w:rPr>
        <w:t xml:space="preserve"> </w:t>
      </w:r>
      <w:r>
        <w:rPr>
          <w:color w:val="2D3648"/>
          <w:sz w:val="19"/>
        </w:rPr>
        <w:t>structures</w:t>
      </w:r>
      <w:r>
        <w:rPr>
          <w:color w:val="2D3648"/>
          <w:spacing w:val="62"/>
          <w:sz w:val="19"/>
        </w:rPr>
        <w:t xml:space="preserve"> </w:t>
      </w:r>
      <w:r>
        <w:rPr>
          <w:color w:val="2D3648"/>
          <w:sz w:val="19"/>
        </w:rPr>
        <w:t>across</w:t>
      </w:r>
      <w:r>
        <w:rPr>
          <w:color w:val="2D3648"/>
          <w:spacing w:val="62"/>
          <w:sz w:val="19"/>
        </w:rPr>
        <w:t xml:space="preserve"> </w:t>
      </w:r>
      <w:r>
        <w:rPr>
          <w:color w:val="2D3648"/>
          <w:sz w:val="19"/>
        </w:rPr>
        <w:t>APJ</w:t>
      </w:r>
      <w:r>
        <w:rPr>
          <w:color w:val="2D3648"/>
          <w:spacing w:val="62"/>
          <w:sz w:val="19"/>
        </w:rPr>
        <w:t xml:space="preserve"> </w:t>
      </w:r>
      <w:r>
        <w:rPr>
          <w:color w:val="2D3648"/>
          <w:sz w:val="19"/>
        </w:rPr>
        <w:t>and</w:t>
      </w:r>
      <w:r>
        <w:rPr>
          <w:color w:val="2D3648"/>
          <w:spacing w:val="62"/>
          <w:sz w:val="19"/>
        </w:rPr>
        <w:t xml:space="preserve"> </w:t>
      </w:r>
      <w:r>
        <w:rPr>
          <w:color w:val="2D3648"/>
          <w:sz w:val="19"/>
        </w:rPr>
        <w:t>EMEA</w:t>
      </w:r>
      <w:r>
        <w:rPr>
          <w:color w:val="2D3648"/>
          <w:spacing w:val="62"/>
          <w:sz w:val="19"/>
        </w:rPr>
        <w:t xml:space="preserve"> </w:t>
      </w:r>
      <w:r>
        <w:rPr>
          <w:color w:val="2D3648"/>
          <w:sz w:val="19"/>
        </w:rPr>
        <w:t>theaters</w:t>
      </w:r>
      <w:r>
        <w:rPr>
          <w:color w:val="2D3648"/>
          <w:spacing w:val="62"/>
          <w:sz w:val="19"/>
        </w:rPr>
        <w:t xml:space="preserve"> </w:t>
      </w:r>
      <w:r>
        <w:rPr>
          <w:color w:val="2D3648"/>
          <w:sz w:val="19"/>
        </w:rPr>
        <w:t>to</w:t>
      </w:r>
      <w:r>
        <w:rPr>
          <w:color w:val="2D3648"/>
          <w:spacing w:val="62"/>
          <w:sz w:val="19"/>
        </w:rPr>
        <w:t xml:space="preserve"> </w:t>
      </w:r>
      <w:r>
        <w:rPr>
          <w:color w:val="2D3648"/>
          <w:sz w:val="19"/>
        </w:rPr>
        <w:t>achieve</w:t>
      </w:r>
      <w:r>
        <w:rPr>
          <w:color w:val="2D3648"/>
          <w:spacing w:val="62"/>
          <w:sz w:val="19"/>
        </w:rPr>
        <w:t xml:space="preserve"> </w:t>
      </w:r>
      <w:r>
        <w:rPr>
          <w:color w:val="2D3648"/>
          <w:sz w:val="19"/>
        </w:rPr>
        <w:t>process localization uniformity.</w:t>
      </w:r>
    </w:p>
    <w:p>
      <w:pPr>
        <w:sectPr>
          <w:footerReference w:type="default" r:id="rId5"/>
          <w:type w:val="nextPage"/>
          <w:pgSz w:w="11906" w:h="16838"/>
          <w:pgMar w:left="708" w:right="708" w:header="0" w:top="740" w:footer="277" w:bottom="460" w:gutter="0"/>
          <w:pgNumType w:fmt="decimal"/>
          <w:formProt w:val="false"/>
          <w:textDirection w:val="lrTb"/>
          <w:docGrid w:type="default" w:linePitch="100" w:charSpace="4096"/>
        </w:sectPr>
        <w:pStyle w:val="ListParagraph"/>
        <w:numPr>
          <w:ilvl w:val="1"/>
          <w:numId w:val="1"/>
        </w:numPr>
        <w:tabs>
          <w:tab w:val="clear" w:pos="720"/>
          <w:tab w:val="left" w:pos="531" w:leader="none"/>
        </w:tabs>
        <w:spacing w:lineRule="auto" w:line="302" w:before="64" w:after="0"/>
        <w:ind w:left="412" w:right="545" w:hanging="0"/>
        <w:jc w:val="left"/>
        <w:rPr>
          <w:rFonts w:ascii="Arial" w:hAnsi="Arial"/>
          <w:i/>
          <w:i/>
          <w:sz w:val="19"/>
        </w:rPr>
      </w:pPr>
      <w:r>
        <w:rPr>
          <w:rFonts w:ascii="Arial" w:hAnsi="Arial"/>
          <w:b/>
          <w:i/>
          <w:color w:val="1A365D"/>
          <w:sz w:val="19"/>
        </w:rPr>
        <w:t>Key</w:t>
      </w:r>
      <w:r>
        <w:rPr>
          <w:rFonts w:ascii="Arial" w:hAnsi="Arial"/>
          <w:b/>
          <w:i/>
          <w:color w:val="1A365D"/>
          <w:spacing w:val="-7"/>
          <w:sz w:val="19"/>
        </w:rPr>
        <w:t xml:space="preserve"> </w:t>
      </w:r>
      <w:r>
        <w:rPr>
          <w:rFonts w:ascii="Arial" w:hAnsi="Arial"/>
          <w:b/>
          <w:i/>
          <w:color w:val="1A365D"/>
          <w:sz w:val="19"/>
        </w:rPr>
        <w:t>Accomplishment:</w:t>
      </w:r>
      <w:r>
        <w:rPr>
          <w:rFonts w:ascii="Arial" w:hAnsi="Arial"/>
          <w:b/>
          <w:i/>
          <w:color w:val="1A365D"/>
          <w:spacing w:val="-7"/>
          <w:sz w:val="19"/>
        </w:rPr>
        <w:t xml:space="preserve"> </w:t>
      </w:r>
      <w:r>
        <w:rPr>
          <w:rFonts w:ascii="Arial" w:hAnsi="Arial"/>
          <w:i/>
          <w:color w:val="1A365D"/>
          <w:sz w:val="19"/>
        </w:rPr>
        <w:t>Assigned</w:t>
      </w:r>
      <w:r>
        <w:rPr>
          <w:rFonts w:ascii="Arial" w:hAnsi="Arial"/>
          <w:i/>
          <w:color w:val="1A365D"/>
          <w:spacing w:val="-7"/>
          <w:sz w:val="19"/>
        </w:rPr>
        <w:t xml:space="preserve"> </w:t>
      </w:r>
      <w:r>
        <w:rPr>
          <w:rFonts w:ascii="Arial" w:hAnsi="Arial"/>
          <w:i/>
          <w:color w:val="1A365D"/>
          <w:sz w:val="19"/>
        </w:rPr>
        <w:t>sole</w:t>
      </w:r>
      <w:r>
        <w:rPr>
          <w:rFonts w:ascii="Arial" w:hAnsi="Arial"/>
          <w:i/>
          <w:color w:val="1A365D"/>
          <w:spacing w:val="-7"/>
          <w:sz w:val="19"/>
        </w:rPr>
        <w:t xml:space="preserve"> </w:t>
      </w:r>
      <w:r>
        <w:rPr>
          <w:rFonts w:ascii="Arial" w:hAnsi="Arial"/>
          <w:i/>
          <w:color w:val="1A365D"/>
          <w:sz w:val="19"/>
        </w:rPr>
        <w:t>sign-off</w:t>
      </w:r>
      <w:r>
        <w:rPr>
          <w:rFonts w:ascii="Arial" w:hAnsi="Arial"/>
          <w:i/>
          <w:color w:val="1A365D"/>
          <w:spacing w:val="-7"/>
          <w:sz w:val="19"/>
        </w:rPr>
        <w:t xml:space="preserve"> </w:t>
      </w:r>
      <w:r>
        <w:rPr>
          <w:rFonts w:ascii="Arial" w:hAnsi="Arial"/>
          <w:i/>
          <w:color w:val="1A365D"/>
          <w:sz w:val="19"/>
        </w:rPr>
        <w:t>authority</w:t>
      </w:r>
      <w:r>
        <w:rPr>
          <w:rFonts w:ascii="Arial" w:hAnsi="Arial"/>
          <w:i/>
          <w:color w:val="1A365D"/>
          <w:spacing w:val="-7"/>
          <w:sz w:val="19"/>
        </w:rPr>
        <w:t xml:space="preserve"> </w:t>
      </w:r>
      <w:r>
        <w:rPr>
          <w:rFonts w:ascii="Arial" w:hAnsi="Arial"/>
          <w:i/>
          <w:color w:val="1A365D"/>
          <w:sz w:val="19"/>
        </w:rPr>
        <w:t>for</w:t>
      </w:r>
      <w:r>
        <w:rPr>
          <w:rFonts w:ascii="Arial" w:hAnsi="Arial"/>
          <w:i/>
          <w:color w:val="1A365D"/>
          <w:spacing w:val="-7"/>
          <w:sz w:val="19"/>
        </w:rPr>
        <w:t xml:space="preserve"> </w:t>
      </w:r>
      <w:r>
        <w:rPr>
          <w:rFonts w:ascii="Arial" w:hAnsi="Arial"/>
          <w:i/>
          <w:color w:val="1A365D"/>
          <w:sz w:val="19"/>
        </w:rPr>
        <w:t>regional</w:t>
      </w:r>
      <w:r>
        <w:rPr>
          <w:rFonts w:ascii="Arial" w:hAnsi="Arial"/>
          <w:i/>
          <w:color w:val="1A365D"/>
          <w:spacing w:val="-7"/>
          <w:sz w:val="19"/>
        </w:rPr>
        <w:t xml:space="preserve"> </w:t>
      </w:r>
      <w:r>
        <w:rPr>
          <w:rFonts w:ascii="Arial" w:hAnsi="Arial"/>
          <w:i/>
          <w:color w:val="1A365D"/>
          <w:sz w:val="19"/>
        </w:rPr>
        <w:t>system</w:t>
      </w:r>
      <w:r>
        <w:rPr>
          <w:rFonts w:ascii="Arial" w:hAnsi="Arial"/>
          <w:i/>
          <w:color w:val="1A365D"/>
          <w:spacing w:val="-7"/>
          <w:sz w:val="19"/>
        </w:rPr>
        <w:t xml:space="preserve"> </w:t>
      </w:r>
      <w:r>
        <w:rPr>
          <w:rFonts w:ascii="Arial" w:hAnsi="Arial"/>
          <w:i/>
          <w:color w:val="1A365D"/>
          <w:sz w:val="19"/>
        </w:rPr>
        <w:t>configuration</w:t>
      </w:r>
      <w:r>
        <w:rPr>
          <w:rFonts w:ascii="Arial" w:hAnsi="Arial"/>
          <w:i/>
          <w:color w:val="1A365D"/>
          <w:spacing w:val="-7"/>
          <w:sz w:val="19"/>
        </w:rPr>
        <w:t xml:space="preserve"> </w:t>
      </w:r>
      <w:r>
        <w:rPr>
          <w:rFonts w:ascii="Arial" w:hAnsi="Arial"/>
          <w:i/>
          <w:color w:val="1A365D"/>
          <w:sz w:val="19"/>
        </w:rPr>
        <w:t>deployments</w:t>
      </w:r>
      <w:r>
        <w:rPr>
          <w:rFonts w:ascii="Arial" w:hAnsi="Arial"/>
          <w:i/>
          <w:color w:val="1A365D"/>
          <w:spacing w:val="-7"/>
          <w:sz w:val="19"/>
        </w:rPr>
        <w:t xml:space="preserve"> </w:t>
      </w:r>
      <w:r>
        <w:rPr>
          <w:rFonts w:ascii="Arial" w:hAnsi="Arial"/>
          <w:i/>
          <w:color w:val="1A365D"/>
          <w:sz w:val="19"/>
        </w:rPr>
        <w:t>based</w:t>
      </w:r>
      <w:r>
        <w:rPr>
          <w:rFonts w:ascii="Arial" w:hAnsi="Arial"/>
          <w:i/>
          <w:color w:val="1A365D"/>
          <w:spacing w:val="-7"/>
          <w:sz w:val="19"/>
        </w:rPr>
        <w:t xml:space="preserve"> </w:t>
      </w:r>
      <w:r>
        <w:rPr>
          <w:rFonts w:ascii="Arial" w:hAnsi="Arial"/>
          <w:i/>
          <w:color w:val="1A365D"/>
          <w:sz w:val="19"/>
        </w:rPr>
        <w:t>on exceptional historical tracking.</w:t>
      </w:r>
    </w:p>
    <w:p>
      <w:pPr>
        <w:pStyle w:val="Normal"/>
        <w:tabs>
          <w:tab w:val="clear" w:pos="720"/>
          <w:tab w:val="left" w:pos="8512" w:leader="none"/>
        </w:tabs>
        <w:spacing w:before="39" w:after="0"/>
        <w:ind w:left="142" w:right="0" w:hanging="0"/>
        <w:jc w:val="left"/>
        <w:rPr>
          <w:rFonts w:ascii="Arial" w:hAnsi="Arial"/>
          <w:b/>
          <w:b/>
          <w:sz w:val="19"/>
        </w:rPr>
      </w:pPr>
      <w:r>
        <w:rPr>
          <w:rFonts w:ascii="Arial" w:hAnsi="Arial"/>
          <w:b/>
          <w:color w:val="2A6BAF"/>
          <w:sz w:val="20"/>
        </w:rPr>
        <w:t>Progressive</w:t>
      </w:r>
      <w:r>
        <w:rPr>
          <w:rFonts w:ascii="Arial" w:hAnsi="Arial"/>
          <w:b/>
          <w:color w:val="2A6BAF"/>
          <w:spacing w:val="-5"/>
          <w:sz w:val="20"/>
        </w:rPr>
        <w:t xml:space="preserve"> </w:t>
      </w:r>
      <w:r>
        <w:rPr>
          <w:rFonts w:ascii="Arial" w:hAnsi="Arial"/>
          <w:b/>
          <w:color w:val="2A6BAF"/>
          <w:sz w:val="20"/>
        </w:rPr>
        <w:t>Digital</w:t>
      </w:r>
      <w:r>
        <w:rPr>
          <w:rFonts w:ascii="Arial" w:hAnsi="Arial"/>
          <w:b/>
          <w:color w:val="2A6BAF"/>
          <w:spacing w:val="-4"/>
          <w:sz w:val="20"/>
        </w:rPr>
        <w:t xml:space="preserve"> </w:t>
      </w:r>
      <w:r>
        <w:rPr>
          <w:rFonts w:ascii="Arial" w:hAnsi="Arial"/>
          <w:b/>
          <w:color w:val="2A6BAF"/>
          <w:sz w:val="20"/>
        </w:rPr>
        <w:t>Media</w:t>
      </w:r>
      <w:r>
        <w:rPr>
          <w:rFonts w:ascii="Arial" w:hAnsi="Arial"/>
          <w:b/>
          <w:color w:val="2A6BAF"/>
          <w:spacing w:val="-4"/>
          <w:sz w:val="20"/>
        </w:rPr>
        <w:t xml:space="preserve"> </w:t>
      </w:r>
      <w:r>
        <w:rPr>
          <w:rFonts w:ascii="Arial" w:hAnsi="Arial"/>
          <w:b/>
          <w:color w:val="2D3648"/>
          <w:sz w:val="20"/>
        </w:rPr>
        <w:t>–</w:t>
      </w:r>
      <w:r>
        <w:rPr>
          <w:rFonts w:ascii="Arial" w:hAnsi="Arial"/>
          <w:b/>
          <w:color w:val="2D3648"/>
          <w:spacing w:val="-4"/>
          <w:sz w:val="20"/>
        </w:rPr>
        <w:t xml:space="preserve"> </w:t>
      </w:r>
      <w:r>
        <w:rPr>
          <w:rFonts w:ascii="Arial" w:hAnsi="Arial"/>
          <w:b/>
          <w:color w:val="2D3648"/>
          <w:sz w:val="20"/>
        </w:rPr>
        <w:t>Senior</w:t>
      </w:r>
      <w:r>
        <w:rPr>
          <w:rFonts w:ascii="Arial" w:hAnsi="Arial"/>
          <w:b/>
          <w:color w:val="2D3648"/>
          <w:spacing w:val="-5"/>
          <w:sz w:val="20"/>
        </w:rPr>
        <w:t xml:space="preserve"> </w:t>
      </w:r>
      <w:r>
        <w:rPr>
          <w:rFonts w:ascii="Arial" w:hAnsi="Arial"/>
          <w:b/>
          <w:color w:val="2D3648"/>
          <w:sz w:val="20"/>
        </w:rPr>
        <w:t>Research</w:t>
      </w:r>
      <w:r>
        <w:rPr>
          <w:rFonts w:ascii="Arial" w:hAnsi="Arial"/>
          <w:b/>
          <w:color w:val="2D3648"/>
          <w:spacing w:val="-4"/>
          <w:sz w:val="20"/>
        </w:rPr>
        <w:t xml:space="preserve"> </w:t>
      </w:r>
      <w:r>
        <w:rPr>
          <w:rFonts w:ascii="Arial" w:hAnsi="Arial"/>
          <w:b/>
          <w:color w:val="2D3648"/>
          <w:spacing w:val="-2"/>
          <w:sz w:val="20"/>
        </w:rPr>
        <w:t>Associate</w:t>
      </w:r>
      <w:r>
        <w:rPr>
          <w:rFonts w:ascii="Arial" w:hAnsi="Arial"/>
          <w:b/>
          <w:color w:val="2D3648"/>
          <w:sz w:val="20"/>
        </w:rPr>
        <w:tab/>
      </w:r>
      <w:r>
        <w:rPr>
          <w:rFonts w:ascii="Arial" w:hAnsi="Arial"/>
          <w:b/>
          <w:color w:val="495467"/>
          <w:sz w:val="19"/>
        </w:rPr>
        <w:t>Oct</w:t>
      </w:r>
      <w:r>
        <w:rPr>
          <w:rFonts w:ascii="Arial" w:hAnsi="Arial"/>
          <w:b/>
          <w:color w:val="495467"/>
          <w:spacing w:val="-3"/>
          <w:sz w:val="19"/>
        </w:rPr>
        <w:t xml:space="preserve"> </w:t>
      </w:r>
      <w:r>
        <w:rPr>
          <w:rFonts w:ascii="Arial" w:hAnsi="Arial"/>
          <w:b/>
          <w:color w:val="495467"/>
          <w:sz w:val="19"/>
        </w:rPr>
        <w:t>2012</w:t>
      </w:r>
      <w:r>
        <w:rPr>
          <w:rFonts w:ascii="Arial" w:hAnsi="Arial"/>
          <w:b/>
          <w:color w:val="495467"/>
          <w:spacing w:val="-3"/>
          <w:sz w:val="19"/>
        </w:rPr>
        <w:t xml:space="preserve"> </w:t>
      </w:r>
      <w:r>
        <w:rPr>
          <w:rFonts w:ascii="Arial" w:hAnsi="Arial"/>
          <w:b/>
          <w:color w:val="495467"/>
          <w:sz w:val="19"/>
        </w:rPr>
        <w:t>–</w:t>
      </w:r>
      <w:r>
        <w:rPr>
          <w:rFonts w:ascii="Arial" w:hAnsi="Arial"/>
          <w:b/>
          <w:color w:val="495467"/>
          <w:spacing w:val="-3"/>
          <w:sz w:val="19"/>
        </w:rPr>
        <w:t xml:space="preserve"> </w:t>
      </w:r>
      <w:r>
        <w:rPr>
          <w:rFonts w:ascii="Arial" w:hAnsi="Arial"/>
          <w:b/>
          <w:color w:val="495467"/>
          <w:sz w:val="19"/>
        </w:rPr>
        <w:t>Nov</w:t>
      </w:r>
      <w:r>
        <w:rPr>
          <w:rFonts w:ascii="Arial" w:hAnsi="Arial"/>
          <w:b/>
          <w:color w:val="495467"/>
          <w:spacing w:val="-3"/>
          <w:sz w:val="19"/>
        </w:rPr>
        <w:t xml:space="preserve"> </w:t>
      </w:r>
      <w:r>
        <w:rPr>
          <w:rFonts w:ascii="Arial" w:hAnsi="Arial"/>
          <w:b/>
          <w:color w:val="495467"/>
          <w:spacing w:val="-4"/>
          <w:sz w:val="19"/>
        </w:rPr>
        <w:t>2015</w:t>
      </w:r>
    </w:p>
    <w:p>
      <w:pPr>
        <w:pStyle w:val="ListParagraph"/>
        <w:numPr>
          <w:ilvl w:val="0"/>
          <w:numId w:val="1"/>
        </w:numPr>
        <w:tabs>
          <w:tab w:val="clear" w:pos="720"/>
          <w:tab w:val="left" w:pos="412" w:leader="none"/>
        </w:tabs>
        <w:spacing w:lineRule="auto" w:line="302" w:before="105" w:after="0"/>
        <w:ind w:left="412" w:right="138" w:hanging="120"/>
        <w:jc w:val="left"/>
        <w:rPr>
          <w:color w:val="2D3648"/>
          <w:sz w:val="19"/>
        </w:rPr>
      </w:pPr>
      <w:r>
        <w:rPr>
          <w:color w:val="2D3648"/>
          <w:sz w:val="19"/>
        </w:rPr>
        <w:t>Authored,</w:t>
      </w:r>
      <w:r>
        <w:rPr>
          <w:color w:val="2D3648"/>
          <w:spacing w:val="40"/>
          <w:sz w:val="19"/>
        </w:rPr>
        <w:t xml:space="preserve"> </w:t>
      </w:r>
      <w:r>
        <w:rPr>
          <w:color w:val="2D3648"/>
          <w:sz w:val="19"/>
        </w:rPr>
        <w:t>synthesized,</w:t>
      </w:r>
      <w:r>
        <w:rPr>
          <w:color w:val="2D3648"/>
          <w:spacing w:val="40"/>
          <w:sz w:val="19"/>
        </w:rPr>
        <w:t xml:space="preserve"> </w:t>
      </w:r>
      <w:r>
        <w:rPr>
          <w:color w:val="2D3648"/>
          <w:sz w:val="19"/>
        </w:rPr>
        <w:t>and</w:t>
      </w:r>
      <w:r>
        <w:rPr>
          <w:color w:val="2D3648"/>
          <w:spacing w:val="40"/>
          <w:sz w:val="19"/>
        </w:rPr>
        <w:t xml:space="preserve"> </w:t>
      </w:r>
      <w:r>
        <w:rPr>
          <w:color w:val="2D3648"/>
          <w:sz w:val="19"/>
        </w:rPr>
        <w:t>deployed</w:t>
      </w:r>
      <w:r>
        <w:rPr>
          <w:color w:val="2D3648"/>
          <w:spacing w:val="40"/>
          <w:sz w:val="19"/>
        </w:rPr>
        <w:t xml:space="preserve"> </w:t>
      </w:r>
      <w:r>
        <w:rPr>
          <w:color w:val="2D3648"/>
          <w:sz w:val="19"/>
        </w:rPr>
        <w:t>continuous</w:t>
      </w:r>
      <w:r>
        <w:rPr>
          <w:color w:val="2D3648"/>
          <w:spacing w:val="40"/>
          <w:sz w:val="19"/>
        </w:rPr>
        <w:t xml:space="preserve"> </w:t>
      </w:r>
      <w:r>
        <w:rPr>
          <w:color w:val="2D3648"/>
          <w:sz w:val="19"/>
        </w:rPr>
        <w:t>market</w:t>
      </w:r>
      <w:r>
        <w:rPr>
          <w:color w:val="2D3648"/>
          <w:spacing w:val="40"/>
          <w:sz w:val="19"/>
        </w:rPr>
        <w:t xml:space="preserve"> </w:t>
      </w:r>
      <w:r>
        <w:rPr>
          <w:color w:val="2D3648"/>
          <w:sz w:val="19"/>
        </w:rPr>
        <w:t>intelligence</w:t>
      </w:r>
      <w:r>
        <w:rPr>
          <w:color w:val="2D3648"/>
          <w:spacing w:val="40"/>
          <w:sz w:val="19"/>
        </w:rPr>
        <w:t xml:space="preserve"> </w:t>
      </w:r>
      <w:r>
        <w:rPr>
          <w:color w:val="2D3648"/>
          <w:sz w:val="19"/>
        </w:rPr>
        <w:t>updates</w:t>
      </w:r>
      <w:r>
        <w:rPr>
          <w:color w:val="2D3648"/>
          <w:spacing w:val="40"/>
          <w:sz w:val="19"/>
        </w:rPr>
        <w:t xml:space="preserve"> </w:t>
      </w:r>
      <w:r>
        <w:rPr>
          <w:color w:val="2D3648"/>
          <w:sz w:val="19"/>
        </w:rPr>
        <w:t>detailing</w:t>
      </w:r>
      <w:r>
        <w:rPr>
          <w:color w:val="2D3648"/>
          <w:spacing w:val="40"/>
          <w:sz w:val="19"/>
        </w:rPr>
        <w:t xml:space="preserve"> </w:t>
      </w:r>
      <w:r>
        <w:rPr>
          <w:color w:val="2D3648"/>
          <w:sz w:val="19"/>
        </w:rPr>
        <w:t>high-value</w:t>
      </w:r>
      <w:r>
        <w:rPr>
          <w:color w:val="2D3648"/>
          <w:spacing w:val="40"/>
          <w:sz w:val="19"/>
        </w:rPr>
        <w:t xml:space="preserve"> </w:t>
      </w:r>
      <w:r>
        <w:rPr>
          <w:color w:val="2D3648"/>
          <w:sz w:val="19"/>
        </w:rPr>
        <w:t>infrastructure projects for enterprise consumption.</w:t>
      </w:r>
    </w:p>
    <w:p>
      <w:pPr>
        <w:pStyle w:val="ListParagraph"/>
        <w:numPr>
          <w:ilvl w:val="0"/>
          <w:numId w:val="1"/>
        </w:numPr>
        <w:tabs>
          <w:tab w:val="clear" w:pos="720"/>
          <w:tab w:val="left" w:pos="412" w:leader="none"/>
        </w:tabs>
        <w:spacing w:lineRule="auto" w:line="302" w:before="45" w:after="0"/>
        <w:ind w:left="412" w:right="142" w:hanging="120"/>
        <w:jc w:val="left"/>
        <w:rPr>
          <w:color w:val="2D3648"/>
          <w:sz w:val="19"/>
        </w:rPr>
      </w:pPr>
      <w:r>
        <w:rPr>
          <w:color w:val="2D3648"/>
          <w:sz w:val="19"/>
        </w:rPr>
        <w:t>Conducted</w:t>
      </w:r>
      <w:r>
        <w:rPr>
          <w:color w:val="2D3648"/>
          <w:spacing w:val="32"/>
          <w:sz w:val="19"/>
        </w:rPr>
        <w:t xml:space="preserve"> </w:t>
      </w:r>
      <w:r>
        <w:rPr>
          <w:color w:val="2D3648"/>
          <w:sz w:val="19"/>
        </w:rPr>
        <w:t>strict</w:t>
      </w:r>
      <w:r>
        <w:rPr>
          <w:color w:val="2D3648"/>
          <w:spacing w:val="32"/>
          <w:sz w:val="19"/>
        </w:rPr>
        <w:t xml:space="preserve"> </w:t>
      </w:r>
      <w:r>
        <w:rPr>
          <w:color w:val="2D3648"/>
          <w:sz w:val="19"/>
        </w:rPr>
        <w:t>quality</w:t>
      </w:r>
      <w:r>
        <w:rPr>
          <w:color w:val="2D3648"/>
          <w:spacing w:val="32"/>
          <w:sz w:val="19"/>
        </w:rPr>
        <w:t xml:space="preserve"> </w:t>
      </w:r>
      <w:r>
        <w:rPr>
          <w:color w:val="2D3648"/>
          <w:sz w:val="19"/>
        </w:rPr>
        <w:t>analysis</w:t>
      </w:r>
      <w:r>
        <w:rPr>
          <w:color w:val="2D3648"/>
          <w:spacing w:val="32"/>
          <w:sz w:val="19"/>
        </w:rPr>
        <w:t xml:space="preserve"> </w:t>
      </w:r>
      <w:r>
        <w:rPr>
          <w:color w:val="2D3648"/>
          <w:sz w:val="19"/>
        </w:rPr>
        <w:t>and</w:t>
      </w:r>
      <w:r>
        <w:rPr>
          <w:color w:val="2D3648"/>
          <w:spacing w:val="32"/>
          <w:sz w:val="19"/>
        </w:rPr>
        <w:t xml:space="preserve"> </w:t>
      </w:r>
      <w:r>
        <w:rPr>
          <w:color w:val="2D3648"/>
          <w:sz w:val="19"/>
        </w:rPr>
        <w:t>verification</w:t>
      </w:r>
      <w:r>
        <w:rPr>
          <w:color w:val="2D3648"/>
          <w:spacing w:val="32"/>
          <w:sz w:val="19"/>
        </w:rPr>
        <w:t xml:space="preserve"> </w:t>
      </w:r>
      <w:r>
        <w:rPr>
          <w:color w:val="2D3648"/>
          <w:sz w:val="19"/>
        </w:rPr>
        <w:t>audits</w:t>
      </w:r>
      <w:r>
        <w:rPr>
          <w:color w:val="2D3648"/>
          <w:spacing w:val="32"/>
          <w:sz w:val="19"/>
        </w:rPr>
        <w:t xml:space="preserve"> </w:t>
      </w:r>
      <w:r>
        <w:rPr>
          <w:color w:val="2D3648"/>
          <w:sz w:val="19"/>
        </w:rPr>
        <w:t>on</w:t>
      </w:r>
      <w:r>
        <w:rPr>
          <w:color w:val="2D3648"/>
          <w:spacing w:val="32"/>
          <w:sz w:val="19"/>
        </w:rPr>
        <w:t xml:space="preserve"> </w:t>
      </w:r>
      <w:r>
        <w:rPr>
          <w:color w:val="2D3648"/>
          <w:sz w:val="19"/>
        </w:rPr>
        <w:t>global</w:t>
      </w:r>
      <w:r>
        <w:rPr>
          <w:color w:val="2D3648"/>
          <w:spacing w:val="32"/>
          <w:sz w:val="19"/>
        </w:rPr>
        <w:t xml:space="preserve"> </w:t>
      </w:r>
      <w:r>
        <w:rPr>
          <w:color w:val="2D3648"/>
          <w:sz w:val="19"/>
        </w:rPr>
        <w:t>construction</w:t>
      </w:r>
      <w:r>
        <w:rPr>
          <w:color w:val="2D3648"/>
          <w:spacing w:val="32"/>
          <w:sz w:val="19"/>
        </w:rPr>
        <w:t xml:space="preserve"> </w:t>
      </w:r>
      <w:r>
        <w:rPr>
          <w:color w:val="2D3648"/>
          <w:sz w:val="19"/>
        </w:rPr>
        <w:t>profiles,</w:t>
      </w:r>
      <w:r>
        <w:rPr>
          <w:color w:val="2D3648"/>
          <w:spacing w:val="32"/>
          <w:sz w:val="19"/>
        </w:rPr>
        <w:t xml:space="preserve"> </w:t>
      </w:r>
      <w:r>
        <w:rPr>
          <w:color w:val="2D3648"/>
          <w:sz w:val="19"/>
        </w:rPr>
        <w:t>verifying</w:t>
      </w:r>
      <w:r>
        <w:rPr>
          <w:color w:val="2D3648"/>
          <w:spacing w:val="32"/>
          <w:sz w:val="19"/>
        </w:rPr>
        <w:t xml:space="preserve"> </w:t>
      </w:r>
      <w:r>
        <w:rPr>
          <w:color w:val="2D3648"/>
          <w:sz w:val="19"/>
        </w:rPr>
        <w:t>cost</w:t>
      </w:r>
      <w:r>
        <w:rPr>
          <w:color w:val="2D3648"/>
          <w:spacing w:val="32"/>
          <w:sz w:val="19"/>
        </w:rPr>
        <w:t xml:space="preserve"> </w:t>
      </w:r>
      <w:r>
        <w:rPr>
          <w:color w:val="2D3648"/>
          <w:sz w:val="19"/>
        </w:rPr>
        <w:t>frameworks, project timelines, and stakeholder metadata for database integrity.</w:t>
      </w:r>
    </w:p>
    <w:p>
      <w:pPr>
        <w:pStyle w:val="ListParagraph"/>
        <w:numPr>
          <w:ilvl w:val="0"/>
          <w:numId w:val="1"/>
        </w:numPr>
        <w:tabs>
          <w:tab w:val="clear" w:pos="720"/>
          <w:tab w:val="left" w:pos="412" w:leader="none"/>
        </w:tabs>
        <w:spacing w:lineRule="auto" w:line="302" w:before="46" w:after="0"/>
        <w:ind w:left="412" w:right="141" w:hanging="120"/>
        <w:jc w:val="left"/>
        <w:rPr>
          <w:color w:val="2D3648"/>
          <w:sz w:val="19"/>
        </w:rPr>
      </w:pPr>
      <w:r>
        <w:rPr>
          <w:color w:val="2D3648"/>
          <w:sz w:val="19"/>
        </w:rPr>
        <w:t>Cross-referenced</w:t>
      </w:r>
      <w:r>
        <w:rPr>
          <w:color w:val="2D3648"/>
          <w:spacing w:val="40"/>
          <w:sz w:val="19"/>
        </w:rPr>
        <w:t xml:space="preserve"> </w:t>
      </w:r>
      <w:r>
        <w:rPr>
          <w:color w:val="2D3648"/>
          <w:sz w:val="19"/>
        </w:rPr>
        <w:t>primary</w:t>
      </w:r>
      <w:r>
        <w:rPr>
          <w:color w:val="2D3648"/>
          <w:spacing w:val="40"/>
          <w:sz w:val="19"/>
        </w:rPr>
        <w:t xml:space="preserve"> </w:t>
      </w:r>
      <w:r>
        <w:rPr>
          <w:color w:val="2D3648"/>
          <w:sz w:val="19"/>
        </w:rPr>
        <w:t>procurement</w:t>
      </w:r>
      <w:r>
        <w:rPr>
          <w:color w:val="2D3648"/>
          <w:spacing w:val="40"/>
          <w:sz w:val="19"/>
        </w:rPr>
        <w:t xml:space="preserve"> </w:t>
      </w:r>
      <w:r>
        <w:rPr>
          <w:color w:val="2D3648"/>
          <w:sz w:val="19"/>
        </w:rPr>
        <w:t>reports</w:t>
      </w:r>
      <w:r>
        <w:rPr>
          <w:color w:val="2D3648"/>
          <w:spacing w:val="40"/>
          <w:sz w:val="19"/>
        </w:rPr>
        <w:t xml:space="preserve"> </w:t>
      </w:r>
      <w:r>
        <w:rPr>
          <w:color w:val="2D3648"/>
          <w:sz w:val="19"/>
        </w:rPr>
        <w:t>against</w:t>
      </w:r>
      <w:r>
        <w:rPr>
          <w:color w:val="2D3648"/>
          <w:spacing w:val="40"/>
          <w:sz w:val="19"/>
        </w:rPr>
        <w:t xml:space="preserve"> </w:t>
      </w:r>
      <w:r>
        <w:rPr>
          <w:color w:val="2D3648"/>
          <w:sz w:val="19"/>
        </w:rPr>
        <w:t>macro-level</w:t>
      </w:r>
      <w:r>
        <w:rPr>
          <w:color w:val="2D3648"/>
          <w:spacing w:val="40"/>
          <w:sz w:val="19"/>
        </w:rPr>
        <w:t xml:space="preserve"> </w:t>
      </w:r>
      <w:r>
        <w:rPr>
          <w:color w:val="2D3648"/>
          <w:sz w:val="19"/>
        </w:rPr>
        <w:t>project</w:t>
      </w:r>
      <w:r>
        <w:rPr>
          <w:color w:val="2D3648"/>
          <w:spacing w:val="40"/>
          <w:sz w:val="19"/>
        </w:rPr>
        <w:t xml:space="preserve"> </w:t>
      </w:r>
      <w:r>
        <w:rPr>
          <w:color w:val="2D3648"/>
          <w:sz w:val="19"/>
        </w:rPr>
        <w:t>pipelines</w:t>
      </w:r>
      <w:r>
        <w:rPr>
          <w:color w:val="2D3648"/>
          <w:spacing w:val="40"/>
          <w:sz w:val="19"/>
        </w:rPr>
        <w:t xml:space="preserve"> </w:t>
      </w:r>
      <w:r>
        <w:rPr>
          <w:color w:val="2D3648"/>
          <w:sz w:val="19"/>
        </w:rPr>
        <w:t>to</w:t>
      </w:r>
      <w:r>
        <w:rPr>
          <w:color w:val="2D3648"/>
          <w:spacing w:val="40"/>
          <w:sz w:val="19"/>
        </w:rPr>
        <w:t xml:space="preserve"> </w:t>
      </w:r>
      <w:r>
        <w:rPr>
          <w:color w:val="2D3648"/>
          <w:sz w:val="19"/>
        </w:rPr>
        <w:t>isolate</w:t>
      </w:r>
      <w:r>
        <w:rPr>
          <w:color w:val="2D3648"/>
          <w:spacing w:val="40"/>
          <w:sz w:val="19"/>
        </w:rPr>
        <w:t xml:space="preserve"> </w:t>
      </w:r>
      <w:r>
        <w:rPr>
          <w:color w:val="2D3648"/>
          <w:sz w:val="19"/>
        </w:rPr>
        <w:t>discrepancies</w:t>
      </w:r>
      <w:r>
        <w:rPr>
          <w:color w:val="2D3648"/>
          <w:spacing w:val="40"/>
          <w:sz w:val="19"/>
        </w:rPr>
        <w:t xml:space="preserve"> </w:t>
      </w:r>
      <w:r>
        <w:rPr>
          <w:color w:val="2D3648"/>
          <w:sz w:val="19"/>
        </w:rPr>
        <w:t>and maintain zero-defect standards across industrial research tracks.</w:t>
      </w:r>
    </w:p>
    <w:p>
      <w:pPr>
        <w:pStyle w:val="ListParagraph"/>
        <w:numPr>
          <w:ilvl w:val="1"/>
          <w:numId w:val="1"/>
        </w:numPr>
        <w:tabs>
          <w:tab w:val="clear" w:pos="720"/>
          <w:tab w:val="left" w:pos="531" w:leader="none"/>
        </w:tabs>
        <w:spacing w:lineRule="auto" w:line="302" w:before="63" w:after="0"/>
        <w:ind w:left="412" w:right="430" w:hanging="0"/>
        <w:jc w:val="left"/>
        <w:rPr>
          <w:rFonts w:ascii="Arial" w:hAnsi="Arial"/>
          <w:i/>
          <w:i/>
          <w:sz w:val="19"/>
        </w:rPr>
      </w:pPr>
      <w:r>
        <w:rPr>
          <w:rFonts w:ascii="Arial" w:hAnsi="Arial"/>
          <w:b/>
          <w:i/>
          <w:color w:val="1A365D"/>
          <w:sz w:val="19"/>
        </w:rPr>
        <w:t>Key</w:t>
      </w:r>
      <w:r>
        <w:rPr>
          <w:rFonts w:ascii="Arial" w:hAnsi="Arial"/>
          <w:b/>
          <w:i/>
          <w:color w:val="1A365D"/>
          <w:spacing w:val="-7"/>
          <w:sz w:val="19"/>
        </w:rPr>
        <w:t xml:space="preserve"> </w:t>
      </w:r>
      <w:r>
        <w:rPr>
          <w:rFonts w:ascii="Arial" w:hAnsi="Arial"/>
          <w:b/>
          <w:i/>
          <w:color w:val="1A365D"/>
          <w:sz w:val="19"/>
        </w:rPr>
        <w:t>Accomplishment:</w:t>
      </w:r>
      <w:r>
        <w:rPr>
          <w:rFonts w:ascii="Arial" w:hAnsi="Arial"/>
          <w:b/>
          <w:i/>
          <w:color w:val="1A365D"/>
          <w:spacing w:val="-8"/>
          <w:sz w:val="19"/>
        </w:rPr>
        <w:t xml:space="preserve"> </w:t>
      </w:r>
      <w:r>
        <w:rPr>
          <w:rFonts w:ascii="Arial" w:hAnsi="Arial"/>
          <w:i/>
          <w:color w:val="1A365D"/>
          <w:sz w:val="19"/>
        </w:rPr>
        <w:t>Honored</w:t>
      </w:r>
      <w:r>
        <w:rPr>
          <w:rFonts w:ascii="Arial" w:hAnsi="Arial"/>
          <w:i/>
          <w:color w:val="1A365D"/>
          <w:spacing w:val="-7"/>
          <w:sz w:val="19"/>
        </w:rPr>
        <w:t xml:space="preserve"> </w:t>
      </w:r>
      <w:r>
        <w:rPr>
          <w:rFonts w:ascii="Arial" w:hAnsi="Arial"/>
          <w:i/>
          <w:color w:val="1A365D"/>
          <w:sz w:val="19"/>
        </w:rPr>
        <w:t>twice</w:t>
      </w:r>
      <w:r>
        <w:rPr>
          <w:rFonts w:ascii="Arial" w:hAnsi="Arial"/>
          <w:i/>
          <w:color w:val="1A365D"/>
          <w:spacing w:val="-7"/>
          <w:sz w:val="19"/>
        </w:rPr>
        <w:t xml:space="preserve"> </w:t>
      </w:r>
      <w:r>
        <w:rPr>
          <w:rFonts w:ascii="Arial" w:hAnsi="Arial"/>
          <w:i/>
          <w:color w:val="1A365D"/>
          <w:sz w:val="19"/>
        </w:rPr>
        <w:t>with</w:t>
      </w:r>
      <w:r>
        <w:rPr>
          <w:rFonts w:ascii="Arial" w:hAnsi="Arial"/>
          <w:i/>
          <w:color w:val="1A365D"/>
          <w:spacing w:val="-7"/>
          <w:sz w:val="19"/>
        </w:rPr>
        <w:t xml:space="preserve"> </w:t>
      </w:r>
      <w:r>
        <w:rPr>
          <w:rFonts w:ascii="Arial" w:hAnsi="Arial"/>
          <w:i/>
          <w:color w:val="1A365D"/>
          <w:sz w:val="19"/>
        </w:rPr>
        <w:t>the</w:t>
      </w:r>
      <w:r>
        <w:rPr>
          <w:rFonts w:ascii="Arial" w:hAnsi="Arial"/>
          <w:i/>
          <w:color w:val="1A365D"/>
          <w:spacing w:val="-7"/>
          <w:sz w:val="19"/>
        </w:rPr>
        <w:t xml:space="preserve"> </w:t>
      </w:r>
      <w:r>
        <w:rPr>
          <w:rFonts w:ascii="Arial" w:hAnsi="Arial"/>
          <w:i/>
          <w:color w:val="1A365D"/>
          <w:sz w:val="19"/>
        </w:rPr>
        <w:t>Best</w:t>
      </w:r>
      <w:r>
        <w:rPr>
          <w:rFonts w:ascii="Arial" w:hAnsi="Arial"/>
          <w:i/>
          <w:color w:val="1A365D"/>
          <w:spacing w:val="-7"/>
          <w:sz w:val="19"/>
        </w:rPr>
        <w:t xml:space="preserve"> </w:t>
      </w:r>
      <w:r>
        <w:rPr>
          <w:rFonts w:ascii="Arial" w:hAnsi="Arial"/>
          <w:i/>
          <w:color w:val="1A365D"/>
          <w:sz w:val="19"/>
        </w:rPr>
        <w:t>Employee</w:t>
      </w:r>
      <w:r>
        <w:rPr>
          <w:rFonts w:ascii="Arial" w:hAnsi="Arial"/>
          <w:i/>
          <w:color w:val="1A365D"/>
          <w:spacing w:val="-7"/>
          <w:sz w:val="19"/>
        </w:rPr>
        <w:t xml:space="preserve"> </w:t>
      </w:r>
      <w:r>
        <w:rPr>
          <w:rFonts w:ascii="Arial" w:hAnsi="Arial"/>
          <w:i/>
          <w:color w:val="1A365D"/>
          <w:sz w:val="19"/>
        </w:rPr>
        <w:t>Award</w:t>
      </w:r>
      <w:r>
        <w:rPr>
          <w:rFonts w:ascii="Arial" w:hAnsi="Arial"/>
          <w:i/>
          <w:color w:val="1A365D"/>
          <w:spacing w:val="-7"/>
          <w:sz w:val="19"/>
        </w:rPr>
        <w:t xml:space="preserve"> </w:t>
      </w:r>
      <w:r>
        <w:rPr>
          <w:rFonts w:ascii="Arial" w:hAnsi="Arial"/>
          <w:i/>
          <w:color w:val="1A365D"/>
          <w:sz w:val="19"/>
        </w:rPr>
        <w:t>(2013)</w:t>
      </w:r>
      <w:r>
        <w:rPr>
          <w:rFonts w:ascii="Arial" w:hAnsi="Arial"/>
          <w:i/>
          <w:color w:val="1A365D"/>
          <w:spacing w:val="-7"/>
          <w:sz w:val="19"/>
        </w:rPr>
        <w:t xml:space="preserve"> </w:t>
      </w:r>
      <w:r>
        <w:rPr>
          <w:rFonts w:ascii="Arial" w:hAnsi="Arial"/>
          <w:i/>
          <w:color w:val="1A365D"/>
          <w:sz w:val="19"/>
        </w:rPr>
        <w:t>for</w:t>
      </w:r>
      <w:r>
        <w:rPr>
          <w:rFonts w:ascii="Arial" w:hAnsi="Arial"/>
          <w:i/>
          <w:color w:val="1A365D"/>
          <w:spacing w:val="-7"/>
          <w:sz w:val="19"/>
        </w:rPr>
        <w:t xml:space="preserve"> </w:t>
      </w:r>
      <w:r>
        <w:rPr>
          <w:rFonts w:ascii="Arial" w:hAnsi="Arial"/>
          <w:i/>
          <w:color w:val="1A365D"/>
          <w:sz w:val="19"/>
        </w:rPr>
        <w:t>exceptional</w:t>
      </w:r>
      <w:r>
        <w:rPr>
          <w:rFonts w:ascii="Arial" w:hAnsi="Arial"/>
          <w:i/>
          <w:color w:val="1A365D"/>
          <w:spacing w:val="-7"/>
          <w:sz w:val="19"/>
        </w:rPr>
        <w:t xml:space="preserve"> </w:t>
      </w:r>
      <w:r>
        <w:rPr>
          <w:rFonts w:ascii="Arial" w:hAnsi="Arial"/>
          <w:i/>
          <w:color w:val="1A365D"/>
          <w:sz w:val="19"/>
        </w:rPr>
        <w:t>personal</w:t>
      </w:r>
      <w:r>
        <w:rPr>
          <w:rFonts w:ascii="Arial" w:hAnsi="Arial"/>
          <w:i/>
          <w:color w:val="1A365D"/>
          <w:spacing w:val="-7"/>
          <w:sz w:val="19"/>
        </w:rPr>
        <w:t xml:space="preserve"> </w:t>
      </w:r>
      <w:r>
        <w:rPr>
          <w:rFonts w:ascii="Arial" w:hAnsi="Arial"/>
          <w:i/>
          <w:color w:val="1A365D"/>
          <w:sz w:val="19"/>
        </w:rPr>
        <w:t>productivity and maintaining a pristine QA track record under strict operational constraints.</w:t>
      </w:r>
    </w:p>
    <w:p>
      <w:pPr>
        <w:pStyle w:val="Heading2"/>
        <w:spacing w:before="193" w:after="0"/>
        <w:rPr>
          <w:rFonts w:ascii="Arial" w:hAnsi="Arial"/>
          <w:i/>
          <w:i/>
          <w:sz w:val="19"/>
        </w:rPr>
      </w:pPr>
      <w:bookmarkStart w:id="3" w:name="Education"/>
      <w:bookmarkEnd w:id="3"/>
      <w:r>
        <w:rPr>
          <w:color w:val="1A365D"/>
          <w:spacing w:val="-2"/>
        </w:rPr>
        <w:t>Education</w:t>
      </w:r>
    </w:p>
    <w:p>
      <w:pPr>
        <w:pStyle w:val="TextBody"/>
        <w:spacing w:before="11" w:after="0"/>
        <w:ind w:left="0" w:right="0" w:hanging="0"/>
        <w:rPr>
          <w:rFonts w:ascii="Arial" w:hAnsi="Arial"/>
          <w:b/>
          <w:b/>
          <w:sz w:val="5"/>
        </w:rPr>
      </w:pPr>
      <w:r>
        <w:rPr>
          <w:rFonts w:ascii="Arial" w:hAnsi="Arial"/>
          <w:b/>
          <w:sz w:val="5"/>
        </w:rPr>
        <mc:AlternateContent>
          <mc:Choice Requires="wps">
            <w:drawing>
              <wp:anchor behindDoc="1" distT="0" distB="0" distL="0" distR="0" simplePos="0" locked="0" layoutInCell="1" allowOverlap="1" relativeHeight="8">
                <wp:simplePos x="0" y="0"/>
                <wp:positionH relativeFrom="page">
                  <wp:posOffset>539750</wp:posOffset>
                </wp:positionH>
                <wp:positionV relativeFrom="paragraph">
                  <wp:posOffset>58420</wp:posOffset>
                </wp:positionV>
                <wp:extent cx="6480810" cy="10160"/>
                <wp:effectExtent l="0" t="0" r="0" b="0"/>
                <wp:wrapTopAndBottom/>
                <wp:docPr id="9" name="Graphic 6"/>
                <a:graphic xmlns:a="http://schemas.openxmlformats.org/drawingml/2006/main">
                  <a:graphicData uri="http://schemas.microsoft.com/office/word/2010/wordprocessingShape">
                    <wps:wsp>
                      <wps:cNvSpPr/>
                      <wps:spPr>
                        <a:xfrm>
                          <a:off x="0" y="0"/>
                          <a:ext cx="6480000" cy="9360"/>
                        </a:xfrm>
                        <a:custGeom>
                          <a:avLst/>
                          <a:gdLst/>
                          <a:ahLst/>
                          <a:rect l="l" t="t" r="r" b="b"/>
                          <a:pathLst>
                            <a:path w="6480175" h="9525">
                              <a:moveTo>
                                <a:pt x="6480000" y="9525"/>
                              </a:moveTo>
                              <a:lnTo>
                                <a:pt x="0" y="9525"/>
                              </a:lnTo>
                              <a:lnTo>
                                <a:pt x="0" y="0"/>
                              </a:lnTo>
                              <a:lnTo>
                                <a:pt x="6480000" y="0"/>
                              </a:lnTo>
                              <a:lnTo>
                                <a:pt x="6480000" y="9525"/>
                              </a:lnTo>
                              <a:close/>
                            </a:path>
                          </a:pathLst>
                        </a:custGeom>
                        <a:solidFill>
                          <a:srgbClr val="e2e8ef"/>
                        </a:solidFill>
                        <a:ln>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412" w:leader="none"/>
        </w:tabs>
        <w:spacing w:lineRule="auto" w:line="319" w:before="91" w:after="0"/>
        <w:ind w:left="412" w:right="140" w:hanging="120"/>
        <w:jc w:val="left"/>
        <w:rPr>
          <w:color w:val="2D3648"/>
          <w:sz w:val="19"/>
        </w:rPr>
      </w:pPr>
      <w:r>
        <w:rPr>
          <w:rFonts w:ascii="Arial" w:hAnsi="Arial"/>
          <w:b/>
          <w:color w:val="2D3648"/>
          <w:position w:val="2"/>
          <w:sz w:val="19"/>
        </w:rPr>
        <w:t>Bachelor</w:t>
      </w:r>
      <w:r>
        <w:rPr>
          <w:rFonts w:ascii="Arial" w:hAnsi="Arial"/>
          <w:b/>
          <w:color w:val="2D3648"/>
          <w:spacing w:val="66"/>
          <w:sz w:val="19"/>
        </w:rPr>
        <w:t xml:space="preserve"> </w:t>
      </w:r>
      <w:r>
        <w:rPr>
          <w:rFonts w:ascii="Arial" w:hAnsi="Arial"/>
          <w:b/>
          <w:color w:val="2D3648"/>
          <w:sz w:val="19"/>
        </w:rPr>
        <w:t>of</w:t>
      </w:r>
      <w:r>
        <w:rPr>
          <w:rFonts w:ascii="Arial" w:hAnsi="Arial"/>
          <w:b/>
          <w:color w:val="2D3648"/>
          <w:spacing w:val="66"/>
          <w:sz w:val="19"/>
        </w:rPr>
        <w:t xml:space="preserve"> </w:t>
      </w:r>
      <w:r>
        <w:rPr>
          <w:rFonts w:ascii="Arial" w:hAnsi="Arial"/>
          <w:b/>
          <w:color w:val="2D3648"/>
          <w:sz w:val="19"/>
        </w:rPr>
        <w:t>Technology</w:t>
      </w:r>
      <w:r>
        <w:rPr>
          <w:rFonts w:ascii="Arial" w:hAnsi="Arial"/>
          <w:b/>
          <w:color w:val="2D3648"/>
          <w:spacing w:val="66"/>
          <w:sz w:val="19"/>
        </w:rPr>
        <w:t xml:space="preserve"> </w:t>
      </w:r>
      <w:r>
        <w:rPr>
          <w:rFonts w:ascii="Arial" w:hAnsi="Arial"/>
          <w:b/>
          <w:color w:val="2D3648"/>
          <w:sz w:val="19"/>
        </w:rPr>
        <w:t>(B.Tech)</w:t>
      </w:r>
      <w:r>
        <w:rPr>
          <w:rFonts w:ascii="Arial" w:hAnsi="Arial"/>
          <w:b/>
          <w:color w:val="2D3648"/>
          <w:spacing w:val="66"/>
          <w:sz w:val="19"/>
        </w:rPr>
        <w:t xml:space="preserve"> </w:t>
      </w:r>
      <w:r>
        <w:rPr>
          <w:color w:val="2D3648"/>
          <w:sz w:val="19"/>
        </w:rPr>
        <w:t>–</w:t>
      </w:r>
      <w:r>
        <w:rPr>
          <w:color w:val="2D3648"/>
          <w:spacing w:val="66"/>
          <w:sz w:val="19"/>
        </w:rPr>
        <w:t xml:space="preserve"> </w:t>
      </w:r>
      <w:r>
        <w:rPr>
          <w:color w:val="2D3648"/>
          <w:sz w:val="19"/>
        </w:rPr>
        <w:t>Electronics</w:t>
      </w:r>
      <w:r>
        <w:rPr>
          <w:color w:val="2D3648"/>
          <w:spacing w:val="66"/>
          <w:sz w:val="19"/>
        </w:rPr>
        <w:t xml:space="preserve"> </w:t>
      </w:r>
      <w:r>
        <w:rPr>
          <w:color w:val="2D3648"/>
          <w:sz w:val="19"/>
        </w:rPr>
        <w:t>and</w:t>
      </w:r>
      <w:r>
        <w:rPr>
          <w:color w:val="2D3648"/>
          <w:spacing w:val="66"/>
          <w:sz w:val="19"/>
        </w:rPr>
        <w:t xml:space="preserve"> </w:t>
      </w:r>
      <w:r>
        <w:rPr>
          <w:color w:val="2D3648"/>
          <w:sz w:val="19"/>
        </w:rPr>
        <w:t>Communication</w:t>
      </w:r>
      <w:r>
        <w:rPr>
          <w:color w:val="2D3648"/>
          <w:spacing w:val="66"/>
          <w:sz w:val="19"/>
        </w:rPr>
        <w:t xml:space="preserve"> </w:t>
      </w:r>
      <w:r>
        <w:rPr>
          <w:color w:val="2D3648"/>
          <w:sz w:val="19"/>
        </w:rPr>
        <w:t>Engineering</w:t>
      </w:r>
      <w:r>
        <w:rPr>
          <w:color w:val="2D3648"/>
          <w:spacing w:val="66"/>
          <w:sz w:val="19"/>
        </w:rPr>
        <w:t xml:space="preserve"> </w:t>
      </w:r>
      <w:r>
        <w:rPr>
          <w:color w:val="2D3648"/>
          <w:sz w:val="19"/>
        </w:rPr>
        <w:t>|</w:t>
      </w:r>
      <w:r>
        <w:rPr>
          <w:color w:val="2D3648"/>
          <w:spacing w:val="67"/>
          <w:sz w:val="19"/>
        </w:rPr>
        <w:t xml:space="preserve"> </w:t>
      </w:r>
      <w:r>
        <w:rPr>
          <w:rFonts w:ascii="Arial" w:hAnsi="Arial"/>
          <w:i/>
          <w:color w:val="2D3648"/>
          <w:sz w:val="19"/>
        </w:rPr>
        <w:t>Maheshwara</w:t>
      </w:r>
      <w:r>
        <w:rPr>
          <w:rFonts w:ascii="Arial" w:hAnsi="Arial"/>
          <w:i/>
          <w:color w:val="2D3648"/>
          <w:spacing w:val="66"/>
          <w:sz w:val="19"/>
        </w:rPr>
        <w:t xml:space="preserve"> </w:t>
      </w:r>
      <w:r>
        <w:rPr>
          <w:rFonts w:ascii="Arial" w:hAnsi="Arial"/>
          <w:i/>
          <w:color w:val="2D3648"/>
          <w:sz w:val="19"/>
        </w:rPr>
        <w:t>Institute</w:t>
      </w:r>
      <w:r>
        <w:rPr>
          <w:rFonts w:ascii="Arial" w:hAnsi="Arial"/>
          <w:i/>
          <w:color w:val="2D3648"/>
          <w:spacing w:val="66"/>
          <w:sz w:val="19"/>
        </w:rPr>
        <w:t xml:space="preserve"> </w:t>
      </w:r>
      <w:r>
        <w:rPr>
          <w:rFonts w:ascii="Arial" w:hAnsi="Arial"/>
          <w:i/>
          <w:color w:val="2D3648"/>
          <w:sz w:val="19"/>
        </w:rPr>
        <w:t xml:space="preserve">of Technology </w:t>
      </w:r>
      <w:r>
        <w:rPr>
          <w:color w:val="2D3648"/>
          <w:sz w:val="19"/>
        </w:rPr>
        <w:t>(2007 – 2011)</w:t>
      </w:r>
    </w:p>
    <w:p>
      <w:pPr>
        <w:pStyle w:val="ListParagraph"/>
        <w:numPr>
          <w:ilvl w:val="0"/>
          <w:numId w:val="1"/>
        </w:numPr>
        <w:tabs>
          <w:tab w:val="clear" w:pos="720"/>
          <w:tab w:val="left" w:pos="412" w:leader="none"/>
        </w:tabs>
        <w:spacing w:lineRule="auto" w:line="240" w:before="27" w:after="0"/>
        <w:ind w:left="412" w:right="0" w:hanging="119"/>
        <w:jc w:val="left"/>
        <w:rPr>
          <w:color w:val="2D3648"/>
          <w:sz w:val="19"/>
        </w:rPr>
      </w:pPr>
      <w:r>
        <w:rPr>
          <w:rFonts w:ascii="Arial" w:hAnsi="Arial"/>
          <w:b/>
          <w:color w:val="2D3648"/>
          <w:position w:val="2"/>
          <w:sz w:val="19"/>
        </w:rPr>
        <w:t>Intermediate</w:t>
      </w:r>
      <w:r>
        <w:rPr>
          <w:rFonts w:ascii="Arial" w:hAnsi="Arial"/>
          <w:b/>
          <w:color w:val="2D3648"/>
          <w:spacing w:val="-9"/>
          <w:sz w:val="19"/>
        </w:rPr>
        <w:t xml:space="preserve"> </w:t>
      </w:r>
      <w:r>
        <w:rPr>
          <w:rFonts w:ascii="Arial" w:hAnsi="Arial"/>
          <w:b/>
          <w:color w:val="2D3648"/>
          <w:sz w:val="19"/>
        </w:rPr>
        <w:t>(M.P.C)</w:t>
      </w:r>
      <w:r>
        <w:rPr>
          <w:rFonts w:ascii="Arial" w:hAnsi="Arial"/>
          <w:b/>
          <w:color w:val="2D3648"/>
          <w:spacing w:val="-9"/>
          <w:sz w:val="19"/>
        </w:rPr>
        <w:t xml:space="preserve"> </w:t>
      </w:r>
      <w:r>
        <w:rPr>
          <w:color w:val="2D3648"/>
          <w:sz w:val="19"/>
        </w:rPr>
        <w:t>|</w:t>
      </w:r>
      <w:r>
        <w:rPr>
          <w:color w:val="2D3648"/>
          <w:spacing w:val="-9"/>
          <w:sz w:val="19"/>
        </w:rPr>
        <w:t xml:space="preserve"> </w:t>
      </w:r>
      <w:r>
        <w:rPr>
          <w:rFonts w:ascii="Arial" w:hAnsi="Arial"/>
          <w:i/>
          <w:color w:val="2D3648"/>
          <w:sz w:val="19"/>
        </w:rPr>
        <w:t>Board</w:t>
      </w:r>
      <w:r>
        <w:rPr>
          <w:rFonts w:ascii="Arial" w:hAnsi="Arial"/>
          <w:i/>
          <w:color w:val="2D3648"/>
          <w:spacing w:val="-8"/>
          <w:sz w:val="19"/>
        </w:rPr>
        <w:t xml:space="preserve"> </w:t>
      </w:r>
      <w:r>
        <w:rPr>
          <w:rFonts w:ascii="Arial" w:hAnsi="Arial"/>
          <w:i/>
          <w:color w:val="2D3648"/>
          <w:sz w:val="19"/>
        </w:rPr>
        <w:t>of</w:t>
      </w:r>
      <w:r>
        <w:rPr>
          <w:rFonts w:ascii="Arial" w:hAnsi="Arial"/>
          <w:i/>
          <w:color w:val="2D3648"/>
          <w:spacing w:val="-9"/>
          <w:sz w:val="19"/>
        </w:rPr>
        <w:t xml:space="preserve"> </w:t>
      </w:r>
      <w:r>
        <w:rPr>
          <w:rFonts w:ascii="Arial" w:hAnsi="Arial"/>
          <w:i/>
          <w:color w:val="2D3648"/>
          <w:sz w:val="19"/>
        </w:rPr>
        <w:t>Intermediate</w:t>
      </w:r>
      <w:r>
        <w:rPr>
          <w:rFonts w:ascii="Arial" w:hAnsi="Arial"/>
          <w:i/>
          <w:color w:val="2D3648"/>
          <w:spacing w:val="-9"/>
          <w:sz w:val="19"/>
        </w:rPr>
        <w:t xml:space="preserve"> </w:t>
      </w:r>
      <w:r>
        <w:rPr>
          <w:rFonts w:ascii="Arial" w:hAnsi="Arial"/>
          <w:i/>
          <w:color w:val="2D3648"/>
          <w:sz w:val="19"/>
        </w:rPr>
        <w:t>Education</w:t>
      </w:r>
      <w:r>
        <w:rPr>
          <w:rFonts w:ascii="Arial" w:hAnsi="Arial"/>
          <w:i/>
          <w:color w:val="2D3648"/>
          <w:spacing w:val="-9"/>
          <w:sz w:val="19"/>
        </w:rPr>
        <w:t xml:space="preserve"> </w:t>
      </w:r>
      <w:r>
        <w:rPr>
          <w:color w:val="2D3648"/>
          <w:sz w:val="19"/>
        </w:rPr>
        <w:t>(2005</w:t>
      </w:r>
      <w:r>
        <w:rPr>
          <w:color w:val="2D3648"/>
          <w:spacing w:val="-8"/>
          <w:sz w:val="19"/>
        </w:rPr>
        <w:t xml:space="preserve"> </w:t>
      </w:r>
      <w:r>
        <w:rPr>
          <w:color w:val="2D3648"/>
          <w:sz w:val="19"/>
        </w:rPr>
        <w:t>–</w:t>
      </w:r>
      <w:r>
        <w:rPr>
          <w:color w:val="2D3648"/>
          <w:spacing w:val="-9"/>
          <w:sz w:val="19"/>
        </w:rPr>
        <w:t xml:space="preserve"> </w:t>
      </w:r>
      <w:r>
        <w:rPr>
          <w:color w:val="2D3648"/>
          <w:spacing w:val="-2"/>
          <w:sz w:val="19"/>
        </w:rPr>
        <w:t>2007)</w:t>
      </w:r>
    </w:p>
    <w:p>
      <w:pPr>
        <w:pStyle w:val="ListParagraph"/>
        <w:numPr>
          <w:ilvl w:val="0"/>
          <w:numId w:val="1"/>
        </w:numPr>
        <w:tabs>
          <w:tab w:val="clear" w:pos="720"/>
          <w:tab w:val="left" w:pos="412" w:leader="none"/>
        </w:tabs>
        <w:spacing w:lineRule="auto" w:line="240" w:before="100" w:after="0"/>
        <w:ind w:left="412" w:right="0" w:hanging="119"/>
        <w:jc w:val="left"/>
        <w:rPr>
          <w:color w:val="2D3648"/>
          <w:sz w:val="19"/>
        </w:rPr>
      </w:pPr>
      <w:r>
        <w:rPr>
          <w:rFonts w:ascii="Arial" w:hAnsi="Arial"/>
          <w:b/>
          <w:color w:val="2D3648"/>
          <w:position w:val="2"/>
          <w:sz w:val="19"/>
        </w:rPr>
        <w:t>S.S.C</w:t>
      </w:r>
      <w:r>
        <w:rPr>
          <w:rFonts w:ascii="Arial" w:hAnsi="Arial"/>
          <w:b/>
          <w:color w:val="2D3648"/>
          <w:spacing w:val="-5"/>
          <w:sz w:val="19"/>
        </w:rPr>
        <w:t xml:space="preserve"> </w:t>
      </w:r>
      <w:r>
        <w:rPr>
          <w:color w:val="2D3648"/>
          <w:sz w:val="19"/>
        </w:rPr>
        <w:t>|</w:t>
      </w:r>
      <w:r>
        <w:rPr>
          <w:color w:val="2D3648"/>
          <w:spacing w:val="-5"/>
          <w:sz w:val="19"/>
        </w:rPr>
        <w:t xml:space="preserve"> </w:t>
      </w:r>
      <w:r>
        <w:rPr>
          <w:rFonts w:ascii="Arial" w:hAnsi="Arial"/>
          <w:i/>
          <w:color w:val="2D3648"/>
          <w:sz w:val="19"/>
        </w:rPr>
        <w:t>Board</w:t>
      </w:r>
      <w:r>
        <w:rPr>
          <w:rFonts w:ascii="Arial" w:hAnsi="Arial"/>
          <w:i/>
          <w:color w:val="2D3648"/>
          <w:spacing w:val="-4"/>
          <w:sz w:val="19"/>
        </w:rPr>
        <w:t xml:space="preserve"> </w:t>
      </w:r>
      <w:r>
        <w:rPr>
          <w:rFonts w:ascii="Arial" w:hAnsi="Arial"/>
          <w:i/>
          <w:color w:val="2D3648"/>
          <w:sz w:val="19"/>
        </w:rPr>
        <w:t>of</w:t>
      </w:r>
      <w:r>
        <w:rPr>
          <w:rFonts w:ascii="Arial" w:hAnsi="Arial"/>
          <w:i/>
          <w:color w:val="2D3648"/>
          <w:spacing w:val="-5"/>
          <w:sz w:val="19"/>
        </w:rPr>
        <w:t xml:space="preserve"> </w:t>
      </w:r>
      <w:r>
        <w:rPr>
          <w:rFonts w:ascii="Arial" w:hAnsi="Arial"/>
          <w:i/>
          <w:color w:val="2D3648"/>
          <w:sz w:val="19"/>
        </w:rPr>
        <w:t>Secondary</w:t>
      </w:r>
      <w:r>
        <w:rPr>
          <w:rFonts w:ascii="Arial" w:hAnsi="Arial"/>
          <w:i/>
          <w:color w:val="2D3648"/>
          <w:spacing w:val="-4"/>
          <w:sz w:val="19"/>
        </w:rPr>
        <w:t xml:space="preserve"> </w:t>
      </w:r>
      <w:r>
        <w:rPr>
          <w:rFonts w:ascii="Arial" w:hAnsi="Arial"/>
          <w:i/>
          <w:color w:val="2D3648"/>
          <w:sz w:val="19"/>
        </w:rPr>
        <w:t>Education</w:t>
      </w:r>
      <w:r>
        <w:rPr>
          <w:rFonts w:ascii="Arial" w:hAnsi="Arial"/>
          <w:i/>
          <w:color w:val="2D3648"/>
          <w:spacing w:val="-6"/>
          <w:sz w:val="19"/>
        </w:rPr>
        <w:t xml:space="preserve"> </w:t>
      </w:r>
      <w:r>
        <w:rPr>
          <w:color w:val="2D3648"/>
          <w:sz w:val="19"/>
        </w:rPr>
        <w:t>(2004</w:t>
      </w:r>
      <w:r>
        <w:rPr>
          <w:color w:val="2D3648"/>
          <w:spacing w:val="-4"/>
          <w:sz w:val="19"/>
        </w:rPr>
        <w:t xml:space="preserve"> </w:t>
      </w:r>
      <w:r>
        <w:rPr>
          <w:color w:val="2D3648"/>
          <w:sz w:val="19"/>
        </w:rPr>
        <w:t>–</w:t>
      </w:r>
      <w:r>
        <w:rPr>
          <w:color w:val="2D3648"/>
          <w:spacing w:val="-5"/>
          <w:sz w:val="19"/>
        </w:rPr>
        <w:t xml:space="preserve"> </w:t>
      </w:r>
      <w:r>
        <w:rPr>
          <w:color w:val="2D3648"/>
          <w:spacing w:val="-2"/>
          <w:sz w:val="19"/>
        </w:rPr>
        <w:t>2005)</w:t>
      </w:r>
    </w:p>
    <w:p>
      <w:pPr>
        <w:pStyle w:val="TextBody"/>
        <w:spacing w:before="49" w:after="0"/>
        <w:ind w:left="0" w:right="0" w:hanging="0"/>
        <w:rPr>
          <w:rFonts w:ascii="Arial" w:hAnsi="Arial"/>
          <w:i/>
          <w:i/>
          <w:sz w:val="19"/>
        </w:rPr>
      </w:pPr>
      <w:r>
        <w:rPr/>
      </w:r>
    </w:p>
    <w:p>
      <w:pPr>
        <w:pStyle w:val="Heading2"/>
        <w:rPr>
          <w:rFonts w:ascii="Arial" w:hAnsi="Arial"/>
          <w:i/>
          <w:i/>
          <w:sz w:val="19"/>
        </w:rPr>
      </w:pPr>
      <w:bookmarkStart w:id="4" w:name="Awards_&amp;_Accolades"/>
      <w:bookmarkEnd w:id="4"/>
      <w:r>
        <w:rPr>
          <w:color w:val="1A365D"/>
        </w:rPr>
        <w:t>Awards</w:t>
      </w:r>
      <w:r>
        <w:rPr>
          <w:color w:val="1A365D"/>
          <w:spacing w:val="-8"/>
        </w:rPr>
        <w:t xml:space="preserve"> </w:t>
      </w:r>
      <w:r>
        <w:rPr>
          <w:color w:val="1A365D"/>
        </w:rPr>
        <w:t>&amp;</w:t>
      </w:r>
      <w:r>
        <w:rPr>
          <w:color w:val="1A365D"/>
          <w:spacing w:val="-8"/>
        </w:rPr>
        <w:t xml:space="preserve"> </w:t>
      </w:r>
      <w:r>
        <w:rPr>
          <w:color w:val="1A365D"/>
          <w:spacing w:val="-2"/>
        </w:rPr>
        <w:t>Accolades</w:t>
      </w:r>
    </w:p>
    <w:p>
      <w:pPr>
        <w:pStyle w:val="TextBody"/>
        <w:spacing w:before="0" w:after="0"/>
        <w:ind w:left="0" w:right="0" w:hanging="0"/>
        <w:rPr>
          <w:rFonts w:ascii="Arial" w:hAnsi="Arial"/>
          <w:b/>
          <w:b/>
          <w:sz w:val="6"/>
        </w:rPr>
      </w:pPr>
      <w:r>
        <w:rPr>
          <w:rFonts w:ascii="Arial" w:hAnsi="Arial"/>
          <w:b/>
          <w:sz w:val="6"/>
        </w:rPr>
        <mc:AlternateContent>
          <mc:Choice Requires="wps">
            <w:drawing>
              <wp:anchor behindDoc="1" distT="0" distB="0" distL="0" distR="0" simplePos="0" locked="0" layoutInCell="1" allowOverlap="1" relativeHeight="9">
                <wp:simplePos x="0" y="0"/>
                <wp:positionH relativeFrom="page">
                  <wp:posOffset>539750</wp:posOffset>
                </wp:positionH>
                <wp:positionV relativeFrom="paragraph">
                  <wp:posOffset>59055</wp:posOffset>
                </wp:positionV>
                <wp:extent cx="6480810" cy="10160"/>
                <wp:effectExtent l="0" t="0" r="0" b="0"/>
                <wp:wrapTopAndBottom/>
                <wp:docPr id="10" name="Graphic 7"/>
                <a:graphic xmlns:a="http://schemas.openxmlformats.org/drawingml/2006/main">
                  <a:graphicData uri="http://schemas.microsoft.com/office/word/2010/wordprocessingShape">
                    <wps:wsp>
                      <wps:cNvSpPr/>
                      <wps:spPr>
                        <a:xfrm>
                          <a:off x="0" y="0"/>
                          <a:ext cx="6480000" cy="9360"/>
                        </a:xfrm>
                        <a:custGeom>
                          <a:avLst/>
                          <a:gdLst/>
                          <a:ahLst/>
                          <a:rect l="l" t="t" r="r" b="b"/>
                          <a:pathLst>
                            <a:path w="6480175" h="9525">
                              <a:moveTo>
                                <a:pt x="6480000" y="9525"/>
                              </a:moveTo>
                              <a:lnTo>
                                <a:pt x="0" y="9525"/>
                              </a:lnTo>
                              <a:lnTo>
                                <a:pt x="0" y="0"/>
                              </a:lnTo>
                              <a:lnTo>
                                <a:pt x="6480000" y="0"/>
                              </a:lnTo>
                              <a:lnTo>
                                <a:pt x="6480000" y="9525"/>
                              </a:lnTo>
                              <a:close/>
                            </a:path>
                          </a:pathLst>
                        </a:custGeom>
                        <a:solidFill>
                          <a:srgbClr val="e2e8ef"/>
                        </a:solidFill>
                        <a:ln>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412" w:leader="none"/>
        </w:tabs>
        <w:spacing w:lineRule="auto" w:line="302" w:before="93" w:after="0"/>
        <w:ind w:left="412" w:right="141" w:hanging="120"/>
        <w:jc w:val="left"/>
        <w:rPr>
          <w:color w:val="2D3648"/>
          <w:sz w:val="19"/>
        </w:rPr>
      </w:pPr>
      <w:r>
        <w:rPr>
          <w:rFonts w:ascii="Arial" w:hAnsi="Arial"/>
          <w:b/>
          <w:color w:val="2A6BAF"/>
          <w:sz w:val="19"/>
        </w:rPr>
        <w:t>Quarterly</w:t>
      </w:r>
      <w:r>
        <w:rPr>
          <w:rFonts w:ascii="Arial" w:hAnsi="Arial"/>
          <w:b/>
          <w:color w:val="2A6BAF"/>
          <w:spacing w:val="-3"/>
          <w:sz w:val="19"/>
        </w:rPr>
        <w:t xml:space="preserve"> </w:t>
      </w:r>
      <w:r>
        <w:rPr>
          <w:rFonts w:ascii="Arial" w:hAnsi="Arial"/>
          <w:b/>
          <w:color w:val="2A6BAF"/>
          <w:sz w:val="19"/>
        </w:rPr>
        <w:t>Excellence</w:t>
      </w:r>
      <w:r>
        <w:rPr>
          <w:rFonts w:ascii="Arial" w:hAnsi="Arial"/>
          <w:b/>
          <w:color w:val="2A6BAF"/>
          <w:spacing w:val="-3"/>
          <w:sz w:val="19"/>
        </w:rPr>
        <w:t xml:space="preserve"> </w:t>
      </w:r>
      <w:r>
        <w:rPr>
          <w:rFonts w:ascii="Arial" w:hAnsi="Arial"/>
          <w:b/>
          <w:color w:val="2A6BAF"/>
          <w:sz w:val="19"/>
        </w:rPr>
        <w:t>Award</w:t>
      </w:r>
      <w:r>
        <w:rPr>
          <w:rFonts w:ascii="Arial" w:hAnsi="Arial"/>
          <w:b/>
          <w:color w:val="2A6BAF"/>
          <w:spacing w:val="-3"/>
          <w:sz w:val="19"/>
        </w:rPr>
        <w:t xml:space="preserve"> </w:t>
      </w:r>
      <w:r>
        <w:rPr>
          <w:rFonts w:ascii="Arial" w:hAnsi="Arial"/>
          <w:b/>
          <w:color w:val="2A6BAF"/>
          <w:sz w:val="19"/>
        </w:rPr>
        <w:t>(Medvarsity):</w:t>
      </w:r>
      <w:r>
        <w:rPr>
          <w:rFonts w:ascii="Arial" w:hAnsi="Arial"/>
          <w:b/>
          <w:color w:val="2A6BAF"/>
          <w:spacing w:val="-3"/>
          <w:sz w:val="19"/>
        </w:rPr>
        <w:t xml:space="preserve"> </w:t>
      </w:r>
      <w:r>
        <w:rPr>
          <w:color w:val="2D3648"/>
          <w:sz w:val="19"/>
        </w:rPr>
        <w:t>Earned</w:t>
      </w:r>
      <w:r>
        <w:rPr>
          <w:color w:val="2D3648"/>
          <w:spacing w:val="-3"/>
          <w:sz w:val="19"/>
        </w:rPr>
        <w:t xml:space="preserve"> </w:t>
      </w:r>
      <w:r>
        <w:rPr>
          <w:color w:val="2D3648"/>
          <w:sz w:val="19"/>
        </w:rPr>
        <w:t>recognition</w:t>
      </w:r>
      <w:r>
        <w:rPr>
          <w:color w:val="2D3648"/>
          <w:spacing w:val="-3"/>
          <w:sz w:val="19"/>
        </w:rPr>
        <w:t xml:space="preserve"> </w:t>
      </w:r>
      <w:r>
        <w:rPr>
          <w:color w:val="2D3648"/>
          <w:sz w:val="19"/>
        </w:rPr>
        <w:t>for</w:t>
      </w:r>
      <w:r>
        <w:rPr>
          <w:color w:val="2D3648"/>
          <w:spacing w:val="-3"/>
          <w:sz w:val="19"/>
        </w:rPr>
        <w:t xml:space="preserve"> </w:t>
      </w:r>
      <w:r>
        <w:rPr>
          <w:color w:val="2D3648"/>
          <w:sz w:val="19"/>
        </w:rPr>
        <w:t>optimization</w:t>
      </w:r>
      <w:r>
        <w:rPr>
          <w:color w:val="2D3648"/>
          <w:spacing w:val="-3"/>
          <w:sz w:val="19"/>
        </w:rPr>
        <w:t xml:space="preserve"> </w:t>
      </w:r>
      <w:r>
        <w:rPr>
          <w:color w:val="2D3648"/>
          <w:sz w:val="19"/>
        </w:rPr>
        <w:t>of</w:t>
      </w:r>
      <w:r>
        <w:rPr>
          <w:color w:val="2D3648"/>
          <w:spacing w:val="-3"/>
          <w:sz w:val="19"/>
        </w:rPr>
        <w:t xml:space="preserve"> </w:t>
      </w:r>
      <w:r>
        <w:rPr>
          <w:color w:val="2D3648"/>
          <w:sz w:val="19"/>
        </w:rPr>
        <w:t>the</w:t>
      </w:r>
      <w:r>
        <w:rPr>
          <w:color w:val="2D3648"/>
          <w:spacing w:val="-3"/>
          <w:sz w:val="19"/>
        </w:rPr>
        <w:t xml:space="preserve"> </w:t>
      </w:r>
      <w:r>
        <w:rPr>
          <w:color w:val="2D3648"/>
          <w:sz w:val="19"/>
        </w:rPr>
        <w:t>internal</w:t>
      </w:r>
      <w:r>
        <w:rPr>
          <w:color w:val="2D3648"/>
          <w:spacing w:val="-3"/>
          <w:sz w:val="19"/>
        </w:rPr>
        <w:t xml:space="preserve"> </w:t>
      </w:r>
      <w:r>
        <w:rPr>
          <w:color w:val="2D3648"/>
          <w:sz w:val="19"/>
        </w:rPr>
        <w:t>digital</w:t>
      </w:r>
      <w:r>
        <w:rPr>
          <w:color w:val="2D3648"/>
          <w:spacing w:val="-3"/>
          <w:sz w:val="19"/>
        </w:rPr>
        <w:t xml:space="preserve"> </w:t>
      </w:r>
      <w:r>
        <w:rPr>
          <w:color w:val="2D3648"/>
          <w:sz w:val="19"/>
        </w:rPr>
        <w:t>production</w:t>
      </w:r>
      <w:r>
        <w:rPr>
          <w:color w:val="2D3648"/>
          <w:spacing w:val="-3"/>
          <w:sz w:val="19"/>
        </w:rPr>
        <w:t xml:space="preserve"> </w:t>
      </w:r>
      <w:r>
        <w:rPr>
          <w:color w:val="2D3648"/>
          <w:sz w:val="19"/>
        </w:rPr>
        <w:t>chain and core LMS application frameworks.</w:t>
      </w:r>
    </w:p>
    <w:p>
      <w:pPr>
        <w:pStyle w:val="ListParagraph"/>
        <w:numPr>
          <w:ilvl w:val="0"/>
          <w:numId w:val="1"/>
        </w:numPr>
        <w:tabs>
          <w:tab w:val="clear" w:pos="720"/>
          <w:tab w:val="left" w:pos="412" w:leader="none"/>
        </w:tabs>
        <w:spacing w:lineRule="auto" w:line="302" w:before="60" w:after="0"/>
        <w:ind w:left="412" w:right="139" w:hanging="120"/>
        <w:jc w:val="left"/>
        <w:rPr>
          <w:color w:val="2D3648"/>
          <w:sz w:val="19"/>
        </w:rPr>
      </w:pPr>
      <w:r>
        <w:rPr>
          <w:rFonts w:ascii="Arial" w:hAnsi="Arial"/>
          <w:b/>
          <w:color w:val="2A6BAF"/>
          <w:sz w:val="19"/>
        </w:rPr>
        <w:t>Process</w:t>
      </w:r>
      <w:r>
        <w:rPr>
          <w:rFonts w:ascii="Arial" w:hAnsi="Arial"/>
          <w:b/>
          <w:color w:val="2A6BAF"/>
          <w:spacing w:val="80"/>
          <w:sz w:val="19"/>
        </w:rPr>
        <w:t xml:space="preserve"> </w:t>
      </w:r>
      <w:r>
        <w:rPr>
          <w:rFonts w:ascii="Arial" w:hAnsi="Arial"/>
          <w:b/>
          <w:color w:val="2A6BAF"/>
          <w:sz w:val="19"/>
        </w:rPr>
        <w:t>Optimization</w:t>
      </w:r>
      <w:r>
        <w:rPr>
          <w:rFonts w:ascii="Arial" w:hAnsi="Arial"/>
          <w:b/>
          <w:color w:val="2A6BAF"/>
          <w:spacing w:val="80"/>
          <w:sz w:val="19"/>
        </w:rPr>
        <w:t xml:space="preserve"> </w:t>
      </w:r>
      <w:r>
        <w:rPr>
          <w:rFonts w:ascii="Arial" w:hAnsi="Arial"/>
          <w:b/>
          <w:color w:val="2A6BAF"/>
          <w:sz w:val="19"/>
        </w:rPr>
        <w:t>Standards:</w:t>
      </w:r>
      <w:r>
        <w:rPr>
          <w:rFonts w:ascii="Arial" w:hAnsi="Arial"/>
          <w:b/>
          <w:color w:val="2A6BAF"/>
          <w:spacing w:val="80"/>
          <w:sz w:val="19"/>
        </w:rPr>
        <w:t xml:space="preserve"> </w:t>
      </w:r>
      <w:r>
        <w:rPr>
          <w:color w:val="2D3648"/>
          <w:sz w:val="19"/>
        </w:rPr>
        <w:t>Conceptualized</w:t>
      </w:r>
      <w:r>
        <w:rPr>
          <w:color w:val="2D3648"/>
          <w:spacing w:val="80"/>
          <w:sz w:val="19"/>
        </w:rPr>
        <w:t xml:space="preserve"> </w:t>
      </w:r>
      <w:r>
        <w:rPr>
          <w:color w:val="2D3648"/>
          <w:sz w:val="19"/>
        </w:rPr>
        <w:t>and</w:t>
      </w:r>
      <w:r>
        <w:rPr>
          <w:color w:val="2D3648"/>
          <w:spacing w:val="80"/>
          <w:sz w:val="19"/>
        </w:rPr>
        <w:t xml:space="preserve"> </w:t>
      </w:r>
      <w:r>
        <w:rPr>
          <w:color w:val="2D3648"/>
          <w:sz w:val="19"/>
        </w:rPr>
        <w:t>standardized</w:t>
      </w:r>
      <w:r>
        <w:rPr>
          <w:color w:val="2D3648"/>
          <w:spacing w:val="80"/>
          <w:sz w:val="19"/>
        </w:rPr>
        <w:t xml:space="preserve"> </w:t>
      </w:r>
      <w:r>
        <w:rPr>
          <w:color w:val="2D3648"/>
          <w:sz w:val="19"/>
        </w:rPr>
        <w:t>operational</w:t>
      </w:r>
      <w:r>
        <w:rPr>
          <w:color w:val="2D3648"/>
          <w:spacing w:val="80"/>
          <w:sz w:val="19"/>
        </w:rPr>
        <w:t xml:space="preserve"> </w:t>
      </w:r>
      <w:r>
        <w:rPr>
          <w:color w:val="2D3648"/>
          <w:sz w:val="19"/>
        </w:rPr>
        <w:t>guidelines</w:t>
      </w:r>
      <w:r>
        <w:rPr>
          <w:color w:val="2D3648"/>
          <w:spacing w:val="80"/>
          <w:sz w:val="19"/>
        </w:rPr>
        <w:t xml:space="preserve"> </w:t>
      </w:r>
      <w:r>
        <w:rPr>
          <w:color w:val="2D3648"/>
          <w:sz w:val="19"/>
        </w:rPr>
        <w:t>that</w:t>
      </w:r>
      <w:r>
        <w:rPr>
          <w:color w:val="2D3648"/>
          <w:spacing w:val="80"/>
          <w:sz w:val="19"/>
        </w:rPr>
        <w:t xml:space="preserve"> </w:t>
      </w:r>
      <w:r>
        <w:rPr>
          <w:color w:val="2D3648"/>
          <w:sz w:val="19"/>
        </w:rPr>
        <w:t>significantly improved overall team delivery speeds and error-containment tracking.</w:t>
      </w:r>
    </w:p>
    <w:p>
      <w:pPr>
        <w:pStyle w:val="ListParagraph"/>
        <w:numPr>
          <w:ilvl w:val="0"/>
          <w:numId w:val="1"/>
        </w:numPr>
        <w:tabs>
          <w:tab w:val="clear" w:pos="720"/>
          <w:tab w:val="left" w:pos="412" w:leader="none"/>
        </w:tabs>
        <w:spacing w:lineRule="auto" w:line="302" w:before="61" w:after="0"/>
        <w:ind w:left="412" w:right="139" w:hanging="120"/>
        <w:jc w:val="left"/>
        <w:rPr>
          <w:color w:val="2D3648"/>
          <w:sz w:val="19"/>
        </w:rPr>
      </w:pPr>
      <w:r>
        <w:rPr>
          <w:rFonts w:ascii="Arial" w:hAnsi="Arial"/>
          <w:b/>
          <w:color w:val="2A6BAF"/>
          <w:sz w:val="19"/>
        </w:rPr>
        <w:t xml:space="preserve">Corporate Recognitions: </w:t>
      </w:r>
      <w:r>
        <w:rPr>
          <w:color w:val="2D3648"/>
          <w:sz w:val="19"/>
        </w:rPr>
        <w:t>Awarded multiple formal commendations across professional positions for executing high-volume, time-sensitive data operations without quality drop-offs.</w:t>
      </w:r>
    </w:p>
    <w:sectPr>
      <w:footerReference w:type="default" r:id="rId6"/>
      <w:type w:val="nextPage"/>
      <w:pgSz w:w="11906" w:h="16838"/>
      <w:pgMar w:left="708" w:right="708" w:header="0" w:top="740" w:footer="277" w:bottom="46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MT">
    <w:charset w:val="01"/>
    <w:family w:val="roman"/>
    <w:pitch w:val="variable"/>
  </w:font>
  <w:font w:name="Arial">
    <w:charset w:val="01"/>
    <w:family w:val="roman"/>
    <w:pitch w:val="variable"/>
  </w:font>
  <w:font w:name="Liberation Sans">
    <w:altName w:val="Arial"/>
    <w:charset w:val="01"/>
    <w:family w:val="swiss"/>
    <w:pitch w:val="variable"/>
  </w:font>
  <w:font w:name="Segoe UI">
    <w:altName w:val="Segoe UI Web (West European)"/>
    <w:charset w:val="01"/>
    <w:family w:val="auto"/>
    <w:pitch w:val="default"/>
  </w:font>
  <w:font w:name="Arial MT">
    <w:charset w:val="01"/>
    <w:family w:val="auto"/>
    <w:pitch w:val="default"/>
  </w:font>
  <w:font w:name="Arial">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before="0" w:after="0"/>
      <w:ind w:left="0" w:right="0" w:hanging="0"/>
      <w:rPr>
        <w:sz w:val="20"/>
      </w:rPr>
    </w:pPr>
    <w:r>
      <w:rPr>
        <w:sz w:val="20"/>
      </w:rPr>
      <mc:AlternateContent>
        <mc:Choice Requires="wps">
          <w:drawing>
            <wp:anchor behindDoc="1" distT="0" distB="0" distL="0" distR="0" simplePos="0" locked="0" layoutInCell="1" allowOverlap="1" relativeHeight="3">
              <wp:simplePos x="0" y="0"/>
              <wp:positionH relativeFrom="page">
                <wp:posOffset>6491605</wp:posOffset>
              </wp:positionH>
              <wp:positionV relativeFrom="page">
                <wp:posOffset>10376535</wp:posOffset>
              </wp:positionV>
              <wp:extent cx="542290" cy="127635"/>
              <wp:effectExtent l="0" t="0" r="0" b="0"/>
              <wp:wrapNone/>
              <wp:docPr id="5" name="Textbox 1"/>
              <a:graphic xmlns:a="http://schemas.openxmlformats.org/drawingml/2006/main">
                <a:graphicData uri="http://schemas.microsoft.com/office/word/2010/wordprocessingShape">
                  <wps:wsp>
                    <wps:cNvSpPr/>
                    <wps:spPr>
                      <a:xfrm>
                        <a:off x="0" y="0"/>
                        <a:ext cx="541800" cy="127080"/>
                      </a:xfrm>
                      <a:prstGeom prst="rect">
                        <a:avLst/>
                      </a:prstGeom>
                      <a:noFill/>
                      <a:ln>
                        <a:noFill/>
                      </a:ln>
                    </wps:spPr>
                    <wps:style>
                      <a:lnRef idx="0"/>
                      <a:fillRef idx="0"/>
                      <a:effectRef idx="0"/>
                      <a:fontRef idx="minor"/>
                    </wps:style>
                    <wps:txbx>
                      <w:txbxContent>
                        <w:p>
                          <w:pPr>
                            <w:pStyle w:val="FrameContents"/>
                            <w:spacing w:lineRule="exact" w:line="171" w:before="0" w:after="0"/>
                            <w:ind w:left="20" w:right="0" w:hanging="0"/>
                            <w:jc w:val="left"/>
                            <w:rPr>
                              <w:sz w:val="16"/>
                            </w:rPr>
                          </w:pPr>
                          <w:r>
                            <w:rPr>
                              <w:color w:val="708095"/>
                              <w:sz w:val="16"/>
                            </w:rPr>
                            <w:t>Page</w:t>
                          </w:r>
                          <w:r>
                            <w:rPr>
                              <w:color w:val="708095"/>
                              <w:spacing w:val="-4"/>
                              <w:sz w:val="16"/>
                            </w:rPr>
                            <w:t xml:space="preserve"> </w:t>
                          </w:r>
                          <w:r>
                            <w:rPr>
                              <w:color w:val="708095"/>
                              <w:sz w:val="16"/>
                            </w:rPr>
                            <w:fldChar w:fldCharType="begin"/>
                          </w:r>
                          <w:r>
                            <w:rPr>
                              <w:sz w:val="16"/>
                              <w:color w:val="708095"/>
                            </w:rPr>
                            <w:instrText> PAGE </w:instrText>
                          </w:r>
                          <w:r>
                            <w:rPr>
                              <w:sz w:val="16"/>
                              <w:color w:val="708095"/>
                            </w:rPr>
                            <w:fldChar w:fldCharType="separate"/>
                          </w:r>
                          <w:r>
                            <w:rPr>
                              <w:sz w:val="16"/>
                              <w:color w:val="708095"/>
                            </w:rPr>
                            <w:t>2</w:t>
                          </w:r>
                          <w:r>
                            <w:rPr>
                              <w:sz w:val="16"/>
                              <w:color w:val="708095"/>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sz w:val="16"/>
                              <w:spacing w:val="-10"/>
                              <w:color w:val="708095"/>
                            </w:rPr>
                            <w:instrText> NUMPAGES </w:instrText>
                          </w:r>
                          <w:r>
                            <w:rPr>
                              <w:sz w:val="16"/>
                              <w:spacing w:val="-10"/>
                              <w:color w:val="708095"/>
                            </w:rPr>
                            <w:fldChar w:fldCharType="separate"/>
                          </w:r>
                          <w:r>
                            <w:rPr>
                              <w:sz w:val="16"/>
                              <w:spacing w:val="-10"/>
                              <w:color w:val="708095"/>
                            </w:rPr>
                            <w:t>4</w:t>
                          </w:r>
                          <w:r>
                            <w:rPr>
                              <w:sz w:val="16"/>
                              <w:spacing w:val="-10"/>
                              <w:color w:val="708095"/>
                            </w:rPr>
                            <w:fldChar w:fldCharType="end"/>
                          </w:r>
                        </w:p>
                      </w:txbxContent>
                    </wps:txbx>
                    <wps:bodyPr lIns="0" rIns="0" tIns="0" bIns="0">
                      <a:noAutofit/>
                    </wps:bodyPr>
                  </wps:wsp>
                </a:graphicData>
              </a:graphic>
            </wp:anchor>
          </w:drawing>
        </mc:Choice>
        <mc:Fallback>
          <w:pict>
            <v:rect id="shape_0" ID="Textbox 1" stroked="f" style="position:absolute;margin-left:511.15pt;margin-top:817.05pt;width:42.6pt;height:9.95pt;mso-position-horizontal-relative:page;mso-position-vertical-relative:page">
              <w10:wrap type="square"/>
              <v:fill o:detectmouseclick="t" on="false"/>
              <v:stroke color="#3465a4" joinstyle="round" endcap="flat"/>
              <v:textbox>
                <w:txbxContent>
                  <w:p>
                    <w:pPr>
                      <w:pStyle w:val="FrameContents"/>
                      <w:spacing w:lineRule="exact" w:line="171" w:before="0" w:after="0"/>
                      <w:ind w:left="20" w:right="0" w:hanging="0"/>
                      <w:jc w:val="left"/>
                      <w:rPr>
                        <w:sz w:val="16"/>
                      </w:rPr>
                    </w:pPr>
                    <w:r>
                      <w:rPr>
                        <w:color w:val="708095"/>
                        <w:sz w:val="16"/>
                      </w:rPr>
                      <w:t>Page</w:t>
                    </w:r>
                    <w:r>
                      <w:rPr>
                        <w:color w:val="708095"/>
                        <w:spacing w:val="-4"/>
                        <w:sz w:val="16"/>
                      </w:rPr>
                      <w:t xml:space="preserve"> </w:t>
                    </w:r>
                    <w:r>
                      <w:rPr>
                        <w:color w:val="708095"/>
                        <w:sz w:val="16"/>
                      </w:rPr>
                      <w:fldChar w:fldCharType="begin"/>
                    </w:r>
                    <w:r>
                      <w:rPr>
                        <w:sz w:val="16"/>
                        <w:color w:val="708095"/>
                      </w:rPr>
                      <w:instrText> PAGE </w:instrText>
                    </w:r>
                    <w:r>
                      <w:rPr>
                        <w:sz w:val="16"/>
                        <w:color w:val="708095"/>
                      </w:rPr>
                      <w:fldChar w:fldCharType="separate"/>
                    </w:r>
                    <w:r>
                      <w:rPr>
                        <w:sz w:val="16"/>
                        <w:color w:val="708095"/>
                      </w:rPr>
                      <w:t>2</w:t>
                    </w:r>
                    <w:r>
                      <w:rPr>
                        <w:sz w:val="16"/>
                        <w:color w:val="708095"/>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sz w:val="16"/>
                        <w:spacing w:val="-10"/>
                        <w:color w:val="708095"/>
                      </w:rPr>
                      <w:instrText> NUMPAGES </w:instrText>
                    </w:r>
                    <w:r>
                      <w:rPr>
                        <w:sz w:val="16"/>
                        <w:spacing w:val="-10"/>
                        <w:color w:val="708095"/>
                      </w:rPr>
                      <w:fldChar w:fldCharType="separate"/>
                    </w:r>
                    <w:r>
                      <w:rPr>
                        <w:sz w:val="16"/>
                        <w:spacing w:val="-10"/>
                        <w:color w:val="708095"/>
                      </w:rPr>
                      <w:t>4</w:t>
                    </w:r>
                    <w:r>
                      <w:rPr>
                        <w:sz w:val="16"/>
                        <w:spacing w:val="-10"/>
                        <w:color w:val="708095"/>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before="0" w:after="0"/>
      <w:ind w:left="0" w:right="0" w:hanging="0"/>
      <w:rPr>
        <w:sz w:val="20"/>
      </w:rPr>
    </w:pPr>
    <w:r>
      <w:rPr>
        <w:sz w:val="20"/>
      </w:rPr>
      <mc:AlternateContent>
        <mc:Choice Requires="wps">
          <w:drawing>
            <wp:anchor behindDoc="1" distT="0" distB="0" distL="0" distR="0" simplePos="0" locked="0" layoutInCell="1" allowOverlap="1" relativeHeight="14">
              <wp:simplePos x="0" y="0"/>
              <wp:positionH relativeFrom="page">
                <wp:posOffset>6491605</wp:posOffset>
              </wp:positionH>
              <wp:positionV relativeFrom="page">
                <wp:posOffset>10376535</wp:posOffset>
              </wp:positionV>
              <wp:extent cx="542290" cy="127635"/>
              <wp:effectExtent l="0" t="0" r="0" b="0"/>
              <wp:wrapNone/>
              <wp:docPr id="7" name="Textbox 1_0"/>
              <a:graphic xmlns:a="http://schemas.openxmlformats.org/drawingml/2006/main">
                <a:graphicData uri="http://schemas.microsoft.com/office/word/2010/wordprocessingShape">
                  <wps:wsp>
                    <wps:cNvSpPr/>
                    <wps:spPr>
                      <a:xfrm>
                        <a:off x="0" y="0"/>
                        <a:ext cx="541800" cy="127080"/>
                      </a:xfrm>
                      <a:prstGeom prst="rect">
                        <a:avLst/>
                      </a:prstGeom>
                      <a:noFill/>
                      <a:ln>
                        <a:noFill/>
                      </a:ln>
                    </wps:spPr>
                    <wps:style>
                      <a:lnRef idx="0"/>
                      <a:fillRef idx="0"/>
                      <a:effectRef idx="0"/>
                      <a:fontRef idx="minor"/>
                    </wps:style>
                    <wps:txbx>
                      <w:txbxContent>
                        <w:p>
                          <w:pPr>
                            <w:pStyle w:val="FrameContents"/>
                            <w:spacing w:lineRule="exact" w:line="171" w:before="0" w:after="0"/>
                            <w:ind w:left="20" w:right="0" w:hanging="0"/>
                            <w:jc w:val="left"/>
                            <w:rPr>
                              <w:sz w:val="16"/>
                            </w:rPr>
                          </w:pPr>
                          <w:r>
                            <w:rPr>
                              <w:color w:val="708095"/>
                              <w:sz w:val="16"/>
                            </w:rPr>
                            <w:t>Page</w:t>
                          </w:r>
                          <w:r>
                            <w:rPr>
                              <w:color w:val="708095"/>
                              <w:spacing w:val="-4"/>
                              <w:sz w:val="16"/>
                            </w:rPr>
                            <w:t xml:space="preserve"> </w:t>
                          </w:r>
                          <w:r>
                            <w:rPr>
                              <w:color w:val="708095"/>
                              <w:sz w:val="16"/>
                            </w:rPr>
                            <w:fldChar w:fldCharType="begin"/>
                          </w:r>
                          <w:r>
                            <w:rPr>
                              <w:sz w:val="16"/>
                              <w:color w:val="708095"/>
                            </w:rPr>
                            <w:instrText> PAGE </w:instrText>
                          </w:r>
                          <w:r>
                            <w:rPr>
                              <w:sz w:val="16"/>
                              <w:color w:val="708095"/>
                            </w:rPr>
                            <w:fldChar w:fldCharType="separate"/>
                          </w:r>
                          <w:r>
                            <w:rPr>
                              <w:sz w:val="16"/>
                              <w:color w:val="708095"/>
                            </w:rPr>
                            <w:t>3</w:t>
                          </w:r>
                          <w:r>
                            <w:rPr>
                              <w:sz w:val="16"/>
                              <w:color w:val="708095"/>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sz w:val="16"/>
                              <w:spacing w:val="-10"/>
                              <w:color w:val="708095"/>
                            </w:rPr>
                            <w:instrText> NUMPAGES </w:instrText>
                          </w:r>
                          <w:r>
                            <w:rPr>
                              <w:sz w:val="16"/>
                              <w:spacing w:val="-10"/>
                              <w:color w:val="708095"/>
                            </w:rPr>
                            <w:fldChar w:fldCharType="separate"/>
                          </w:r>
                          <w:r>
                            <w:rPr>
                              <w:sz w:val="16"/>
                              <w:spacing w:val="-10"/>
                              <w:color w:val="708095"/>
                            </w:rPr>
                            <w:t>4</w:t>
                          </w:r>
                          <w:r>
                            <w:rPr>
                              <w:sz w:val="16"/>
                              <w:spacing w:val="-10"/>
                              <w:color w:val="708095"/>
                            </w:rPr>
                            <w:fldChar w:fldCharType="end"/>
                          </w:r>
                        </w:p>
                      </w:txbxContent>
                    </wps:txbx>
                    <wps:bodyPr lIns="0" rIns="0" tIns="0" bIns="0">
                      <a:noAutofit/>
                    </wps:bodyPr>
                  </wps:wsp>
                </a:graphicData>
              </a:graphic>
            </wp:anchor>
          </w:drawing>
        </mc:Choice>
        <mc:Fallback>
          <w:pict>
            <v:rect id="shape_0" ID="Textbox 1_0" stroked="f" style="position:absolute;margin-left:511.15pt;margin-top:817.05pt;width:42.6pt;height:9.95pt;mso-position-horizontal-relative:page;mso-position-vertical-relative:page">
              <w10:wrap type="square"/>
              <v:fill o:detectmouseclick="t" on="false"/>
              <v:stroke color="#3465a4" joinstyle="round" endcap="flat"/>
              <v:textbox>
                <w:txbxContent>
                  <w:p>
                    <w:pPr>
                      <w:pStyle w:val="FrameContents"/>
                      <w:spacing w:lineRule="exact" w:line="171" w:before="0" w:after="0"/>
                      <w:ind w:left="20" w:right="0" w:hanging="0"/>
                      <w:jc w:val="left"/>
                      <w:rPr>
                        <w:sz w:val="16"/>
                      </w:rPr>
                    </w:pPr>
                    <w:r>
                      <w:rPr>
                        <w:color w:val="708095"/>
                        <w:sz w:val="16"/>
                      </w:rPr>
                      <w:t>Page</w:t>
                    </w:r>
                    <w:r>
                      <w:rPr>
                        <w:color w:val="708095"/>
                        <w:spacing w:val="-4"/>
                        <w:sz w:val="16"/>
                      </w:rPr>
                      <w:t xml:space="preserve"> </w:t>
                    </w:r>
                    <w:r>
                      <w:rPr>
                        <w:color w:val="708095"/>
                        <w:sz w:val="16"/>
                      </w:rPr>
                      <w:fldChar w:fldCharType="begin"/>
                    </w:r>
                    <w:r>
                      <w:rPr>
                        <w:sz w:val="16"/>
                        <w:color w:val="708095"/>
                      </w:rPr>
                      <w:instrText> PAGE </w:instrText>
                    </w:r>
                    <w:r>
                      <w:rPr>
                        <w:sz w:val="16"/>
                        <w:color w:val="708095"/>
                      </w:rPr>
                      <w:fldChar w:fldCharType="separate"/>
                    </w:r>
                    <w:r>
                      <w:rPr>
                        <w:sz w:val="16"/>
                        <w:color w:val="708095"/>
                      </w:rPr>
                      <w:t>3</w:t>
                    </w:r>
                    <w:r>
                      <w:rPr>
                        <w:sz w:val="16"/>
                        <w:color w:val="708095"/>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sz w:val="16"/>
                        <w:spacing w:val="-10"/>
                        <w:color w:val="708095"/>
                      </w:rPr>
                      <w:instrText> NUMPAGES </w:instrText>
                    </w:r>
                    <w:r>
                      <w:rPr>
                        <w:sz w:val="16"/>
                        <w:spacing w:val="-10"/>
                        <w:color w:val="708095"/>
                      </w:rPr>
                      <w:fldChar w:fldCharType="separate"/>
                    </w:r>
                    <w:r>
                      <w:rPr>
                        <w:sz w:val="16"/>
                        <w:spacing w:val="-10"/>
                        <w:color w:val="708095"/>
                      </w:rPr>
                      <w:t>4</w:t>
                    </w:r>
                    <w:r>
                      <w:rPr>
                        <w:sz w:val="16"/>
                        <w:spacing w:val="-10"/>
                        <w:color w:val="708095"/>
                      </w:rPr>
                      <w:fldChar w:fldCharType="end"/>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lineRule="auto" w:line="12" w:before="0" w:after="0"/>
      <w:ind w:left="0" w:right="0" w:hanging="0"/>
      <w:rPr>
        <w:sz w:val="20"/>
      </w:rPr>
    </w:pPr>
    <w:r>
      <w:rPr>
        <w:sz w:val="20"/>
      </w:rPr>
      <mc:AlternateContent>
        <mc:Choice Requires="wps">
          <w:drawing>
            <wp:anchor behindDoc="1" distT="0" distB="0" distL="0" distR="0" simplePos="0" locked="0" layoutInCell="1" allowOverlap="1" relativeHeight="15">
              <wp:simplePos x="0" y="0"/>
              <wp:positionH relativeFrom="page">
                <wp:posOffset>6491605</wp:posOffset>
              </wp:positionH>
              <wp:positionV relativeFrom="page">
                <wp:posOffset>10376535</wp:posOffset>
              </wp:positionV>
              <wp:extent cx="542290" cy="127635"/>
              <wp:effectExtent l="0" t="0" r="0" b="0"/>
              <wp:wrapNone/>
              <wp:docPr id="11" name="Textbox 1_1"/>
              <a:graphic xmlns:a="http://schemas.openxmlformats.org/drawingml/2006/main">
                <a:graphicData uri="http://schemas.microsoft.com/office/word/2010/wordprocessingShape">
                  <wps:wsp>
                    <wps:cNvSpPr/>
                    <wps:spPr>
                      <a:xfrm>
                        <a:off x="0" y="0"/>
                        <a:ext cx="541800" cy="127080"/>
                      </a:xfrm>
                      <a:prstGeom prst="rect">
                        <a:avLst/>
                      </a:prstGeom>
                      <a:noFill/>
                      <a:ln>
                        <a:noFill/>
                      </a:ln>
                    </wps:spPr>
                    <wps:style>
                      <a:lnRef idx="0"/>
                      <a:fillRef idx="0"/>
                      <a:effectRef idx="0"/>
                      <a:fontRef idx="minor"/>
                    </wps:style>
                    <wps:txbx>
                      <w:txbxContent>
                        <w:p>
                          <w:pPr>
                            <w:pStyle w:val="FrameContents"/>
                            <w:spacing w:lineRule="exact" w:line="171" w:before="0" w:after="0"/>
                            <w:ind w:left="20" w:right="0" w:hanging="0"/>
                            <w:jc w:val="left"/>
                            <w:rPr>
                              <w:sz w:val="16"/>
                            </w:rPr>
                          </w:pPr>
                          <w:r>
                            <w:rPr>
                              <w:color w:val="708095"/>
                              <w:sz w:val="16"/>
                            </w:rPr>
                            <w:t>Page</w:t>
                          </w:r>
                          <w:r>
                            <w:rPr>
                              <w:color w:val="708095"/>
                              <w:spacing w:val="-4"/>
                              <w:sz w:val="16"/>
                            </w:rPr>
                            <w:t xml:space="preserve"> </w:t>
                          </w:r>
                          <w:r>
                            <w:rPr>
                              <w:color w:val="708095"/>
                              <w:sz w:val="16"/>
                            </w:rPr>
                            <w:fldChar w:fldCharType="begin"/>
                          </w:r>
                          <w:r>
                            <w:rPr>
                              <w:sz w:val="16"/>
                              <w:color w:val="708095"/>
                            </w:rPr>
                            <w:instrText> PAGE </w:instrText>
                          </w:r>
                          <w:r>
                            <w:rPr>
                              <w:sz w:val="16"/>
                              <w:color w:val="708095"/>
                            </w:rPr>
                            <w:fldChar w:fldCharType="separate"/>
                          </w:r>
                          <w:r>
                            <w:rPr>
                              <w:sz w:val="16"/>
                              <w:color w:val="708095"/>
                            </w:rPr>
                            <w:t>4</w:t>
                          </w:r>
                          <w:r>
                            <w:rPr>
                              <w:sz w:val="16"/>
                              <w:color w:val="708095"/>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sz w:val="16"/>
                              <w:spacing w:val="-10"/>
                              <w:color w:val="708095"/>
                            </w:rPr>
                            <w:instrText> NUMPAGES </w:instrText>
                          </w:r>
                          <w:r>
                            <w:rPr>
                              <w:sz w:val="16"/>
                              <w:spacing w:val="-10"/>
                              <w:color w:val="708095"/>
                            </w:rPr>
                            <w:fldChar w:fldCharType="separate"/>
                          </w:r>
                          <w:r>
                            <w:rPr>
                              <w:sz w:val="16"/>
                              <w:spacing w:val="-10"/>
                              <w:color w:val="708095"/>
                            </w:rPr>
                            <w:t>4</w:t>
                          </w:r>
                          <w:r>
                            <w:rPr>
                              <w:sz w:val="16"/>
                              <w:spacing w:val="-10"/>
                              <w:color w:val="708095"/>
                            </w:rPr>
                            <w:fldChar w:fldCharType="end"/>
                          </w:r>
                        </w:p>
                      </w:txbxContent>
                    </wps:txbx>
                    <wps:bodyPr lIns="0" rIns="0" tIns="0" bIns="0">
                      <a:noAutofit/>
                    </wps:bodyPr>
                  </wps:wsp>
                </a:graphicData>
              </a:graphic>
            </wp:anchor>
          </w:drawing>
        </mc:Choice>
        <mc:Fallback>
          <w:pict>
            <v:rect id="shape_0" ID="Textbox 1_1" stroked="f" style="position:absolute;margin-left:511.15pt;margin-top:817.05pt;width:42.6pt;height:9.95pt;mso-position-horizontal-relative:page;mso-position-vertical-relative:page">
              <w10:wrap type="square"/>
              <v:fill o:detectmouseclick="t" on="false"/>
              <v:stroke color="#3465a4" joinstyle="round" endcap="flat"/>
              <v:textbox>
                <w:txbxContent>
                  <w:p>
                    <w:pPr>
                      <w:pStyle w:val="FrameContents"/>
                      <w:spacing w:lineRule="exact" w:line="171" w:before="0" w:after="0"/>
                      <w:ind w:left="20" w:right="0" w:hanging="0"/>
                      <w:jc w:val="left"/>
                      <w:rPr>
                        <w:sz w:val="16"/>
                      </w:rPr>
                    </w:pPr>
                    <w:r>
                      <w:rPr>
                        <w:color w:val="708095"/>
                        <w:sz w:val="16"/>
                      </w:rPr>
                      <w:t>Page</w:t>
                    </w:r>
                    <w:r>
                      <w:rPr>
                        <w:color w:val="708095"/>
                        <w:spacing w:val="-4"/>
                        <w:sz w:val="16"/>
                      </w:rPr>
                      <w:t xml:space="preserve"> </w:t>
                    </w:r>
                    <w:r>
                      <w:rPr>
                        <w:color w:val="708095"/>
                        <w:sz w:val="16"/>
                      </w:rPr>
                      <w:fldChar w:fldCharType="begin"/>
                    </w:r>
                    <w:r>
                      <w:rPr>
                        <w:sz w:val="16"/>
                        <w:color w:val="708095"/>
                      </w:rPr>
                      <w:instrText> PAGE </w:instrText>
                    </w:r>
                    <w:r>
                      <w:rPr>
                        <w:sz w:val="16"/>
                        <w:color w:val="708095"/>
                      </w:rPr>
                      <w:fldChar w:fldCharType="separate"/>
                    </w:r>
                    <w:r>
                      <w:rPr>
                        <w:sz w:val="16"/>
                        <w:color w:val="708095"/>
                      </w:rPr>
                      <w:t>4</w:t>
                    </w:r>
                    <w:r>
                      <w:rPr>
                        <w:sz w:val="16"/>
                        <w:color w:val="708095"/>
                      </w:rPr>
                      <w:fldChar w:fldCharType="end"/>
                    </w:r>
                    <w:r>
                      <w:rPr>
                        <w:color w:val="708095"/>
                        <w:spacing w:val="-4"/>
                        <w:sz w:val="16"/>
                      </w:rPr>
                      <w:t xml:space="preserve"> </w:t>
                    </w:r>
                    <w:r>
                      <w:rPr>
                        <w:color w:val="708095"/>
                        <w:sz w:val="16"/>
                      </w:rPr>
                      <w:t>of</w:t>
                    </w:r>
                    <w:r>
                      <w:rPr>
                        <w:color w:val="708095"/>
                        <w:spacing w:val="-3"/>
                        <w:sz w:val="16"/>
                      </w:rPr>
                      <w:t xml:space="preserve"> </w:t>
                    </w:r>
                    <w:r>
                      <w:rPr>
                        <w:color w:val="708095"/>
                        <w:spacing w:val="-10"/>
                        <w:sz w:val="16"/>
                      </w:rPr>
                      <w:fldChar w:fldCharType="begin"/>
                    </w:r>
                    <w:r>
                      <w:rPr>
                        <w:sz w:val="16"/>
                        <w:spacing w:val="-10"/>
                        <w:color w:val="708095"/>
                      </w:rPr>
                      <w:instrText> NUMPAGES </w:instrText>
                    </w:r>
                    <w:r>
                      <w:rPr>
                        <w:sz w:val="16"/>
                        <w:spacing w:val="-10"/>
                        <w:color w:val="708095"/>
                      </w:rPr>
                      <w:fldChar w:fldCharType="separate"/>
                    </w:r>
                    <w:r>
                      <w:rPr>
                        <w:sz w:val="16"/>
                        <w:spacing w:val="-10"/>
                        <w:color w:val="708095"/>
                      </w:rPr>
                      <w:t>4</w:t>
                    </w:r>
                    <w:r>
                      <w:rPr>
                        <w:sz w:val="16"/>
                        <w:spacing w:val="-10"/>
                        <w:color w:val="708095"/>
                      </w:rPr>
                      <w:fldChar w:fldCharType="end"/>
                    </w:r>
                  </w:p>
                </w:txbxContent>
              </v:textbox>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412" w:hanging="120"/>
      </w:pPr>
      <w:rPr>
        <w:rFonts w:ascii="Arial MT" w:hAnsi="Arial MT" w:cs="Arial MT" w:hint="default"/>
      </w:rPr>
    </w:lvl>
    <w:lvl w:ilvl="1">
      <w:start w:val="0"/>
      <w:numFmt w:val="bullet"/>
      <w:lvlText w:val="•"/>
      <w:lvlJc w:val="left"/>
      <w:pPr>
        <w:tabs>
          <w:tab w:val="num" w:pos="0"/>
        </w:tabs>
        <w:ind w:left="412" w:hanging="120"/>
      </w:pPr>
      <w:rPr>
        <w:rFonts w:ascii="Arial" w:hAnsi="Arial" w:cs="Arial" w:hint="default"/>
      </w:rPr>
    </w:lvl>
    <w:lvl w:ilvl="2">
      <w:start w:val="0"/>
      <w:numFmt w:val="bullet"/>
      <w:lvlText w:val=""/>
      <w:lvlJc w:val="left"/>
      <w:pPr>
        <w:tabs>
          <w:tab w:val="num" w:pos="0"/>
        </w:tabs>
        <w:ind w:left="2433" w:hanging="120"/>
      </w:pPr>
      <w:rPr>
        <w:rFonts w:ascii="Symbol" w:hAnsi="Symbol" w:cs="Symbol" w:hint="default"/>
      </w:rPr>
    </w:lvl>
    <w:lvl w:ilvl="3">
      <w:start w:val="0"/>
      <w:numFmt w:val="bullet"/>
      <w:lvlText w:val=""/>
      <w:lvlJc w:val="left"/>
      <w:pPr>
        <w:tabs>
          <w:tab w:val="num" w:pos="0"/>
        </w:tabs>
        <w:ind w:left="3440" w:hanging="120"/>
      </w:pPr>
      <w:rPr>
        <w:rFonts w:ascii="Symbol" w:hAnsi="Symbol" w:cs="Symbol" w:hint="default"/>
      </w:rPr>
    </w:lvl>
    <w:lvl w:ilvl="4">
      <w:start w:val="0"/>
      <w:numFmt w:val="bullet"/>
      <w:lvlText w:val=""/>
      <w:lvlJc w:val="left"/>
      <w:pPr>
        <w:tabs>
          <w:tab w:val="num" w:pos="0"/>
        </w:tabs>
        <w:ind w:left="4447" w:hanging="120"/>
      </w:pPr>
      <w:rPr>
        <w:rFonts w:ascii="Symbol" w:hAnsi="Symbol" w:cs="Symbol" w:hint="default"/>
      </w:rPr>
    </w:lvl>
    <w:lvl w:ilvl="5">
      <w:start w:val="0"/>
      <w:numFmt w:val="bullet"/>
      <w:lvlText w:val=""/>
      <w:lvlJc w:val="left"/>
      <w:pPr>
        <w:tabs>
          <w:tab w:val="num" w:pos="0"/>
        </w:tabs>
        <w:ind w:left="5454" w:hanging="120"/>
      </w:pPr>
      <w:rPr>
        <w:rFonts w:ascii="Symbol" w:hAnsi="Symbol" w:cs="Symbol" w:hint="default"/>
      </w:rPr>
    </w:lvl>
    <w:lvl w:ilvl="6">
      <w:start w:val="0"/>
      <w:numFmt w:val="bullet"/>
      <w:lvlText w:val=""/>
      <w:lvlJc w:val="left"/>
      <w:pPr>
        <w:tabs>
          <w:tab w:val="num" w:pos="0"/>
        </w:tabs>
        <w:ind w:left="6461" w:hanging="120"/>
      </w:pPr>
      <w:rPr>
        <w:rFonts w:ascii="Symbol" w:hAnsi="Symbol" w:cs="Symbol" w:hint="default"/>
      </w:rPr>
    </w:lvl>
    <w:lvl w:ilvl="7">
      <w:start w:val="0"/>
      <w:numFmt w:val="bullet"/>
      <w:lvlText w:val=""/>
      <w:lvlJc w:val="left"/>
      <w:pPr>
        <w:tabs>
          <w:tab w:val="num" w:pos="0"/>
        </w:tabs>
        <w:ind w:left="7468" w:hanging="120"/>
      </w:pPr>
      <w:rPr>
        <w:rFonts w:ascii="Symbol" w:hAnsi="Symbol" w:cs="Symbol" w:hint="default"/>
      </w:rPr>
    </w:lvl>
    <w:lvl w:ilvl="8">
      <w:start w:val="0"/>
      <w:numFmt w:val="bullet"/>
      <w:lvlText w:val=""/>
      <w:lvlJc w:val="left"/>
      <w:pPr>
        <w:tabs>
          <w:tab w:val="num" w:pos="0"/>
        </w:tabs>
        <w:ind w:left="8475" w:hanging="12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Arial MT" w:hAnsi="Arial MT" w:eastAsia="Arial MT" w:cs="Arial MT"/>
      <w:color w:val="auto"/>
      <w:kern w:val="0"/>
      <w:sz w:val="22"/>
      <w:szCs w:val="22"/>
      <w:lang w:val="en-US" w:eastAsia="en-US" w:bidi="ar-SA"/>
    </w:rPr>
  </w:style>
  <w:style w:type="paragraph" w:styleId="Heading1">
    <w:name w:val="Heading 1"/>
    <w:basedOn w:val="Normal"/>
    <w:uiPriority w:val="1"/>
    <w:qFormat/>
    <w:pPr>
      <w:spacing w:before="2" w:after="0"/>
      <w:ind w:left="142" w:right="0" w:hanging="0"/>
      <w:jc w:val="both"/>
      <w:outlineLvl w:val="1"/>
    </w:pPr>
    <w:rPr>
      <w:rFonts w:ascii="Arial" w:hAnsi="Arial" w:eastAsia="Arial" w:cs="Arial"/>
      <w:b/>
      <w:bCs/>
      <w:sz w:val="40"/>
      <w:szCs w:val="40"/>
      <w:lang w:val="en-US" w:eastAsia="en-US" w:bidi="ar-SA"/>
    </w:rPr>
  </w:style>
  <w:style w:type="paragraph" w:styleId="Heading2">
    <w:name w:val="Heading 2"/>
    <w:basedOn w:val="Normal"/>
    <w:uiPriority w:val="1"/>
    <w:qFormat/>
    <w:pPr>
      <w:ind w:left="142" w:right="0" w:hanging="0"/>
      <w:outlineLvl w:val="2"/>
    </w:pPr>
    <w:rPr>
      <w:rFonts w:ascii="Arial" w:hAnsi="Arial" w:eastAsia="Arial" w:cs="Arial"/>
      <w:b/>
      <w:bCs/>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spacing w:before="45" w:after="0"/>
      <w:ind w:left="412" w:right="141" w:hanging="120"/>
    </w:pPr>
    <w:rPr>
      <w:rFonts w:ascii="Arial MT" w:hAnsi="Arial MT" w:eastAsia="Arial MT" w:cs="Arial MT"/>
      <w:sz w:val="19"/>
      <w:szCs w:val="19"/>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45" w:after="0"/>
      <w:ind w:left="412" w:right="141" w:hanging="120"/>
    </w:pPr>
    <w:rPr>
      <w:rFonts w:ascii="Arial MT" w:hAnsi="Arial MT" w:eastAsia="Arial MT" w:cs="Arial MT"/>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ullapudivs499@gmail.com" TargetMode="External"/><Relationship Id="rId3" Type="http://schemas.openxmlformats.org/officeDocument/2006/relationships/hyperlink" Target="https://www.linkedin.com/in/shravan-mullapudi-08869524"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Application>LibreOffice/6.4.7.2$Linux_X86_64 LibreOffice_project/40$Build-2</Application>
  <Pages>4</Pages>
  <Words>1076</Words>
  <Characters>7623</Characters>
  <CharactersWithSpaces>8670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2026-07-03T12:58:57Z</dcterms:created>
  <dc:creator/>
  <dc:description/>
  <dc:language>en-IN</dc:language>
  <cp:lastModifiedBy/>
  <dcterms:modified xsi:type="dcterms:W3CDTF">2026-07-03T18:35:34Z</dcterms:modified>
  <cp:revision>1</cp:revision>
  <dc:subject/>
  <dc:title>Shravan Mullapudi - Resume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nverter">
    <vt:lpwstr>SolidFramework v10.0.19910.1</vt:lpwstr>
  </property>
  <property fmtid="{D5CDD505-2E9C-101B-9397-08002B2CF9AE}" pid="4" name="Created">
    <vt:filetime>2026-07-03T00:00:00Z</vt:filetime>
  </property>
  <property fmtid="{D5CDD505-2E9C-101B-9397-08002B2CF9AE}" pid="5" name="DocSecurity">
    <vt:i4>0</vt:i4>
  </property>
  <property fmtid="{D5CDD505-2E9C-101B-9397-08002B2CF9AE}" pid="6" name="HyperlinksChanged">
    <vt:bool>0</vt:bool>
  </property>
  <property fmtid="{D5CDD505-2E9C-101B-9397-08002B2CF9AE}" pid="7" name="LastSaved">
    <vt:filetime>2026-07-03T00:00:00Z</vt:filetime>
  </property>
  <property fmtid="{D5CDD505-2E9C-101B-9397-08002B2CF9AE}" pid="8" name="LinksUpToDate">
    <vt:bool>0</vt:bool>
  </property>
  <property fmtid="{D5CDD505-2E9C-101B-9397-08002B2CF9AE}" pid="9" name="Producer">
    <vt:lpwstr>WeasyPrint 62.3</vt:lpwstr>
  </property>
  <property fmtid="{D5CDD505-2E9C-101B-9397-08002B2CF9AE}" pid="10" name="ScaleCrop">
    <vt:bool>0</vt:bool>
  </property>
  <property fmtid="{D5CDD505-2E9C-101B-9397-08002B2CF9AE}" pid="11" name="ShareDoc">
    <vt:bool>0</vt:bool>
  </property>
</Properties>
</file>