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
        </w:rPr>
      </w:pPr>
    </w:p>
    <w:p>
      <w:pPr>
        <w:pStyle w:val="BodyText"/>
        <w:rPr>
          <w:sz w:val="2"/>
        </w:rPr>
      </w:pPr>
    </w:p>
    <w:p>
      <w:pPr>
        <w:pStyle w:val="BodyText"/>
        <w:spacing w:before="8"/>
        <w:rPr>
          <w:sz w:val="2"/>
        </w:rPr>
      </w:pPr>
    </w:p>
    <w:p>
      <w:pPr>
        <w:spacing w:before="0"/>
        <w:ind w:left="38" w:right="0" w:firstLine="0"/>
        <w:jc w:val="left"/>
        <w:rPr>
          <w:sz w:val="2"/>
        </w:rPr>
      </w:pPr>
      <w:r>
        <w:rPr>
          <w:b/>
          <w:w w:val="90"/>
          <w:sz w:val="2"/>
        </w:rPr>
        <w:t>Led</w:t>
      </w:r>
      <w:r>
        <w:rPr>
          <w:b/>
          <w:sz w:val="2"/>
        </w:rPr>
        <w:t> </w:t>
      </w:r>
      <w:r>
        <w:rPr>
          <w:b/>
          <w:w w:val="90"/>
          <w:sz w:val="2"/>
        </w:rPr>
        <w:t>team</w:t>
      </w:r>
      <w:r>
        <w:rPr>
          <w:b/>
          <w:spacing w:val="-1"/>
          <w:sz w:val="2"/>
        </w:rPr>
        <w:t> </w:t>
      </w:r>
      <w:r>
        <w:rPr>
          <w:w w:val="90"/>
          <w:sz w:val="2"/>
        </w:rPr>
        <w:t>of</w:t>
      </w:r>
      <w:r>
        <w:rPr>
          <w:spacing w:val="2"/>
          <w:sz w:val="2"/>
        </w:rPr>
        <w:t> </w:t>
      </w:r>
      <w:r>
        <w:rPr>
          <w:w w:val="90"/>
          <w:sz w:val="2"/>
        </w:rPr>
        <w:t>7</w:t>
      </w:r>
      <w:r>
        <w:rPr>
          <w:spacing w:val="2"/>
          <w:sz w:val="2"/>
        </w:rPr>
        <w:t> </w:t>
      </w:r>
      <w:r>
        <w:rPr>
          <w:w w:val="90"/>
          <w:sz w:val="2"/>
        </w:rPr>
        <w:t>engineers,</w:t>
      </w:r>
      <w:r>
        <w:rPr>
          <w:spacing w:val="1"/>
          <w:sz w:val="2"/>
        </w:rPr>
        <w:t> </w:t>
      </w:r>
      <w:r>
        <w:rPr>
          <w:w w:val="90"/>
          <w:sz w:val="2"/>
        </w:rPr>
        <w:t>managing</w:t>
      </w:r>
      <w:r>
        <w:rPr>
          <w:spacing w:val="2"/>
          <w:sz w:val="2"/>
        </w:rPr>
        <w:t> </w:t>
      </w:r>
      <w:r>
        <w:rPr>
          <w:w w:val="90"/>
          <w:sz w:val="2"/>
        </w:rPr>
        <w:t>deliverables,</w:t>
      </w:r>
      <w:r>
        <w:rPr>
          <w:spacing w:val="2"/>
          <w:sz w:val="2"/>
        </w:rPr>
        <w:t> </w:t>
      </w:r>
      <w:r>
        <w:rPr>
          <w:w w:val="90"/>
          <w:sz w:val="2"/>
        </w:rPr>
        <w:t>training,</w:t>
      </w:r>
      <w:r>
        <w:rPr>
          <w:spacing w:val="1"/>
          <w:sz w:val="2"/>
        </w:rPr>
        <w:t> </w:t>
      </w:r>
      <w:r>
        <w:rPr>
          <w:w w:val="90"/>
          <w:sz w:val="2"/>
        </w:rPr>
        <w:t>an</w:t>
      </w:r>
      <w:r>
        <w:rPr>
          <w:spacing w:val="-2"/>
          <w:w w:val="90"/>
          <w:sz w:val="2"/>
        </w:rPr>
        <w:t> </w:t>
      </w:r>
      <w:r>
        <w:rPr>
          <w:w w:val="90"/>
          <w:sz w:val="2"/>
        </w:rPr>
        <w:t>d</w:t>
      </w:r>
      <w:r>
        <w:rPr>
          <w:spacing w:val="-2"/>
          <w:w w:val="90"/>
          <w:sz w:val="2"/>
        </w:rPr>
        <w:t> </w:t>
      </w:r>
      <w:r>
        <w:rPr>
          <w:w w:val="90"/>
          <w:sz w:val="2"/>
        </w:rPr>
        <w:t>project</w:t>
      </w:r>
      <w:r>
        <w:rPr>
          <w:spacing w:val="1"/>
          <w:sz w:val="2"/>
        </w:rPr>
        <w:t> </w:t>
      </w:r>
      <w:r>
        <w:rPr>
          <w:spacing w:val="-2"/>
          <w:w w:val="90"/>
          <w:sz w:val="2"/>
        </w:rPr>
        <w:t>execution</w:t>
      </w:r>
    </w:p>
    <w:p>
      <w:pPr>
        <w:pStyle w:val="Heading1"/>
      </w:pPr>
      <w:r>
        <w:rPr/>
        <mc:AlternateContent>
          <mc:Choice Requires="wps">
            <w:drawing>
              <wp:anchor distT="0" distB="0" distL="0" distR="0" allowOverlap="1" layoutInCell="1" locked="0" behindDoc="0" simplePos="0" relativeHeight="15730688">
                <wp:simplePos x="0" y="0"/>
                <wp:positionH relativeFrom="page">
                  <wp:posOffset>5320284</wp:posOffset>
                </wp:positionH>
                <wp:positionV relativeFrom="paragraph">
                  <wp:posOffset>232160</wp:posOffset>
                </wp:positionV>
                <wp:extent cx="1783080" cy="253174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783080" cy="2531745"/>
                          <a:chExt cx="1783080" cy="2531745"/>
                        </a:xfrm>
                      </wpg:grpSpPr>
                      <pic:pic>
                        <pic:nvPicPr>
                          <pic:cNvPr id="2" name="Image 2"/>
                          <pic:cNvPicPr/>
                        </pic:nvPicPr>
                        <pic:blipFill>
                          <a:blip r:embed="rId5" cstate="print"/>
                          <a:stretch>
                            <a:fillRect/>
                          </a:stretch>
                        </pic:blipFill>
                        <pic:spPr>
                          <a:xfrm>
                            <a:off x="102108" y="0"/>
                            <a:ext cx="1629155" cy="1612391"/>
                          </a:xfrm>
                          <a:prstGeom prst="rect">
                            <a:avLst/>
                          </a:prstGeom>
                        </pic:spPr>
                      </pic:pic>
                      <pic:pic>
                        <pic:nvPicPr>
                          <pic:cNvPr id="3" name="Image 3"/>
                          <pic:cNvPicPr/>
                        </pic:nvPicPr>
                        <pic:blipFill>
                          <a:blip r:embed="rId6" cstate="print"/>
                          <a:stretch>
                            <a:fillRect/>
                          </a:stretch>
                        </pic:blipFill>
                        <pic:spPr>
                          <a:xfrm>
                            <a:off x="0" y="1616963"/>
                            <a:ext cx="1783080" cy="841247"/>
                          </a:xfrm>
                          <a:prstGeom prst="rect">
                            <a:avLst/>
                          </a:prstGeom>
                        </pic:spPr>
                      </pic:pic>
                      <pic:pic>
                        <pic:nvPicPr>
                          <pic:cNvPr id="4" name="Image 4"/>
                          <pic:cNvPicPr/>
                        </pic:nvPicPr>
                        <pic:blipFill>
                          <a:blip r:embed="rId7" cstate="print"/>
                          <a:stretch>
                            <a:fillRect/>
                          </a:stretch>
                        </pic:blipFill>
                        <pic:spPr>
                          <a:xfrm>
                            <a:off x="0" y="2375916"/>
                            <a:ext cx="74675" cy="155447"/>
                          </a:xfrm>
                          <a:prstGeom prst="rect">
                            <a:avLst/>
                          </a:prstGeom>
                        </pic:spPr>
                      </pic:pic>
                    </wpg:wgp>
                  </a:graphicData>
                </a:graphic>
              </wp:anchor>
            </w:drawing>
          </mc:Choice>
          <mc:Fallback>
            <w:pict>
              <v:group style="position:absolute;margin-left:418.920013pt;margin-top:18.280352pt;width:140.4pt;height:199.35pt;mso-position-horizontal-relative:page;mso-position-vertical-relative:paragraph;z-index:15730688" id="docshapegroup1" coordorigin="8378,366" coordsize="2808,3987">
                <v:shape style="position:absolute;left:8539;top:365;width:2566;height:2540" type="#_x0000_t75" id="docshape2" stroked="false">
                  <v:imagedata r:id="rId5" o:title=""/>
                </v:shape>
                <v:shape style="position:absolute;left:8378;top:2912;width:2808;height:1325" type="#_x0000_t75" id="docshape3" stroked="false">
                  <v:imagedata r:id="rId6" o:title=""/>
                </v:shape>
                <v:shape style="position:absolute;left:8378;top:4107;width:118;height:245" type="#_x0000_t75" id="docshape4" stroked="false">
                  <v:imagedata r:id="rId7" o:title=""/>
                </v:shape>
                <w10:wrap type="none"/>
              </v:group>
            </w:pict>
          </mc:Fallback>
        </mc:AlternateContent>
      </w:r>
      <w:r>
        <w:rPr>
          <w:color w:val="3F3F41"/>
        </w:rPr>
        <w:t>Shruti</w:t>
      </w:r>
      <w:r>
        <w:rPr>
          <w:color w:val="3F3F41"/>
          <w:spacing w:val="3"/>
        </w:rPr>
        <w:t> </w:t>
      </w:r>
      <w:r>
        <w:rPr>
          <w:color w:val="3F3F41"/>
          <w:spacing w:val="-2"/>
        </w:rPr>
        <w:t>Nalavade</w:t>
      </w:r>
    </w:p>
    <w:p>
      <w:pPr>
        <w:spacing w:line="283" w:lineRule="auto" w:before="204"/>
        <w:ind w:left="247" w:right="4286" w:firstLine="0"/>
        <w:jc w:val="left"/>
        <w:rPr>
          <w:sz w:val="21"/>
        </w:rPr>
      </w:pPr>
      <w:r>
        <w:rPr>
          <w:sz w:val="21"/>
        </w:rPr>
        <w:t>Detail-oriented medical Labelling Specialist with 7+ years of experience in designing, developing, and maintaining compliant labelling solutions for class I-III medical devices. Skilled in aligning labelling and IFU content with global regulatory standards including EU MDR, FDA, ISO 13485, ISO 15223 and ISO 20417. Proven ability to manage end to end labelling lifecycle – from gap assessments and remediations to change control and regulatory documentation updates</w:t>
      </w:r>
    </w:p>
    <w:p>
      <w:pPr>
        <w:pStyle w:val="BodyText"/>
        <w:spacing w:before="9"/>
        <w:rPr>
          <w:sz w:val="10"/>
        </w:rPr>
      </w:pPr>
    </w:p>
    <w:p>
      <w:pPr>
        <w:pStyle w:val="BodyText"/>
        <w:spacing w:after="0"/>
        <w:rPr>
          <w:sz w:val="10"/>
        </w:rPr>
        <w:sectPr>
          <w:type w:val="continuous"/>
          <w:pgSz w:w="11910" w:h="16840"/>
          <w:pgMar w:top="620" w:bottom="0" w:left="566" w:right="566"/>
        </w:sectPr>
      </w:pPr>
    </w:p>
    <w:p>
      <w:pPr>
        <w:pStyle w:val="BodyText"/>
        <w:spacing w:before="122"/>
        <w:rPr>
          <w:sz w:val="23"/>
        </w:rPr>
      </w:pPr>
    </w:p>
    <w:p>
      <w:pPr>
        <w:pStyle w:val="Heading2"/>
        <w:rPr>
          <w:rFonts w:ascii="Times New Roman"/>
        </w:rPr>
      </w:pPr>
      <w:r>
        <w:rPr>
          <w:b w:val="0"/>
        </w:rPr>
        <w:drawing>
          <wp:inline distT="0" distB="0" distL="0" distR="0">
            <wp:extent cx="141731" cy="137159"/>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41731" cy="137159"/>
                    </a:xfrm>
                    <a:prstGeom prst="rect">
                      <a:avLst/>
                    </a:prstGeom>
                  </pic:spPr>
                </pic:pic>
              </a:graphicData>
            </a:graphic>
          </wp:inline>
        </w:drawing>
      </w:r>
      <w:r>
        <w:rPr>
          <w:b w:val="0"/>
        </w:rPr>
      </w:r>
      <w:r>
        <w:rPr>
          <w:rFonts w:ascii="Times New Roman"/>
          <w:b w:val="0"/>
          <w:spacing w:val="40"/>
          <w:sz w:val="20"/>
        </w:rPr>
        <w:t> </w:t>
      </w:r>
      <w:r>
        <w:rPr>
          <w:rFonts w:ascii="Times New Roman"/>
          <w:color w:val="3F3F41"/>
        </w:rPr>
        <w:t>WORKEXPERIENCE</w:t>
      </w:r>
    </w:p>
    <w:p>
      <w:pPr>
        <w:pStyle w:val="Heading3"/>
        <w:spacing w:before="122"/>
      </w:pPr>
      <w:r>
        <w:rPr/>
        <mc:AlternateContent>
          <mc:Choice Requires="wps">
            <w:drawing>
              <wp:anchor distT="0" distB="0" distL="0" distR="0" allowOverlap="1" layoutInCell="1" locked="0" behindDoc="1" simplePos="0" relativeHeight="487513088">
                <wp:simplePos x="0" y="0"/>
                <wp:positionH relativeFrom="page">
                  <wp:posOffset>649224</wp:posOffset>
                </wp:positionH>
                <wp:positionV relativeFrom="paragraph">
                  <wp:posOffset>315961</wp:posOffset>
                </wp:positionV>
                <wp:extent cx="3901440" cy="1524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901440" cy="15240"/>
                          <a:chExt cx="3901440" cy="15240"/>
                        </a:xfrm>
                      </wpg:grpSpPr>
                      <wps:wsp>
                        <wps:cNvPr id="7" name="Graphic 7"/>
                        <wps:cNvSpPr/>
                        <wps:spPr>
                          <a:xfrm>
                            <a:off x="111251" y="0"/>
                            <a:ext cx="1900555" cy="15240"/>
                          </a:xfrm>
                          <a:custGeom>
                            <a:avLst/>
                            <a:gdLst/>
                            <a:ahLst/>
                            <a:cxnLst/>
                            <a:rect l="l" t="t" r="r" b="b"/>
                            <a:pathLst>
                              <a:path w="1900555" h="15240">
                                <a:moveTo>
                                  <a:pt x="1900427" y="15240"/>
                                </a:moveTo>
                                <a:lnTo>
                                  <a:pt x="0" y="15240"/>
                                </a:lnTo>
                                <a:lnTo>
                                  <a:pt x="0" y="0"/>
                                </a:lnTo>
                                <a:lnTo>
                                  <a:pt x="1900427" y="0"/>
                                </a:lnTo>
                                <a:lnTo>
                                  <a:pt x="1900427" y="15240"/>
                                </a:lnTo>
                                <a:close/>
                              </a:path>
                            </a:pathLst>
                          </a:custGeom>
                          <a:solidFill>
                            <a:srgbClr val="CFD1D1"/>
                          </a:solidFill>
                        </wps:spPr>
                        <wps:bodyPr wrap="square" lIns="0" tIns="0" rIns="0" bIns="0" rtlCol="0">
                          <a:prstTxWarp prst="textNoShape">
                            <a:avLst/>
                          </a:prstTxWarp>
                          <a:noAutofit/>
                        </wps:bodyPr>
                      </wps:wsp>
                      <wps:wsp>
                        <wps:cNvPr id="8" name="Graphic 8"/>
                        <wps:cNvSpPr/>
                        <wps:spPr>
                          <a:xfrm>
                            <a:off x="0" y="0"/>
                            <a:ext cx="364490" cy="15240"/>
                          </a:xfrm>
                          <a:custGeom>
                            <a:avLst/>
                            <a:gdLst/>
                            <a:ahLst/>
                            <a:cxnLst/>
                            <a:rect l="l" t="t" r="r" b="b"/>
                            <a:pathLst>
                              <a:path w="364490" h="15240">
                                <a:moveTo>
                                  <a:pt x="364235" y="15240"/>
                                </a:moveTo>
                                <a:lnTo>
                                  <a:pt x="0" y="15240"/>
                                </a:lnTo>
                                <a:lnTo>
                                  <a:pt x="0" y="0"/>
                                </a:lnTo>
                                <a:lnTo>
                                  <a:pt x="364235" y="0"/>
                                </a:lnTo>
                                <a:lnTo>
                                  <a:pt x="364235" y="15240"/>
                                </a:lnTo>
                                <a:close/>
                              </a:path>
                            </a:pathLst>
                          </a:custGeom>
                          <a:solidFill>
                            <a:srgbClr val="6B6D6E"/>
                          </a:solidFill>
                        </wps:spPr>
                        <wps:bodyPr wrap="square" lIns="0" tIns="0" rIns="0" bIns="0" rtlCol="0">
                          <a:prstTxWarp prst="textNoShape">
                            <a:avLst/>
                          </a:prstTxWarp>
                          <a:noAutofit/>
                        </wps:bodyPr>
                      </wps:wsp>
                      <wps:wsp>
                        <wps:cNvPr id="9" name="Graphic 9"/>
                        <wps:cNvSpPr/>
                        <wps:spPr>
                          <a:xfrm>
                            <a:off x="2011679" y="0"/>
                            <a:ext cx="1889760" cy="15240"/>
                          </a:xfrm>
                          <a:custGeom>
                            <a:avLst/>
                            <a:gdLst/>
                            <a:ahLst/>
                            <a:cxnLst/>
                            <a:rect l="l" t="t" r="r" b="b"/>
                            <a:pathLst>
                              <a:path w="1889760" h="15240">
                                <a:moveTo>
                                  <a:pt x="1889760" y="15240"/>
                                </a:moveTo>
                                <a:lnTo>
                                  <a:pt x="0" y="15240"/>
                                </a:lnTo>
                                <a:lnTo>
                                  <a:pt x="0" y="0"/>
                                </a:lnTo>
                                <a:lnTo>
                                  <a:pt x="1889760" y="0"/>
                                </a:lnTo>
                                <a:lnTo>
                                  <a:pt x="1889760" y="15240"/>
                                </a:lnTo>
                                <a:close/>
                              </a:path>
                            </a:pathLst>
                          </a:custGeom>
                          <a:solidFill>
                            <a:srgbClr val="CFD1D1"/>
                          </a:solidFill>
                        </wps:spPr>
                        <wps:bodyPr wrap="square" lIns="0" tIns="0" rIns="0" bIns="0" rtlCol="0">
                          <a:prstTxWarp prst="textNoShape">
                            <a:avLst/>
                          </a:prstTxWarp>
                          <a:noAutofit/>
                        </wps:bodyPr>
                      </wps:wsp>
                    </wpg:wgp>
                  </a:graphicData>
                </a:graphic>
              </wp:anchor>
            </w:drawing>
          </mc:Choice>
          <mc:Fallback>
            <w:pict>
              <v:group style="position:absolute;margin-left:51.120003pt;margin-top:24.878885pt;width:307.2pt;height:1.2pt;mso-position-horizontal-relative:page;mso-position-vertical-relative:paragraph;z-index:-15803392" id="docshapegroup5" coordorigin="1022,498" coordsize="6144,24">
                <v:rect style="position:absolute;left:1197;top:497;width:2993;height:24" id="docshape6" filled="true" fillcolor="#cfd1d1" stroked="false">
                  <v:fill type="solid"/>
                </v:rect>
                <v:rect style="position:absolute;left:1022;top:497;width:574;height:24" id="docshape7" filled="true" fillcolor="#6b6d6e" stroked="false">
                  <v:fill type="solid"/>
                </v:rect>
                <v:rect style="position:absolute;left:4190;top:497;width:2976;height:24" id="docshape8" filled="true" fillcolor="#cfd1d1" stroked="false">
                  <v:fill type="solid"/>
                </v:rect>
                <w10:wrap type="none"/>
              </v:group>
            </w:pict>
          </mc:Fallback>
        </mc:AlternateContent>
      </w:r>
      <w:r>
        <w:rPr/>
        <mc:AlternateContent>
          <mc:Choice Requires="wps">
            <w:drawing>
              <wp:anchor distT="0" distB="0" distL="0" distR="0" allowOverlap="1" layoutInCell="1" locked="0" behindDoc="0" simplePos="0" relativeHeight="15729664">
                <wp:simplePos x="0" y="0"/>
                <wp:positionH relativeFrom="page">
                  <wp:posOffset>480060</wp:posOffset>
                </wp:positionH>
                <wp:positionV relativeFrom="paragraph">
                  <wp:posOffset>85837</wp:posOffset>
                </wp:positionV>
                <wp:extent cx="86995" cy="717994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86995" cy="7179945"/>
                          <a:chExt cx="86995" cy="7179945"/>
                        </a:xfrm>
                      </wpg:grpSpPr>
                      <wps:wsp>
                        <wps:cNvPr id="11" name="Graphic 11"/>
                        <wps:cNvSpPr/>
                        <wps:spPr>
                          <a:xfrm>
                            <a:off x="9143" y="0"/>
                            <a:ext cx="44450" cy="7179945"/>
                          </a:xfrm>
                          <a:custGeom>
                            <a:avLst/>
                            <a:gdLst/>
                            <a:ahLst/>
                            <a:cxnLst/>
                            <a:rect l="l" t="t" r="r" b="b"/>
                            <a:pathLst>
                              <a:path w="44450" h="7179945">
                                <a:moveTo>
                                  <a:pt x="44195" y="7179564"/>
                                </a:moveTo>
                                <a:lnTo>
                                  <a:pt x="0" y="7179564"/>
                                </a:lnTo>
                                <a:lnTo>
                                  <a:pt x="0" y="0"/>
                                </a:lnTo>
                                <a:lnTo>
                                  <a:pt x="44195" y="0"/>
                                </a:lnTo>
                                <a:lnTo>
                                  <a:pt x="44195" y="7179564"/>
                                </a:lnTo>
                                <a:close/>
                              </a:path>
                            </a:pathLst>
                          </a:custGeom>
                          <a:solidFill>
                            <a:srgbClr val="CFD1D1"/>
                          </a:solidFill>
                        </wps:spPr>
                        <wps:bodyPr wrap="square" lIns="0" tIns="0" rIns="0" bIns="0" rtlCol="0">
                          <a:prstTxWarp prst="textNoShape">
                            <a:avLst/>
                          </a:prstTxWarp>
                          <a:noAutofit/>
                        </wps:bodyPr>
                      </wps:wsp>
                      <pic:pic>
                        <pic:nvPicPr>
                          <pic:cNvPr id="12" name="Image 12"/>
                          <pic:cNvPicPr/>
                        </pic:nvPicPr>
                        <pic:blipFill>
                          <a:blip r:embed="rId9" cstate="print"/>
                          <a:stretch>
                            <a:fillRect/>
                          </a:stretch>
                        </pic:blipFill>
                        <pic:spPr>
                          <a:xfrm>
                            <a:off x="0" y="417575"/>
                            <a:ext cx="86867" cy="86867"/>
                          </a:xfrm>
                          <a:prstGeom prst="rect">
                            <a:avLst/>
                          </a:prstGeom>
                        </pic:spPr>
                      </pic:pic>
                    </wpg:wgp>
                  </a:graphicData>
                </a:graphic>
              </wp:anchor>
            </w:drawing>
          </mc:Choice>
          <mc:Fallback>
            <w:pict>
              <v:group style="position:absolute;margin-left:37.800003pt;margin-top:6.758882pt;width:6.85pt;height:565.35pt;mso-position-horizontal-relative:page;mso-position-vertical-relative:paragraph;z-index:15729664" id="docshapegroup9" coordorigin="756,135" coordsize="137,11307">
                <v:rect style="position:absolute;left:770;top:135;width:70;height:11307" id="docshape10" filled="true" fillcolor="#cfd1d1" stroked="false">
                  <v:fill type="solid"/>
                </v:rect>
                <v:shape style="position:absolute;left:756;top:792;width:137;height:137" type="#_x0000_t75" id="docshape11" stroked="false">
                  <v:imagedata r:id="rId9" o:title=""/>
                </v:shape>
                <w10:wrap type="none"/>
              </v:group>
            </w:pict>
          </mc:Fallback>
        </mc:AlternateContent>
      </w:r>
      <w:r>
        <w:rPr/>
        <w:t>Tata Elxsi</w:t>
      </w:r>
      <w:r>
        <w:rPr>
          <w:spacing w:val="5"/>
        </w:rPr>
        <w:t> </w:t>
      </w:r>
      <w:r>
        <w:rPr/>
        <w:t>–</w:t>
      </w:r>
      <w:r>
        <w:rPr>
          <w:spacing w:val="3"/>
        </w:rPr>
        <w:t> </w:t>
      </w:r>
      <w:r>
        <w:rPr/>
        <w:t>Labelling</w:t>
      </w:r>
      <w:r>
        <w:rPr>
          <w:spacing w:val="4"/>
        </w:rPr>
        <w:t> </w:t>
      </w:r>
      <w:r>
        <w:rPr>
          <w:spacing w:val="-2"/>
        </w:rPr>
        <w:t>Specialist</w:t>
      </w:r>
    </w:p>
    <w:p>
      <w:pPr>
        <w:pStyle w:val="BodyText"/>
        <w:spacing w:before="33"/>
        <w:rPr>
          <w:rFonts w:ascii="Calibri"/>
          <w:sz w:val="23"/>
        </w:rPr>
      </w:pPr>
    </w:p>
    <w:p>
      <w:pPr>
        <w:spacing w:before="0"/>
        <w:ind w:left="458" w:right="0" w:firstLine="0"/>
        <w:jc w:val="left"/>
        <w:rPr>
          <w:b/>
          <w:sz w:val="21"/>
        </w:rPr>
      </w:pPr>
      <w:r>
        <w:rPr>
          <w:b/>
          <w:sz w:val="21"/>
        </w:rPr>
        <w:t>Medical</w:t>
      </w:r>
      <w:r>
        <w:rPr>
          <w:b/>
          <w:spacing w:val="8"/>
          <w:sz w:val="21"/>
        </w:rPr>
        <w:t> </w:t>
      </w:r>
      <w:r>
        <w:rPr>
          <w:b/>
          <w:sz w:val="21"/>
        </w:rPr>
        <w:t>Device</w:t>
      </w:r>
      <w:r>
        <w:rPr>
          <w:b/>
          <w:spacing w:val="12"/>
          <w:sz w:val="21"/>
        </w:rPr>
        <w:t> </w:t>
      </w:r>
      <w:r>
        <w:rPr>
          <w:b/>
          <w:spacing w:val="-2"/>
          <w:sz w:val="21"/>
        </w:rPr>
        <w:t>Labeling</w:t>
      </w:r>
    </w:p>
    <w:p>
      <w:pPr>
        <w:pStyle w:val="BodyText"/>
        <w:rPr>
          <w:b/>
          <w:sz w:val="23"/>
        </w:rPr>
      </w:pPr>
      <w:r>
        <w:rPr/>
        <w:br w:type="column"/>
      </w:r>
      <w:r>
        <w:rPr>
          <w:b/>
          <w:sz w:val="23"/>
        </w:rPr>
      </w:r>
    </w:p>
    <w:p>
      <w:pPr>
        <w:pStyle w:val="BodyText"/>
        <w:spacing w:before="241"/>
        <w:rPr>
          <w:b/>
          <w:sz w:val="23"/>
        </w:rPr>
      </w:pPr>
    </w:p>
    <w:p>
      <w:pPr>
        <w:pStyle w:val="Heading3"/>
      </w:pPr>
      <w:r>
        <w:rPr/>
        <w:t>Sep</w:t>
      </w:r>
      <w:r>
        <w:rPr>
          <w:spacing w:val="4"/>
        </w:rPr>
        <w:t> </w:t>
      </w:r>
      <w:r>
        <w:rPr/>
        <w:t>2018</w:t>
      </w:r>
      <w:r>
        <w:rPr>
          <w:spacing w:val="1"/>
        </w:rPr>
        <w:t> </w:t>
      </w:r>
      <w:r>
        <w:rPr/>
        <w:t>–</w:t>
      </w:r>
      <w:r>
        <w:rPr>
          <w:spacing w:val="2"/>
        </w:rPr>
        <w:t> </w:t>
      </w:r>
      <w:r>
        <w:rPr/>
        <w:t>May</w:t>
      </w:r>
      <w:r>
        <w:rPr>
          <w:spacing w:val="7"/>
        </w:rPr>
        <w:t> </w:t>
      </w:r>
      <w:r>
        <w:rPr>
          <w:spacing w:val="-4"/>
        </w:rPr>
        <w:t>2026</w:t>
      </w:r>
    </w:p>
    <w:p>
      <w:pPr>
        <w:pStyle w:val="BodyText"/>
        <w:spacing w:line="207" w:lineRule="exact" w:before="96"/>
        <w:ind w:left="422"/>
      </w:pPr>
      <w:r>
        <w:rPr/>
        <w:br w:type="column"/>
      </w:r>
      <w:r>
        <w:rPr>
          <w:color w:val="F6BC49"/>
          <w:spacing w:val="-2"/>
        </w:rPr>
        <w:t>Phone</w:t>
      </w:r>
    </w:p>
    <w:p>
      <w:pPr>
        <w:spacing w:line="196" w:lineRule="exact" w:before="0"/>
        <w:ind w:left="422" w:right="0" w:firstLine="0"/>
        <w:jc w:val="left"/>
        <w:rPr>
          <w:rFonts w:ascii="Calibri"/>
          <w:sz w:val="17"/>
        </w:rPr>
      </w:pPr>
      <w:r>
        <w:rPr>
          <w:color w:val="FFFFFF"/>
          <w:w w:val="105"/>
          <w:sz w:val="15"/>
        </w:rPr>
        <w:t>+</w:t>
      </w:r>
      <w:r>
        <w:rPr>
          <w:rFonts w:ascii="Calibri"/>
          <w:color w:val="FFFFFF"/>
          <w:w w:val="105"/>
          <w:sz w:val="17"/>
        </w:rPr>
        <w:t>91</w:t>
      </w:r>
      <w:r>
        <w:rPr>
          <w:rFonts w:ascii="Calibri"/>
          <w:color w:val="FFFFFF"/>
          <w:spacing w:val="-5"/>
          <w:w w:val="105"/>
          <w:sz w:val="17"/>
        </w:rPr>
        <w:t> </w:t>
      </w:r>
      <w:r>
        <w:rPr>
          <w:rFonts w:ascii="Calibri"/>
          <w:color w:val="FFFFFF"/>
          <w:spacing w:val="-2"/>
          <w:w w:val="105"/>
          <w:sz w:val="17"/>
        </w:rPr>
        <w:t>8147117336</w:t>
      </w:r>
    </w:p>
    <w:p>
      <w:pPr>
        <w:pStyle w:val="BodyText"/>
        <w:spacing w:line="202" w:lineRule="exact" w:before="163"/>
        <w:ind w:left="422"/>
      </w:pPr>
      <w:r>
        <w:rPr>
          <w:color w:val="F6BC49"/>
          <w:spacing w:val="-2"/>
        </w:rPr>
        <w:t>Email</w:t>
      </w:r>
    </w:p>
    <w:p>
      <w:pPr>
        <w:spacing w:line="191" w:lineRule="exact" w:before="0"/>
        <w:ind w:left="437" w:right="0" w:firstLine="0"/>
        <w:jc w:val="left"/>
        <w:rPr>
          <w:rFonts w:ascii="Calibri"/>
          <w:sz w:val="17"/>
        </w:rPr>
      </w:pPr>
      <w:hyperlink r:id="rId10">
        <w:r>
          <w:rPr>
            <w:rFonts w:ascii="Calibri"/>
            <w:color w:val="FFFFFF"/>
            <w:spacing w:val="-2"/>
            <w:w w:val="105"/>
            <w:sz w:val="17"/>
          </w:rPr>
          <w:t>shrutinalavade98@gmail.com</w:t>
        </w:r>
      </w:hyperlink>
    </w:p>
    <w:p>
      <w:pPr>
        <w:pStyle w:val="BodyText"/>
        <w:spacing w:line="205" w:lineRule="exact" w:before="96"/>
        <w:ind w:left="422"/>
      </w:pPr>
      <w:r>
        <w:rPr>
          <w:color w:val="F6BC49"/>
          <w:spacing w:val="-2"/>
        </w:rPr>
        <w:t>Address</w:t>
      </w:r>
    </w:p>
    <w:p>
      <w:pPr>
        <w:spacing w:line="194" w:lineRule="exact" w:before="0"/>
        <w:ind w:left="437" w:right="0" w:firstLine="0"/>
        <w:jc w:val="left"/>
        <w:rPr>
          <w:rFonts w:ascii="Calibri"/>
          <w:sz w:val="17"/>
        </w:rPr>
      </w:pPr>
      <w:r>
        <w:rPr>
          <w:rFonts w:ascii="Calibri"/>
          <w:color w:val="FFFFFF"/>
          <w:sz w:val="17"/>
        </w:rPr>
        <w:t>Belgaum,</w:t>
      </w:r>
      <w:r>
        <w:rPr>
          <w:rFonts w:ascii="Calibri"/>
          <w:color w:val="FFFFFF"/>
          <w:spacing w:val="15"/>
          <w:sz w:val="17"/>
        </w:rPr>
        <w:t> </w:t>
      </w:r>
      <w:r>
        <w:rPr>
          <w:rFonts w:ascii="Calibri"/>
          <w:color w:val="FFFFFF"/>
          <w:spacing w:val="-2"/>
          <w:sz w:val="17"/>
        </w:rPr>
        <w:t>Karnataka</w:t>
      </w:r>
    </w:p>
    <w:p>
      <w:pPr>
        <w:spacing w:after="0" w:line="194" w:lineRule="exact"/>
        <w:jc w:val="left"/>
        <w:rPr>
          <w:rFonts w:ascii="Calibri"/>
          <w:sz w:val="17"/>
        </w:rPr>
        <w:sectPr>
          <w:type w:val="continuous"/>
          <w:pgSz w:w="11910" w:h="16840"/>
          <w:pgMar w:top="620" w:bottom="0" w:left="566" w:right="566"/>
          <w:cols w:num="3" w:equalWidth="0">
            <w:col w:w="3349" w:space="774"/>
            <w:col w:w="2501" w:space="998"/>
            <w:col w:w="3156"/>
          </w:cols>
        </w:sectPr>
      </w:pPr>
    </w:p>
    <w:p>
      <w:pPr>
        <w:pStyle w:val="ListParagraph"/>
        <w:numPr>
          <w:ilvl w:val="0"/>
          <w:numId w:val="1"/>
        </w:numPr>
        <w:tabs>
          <w:tab w:pos="1200" w:val="left" w:leader="none"/>
        </w:tabs>
        <w:spacing w:line="244" w:lineRule="auto" w:before="60" w:after="0"/>
        <w:ind w:left="1200" w:right="334" w:hanging="351"/>
        <w:jc w:val="left"/>
        <w:rPr>
          <w:sz w:val="19"/>
        </w:rPr>
      </w:pPr>
      <w:r>
        <w:rPr>
          <w:sz w:val="19"/>
        </w:rPr>
        <mc:AlternateContent>
          <mc:Choice Requires="wps">
            <w:drawing>
              <wp:anchor distT="0" distB="0" distL="0" distR="0" allowOverlap="1" layoutInCell="1" locked="0" behindDoc="1" simplePos="0" relativeHeight="487514112">
                <wp:simplePos x="0" y="0"/>
                <wp:positionH relativeFrom="page">
                  <wp:posOffset>2660903</wp:posOffset>
                </wp:positionH>
                <wp:positionV relativeFrom="page">
                  <wp:posOffset>457200</wp:posOffset>
                </wp:positionV>
                <wp:extent cx="4699000" cy="1012571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4699000" cy="10125710"/>
                          <a:chExt cx="4699000" cy="10125710"/>
                        </a:xfrm>
                      </wpg:grpSpPr>
                      <pic:pic>
                        <pic:nvPicPr>
                          <pic:cNvPr id="14" name="Image 14"/>
                          <pic:cNvPicPr/>
                        </pic:nvPicPr>
                        <pic:blipFill>
                          <a:blip r:embed="rId11" cstate="print"/>
                          <a:stretch>
                            <a:fillRect/>
                          </a:stretch>
                        </pic:blipFill>
                        <pic:spPr>
                          <a:xfrm>
                            <a:off x="2258567" y="0"/>
                            <a:ext cx="400812" cy="10125456"/>
                          </a:xfrm>
                          <a:prstGeom prst="rect">
                            <a:avLst/>
                          </a:prstGeom>
                        </pic:spPr>
                      </pic:pic>
                      <wps:wsp>
                        <wps:cNvPr id="15" name="Graphic 15"/>
                        <wps:cNvSpPr/>
                        <wps:spPr>
                          <a:xfrm>
                            <a:off x="-12" y="7670292"/>
                            <a:ext cx="2225675" cy="673735"/>
                          </a:xfrm>
                          <a:custGeom>
                            <a:avLst/>
                            <a:gdLst/>
                            <a:ahLst/>
                            <a:cxnLst/>
                            <a:rect l="l" t="t" r="r" b="b"/>
                            <a:pathLst>
                              <a:path w="2225675" h="673735">
                                <a:moveTo>
                                  <a:pt x="2225052" y="0"/>
                                </a:moveTo>
                                <a:lnTo>
                                  <a:pt x="0" y="0"/>
                                </a:lnTo>
                                <a:lnTo>
                                  <a:pt x="0" y="284988"/>
                                </a:lnTo>
                                <a:lnTo>
                                  <a:pt x="0" y="673608"/>
                                </a:lnTo>
                                <a:lnTo>
                                  <a:pt x="2225052" y="673608"/>
                                </a:lnTo>
                                <a:lnTo>
                                  <a:pt x="2225052" y="284988"/>
                                </a:lnTo>
                                <a:lnTo>
                                  <a:pt x="2225052" y="0"/>
                                </a:lnTo>
                                <a:close/>
                              </a:path>
                            </a:pathLst>
                          </a:custGeom>
                          <a:solidFill>
                            <a:srgbClr val="FFFFFF"/>
                          </a:solidFill>
                        </wps:spPr>
                        <wps:bodyPr wrap="square" lIns="0" tIns="0" rIns="0" bIns="0" rtlCol="0">
                          <a:prstTxWarp prst="textNoShape">
                            <a:avLst/>
                          </a:prstTxWarp>
                          <a:noAutofit/>
                        </wps:bodyPr>
                      </wps:wsp>
                      <pic:pic>
                        <pic:nvPicPr>
                          <pic:cNvPr id="16" name="Image 16"/>
                          <pic:cNvPicPr/>
                        </pic:nvPicPr>
                        <pic:blipFill>
                          <a:blip r:embed="rId12" cstate="print"/>
                          <a:stretch>
                            <a:fillRect/>
                          </a:stretch>
                        </pic:blipFill>
                        <pic:spPr>
                          <a:xfrm>
                            <a:off x="2578608" y="2619756"/>
                            <a:ext cx="80771" cy="155447"/>
                          </a:xfrm>
                          <a:prstGeom prst="rect">
                            <a:avLst/>
                          </a:prstGeom>
                        </pic:spPr>
                      </pic:pic>
                      <pic:pic>
                        <pic:nvPicPr>
                          <pic:cNvPr id="17" name="Image 17"/>
                          <pic:cNvPicPr/>
                        </pic:nvPicPr>
                        <pic:blipFill>
                          <a:blip r:embed="rId13" cstate="print"/>
                          <a:stretch>
                            <a:fillRect/>
                          </a:stretch>
                        </pic:blipFill>
                        <pic:spPr>
                          <a:xfrm>
                            <a:off x="2610612" y="3104388"/>
                            <a:ext cx="48767" cy="18287"/>
                          </a:xfrm>
                          <a:prstGeom prst="rect">
                            <a:avLst/>
                          </a:prstGeom>
                        </pic:spPr>
                      </pic:pic>
                      <pic:pic>
                        <pic:nvPicPr>
                          <pic:cNvPr id="18" name="Image 18"/>
                          <pic:cNvPicPr/>
                        </pic:nvPicPr>
                        <pic:blipFill>
                          <a:blip r:embed="rId14" cstate="print"/>
                          <a:stretch>
                            <a:fillRect/>
                          </a:stretch>
                        </pic:blipFill>
                        <pic:spPr>
                          <a:xfrm>
                            <a:off x="2478024" y="3328415"/>
                            <a:ext cx="50291" cy="50291"/>
                          </a:xfrm>
                          <a:prstGeom prst="rect">
                            <a:avLst/>
                          </a:prstGeom>
                        </pic:spPr>
                      </pic:pic>
                      <pic:pic>
                        <pic:nvPicPr>
                          <pic:cNvPr id="19" name="Image 19"/>
                          <pic:cNvPicPr/>
                        </pic:nvPicPr>
                        <pic:blipFill>
                          <a:blip r:embed="rId15" cstate="print"/>
                          <a:stretch>
                            <a:fillRect/>
                          </a:stretch>
                        </pic:blipFill>
                        <pic:spPr>
                          <a:xfrm>
                            <a:off x="2510028" y="6336792"/>
                            <a:ext cx="45719" cy="45719"/>
                          </a:xfrm>
                          <a:prstGeom prst="rect">
                            <a:avLst/>
                          </a:prstGeom>
                        </pic:spPr>
                      </pic:pic>
                      <pic:pic>
                        <pic:nvPicPr>
                          <pic:cNvPr id="20" name="Image 20"/>
                          <pic:cNvPicPr/>
                        </pic:nvPicPr>
                        <pic:blipFill>
                          <a:blip r:embed="rId16" cstate="print"/>
                          <a:stretch>
                            <a:fillRect/>
                          </a:stretch>
                        </pic:blipFill>
                        <pic:spPr>
                          <a:xfrm>
                            <a:off x="2523744" y="8581644"/>
                            <a:ext cx="50291" cy="45719"/>
                          </a:xfrm>
                          <a:prstGeom prst="rect">
                            <a:avLst/>
                          </a:prstGeom>
                        </pic:spPr>
                      </pic:pic>
                      <pic:pic>
                        <pic:nvPicPr>
                          <pic:cNvPr id="21" name="Image 21"/>
                          <pic:cNvPicPr/>
                        </pic:nvPicPr>
                        <pic:blipFill>
                          <a:blip r:embed="rId17" cstate="print"/>
                          <a:stretch>
                            <a:fillRect/>
                          </a:stretch>
                        </pic:blipFill>
                        <pic:spPr>
                          <a:xfrm>
                            <a:off x="2659380" y="0"/>
                            <a:ext cx="2039112" cy="10125456"/>
                          </a:xfrm>
                          <a:prstGeom prst="rect">
                            <a:avLst/>
                          </a:prstGeom>
                        </pic:spPr>
                      </pic:pic>
                      <pic:pic>
                        <pic:nvPicPr>
                          <pic:cNvPr id="22" name="Image 22"/>
                          <pic:cNvPicPr/>
                        </pic:nvPicPr>
                        <pic:blipFill>
                          <a:blip r:embed="rId18" cstate="print"/>
                          <a:stretch>
                            <a:fillRect/>
                          </a:stretch>
                        </pic:blipFill>
                        <pic:spPr>
                          <a:xfrm>
                            <a:off x="2659380" y="3104388"/>
                            <a:ext cx="1574291" cy="18287"/>
                          </a:xfrm>
                          <a:prstGeom prst="rect">
                            <a:avLst/>
                          </a:prstGeom>
                        </pic:spPr>
                      </pic:pic>
                      <pic:pic>
                        <pic:nvPicPr>
                          <pic:cNvPr id="23" name="Image 23"/>
                          <pic:cNvPicPr/>
                        </pic:nvPicPr>
                        <pic:blipFill>
                          <a:blip r:embed="rId19" cstate="print"/>
                          <a:stretch>
                            <a:fillRect/>
                          </a:stretch>
                        </pic:blipFill>
                        <pic:spPr>
                          <a:xfrm>
                            <a:off x="2674619" y="6089903"/>
                            <a:ext cx="1618487" cy="18287"/>
                          </a:xfrm>
                          <a:prstGeom prst="rect">
                            <a:avLst/>
                          </a:prstGeom>
                        </pic:spPr>
                      </pic:pic>
                      <pic:pic>
                        <pic:nvPicPr>
                          <pic:cNvPr id="24" name="Image 24"/>
                          <pic:cNvPicPr/>
                        </pic:nvPicPr>
                        <pic:blipFill>
                          <a:blip r:embed="rId20" cstate="print"/>
                          <a:stretch>
                            <a:fillRect/>
                          </a:stretch>
                        </pic:blipFill>
                        <pic:spPr>
                          <a:xfrm>
                            <a:off x="2761488" y="8380476"/>
                            <a:ext cx="1623059" cy="18287"/>
                          </a:xfrm>
                          <a:prstGeom prst="rect">
                            <a:avLst/>
                          </a:prstGeom>
                        </pic:spPr>
                      </pic:pic>
                    </wpg:wgp>
                  </a:graphicData>
                </a:graphic>
              </wp:anchor>
            </w:drawing>
          </mc:Choice>
          <mc:Fallback>
            <w:pict>
              <v:group style="position:absolute;margin-left:209.519989pt;margin-top:36.000004pt;width:370pt;height:797.3pt;mso-position-horizontal-relative:page;mso-position-vertical-relative:page;z-index:-15802368" id="docshapegroup12" coordorigin="4190,720" coordsize="7400,15946">
                <v:shape style="position:absolute;left:7747;top:720;width:632;height:15946" type="#_x0000_t75" id="docshape13" stroked="false">
                  <v:imagedata r:id="rId11" o:title=""/>
                </v:shape>
                <v:shape style="position:absolute;left:4190;top:12799;width:3505;height:1061" id="docshape14" coordorigin="4190,12799" coordsize="3505,1061" path="m7694,12799l4190,12799,4190,13248,4190,13860,7694,13860,7694,13248,7694,12799xe" filled="true" fillcolor="#ffffff" stroked="false">
                  <v:path arrowok="t"/>
                  <v:fill type="solid"/>
                </v:shape>
                <v:shape style="position:absolute;left:8251;top:4845;width:128;height:245" type="#_x0000_t75" id="docshape15" stroked="false">
                  <v:imagedata r:id="rId12" o:title=""/>
                </v:shape>
                <v:shape style="position:absolute;left:8301;top:5608;width:77;height:29" type="#_x0000_t75" id="docshape16" stroked="false">
                  <v:imagedata r:id="rId13" o:title=""/>
                </v:shape>
                <v:shape style="position:absolute;left:8092;top:5961;width:80;height:80" type="#_x0000_t75" id="docshape17" stroked="false">
                  <v:imagedata r:id="rId14" o:title=""/>
                </v:shape>
                <v:shape style="position:absolute;left:8143;top:10699;width:72;height:72" type="#_x0000_t75" id="docshape18" stroked="false">
                  <v:imagedata r:id="rId15" o:title=""/>
                </v:shape>
                <v:shape style="position:absolute;left:8164;top:14234;width:80;height:72" type="#_x0000_t75" id="docshape19" stroked="false">
                  <v:imagedata r:id="rId16" o:title=""/>
                </v:shape>
                <v:shape style="position:absolute;left:8378;top:720;width:3212;height:15946" type="#_x0000_t75" id="docshape20" stroked="false">
                  <v:imagedata r:id="rId17" o:title=""/>
                </v:shape>
                <v:shape style="position:absolute;left:8378;top:5608;width:2480;height:29" type="#_x0000_t75" id="docshape21" stroked="false">
                  <v:imagedata r:id="rId18" o:title=""/>
                </v:shape>
                <v:shape style="position:absolute;left:8402;top:10310;width:2549;height:29" type="#_x0000_t75" id="docshape22" stroked="false">
                  <v:imagedata r:id="rId19" o:title=""/>
                </v:shape>
                <v:shape style="position:absolute;left:8539;top:13917;width:2556;height:29" type="#_x0000_t75" id="docshape23" stroked="false">
                  <v:imagedata r:id="rId20" o:title=""/>
                </v:shape>
                <w10:wrap type="none"/>
              </v:group>
            </w:pict>
          </mc:Fallback>
        </mc:AlternateContent>
      </w:r>
      <w:r>
        <w:rPr>
          <w:sz w:val="19"/>
        </w:rPr>
        <w:t>Managed end to end medical device labeling process, from creation and artwork development to regulatory compliance and release</w:t>
      </w:r>
    </w:p>
    <w:p>
      <w:pPr>
        <w:pStyle w:val="ListParagraph"/>
        <w:numPr>
          <w:ilvl w:val="0"/>
          <w:numId w:val="1"/>
        </w:numPr>
        <w:tabs>
          <w:tab w:pos="1200" w:val="left" w:leader="none"/>
        </w:tabs>
        <w:spacing w:line="247" w:lineRule="auto" w:before="63" w:after="0"/>
        <w:ind w:left="1200" w:right="352" w:hanging="351"/>
        <w:jc w:val="left"/>
        <w:rPr>
          <w:sz w:val="19"/>
        </w:rPr>
      </w:pPr>
      <w:r>
        <w:rPr>
          <w:sz w:val="19"/>
        </w:rPr>
        <w:t>Data Mining: Extracted and consolidated technical files, product labels, IFUs (Instructions for Use), and packaging components</w:t>
      </w:r>
    </w:p>
    <w:p>
      <w:pPr>
        <w:pStyle w:val="ListParagraph"/>
        <w:numPr>
          <w:ilvl w:val="0"/>
          <w:numId w:val="1"/>
        </w:numPr>
        <w:tabs>
          <w:tab w:pos="1200" w:val="left" w:leader="none"/>
        </w:tabs>
        <w:spacing w:line="244" w:lineRule="auto" w:before="62" w:after="0"/>
        <w:ind w:left="1200" w:right="429" w:hanging="351"/>
        <w:jc w:val="left"/>
        <w:rPr>
          <w:sz w:val="19"/>
        </w:rPr>
      </w:pPr>
      <w:r>
        <w:rPr>
          <w:sz w:val="19"/>
        </w:rPr>
        <w:t>Gap analysis: Assessed EU MDD vs EU MDR/US FDA requirements, identifying compliance gaps.</w:t>
      </w:r>
    </w:p>
    <w:p>
      <w:pPr>
        <w:pStyle w:val="ListParagraph"/>
        <w:numPr>
          <w:ilvl w:val="0"/>
          <w:numId w:val="1"/>
        </w:numPr>
        <w:tabs>
          <w:tab w:pos="1200" w:val="left" w:leader="none"/>
        </w:tabs>
        <w:spacing w:line="247" w:lineRule="auto" w:before="63" w:after="0"/>
        <w:ind w:left="1200" w:right="284" w:hanging="351"/>
        <w:jc w:val="left"/>
        <w:rPr>
          <w:sz w:val="19"/>
        </w:rPr>
      </w:pPr>
      <w:r>
        <w:rPr>
          <w:sz w:val="19"/>
        </w:rPr>
        <w:t>Label updates: Created redlines of labels to align with MDR, IVDR, and FDA standards.</w:t>
      </w:r>
    </w:p>
    <w:p>
      <w:pPr>
        <w:pStyle w:val="ListParagraph"/>
        <w:numPr>
          <w:ilvl w:val="0"/>
          <w:numId w:val="1"/>
        </w:numPr>
        <w:tabs>
          <w:tab w:pos="1200" w:val="left" w:leader="none"/>
        </w:tabs>
        <w:spacing w:line="244" w:lineRule="auto" w:before="61" w:after="0"/>
        <w:ind w:left="1200" w:right="452" w:hanging="351"/>
        <w:jc w:val="left"/>
        <w:rPr>
          <w:sz w:val="19"/>
        </w:rPr>
      </w:pPr>
      <w:r>
        <w:rPr>
          <w:sz w:val="19"/>
        </w:rPr>
        <w:t>Artwork creation: Designed labels in Adobe Illustrator compliant with regulations and standards</w:t>
      </w:r>
    </w:p>
    <w:p>
      <w:pPr>
        <w:pStyle w:val="ListParagraph"/>
        <w:numPr>
          <w:ilvl w:val="0"/>
          <w:numId w:val="1"/>
        </w:numPr>
        <w:tabs>
          <w:tab w:pos="1200" w:val="left" w:leader="none"/>
        </w:tabs>
        <w:spacing w:line="242" w:lineRule="auto" w:before="65" w:after="0"/>
        <w:ind w:left="1200" w:right="245" w:hanging="351"/>
        <w:jc w:val="left"/>
        <w:rPr>
          <w:sz w:val="19"/>
        </w:rPr>
      </w:pPr>
      <w:r>
        <w:rPr>
          <w:sz w:val="19"/>
        </w:rPr>
        <w:t>Labelling plans: Led creation and execution of product labeling plans for US/EU compliance.</w:t>
      </w:r>
    </w:p>
    <w:p>
      <w:pPr>
        <w:pStyle w:val="ListParagraph"/>
        <w:numPr>
          <w:ilvl w:val="0"/>
          <w:numId w:val="1"/>
        </w:numPr>
        <w:tabs>
          <w:tab w:pos="1200" w:val="left" w:leader="none"/>
        </w:tabs>
        <w:spacing w:line="242" w:lineRule="auto" w:before="68" w:after="0"/>
        <w:ind w:left="1200" w:right="92" w:hanging="351"/>
        <w:jc w:val="left"/>
        <w:rPr>
          <w:sz w:val="19"/>
        </w:rPr>
      </w:pPr>
      <w:r>
        <w:rPr>
          <w:sz w:val="19"/>
        </w:rPr>
        <w:t>Cross-functional collaboration: Partnered with Regulatory, R&amp;D, Ops, and Marketing to ensure accuracy.</w:t>
      </w:r>
    </w:p>
    <w:p>
      <w:pPr>
        <w:pStyle w:val="ListParagraph"/>
        <w:numPr>
          <w:ilvl w:val="0"/>
          <w:numId w:val="1"/>
        </w:numPr>
        <w:tabs>
          <w:tab w:pos="1200" w:val="left" w:leader="none"/>
        </w:tabs>
        <w:spacing w:line="247" w:lineRule="auto" w:before="67" w:after="0"/>
        <w:ind w:left="1200" w:right="72" w:hanging="351"/>
        <w:jc w:val="left"/>
        <w:rPr>
          <w:sz w:val="19"/>
        </w:rPr>
      </w:pPr>
      <w:r>
        <w:rPr>
          <w:sz w:val="19"/>
        </w:rPr>
        <w:t>Change control: Managed RCHs/PCHs in Agile PLM for label updates and </w:t>
      </w:r>
      <w:r>
        <w:rPr>
          <w:spacing w:val="-2"/>
          <w:sz w:val="19"/>
        </w:rPr>
        <w:t>approvals.</w:t>
      </w:r>
    </w:p>
    <w:p>
      <w:pPr>
        <w:pStyle w:val="ListParagraph"/>
        <w:numPr>
          <w:ilvl w:val="0"/>
          <w:numId w:val="1"/>
        </w:numPr>
        <w:tabs>
          <w:tab w:pos="1200" w:val="left" w:leader="none"/>
        </w:tabs>
        <w:spacing w:line="244" w:lineRule="auto" w:before="61" w:after="0"/>
        <w:ind w:left="1200" w:right="175" w:hanging="351"/>
        <w:jc w:val="left"/>
        <w:rPr>
          <w:sz w:val="19"/>
        </w:rPr>
      </w:pPr>
      <w:r>
        <w:rPr>
          <w:sz w:val="19"/>
        </w:rPr>
        <w:t>Regulatory response: Addressed Notified Body comments with corrective </w:t>
      </w:r>
      <w:r>
        <w:rPr>
          <w:spacing w:val="-2"/>
          <w:sz w:val="19"/>
        </w:rPr>
        <w:t>updates.</w:t>
      </w:r>
    </w:p>
    <w:p>
      <w:pPr>
        <w:pStyle w:val="ListParagraph"/>
        <w:numPr>
          <w:ilvl w:val="0"/>
          <w:numId w:val="1"/>
        </w:numPr>
        <w:tabs>
          <w:tab w:pos="1200" w:val="left" w:leader="none"/>
        </w:tabs>
        <w:spacing w:line="242" w:lineRule="auto" w:before="66" w:after="0"/>
        <w:ind w:left="1200" w:right="38" w:hanging="351"/>
        <w:jc w:val="left"/>
        <w:rPr>
          <w:sz w:val="19"/>
        </w:rPr>
      </w:pPr>
      <w:r>
        <w:rPr>
          <w:sz w:val="19"/>
        </w:rPr>
        <w:t>Translation support: Coordinated with translation teams for global labelling </w:t>
      </w:r>
      <w:r>
        <w:rPr>
          <w:spacing w:val="-2"/>
          <w:sz w:val="19"/>
        </w:rPr>
        <w:t>execution.</w:t>
      </w:r>
    </w:p>
    <w:p>
      <w:pPr>
        <w:pStyle w:val="ListParagraph"/>
        <w:numPr>
          <w:ilvl w:val="0"/>
          <w:numId w:val="1"/>
        </w:numPr>
        <w:tabs>
          <w:tab w:pos="1200" w:val="left" w:leader="none"/>
        </w:tabs>
        <w:spacing w:line="242" w:lineRule="auto" w:before="68" w:after="0"/>
        <w:ind w:left="1200" w:right="379" w:hanging="351"/>
        <w:jc w:val="left"/>
        <w:rPr>
          <w:sz w:val="21"/>
        </w:rPr>
      </w:pPr>
      <w:r>
        <w:rPr>
          <w:sz w:val="19"/>
        </w:rPr>
        <w:t>3D CAD Model Review: Conducted detailed analysis and validation of CAD models to ensure accuracy and compliance with medical device packaging and labeling requirements</w:t>
      </w:r>
    </w:p>
    <w:p>
      <w:pPr>
        <w:pStyle w:val="ListParagraph"/>
        <w:numPr>
          <w:ilvl w:val="0"/>
          <w:numId w:val="1"/>
        </w:numPr>
        <w:tabs>
          <w:tab w:pos="1200" w:val="left" w:leader="none"/>
        </w:tabs>
        <w:spacing w:line="244" w:lineRule="auto" w:before="66" w:after="0"/>
        <w:ind w:left="1200" w:right="131" w:hanging="351"/>
        <w:jc w:val="left"/>
        <w:rPr>
          <w:sz w:val="21"/>
        </w:rPr>
      </w:pPr>
      <w:r>
        <w:rPr>
          <w:sz w:val="19"/>
        </w:rPr>
        <w:t>Proofreading of labels using the Global Vision tool involves automated</w:t>
      </w:r>
      <w:r>
        <w:rPr>
          <w:spacing w:val="80"/>
          <w:sz w:val="19"/>
        </w:rPr>
        <w:t> </w:t>
      </w:r>
      <w:r>
        <w:rPr>
          <w:sz w:val="19"/>
        </w:rPr>
        <w:t>text, artwork, and barcode verification to ensure compliance and accuracy.</w:t>
      </w:r>
      <w:r>
        <w:rPr>
          <w:spacing w:val="40"/>
          <w:sz w:val="19"/>
        </w:rPr>
        <w:t> </w:t>
      </w:r>
      <w:r>
        <w:rPr>
          <w:sz w:val="19"/>
        </w:rPr>
        <w:t>It detects errors, validates layouts, and confirms UDI barcodes meet ISO/IEC standards before label release</w:t>
      </w:r>
    </w:p>
    <w:p>
      <w:pPr>
        <w:pStyle w:val="ListParagraph"/>
        <w:numPr>
          <w:ilvl w:val="0"/>
          <w:numId w:val="1"/>
        </w:numPr>
        <w:tabs>
          <w:tab w:pos="1200" w:val="left" w:leader="none"/>
        </w:tabs>
        <w:spacing w:line="244" w:lineRule="auto" w:before="0" w:after="0"/>
        <w:ind w:left="1200" w:right="424" w:hanging="351"/>
        <w:jc w:val="left"/>
        <w:rPr>
          <w:sz w:val="19"/>
        </w:rPr>
      </w:pPr>
      <w:r>
        <w:rPr>
          <w:sz w:val="19"/>
        </w:rPr>
        <w:t>Strong understanding of</w:t>
      </w:r>
      <w:r>
        <w:rPr>
          <w:spacing w:val="40"/>
          <w:sz w:val="19"/>
        </w:rPr>
        <w:t> </w:t>
      </w:r>
      <w:r>
        <w:rPr>
          <w:sz w:val="19"/>
        </w:rPr>
        <w:t>labeling software (e.g., Loftware, BarTender, Adobe Illustrator, Label Vision, Global Vision)</w:t>
      </w:r>
    </w:p>
    <w:p>
      <w:pPr>
        <w:pStyle w:val="ListParagraph"/>
        <w:numPr>
          <w:ilvl w:val="0"/>
          <w:numId w:val="1"/>
        </w:numPr>
        <w:tabs>
          <w:tab w:pos="1200" w:val="left" w:leader="none"/>
        </w:tabs>
        <w:spacing w:line="242" w:lineRule="auto" w:before="2" w:after="0"/>
        <w:ind w:left="1200" w:right="392" w:hanging="351"/>
        <w:jc w:val="left"/>
        <w:rPr>
          <w:sz w:val="19"/>
        </w:rPr>
      </w:pPr>
      <w:r>
        <w:rPr>
          <w:sz w:val="19"/>
        </w:rPr>
        <w:t>Ability to analyze technical issues, identify root causes, and implement effective solutions.</w:t>
      </w:r>
    </w:p>
    <w:p>
      <w:pPr>
        <w:pStyle w:val="ListParagraph"/>
        <w:numPr>
          <w:ilvl w:val="0"/>
          <w:numId w:val="1"/>
        </w:numPr>
        <w:tabs>
          <w:tab w:pos="1200" w:val="left" w:leader="none"/>
        </w:tabs>
        <w:spacing w:line="252" w:lineRule="auto" w:before="5" w:after="0"/>
        <w:ind w:left="1200" w:right="273" w:hanging="351"/>
        <w:jc w:val="left"/>
        <w:rPr>
          <w:sz w:val="19"/>
        </w:rPr>
      </w:pPr>
      <w:r>
        <w:rPr>
          <w:sz w:val="19"/>
        </w:rPr>
        <mc:AlternateContent>
          <mc:Choice Requires="wps">
            <w:drawing>
              <wp:anchor distT="0" distB="0" distL="0" distR="0" allowOverlap="1" layoutInCell="1" locked="0" behindDoc="1" simplePos="0" relativeHeight="487512576">
                <wp:simplePos x="0" y="0"/>
                <wp:positionH relativeFrom="page">
                  <wp:posOffset>2628335</wp:posOffset>
                </wp:positionH>
                <wp:positionV relativeFrom="paragraph">
                  <wp:posOffset>6246</wp:posOffset>
                </wp:positionV>
                <wp:extent cx="55244" cy="13652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5244" cy="136525"/>
                        </a:xfrm>
                        <a:prstGeom prst="rect">
                          <a:avLst/>
                        </a:prstGeom>
                      </wps:spPr>
                      <wps:txbx>
                        <w:txbxContent>
                          <w:p>
                            <w:pPr>
                              <w:pStyle w:val="BodyText"/>
                              <w:spacing w:line="214" w:lineRule="exact"/>
                            </w:pPr>
                            <w:r>
                              <w:rPr>
                                <w:spacing w:val="-10"/>
                              </w:rPr>
                              <w:t>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6.955566pt;margin-top:.491864pt;width:4.350pt;height:10.75pt;mso-position-horizontal-relative:page;mso-position-vertical-relative:paragraph;z-index:-15803904" type="#_x0000_t202" id="docshape24" filled="false" stroked="false">
                <v:textbox inset="0,0,0,0">
                  <w:txbxContent>
                    <w:p>
                      <w:pPr>
                        <w:pStyle w:val="BodyText"/>
                        <w:spacing w:line="214" w:lineRule="exact"/>
                      </w:pPr>
                      <w:r>
                        <w:rPr>
                          <w:spacing w:val="-10"/>
                        </w:rPr>
                        <w:t>c</w:t>
                      </w:r>
                    </w:p>
                  </w:txbxContent>
                </v:textbox>
                <w10:wrap type="none"/>
              </v:shape>
            </w:pict>
          </mc:Fallback>
        </mc:AlternateContent>
      </w:r>
      <w:r>
        <w:rPr>
          <w:sz w:val="19"/>
        </w:rPr>
        <w:t>Executed systematic updates a</w:t>
      </w:r>
      <w:r>
        <w:rPr>
          <w:spacing w:val="40"/>
          <w:sz w:val="19"/>
        </w:rPr>
        <w:t> </w:t>
      </w:r>
      <w:r>
        <w:rPr>
          <w:sz w:val="19"/>
        </w:rPr>
        <w:t>ross all label template libraries to replace legacy branding with updated company logos and text elements</w:t>
      </w:r>
    </w:p>
    <w:p>
      <w:pPr>
        <w:pStyle w:val="Heading4"/>
        <w:spacing w:before="89"/>
        <w:rPr>
          <w:rFonts w:ascii="Times New Roman"/>
        </w:rPr>
      </w:pPr>
      <w:r>
        <w:rPr>
          <w:rFonts w:ascii="Times New Roman"/>
        </w:rPr>
        <w:t>Project</w:t>
      </w:r>
      <w:r>
        <w:rPr>
          <w:rFonts w:ascii="Times New Roman"/>
          <w:spacing w:val="12"/>
        </w:rPr>
        <w:t> </w:t>
      </w:r>
      <w:r>
        <w:rPr>
          <w:rFonts w:ascii="Times New Roman"/>
          <w:spacing w:val="-2"/>
        </w:rPr>
        <w:t>Management</w:t>
      </w:r>
    </w:p>
    <w:p>
      <w:pPr>
        <w:pStyle w:val="ListParagraph"/>
        <w:numPr>
          <w:ilvl w:val="0"/>
          <w:numId w:val="1"/>
        </w:numPr>
        <w:tabs>
          <w:tab w:pos="1200" w:val="left" w:leader="none"/>
        </w:tabs>
        <w:spacing w:line="242" w:lineRule="auto" w:before="60" w:after="0"/>
        <w:ind w:left="1200" w:right="526" w:hanging="351"/>
        <w:jc w:val="left"/>
        <w:rPr>
          <w:sz w:val="19"/>
        </w:rPr>
      </w:pPr>
      <w:r>
        <w:rPr>
          <w:sz w:val="19"/>
        </w:rPr>
        <w:t>Led team of 7 engineers, managing deliverables, training, and project </w:t>
      </w:r>
      <w:r>
        <w:rPr>
          <w:spacing w:val="-2"/>
          <w:sz w:val="19"/>
        </w:rPr>
        <w:t>execution.</w:t>
      </w:r>
    </w:p>
    <w:p>
      <w:pPr>
        <w:pStyle w:val="ListParagraph"/>
        <w:numPr>
          <w:ilvl w:val="0"/>
          <w:numId w:val="1"/>
        </w:numPr>
        <w:tabs>
          <w:tab w:pos="1200" w:val="left" w:leader="none"/>
        </w:tabs>
        <w:spacing w:line="247" w:lineRule="auto" w:before="68" w:after="0"/>
        <w:ind w:left="1200" w:right="937" w:hanging="351"/>
        <w:jc w:val="left"/>
        <w:rPr>
          <w:sz w:val="19"/>
        </w:rPr>
      </w:pPr>
      <w:r>
        <w:rPr>
          <w:sz w:val="19"/>
        </w:rPr>
        <w:t>Planned projects with the Project Manager, including effort/cost estimation and documentation.</w:t>
      </w:r>
    </w:p>
    <w:p>
      <w:pPr>
        <w:pStyle w:val="ListParagraph"/>
        <w:numPr>
          <w:ilvl w:val="0"/>
          <w:numId w:val="1"/>
        </w:numPr>
        <w:tabs>
          <w:tab w:pos="1200" w:val="left" w:leader="none"/>
        </w:tabs>
        <w:spacing w:line="244" w:lineRule="auto" w:before="61" w:after="0"/>
        <w:ind w:left="1200" w:right="835" w:hanging="351"/>
        <w:jc w:val="left"/>
        <w:rPr>
          <w:sz w:val="19"/>
        </w:rPr>
      </w:pPr>
      <w:r>
        <w:rPr>
          <w:sz w:val="19"/>
        </w:rPr>
        <w:t>Improved efficiency by conducting regulatory workflow training, reducing onboarding time.</w:t>
      </w:r>
    </w:p>
    <w:p>
      <w:pPr>
        <w:pStyle w:val="ListParagraph"/>
        <w:numPr>
          <w:ilvl w:val="0"/>
          <w:numId w:val="1"/>
        </w:numPr>
        <w:tabs>
          <w:tab w:pos="1200" w:val="left" w:leader="none"/>
        </w:tabs>
        <w:spacing w:line="244" w:lineRule="auto" w:before="63" w:after="0"/>
        <w:ind w:left="1200" w:right="749" w:hanging="351"/>
        <w:jc w:val="left"/>
        <w:rPr>
          <w:sz w:val="19"/>
        </w:rPr>
      </w:pPr>
      <w:r>
        <w:rPr>
          <w:sz w:val="19"/>
        </w:rPr>
        <w:t>Showcased skills in problem-solving, detail orientation, and cross-functional collaboration under deadlines</w:t>
      </w:r>
    </w:p>
    <w:p>
      <w:pPr>
        <w:pStyle w:val="BodyText"/>
        <w:rPr>
          <w:sz w:val="23"/>
        </w:rPr>
      </w:pPr>
      <w:r>
        <w:rPr/>
        <w:br w:type="column"/>
      </w:r>
      <w:r>
        <w:rPr>
          <w:sz w:val="23"/>
        </w:rPr>
      </w:r>
    </w:p>
    <w:p>
      <w:pPr>
        <w:pStyle w:val="BodyText"/>
        <w:spacing w:before="5"/>
        <w:rPr>
          <w:sz w:val="23"/>
        </w:rPr>
      </w:pPr>
    </w:p>
    <w:p>
      <w:pPr>
        <w:pStyle w:val="Heading2"/>
        <w:spacing w:before="1"/>
        <w:ind w:left="458"/>
      </w:pPr>
      <w:r>
        <w:rPr>
          <w:color w:val="FFFFFF"/>
          <w:spacing w:val="-2"/>
        </w:rPr>
        <w:t>EDUCATION</w:t>
      </w:r>
    </w:p>
    <w:p>
      <w:pPr>
        <w:pStyle w:val="Heading4"/>
        <w:spacing w:line="256" w:lineRule="auto" w:before="218"/>
      </w:pPr>
      <w:r>
        <w:rPr>
          <w:color w:val="FFFFFF"/>
        </w:rPr>
        <w:t>BE, Electronics and Communication - 2018</w:t>
      </w:r>
    </w:p>
    <w:p>
      <w:pPr>
        <w:spacing w:before="13"/>
        <w:ind w:left="477" w:right="0" w:firstLine="0"/>
        <w:jc w:val="left"/>
        <w:rPr>
          <w:rFonts w:ascii="Calibri" w:hAnsi="Calibri"/>
          <w:sz w:val="17"/>
        </w:rPr>
      </w:pPr>
      <w:r>
        <w:rPr>
          <w:rFonts w:ascii="Calibri" w:hAnsi="Calibri"/>
          <w:color w:val="FFFFFF"/>
          <w:sz w:val="17"/>
        </w:rPr>
        <w:t>Aggregate</w:t>
      </w:r>
      <w:r>
        <w:rPr>
          <w:rFonts w:ascii="Calibri" w:hAnsi="Calibri"/>
          <w:color w:val="FFFFFF"/>
          <w:spacing w:val="10"/>
          <w:sz w:val="17"/>
        </w:rPr>
        <w:t> </w:t>
      </w:r>
      <w:r>
        <w:rPr>
          <w:rFonts w:ascii="Calibri" w:hAnsi="Calibri"/>
          <w:color w:val="FFFFFF"/>
          <w:sz w:val="17"/>
        </w:rPr>
        <w:t>–</w:t>
      </w:r>
      <w:r>
        <w:rPr>
          <w:rFonts w:ascii="Calibri" w:hAnsi="Calibri"/>
          <w:color w:val="FFFFFF"/>
          <w:spacing w:val="6"/>
          <w:sz w:val="17"/>
        </w:rPr>
        <w:t> </w:t>
      </w:r>
      <w:r>
        <w:rPr>
          <w:rFonts w:ascii="Calibri" w:hAnsi="Calibri"/>
          <w:color w:val="FFFFFF"/>
          <w:spacing w:val="-5"/>
          <w:sz w:val="17"/>
        </w:rPr>
        <w:t>72%</w:t>
      </w:r>
    </w:p>
    <w:p>
      <w:pPr>
        <w:spacing w:line="252" w:lineRule="auto" w:before="47"/>
        <w:ind w:left="487" w:right="0" w:firstLine="0"/>
        <w:jc w:val="left"/>
        <w:rPr>
          <w:rFonts w:ascii="Calibri"/>
          <w:sz w:val="17"/>
        </w:rPr>
      </w:pPr>
      <w:r>
        <w:rPr>
          <w:rFonts w:ascii="Calibri"/>
          <w:color w:val="FFFFFF"/>
          <w:spacing w:val="-2"/>
          <w:w w:val="105"/>
          <w:sz w:val="17"/>
        </w:rPr>
        <w:t>Gogte</w:t>
      </w:r>
      <w:r>
        <w:rPr>
          <w:rFonts w:ascii="Calibri"/>
          <w:color w:val="FFFFFF"/>
          <w:spacing w:val="-3"/>
          <w:w w:val="105"/>
          <w:sz w:val="17"/>
        </w:rPr>
        <w:t> </w:t>
      </w:r>
      <w:r>
        <w:rPr>
          <w:rFonts w:ascii="Calibri"/>
          <w:color w:val="FFFFFF"/>
          <w:spacing w:val="-2"/>
          <w:w w:val="105"/>
          <w:sz w:val="17"/>
        </w:rPr>
        <w:t>Institute</w:t>
      </w:r>
      <w:r>
        <w:rPr>
          <w:rFonts w:ascii="Calibri"/>
          <w:color w:val="FFFFFF"/>
          <w:spacing w:val="-5"/>
          <w:w w:val="105"/>
          <w:sz w:val="17"/>
        </w:rPr>
        <w:t> </w:t>
      </w:r>
      <w:r>
        <w:rPr>
          <w:rFonts w:ascii="Calibri"/>
          <w:color w:val="FFFFFF"/>
          <w:spacing w:val="-2"/>
          <w:w w:val="105"/>
          <w:sz w:val="17"/>
        </w:rPr>
        <w:t>Of</w:t>
      </w:r>
      <w:r>
        <w:rPr>
          <w:rFonts w:ascii="Calibri"/>
          <w:color w:val="FFFFFF"/>
          <w:spacing w:val="-5"/>
          <w:w w:val="105"/>
          <w:sz w:val="17"/>
        </w:rPr>
        <w:t> </w:t>
      </w:r>
      <w:r>
        <w:rPr>
          <w:rFonts w:ascii="Calibri"/>
          <w:color w:val="FFFFFF"/>
          <w:spacing w:val="-2"/>
          <w:w w:val="105"/>
          <w:sz w:val="17"/>
        </w:rPr>
        <w:t>Technology,</w:t>
      </w:r>
      <w:r>
        <w:rPr>
          <w:rFonts w:ascii="Calibri"/>
          <w:color w:val="FFFFFF"/>
          <w:spacing w:val="-7"/>
          <w:w w:val="105"/>
          <w:sz w:val="17"/>
        </w:rPr>
        <w:t> </w:t>
      </w:r>
      <w:r>
        <w:rPr>
          <w:rFonts w:ascii="Calibri"/>
          <w:color w:val="FFFFFF"/>
          <w:spacing w:val="-2"/>
          <w:w w:val="105"/>
          <w:sz w:val="17"/>
        </w:rPr>
        <w:t>Belgaum,</w:t>
      </w:r>
      <w:r>
        <w:rPr>
          <w:rFonts w:ascii="Calibri"/>
          <w:color w:val="FFFFFF"/>
          <w:spacing w:val="40"/>
          <w:w w:val="105"/>
          <w:sz w:val="17"/>
        </w:rPr>
        <w:t> </w:t>
      </w:r>
      <w:r>
        <w:rPr>
          <w:rFonts w:ascii="Calibri"/>
          <w:color w:val="FFFFFF"/>
          <w:spacing w:val="-2"/>
          <w:w w:val="105"/>
          <w:sz w:val="17"/>
        </w:rPr>
        <w:t>Karnataka</w:t>
      </w:r>
    </w:p>
    <w:p>
      <w:pPr>
        <w:pStyle w:val="BodyText"/>
        <w:spacing w:before="14"/>
        <w:rPr>
          <w:rFonts w:ascii="Calibri"/>
          <w:sz w:val="17"/>
        </w:rPr>
      </w:pPr>
    </w:p>
    <w:p>
      <w:pPr>
        <w:pStyle w:val="Heading4"/>
        <w:spacing w:line="225" w:lineRule="auto"/>
        <w:ind w:left="482"/>
      </w:pPr>
      <w:r>
        <w:rPr>
          <w:color w:val="FFFFFF"/>
        </w:rPr>
        <w:t>RLS Science collage, Belgaum, </w:t>
      </w:r>
      <w:r>
        <w:rPr>
          <w:color w:val="FFFFFF"/>
          <w:spacing w:val="-2"/>
        </w:rPr>
        <w:t>Karnataka</w:t>
      </w:r>
    </w:p>
    <w:p>
      <w:pPr>
        <w:spacing w:line="200" w:lineRule="exact" w:before="0"/>
        <w:ind w:left="492" w:right="0" w:firstLine="0"/>
        <w:jc w:val="left"/>
        <w:rPr>
          <w:rFonts w:ascii="Calibri" w:hAnsi="Calibri"/>
          <w:sz w:val="17"/>
        </w:rPr>
      </w:pPr>
      <w:r>
        <w:rPr>
          <w:rFonts w:ascii="Calibri" w:hAnsi="Calibri"/>
          <w:color w:val="FFFFFF"/>
          <w:w w:val="105"/>
          <w:sz w:val="17"/>
        </w:rPr>
        <w:t>PCMC</w:t>
      </w:r>
      <w:r>
        <w:rPr>
          <w:rFonts w:ascii="Calibri" w:hAnsi="Calibri"/>
          <w:color w:val="FFFFFF"/>
          <w:spacing w:val="-10"/>
          <w:w w:val="105"/>
          <w:sz w:val="17"/>
        </w:rPr>
        <w:t> </w:t>
      </w:r>
      <w:r>
        <w:rPr>
          <w:rFonts w:ascii="Calibri" w:hAnsi="Calibri"/>
          <w:color w:val="FFFFFF"/>
          <w:w w:val="105"/>
          <w:sz w:val="17"/>
        </w:rPr>
        <w:t>(12th)</w:t>
      </w:r>
      <w:r>
        <w:rPr>
          <w:rFonts w:ascii="Calibri" w:hAnsi="Calibri"/>
          <w:color w:val="FFFFFF"/>
          <w:spacing w:val="-7"/>
          <w:w w:val="105"/>
          <w:sz w:val="17"/>
        </w:rPr>
        <w:t> </w:t>
      </w:r>
      <w:r>
        <w:rPr>
          <w:rFonts w:ascii="Calibri" w:hAnsi="Calibri"/>
          <w:color w:val="FFFFFF"/>
          <w:w w:val="105"/>
          <w:sz w:val="17"/>
        </w:rPr>
        <w:t>–</w:t>
      </w:r>
      <w:r>
        <w:rPr>
          <w:rFonts w:ascii="Calibri" w:hAnsi="Calibri"/>
          <w:color w:val="FFFFFF"/>
          <w:spacing w:val="-9"/>
          <w:w w:val="105"/>
          <w:sz w:val="17"/>
        </w:rPr>
        <w:t> </w:t>
      </w:r>
      <w:r>
        <w:rPr>
          <w:rFonts w:ascii="Calibri" w:hAnsi="Calibri"/>
          <w:color w:val="FFFFFF"/>
          <w:spacing w:val="-4"/>
          <w:w w:val="105"/>
          <w:sz w:val="17"/>
        </w:rPr>
        <w:t>2014</w:t>
      </w:r>
    </w:p>
    <w:p>
      <w:pPr>
        <w:spacing w:before="23"/>
        <w:ind w:left="511" w:right="0" w:firstLine="0"/>
        <w:jc w:val="left"/>
        <w:rPr>
          <w:rFonts w:ascii="Calibri" w:hAnsi="Calibri"/>
          <w:sz w:val="17"/>
        </w:rPr>
      </w:pPr>
      <w:r>
        <w:rPr>
          <w:rFonts w:ascii="Calibri" w:hAnsi="Calibri"/>
          <w:color w:val="FFFFFF"/>
          <w:sz w:val="17"/>
        </w:rPr>
        <w:t>Aggregate</w:t>
      </w:r>
      <w:r>
        <w:rPr>
          <w:rFonts w:ascii="Calibri" w:hAnsi="Calibri"/>
          <w:color w:val="FFFFFF"/>
          <w:spacing w:val="9"/>
          <w:sz w:val="17"/>
        </w:rPr>
        <w:t> </w:t>
      </w:r>
      <w:r>
        <w:rPr>
          <w:rFonts w:ascii="Calibri" w:hAnsi="Calibri"/>
          <w:color w:val="FFFFFF"/>
          <w:sz w:val="17"/>
        </w:rPr>
        <w:t>–</w:t>
      </w:r>
      <w:r>
        <w:rPr>
          <w:rFonts w:ascii="Calibri" w:hAnsi="Calibri"/>
          <w:color w:val="FFFFFF"/>
          <w:spacing w:val="9"/>
          <w:sz w:val="17"/>
        </w:rPr>
        <w:t> </w:t>
      </w:r>
      <w:r>
        <w:rPr>
          <w:rFonts w:ascii="Calibri" w:hAnsi="Calibri"/>
          <w:color w:val="FFFFFF"/>
          <w:spacing w:val="-5"/>
          <w:sz w:val="17"/>
        </w:rPr>
        <w:t>94%</w:t>
      </w:r>
    </w:p>
    <w:p>
      <w:pPr>
        <w:pStyle w:val="BodyText"/>
        <w:spacing w:before="63"/>
        <w:rPr>
          <w:rFonts w:ascii="Calibri"/>
          <w:sz w:val="17"/>
        </w:rPr>
      </w:pPr>
    </w:p>
    <w:p>
      <w:pPr>
        <w:pStyle w:val="Heading4"/>
        <w:spacing w:line="254" w:lineRule="auto"/>
        <w:ind w:left="482" w:right="353"/>
        <w:rPr>
          <w:b w:val="0"/>
          <w:sz w:val="17"/>
        </w:rPr>
      </w:pPr>
      <w:r>
        <w:rPr>
          <w:color w:val="FFFFFF"/>
        </w:rPr>
        <w:t>Shri. Shivanandabharati high school, Inchal, Karnataka </w:t>
      </w:r>
      <w:r>
        <w:rPr>
          <w:rFonts w:ascii="Times New Roman" w:hAnsi="Times New Roman"/>
          <w:b w:val="0"/>
          <w:color w:val="FFFFFF"/>
          <w:sz w:val="15"/>
        </w:rPr>
        <w:t>(</w:t>
      </w:r>
      <w:r>
        <w:rPr>
          <w:b w:val="0"/>
          <w:color w:val="FFFFFF"/>
          <w:sz w:val="17"/>
        </w:rPr>
        <w:t>10th) – 2012</w:t>
      </w:r>
    </w:p>
    <w:p>
      <w:pPr>
        <w:spacing w:before="9"/>
        <w:ind w:left="511" w:right="0" w:firstLine="0"/>
        <w:jc w:val="left"/>
        <w:rPr>
          <w:rFonts w:ascii="Calibri" w:hAnsi="Calibri"/>
          <w:sz w:val="17"/>
        </w:rPr>
      </w:pPr>
      <w:r>
        <w:rPr>
          <w:rFonts w:ascii="Calibri" w:hAnsi="Calibri"/>
          <w:color w:val="FFFFFF"/>
          <w:sz w:val="17"/>
        </w:rPr>
        <w:t>Aggregate</w:t>
      </w:r>
      <w:r>
        <w:rPr>
          <w:rFonts w:ascii="Calibri" w:hAnsi="Calibri"/>
          <w:color w:val="FFFFFF"/>
          <w:spacing w:val="9"/>
          <w:sz w:val="17"/>
        </w:rPr>
        <w:t> </w:t>
      </w:r>
      <w:r>
        <w:rPr>
          <w:rFonts w:ascii="Calibri" w:hAnsi="Calibri"/>
          <w:color w:val="FFFFFF"/>
          <w:sz w:val="17"/>
        </w:rPr>
        <w:t>–</w:t>
      </w:r>
      <w:r>
        <w:rPr>
          <w:rFonts w:ascii="Calibri" w:hAnsi="Calibri"/>
          <w:color w:val="FFFFFF"/>
          <w:spacing w:val="9"/>
          <w:sz w:val="17"/>
        </w:rPr>
        <w:t> </w:t>
      </w:r>
      <w:r>
        <w:rPr>
          <w:rFonts w:ascii="Calibri" w:hAnsi="Calibri"/>
          <w:color w:val="FFFFFF"/>
          <w:spacing w:val="-2"/>
          <w:sz w:val="17"/>
        </w:rPr>
        <w:t>91.52%</w:t>
      </w:r>
    </w:p>
    <w:p>
      <w:pPr>
        <w:pStyle w:val="BodyText"/>
        <w:rPr>
          <w:rFonts w:ascii="Calibri"/>
          <w:sz w:val="17"/>
        </w:rPr>
      </w:pPr>
    </w:p>
    <w:p>
      <w:pPr>
        <w:pStyle w:val="BodyText"/>
        <w:spacing w:before="203"/>
        <w:rPr>
          <w:rFonts w:ascii="Calibri"/>
          <w:sz w:val="17"/>
        </w:rPr>
      </w:pPr>
    </w:p>
    <w:p>
      <w:pPr>
        <w:pStyle w:val="Heading2"/>
        <w:ind w:left="513"/>
      </w:pPr>
      <w:r>
        <w:rPr>
          <w:color w:val="FFFFFF"/>
          <w:spacing w:val="-2"/>
        </w:rPr>
        <w:t>TECHNICAL</w:t>
      </w:r>
      <w:r>
        <w:rPr>
          <w:color w:val="FFFFFF"/>
          <w:spacing w:val="2"/>
        </w:rPr>
        <w:t> </w:t>
      </w:r>
      <w:r>
        <w:rPr>
          <w:color w:val="FFFFFF"/>
          <w:spacing w:val="-2"/>
        </w:rPr>
        <w:t>SKILLS</w:t>
      </w:r>
    </w:p>
    <w:p>
      <w:pPr>
        <w:spacing w:line="249" w:lineRule="auto" w:before="178"/>
        <w:ind w:left="554" w:right="11" w:firstLine="0"/>
        <w:jc w:val="left"/>
        <w:rPr>
          <w:rFonts w:ascii="Calibri"/>
          <w:sz w:val="17"/>
        </w:rPr>
      </w:pPr>
      <w:r>
        <w:rPr>
          <w:rFonts w:ascii="Calibri"/>
          <w:color w:val="FFFFFF"/>
          <w:spacing w:val="-2"/>
          <w:w w:val="105"/>
          <w:sz w:val="17"/>
        </w:rPr>
        <w:t>Medical</w:t>
      </w:r>
      <w:r>
        <w:rPr>
          <w:rFonts w:ascii="Calibri"/>
          <w:color w:val="FFFFFF"/>
          <w:spacing w:val="-5"/>
          <w:w w:val="105"/>
          <w:sz w:val="17"/>
        </w:rPr>
        <w:t> </w:t>
      </w:r>
      <w:r>
        <w:rPr>
          <w:rFonts w:ascii="Calibri"/>
          <w:color w:val="FFFFFF"/>
          <w:spacing w:val="-2"/>
          <w:w w:val="105"/>
          <w:sz w:val="17"/>
        </w:rPr>
        <w:t>Device</w:t>
      </w:r>
      <w:r>
        <w:rPr>
          <w:rFonts w:ascii="Calibri"/>
          <w:color w:val="FFFFFF"/>
          <w:spacing w:val="-5"/>
          <w:w w:val="105"/>
          <w:sz w:val="17"/>
        </w:rPr>
        <w:t> </w:t>
      </w:r>
      <w:r>
        <w:rPr>
          <w:rFonts w:ascii="Calibri"/>
          <w:color w:val="FFFFFF"/>
          <w:spacing w:val="-2"/>
          <w:w w:val="105"/>
          <w:sz w:val="17"/>
        </w:rPr>
        <w:t>Labelling</w:t>
      </w:r>
      <w:r>
        <w:rPr>
          <w:rFonts w:ascii="Calibri"/>
          <w:color w:val="FFFFFF"/>
          <w:spacing w:val="-7"/>
          <w:w w:val="105"/>
          <w:sz w:val="17"/>
        </w:rPr>
        <w:t> </w:t>
      </w:r>
      <w:r>
        <w:rPr>
          <w:rFonts w:ascii="Calibri"/>
          <w:color w:val="FFFFFF"/>
          <w:spacing w:val="-2"/>
          <w:w w:val="105"/>
          <w:sz w:val="17"/>
        </w:rPr>
        <w:t>&amp;</w:t>
      </w:r>
      <w:r>
        <w:rPr>
          <w:rFonts w:ascii="Calibri"/>
          <w:color w:val="FFFFFF"/>
          <w:spacing w:val="-6"/>
          <w:w w:val="105"/>
          <w:sz w:val="17"/>
        </w:rPr>
        <w:t> </w:t>
      </w:r>
      <w:r>
        <w:rPr>
          <w:rFonts w:ascii="Calibri"/>
          <w:color w:val="FFFFFF"/>
          <w:spacing w:val="-2"/>
          <w:w w:val="105"/>
          <w:sz w:val="17"/>
        </w:rPr>
        <w:t>Packaging,</w:t>
      </w:r>
      <w:r>
        <w:rPr>
          <w:rFonts w:ascii="Calibri"/>
          <w:color w:val="FFFFFF"/>
          <w:w w:val="105"/>
          <w:sz w:val="17"/>
        </w:rPr>
        <w:t> EU MDR 2017/745, FDA 21 CFR 801</w:t>
      </w:r>
    </w:p>
    <w:p>
      <w:pPr>
        <w:pStyle w:val="BodyText"/>
        <w:spacing w:before="27"/>
        <w:rPr>
          <w:rFonts w:ascii="Calibri"/>
          <w:sz w:val="17"/>
        </w:rPr>
      </w:pPr>
    </w:p>
    <w:p>
      <w:pPr>
        <w:spacing w:before="1"/>
        <w:ind w:left="554" w:right="0" w:firstLine="0"/>
        <w:jc w:val="left"/>
        <w:rPr>
          <w:rFonts w:ascii="Calibri"/>
          <w:sz w:val="17"/>
        </w:rPr>
      </w:pPr>
      <w:r>
        <w:rPr>
          <w:rFonts w:ascii="Calibri"/>
          <w:color w:val="FFFFFF"/>
          <w:spacing w:val="-2"/>
          <w:w w:val="105"/>
          <w:sz w:val="17"/>
        </w:rPr>
        <w:t>ISO</w:t>
      </w:r>
      <w:r>
        <w:rPr>
          <w:rFonts w:ascii="Calibri"/>
          <w:color w:val="FFFFFF"/>
          <w:spacing w:val="-3"/>
          <w:w w:val="105"/>
          <w:sz w:val="17"/>
        </w:rPr>
        <w:t> </w:t>
      </w:r>
      <w:r>
        <w:rPr>
          <w:rFonts w:ascii="Calibri"/>
          <w:color w:val="FFFFFF"/>
          <w:spacing w:val="-2"/>
          <w:w w:val="105"/>
          <w:sz w:val="17"/>
        </w:rPr>
        <w:t>13485,</w:t>
      </w:r>
      <w:r>
        <w:rPr>
          <w:rFonts w:ascii="Calibri"/>
          <w:color w:val="FFFFFF"/>
          <w:w w:val="105"/>
          <w:sz w:val="17"/>
        </w:rPr>
        <w:t> </w:t>
      </w:r>
      <w:r>
        <w:rPr>
          <w:rFonts w:ascii="Calibri"/>
          <w:color w:val="FFFFFF"/>
          <w:spacing w:val="-2"/>
          <w:w w:val="105"/>
          <w:sz w:val="17"/>
        </w:rPr>
        <w:t>ISO</w:t>
      </w:r>
      <w:r>
        <w:rPr>
          <w:rFonts w:ascii="Calibri"/>
          <w:color w:val="FFFFFF"/>
          <w:spacing w:val="-4"/>
          <w:w w:val="105"/>
          <w:sz w:val="17"/>
        </w:rPr>
        <w:t> </w:t>
      </w:r>
      <w:r>
        <w:rPr>
          <w:rFonts w:ascii="Calibri"/>
          <w:color w:val="FFFFFF"/>
          <w:spacing w:val="-2"/>
          <w:w w:val="105"/>
          <w:sz w:val="17"/>
        </w:rPr>
        <w:t>20417,</w:t>
      </w:r>
      <w:r>
        <w:rPr>
          <w:rFonts w:ascii="Calibri"/>
          <w:color w:val="FFFFFF"/>
          <w:spacing w:val="-1"/>
          <w:w w:val="105"/>
          <w:sz w:val="17"/>
        </w:rPr>
        <w:t> </w:t>
      </w:r>
      <w:r>
        <w:rPr>
          <w:rFonts w:ascii="Calibri"/>
          <w:color w:val="FFFFFF"/>
          <w:spacing w:val="-2"/>
          <w:w w:val="105"/>
          <w:sz w:val="17"/>
        </w:rPr>
        <w:t>ISO15223-</w:t>
      </w:r>
    </w:p>
    <w:p>
      <w:pPr>
        <w:spacing w:before="6"/>
        <w:ind w:left="554" w:right="0" w:firstLine="0"/>
        <w:jc w:val="left"/>
        <w:rPr>
          <w:rFonts w:ascii="Calibri"/>
          <w:sz w:val="17"/>
        </w:rPr>
      </w:pPr>
      <w:r>
        <w:rPr>
          <w:rFonts w:ascii="Calibri"/>
          <w:color w:val="FFFFFF"/>
          <w:spacing w:val="-2"/>
          <w:w w:val="105"/>
          <w:sz w:val="17"/>
        </w:rPr>
        <w:t>1:2021</w:t>
      </w:r>
    </w:p>
    <w:p>
      <w:pPr>
        <w:pStyle w:val="BodyText"/>
        <w:spacing w:before="38"/>
        <w:rPr>
          <w:rFonts w:ascii="Calibri"/>
          <w:sz w:val="17"/>
        </w:rPr>
      </w:pPr>
    </w:p>
    <w:p>
      <w:pPr>
        <w:spacing w:before="0"/>
        <w:ind w:left="554" w:right="0" w:hanging="20"/>
        <w:jc w:val="left"/>
        <w:rPr>
          <w:rFonts w:ascii="Calibri"/>
          <w:sz w:val="17"/>
        </w:rPr>
      </w:pPr>
      <w:r>
        <w:rPr>
          <w:rFonts w:ascii="Calibri"/>
          <w:color w:val="FFFFFF"/>
          <w:sz w:val="17"/>
        </w:rPr>
        <w:t>Project</w:t>
      </w:r>
      <w:r>
        <w:rPr>
          <w:rFonts w:ascii="Calibri"/>
          <w:color w:val="FFFFFF"/>
          <w:spacing w:val="16"/>
          <w:sz w:val="17"/>
        </w:rPr>
        <w:t> </w:t>
      </w:r>
      <w:r>
        <w:rPr>
          <w:rFonts w:ascii="Calibri"/>
          <w:color w:val="FFFFFF"/>
          <w:sz w:val="17"/>
        </w:rPr>
        <w:t>Management,</w:t>
      </w:r>
      <w:r>
        <w:rPr>
          <w:rFonts w:ascii="Calibri"/>
          <w:color w:val="FFFFFF"/>
          <w:spacing w:val="13"/>
          <w:sz w:val="17"/>
        </w:rPr>
        <w:t> </w:t>
      </w:r>
      <w:r>
        <w:rPr>
          <w:rFonts w:ascii="Calibri"/>
          <w:color w:val="FFFFFF"/>
          <w:sz w:val="17"/>
        </w:rPr>
        <w:t>PMS</w:t>
      </w:r>
      <w:r>
        <w:rPr>
          <w:rFonts w:ascii="Calibri"/>
          <w:color w:val="FFFFFF"/>
          <w:spacing w:val="20"/>
          <w:sz w:val="17"/>
        </w:rPr>
        <w:t> </w:t>
      </w:r>
      <w:r>
        <w:rPr>
          <w:rFonts w:ascii="Calibri"/>
          <w:color w:val="FFFFFF"/>
          <w:spacing w:val="-2"/>
          <w:sz w:val="17"/>
        </w:rPr>
        <w:t>Activities</w:t>
      </w:r>
    </w:p>
    <w:p>
      <w:pPr>
        <w:pStyle w:val="BodyText"/>
        <w:spacing w:before="39"/>
        <w:rPr>
          <w:rFonts w:ascii="Calibri"/>
          <w:sz w:val="17"/>
        </w:rPr>
      </w:pPr>
    </w:p>
    <w:p>
      <w:pPr>
        <w:spacing w:line="249" w:lineRule="auto" w:before="0"/>
        <w:ind w:left="554" w:right="0" w:firstLine="0"/>
        <w:jc w:val="left"/>
        <w:rPr>
          <w:sz w:val="15"/>
        </w:rPr>
      </w:pPr>
      <w:r>
        <w:rPr>
          <w:rFonts w:ascii="Calibri"/>
          <w:color w:val="FFFFFF"/>
          <w:spacing w:val="-2"/>
          <w:w w:val="105"/>
          <w:sz w:val="17"/>
        </w:rPr>
        <w:t>Microsoft</w:t>
      </w:r>
      <w:r>
        <w:rPr>
          <w:rFonts w:ascii="Calibri"/>
          <w:color w:val="FFFFFF"/>
          <w:spacing w:val="-4"/>
          <w:w w:val="105"/>
          <w:sz w:val="17"/>
        </w:rPr>
        <w:t> </w:t>
      </w:r>
      <w:r>
        <w:rPr>
          <w:rFonts w:ascii="Calibri"/>
          <w:color w:val="FFFFFF"/>
          <w:spacing w:val="-2"/>
          <w:w w:val="105"/>
          <w:sz w:val="17"/>
        </w:rPr>
        <w:t>Office,</w:t>
      </w:r>
      <w:r>
        <w:rPr>
          <w:rFonts w:ascii="Calibri"/>
          <w:color w:val="FFFFFF"/>
          <w:spacing w:val="-5"/>
          <w:w w:val="105"/>
          <w:sz w:val="17"/>
        </w:rPr>
        <w:t> </w:t>
      </w:r>
      <w:r>
        <w:rPr>
          <w:rFonts w:ascii="Calibri"/>
          <w:color w:val="FFFFFF"/>
          <w:spacing w:val="-2"/>
          <w:w w:val="105"/>
          <w:sz w:val="17"/>
        </w:rPr>
        <w:t>Agile</w:t>
      </w:r>
      <w:r>
        <w:rPr>
          <w:rFonts w:ascii="Calibri"/>
          <w:color w:val="FFFFFF"/>
          <w:spacing w:val="-5"/>
          <w:w w:val="105"/>
          <w:sz w:val="17"/>
        </w:rPr>
        <w:t> </w:t>
      </w:r>
      <w:r>
        <w:rPr>
          <w:rFonts w:ascii="Calibri"/>
          <w:color w:val="FFFFFF"/>
          <w:spacing w:val="-2"/>
          <w:w w:val="105"/>
          <w:sz w:val="17"/>
        </w:rPr>
        <w:t>PLM,</w:t>
      </w:r>
      <w:r>
        <w:rPr>
          <w:rFonts w:ascii="Calibri"/>
          <w:color w:val="FFFFFF"/>
          <w:spacing w:val="-5"/>
          <w:w w:val="105"/>
          <w:sz w:val="17"/>
        </w:rPr>
        <w:t> </w:t>
      </w:r>
      <w:r>
        <w:rPr>
          <w:rFonts w:ascii="Calibri"/>
          <w:color w:val="FFFFFF"/>
          <w:spacing w:val="-2"/>
          <w:w w:val="105"/>
          <w:sz w:val="17"/>
        </w:rPr>
        <w:t>Labelling</w:t>
      </w:r>
      <w:r>
        <w:rPr>
          <w:rFonts w:ascii="Calibri"/>
          <w:color w:val="FFFFFF"/>
          <w:w w:val="105"/>
          <w:sz w:val="17"/>
        </w:rPr>
        <w:t> tools like P360, Label Vision, Global Vision, Adobe Acrobat, Adobe Illustrator, Loftware, Bartender</w:t>
      </w:r>
      <w:r>
        <w:rPr>
          <w:color w:val="FFFFFF"/>
          <w:w w:val="105"/>
          <w:sz w:val="15"/>
        </w:rPr>
        <w:t>.</w:t>
      </w:r>
    </w:p>
    <w:p>
      <w:pPr>
        <w:pStyle w:val="BodyText"/>
        <w:rPr>
          <w:sz w:val="17"/>
        </w:rPr>
      </w:pPr>
    </w:p>
    <w:p>
      <w:pPr>
        <w:pStyle w:val="BodyText"/>
        <w:spacing w:before="27"/>
        <w:rPr>
          <w:sz w:val="17"/>
        </w:rPr>
      </w:pPr>
    </w:p>
    <w:p>
      <w:pPr>
        <w:pStyle w:val="Heading2"/>
        <w:spacing w:before="1"/>
        <w:ind w:left="583"/>
      </w:pPr>
      <w:r>
        <w:rPr>
          <w:color w:val="FFFFFF"/>
          <w:spacing w:val="-2"/>
        </w:rPr>
        <w:t>LANGUAGES</w:t>
      </w:r>
    </w:p>
    <w:p>
      <w:pPr>
        <w:spacing w:line="391" w:lineRule="auto" w:before="213"/>
        <w:ind w:left="619" w:right="1100" w:hanging="15"/>
        <w:jc w:val="left"/>
        <w:rPr>
          <w:rFonts w:ascii="Calibri"/>
          <w:sz w:val="17"/>
        </w:rPr>
      </w:pPr>
      <w:r>
        <w:rPr>
          <w:rFonts w:ascii="Calibri"/>
          <w:color w:val="FFFFFF"/>
          <w:w w:val="105"/>
          <w:sz w:val="17"/>
        </w:rPr>
        <w:t>English</w:t>
      </w:r>
      <w:r>
        <w:rPr>
          <w:rFonts w:ascii="Calibri"/>
          <w:color w:val="FFFFFF"/>
          <w:spacing w:val="-4"/>
          <w:w w:val="105"/>
          <w:sz w:val="17"/>
        </w:rPr>
        <w:t> </w:t>
      </w:r>
      <w:r>
        <w:rPr>
          <w:rFonts w:ascii="Calibri"/>
          <w:color w:val="FFFFFF"/>
          <w:w w:val="105"/>
          <w:sz w:val="17"/>
        </w:rPr>
        <w:t>(Fluent) </w:t>
      </w:r>
      <w:r>
        <w:rPr>
          <w:rFonts w:ascii="Calibri"/>
          <w:color w:val="FFFFFF"/>
          <w:spacing w:val="-2"/>
          <w:w w:val="105"/>
          <w:sz w:val="17"/>
        </w:rPr>
        <w:t>Kannada</w:t>
      </w:r>
      <w:r>
        <w:rPr>
          <w:rFonts w:ascii="Calibri"/>
          <w:color w:val="FFFFFF"/>
          <w:spacing w:val="-9"/>
          <w:w w:val="105"/>
          <w:sz w:val="17"/>
        </w:rPr>
        <w:t> </w:t>
      </w:r>
      <w:r>
        <w:rPr>
          <w:rFonts w:ascii="Calibri"/>
          <w:color w:val="FFFFFF"/>
          <w:spacing w:val="-2"/>
          <w:w w:val="105"/>
          <w:sz w:val="17"/>
        </w:rPr>
        <w:t>(Fluent)</w:t>
      </w:r>
    </w:p>
    <w:sectPr>
      <w:type w:val="continuous"/>
      <w:pgSz w:w="11910" w:h="16840"/>
      <w:pgMar w:top="620" w:bottom="0" w:left="566" w:right="566"/>
      <w:cols w:num="2" w:equalWidth="0">
        <w:col w:w="7136" w:space="227"/>
        <w:col w:w="341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200" w:hanging="351"/>
      </w:pPr>
      <w:rPr>
        <w:rFonts w:hint="default" w:ascii="Times New Roman" w:hAnsi="Times New Roman" w:eastAsia="Times New Roman" w:cs="Times New Roman"/>
        <w:spacing w:val="0"/>
        <w:w w:val="102"/>
        <w:lang w:val="en-US" w:eastAsia="en-US" w:bidi="ar-SA"/>
      </w:rPr>
    </w:lvl>
    <w:lvl w:ilvl="1">
      <w:start w:val="0"/>
      <w:numFmt w:val="bullet"/>
      <w:lvlText w:val="•"/>
      <w:lvlJc w:val="left"/>
      <w:pPr>
        <w:ind w:left="1793" w:hanging="351"/>
      </w:pPr>
      <w:rPr>
        <w:rFonts w:hint="default"/>
        <w:lang w:val="en-US" w:eastAsia="en-US" w:bidi="ar-SA"/>
      </w:rPr>
    </w:lvl>
    <w:lvl w:ilvl="2">
      <w:start w:val="0"/>
      <w:numFmt w:val="bullet"/>
      <w:lvlText w:val="•"/>
      <w:lvlJc w:val="left"/>
      <w:pPr>
        <w:ind w:left="2387" w:hanging="351"/>
      </w:pPr>
      <w:rPr>
        <w:rFonts w:hint="default"/>
        <w:lang w:val="en-US" w:eastAsia="en-US" w:bidi="ar-SA"/>
      </w:rPr>
    </w:lvl>
    <w:lvl w:ilvl="3">
      <w:start w:val="0"/>
      <w:numFmt w:val="bullet"/>
      <w:lvlText w:val="•"/>
      <w:lvlJc w:val="left"/>
      <w:pPr>
        <w:ind w:left="2980" w:hanging="351"/>
      </w:pPr>
      <w:rPr>
        <w:rFonts w:hint="default"/>
        <w:lang w:val="en-US" w:eastAsia="en-US" w:bidi="ar-SA"/>
      </w:rPr>
    </w:lvl>
    <w:lvl w:ilvl="4">
      <w:start w:val="0"/>
      <w:numFmt w:val="bullet"/>
      <w:lvlText w:val="•"/>
      <w:lvlJc w:val="left"/>
      <w:pPr>
        <w:ind w:left="3574" w:hanging="351"/>
      </w:pPr>
      <w:rPr>
        <w:rFonts w:hint="default"/>
        <w:lang w:val="en-US" w:eastAsia="en-US" w:bidi="ar-SA"/>
      </w:rPr>
    </w:lvl>
    <w:lvl w:ilvl="5">
      <w:start w:val="0"/>
      <w:numFmt w:val="bullet"/>
      <w:lvlText w:val="•"/>
      <w:lvlJc w:val="left"/>
      <w:pPr>
        <w:ind w:left="4167" w:hanging="351"/>
      </w:pPr>
      <w:rPr>
        <w:rFonts w:hint="default"/>
        <w:lang w:val="en-US" w:eastAsia="en-US" w:bidi="ar-SA"/>
      </w:rPr>
    </w:lvl>
    <w:lvl w:ilvl="6">
      <w:start w:val="0"/>
      <w:numFmt w:val="bullet"/>
      <w:lvlText w:val="•"/>
      <w:lvlJc w:val="left"/>
      <w:pPr>
        <w:ind w:left="4761" w:hanging="351"/>
      </w:pPr>
      <w:rPr>
        <w:rFonts w:hint="default"/>
        <w:lang w:val="en-US" w:eastAsia="en-US" w:bidi="ar-SA"/>
      </w:rPr>
    </w:lvl>
    <w:lvl w:ilvl="7">
      <w:start w:val="0"/>
      <w:numFmt w:val="bullet"/>
      <w:lvlText w:val="•"/>
      <w:lvlJc w:val="left"/>
      <w:pPr>
        <w:ind w:left="5354" w:hanging="351"/>
      </w:pPr>
      <w:rPr>
        <w:rFonts w:hint="default"/>
        <w:lang w:val="en-US" w:eastAsia="en-US" w:bidi="ar-SA"/>
      </w:rPr>
    </w:lvl>
    <w:lvl w:ilvl="8">
      <w:start w:val="0"/>
      <w:numFmt w:val="bullet"/>
      <w:lvlText w:val="•"/>
      <w:lvlJc w:val="left"/>
      <w:pPr>
        <w:ind w:left="5948" w:hanging="35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spacing w:before="298"/>
      <w:ind w:left="319"/>
      <w:outlineLvl w:val="1"/>
    </w:pPr>
    <w:rPr>
      <w:rFonts w:ascii="Calibri" w:hAnsi="Calibri" w:eastAsia="Calibri" w:cs="Calibri"/>
      <w:b/>
      <w:bCs/>
      <w:sz w:val="27"/>
      <w:szCs w:val="27"/>
      <w:lang w:val="en-US" w:eastAsia="en-US" w:bidi="ar-SA"/>
    </w:rPr>
  </w:style>
  <w:style w:styleId="Heading2" w:type="paragraph">
    <w:name w:val="Heading 2"/>
    <w:basedOn w:val="Normal"/>
    <w:uiPriority w:val="1"/>
    <w:qFormat/>
    <w:pPr>
      <w:ind w:left="129"/>
      <w:outlineLvl w:val="2"/>
    </w:pPr>
    <w:rPr>
      <w:rFonts w:ascii="Calibri" w:hAnsi="Calibri" w:eastAsia="Calibri" w:cs="Calibri"/>
      <w:b/>
      <w:bCs/>
      <w:sz w:val="23"/>
      <w:szCs w:val="23"/>
      <w:lang w:val="en-US" w:eastAsia="en-US" w:bidi="ar-SA"/>
    </w:rPr>
  </w:style>
  <w:style w:styleId="Heading3" w:type="paragraph">
    <w:name w:val="Heading 3"/>
    <w:basedOn w:val="Normal"/>
    <w:uiPriority w:val="1"/>
    <w:qFormat/>
    <w:pPr>
      <w:ind w:left="422"/>
      <w:outlineLvl w:val="3"/>
    </w:pPr>
    <w:rPr>
      <w:rFonts w:ascii="Calibri" w:hAnsi="Calibri" w:eastAsia="Calibri" w:cs="Calibri"/>
      <w:sz w:val="23"/>
      <w:szCs w:val="23"/>
      <w:lang w:val="en-US" w:eastAsia="en-US" w:bidi="ar-SA"/>
    </w:rPr>
  </w:style>
  <w:style w:styleId="Heading4" w:type="paragraph">
    <w:name w:val="Heading 4"/>
    <w:basedOn w:val="Normal"/>
    <w:uiPriority w:val="1"/>
    <w:qFormat/>
    <w:pPr>
      <w:ind w:left="458"/>
      <w:outlineLvl w:val="4"/>
    </w:pPr>
    <w:rPr>
      <w:rFonts w:ascii="Calibri" w:hAnsi="Calibri" w:eastAsia="Calibri" w:cs="Calibri"/>
      <w:b/>
      <w:bCs/>
      <w:sz w:val="21"/>
      <w:szCs w:val="21"/>
      <w:lang w:val="en-US" w:eastAsia="en-US" w:bidi="ar-SA"/>
    </w:rPr>
  </w:style>
  <w:style w:styleId="ListParagraph" w:type="paragraph">
    <w:name w:val="List Paragraph"/>
    <w:basedOn w:val="Normal"/>
    <w:uiPriority w:val="1"/>
    <w:qFormat/>
    <w:pPr>
      <w:spacing w:before="61"/>
      <w:ind w:left="1200" w:right="38" w:hanging="35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mailto:shrutinalavade98@gmail.com" TargetMode="Externa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itle>Microsoft Word - Shruti Nalavade-05July2026</dc:title>
  <dcterms:created xsi:type="dcterms:W3CDTF">2026-07-10T12:15:39Z</dcterms:created>
  <dcterms:modified xsi:type="dcterms:W3CDTF">2026-07-10T12:15:39Z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LastSaved">
    <vt:filetime>2026-07-10T00:00:00Z</vt:filetime>
  </property>
  <property fmtid="{D5CDD505-2E9C-101B-9397-08002B2CF9AE}" pid="5" name="Producer">
    <vt:lpwstr>Microsoft: Print To PDF</vt:lpwstr>
  </property>
</Properties>
</file>