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2375" w14:textId="77777777" w:rsidR="00C918EF" w:rsidRDefault="00000000">
      <w:pPr>
        <w:spacing w:after="120"/>
        <w:jc w:val="center"/>
      </w:pPr>
      <w:r>
        <w:rPr>
          <w:b/>
        </w:rPr>
        <w:t>SREENIVASULU CH</w:t>
      </w:r>
    </w:p>
    <w:p w14:paraId="4B663A03" w14:textId="77777777" w:rsidR="00C918EF" w:rsidRDefault="00000000">
      <w:pPr>
        <w:spacing w:after="120"/>
        <w:jc w:val="center"/>
      </w:pPr>
      <w:r>
        <w:t>sreenivaas.ch999@gmail.com | +91 73823 96336 | Bangalore, India</w:t>
      </w:r>
    </w:p>
    <w:p w14:paraId="2BCC5E55" w14:textId="77777777" w:rsidR="00C918EF" w:rsidRPr="002B5BED" w:rsidRDefault="00000000">
      <w:pPr>
        <w:pStyle w:val="Heading1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S</w:t>
      </w:r>
      <w:r w:rsidR="004534A3" w:rsidRPr="002B5BED">
        <w:rPr>
          <w:rFonts w:ascii="Calibri" w:hAnsi="Calibri"/>
          <w:color w:val="244061" w:themeColor="accent1" w:themeShade="80"/>
          <w:sz w:val="22"/>
        </w:rPr>
        <w:t xml:space="preserve">enior Technical Project Manager – </w:t>
      </w:r>
      <w:r w:rsidR="00840DB9">
        <w:rPr>
          <w:rFonts w:ascii="Calibri" w:hAnsi="Calibri"/>
          <w:color w:val="244061" w:themeColor="accent1" w:themeShade="80"/>
          <w:sz w:val="22"/>
        </w:rPr>
        <w:t>Data &amp; B</w:t>
      </w:r>
      <w:r w:rsidR="00D203A8">
        <w:rPr>
          <w:rFonts w:ascii="Calibri" w:hAnsi="Calibri"/>
          <w:color w:val="244061" w:themeColor="accent1" w:themeShade="80"/>
          <w:sz w:val="22"/>
        </w:rPr>
        <w:t>I</w:t>
      </w:r>
    </w:p>
    <w:p w14:paraId="5A4BA32B" w14:textId="77777777" w:rsidR="00C918EF" w:rsidRDefault="00000000" w:rsidP="006E0EB0">
      <w:pPr>
        <w:spacing w:after="120"/>
        <w:jc w:val="both"/>
      </w:pPr>
      <w:r w:rsidRPr="00D4412D">
        <w:t>AI-powered, experienced S</w:t>
      </w:r>
      <w:r w:rsidR="00840DB9">
        <w:t>e</w:t>
      </w:r>
      <w:r w:rsidR="00D203A8">
        <w:t xml:space="preserve">nior Technical Project Manager – Data </w:t>
      </w:r>
      <w:r w:rsidRPr="00D4412D">
        <w:t>&amp;</w:t>
      </w:r>
      <w:r w:rsidR="006E2567">
        <w:t xml:space="preserve"> BI Manager having </w:t>
      </w:r>
      <w:r w:rsidR="00F51504">
        <w:t>more</w:t>
      </w:r>
      <w:r w:rsidR="002065DE">
        <w:t xml:space="preserve"> </w:t>
      </w:r>
      <w:r w:rsidR="00F51504">
        <w:t>than 1</w:t>
      </w:r>
      <w:r w:rsidR="00F8138B">
        <w:t xml:space="preserve">3 </w:t>
      </w:r>
      <w:r w:rsidR="00D203A8">
        <w:t xml:space="preserve">years </w:t>
      </w:r>
      <w:r w:rsidR="00F51504">
        <w:t xml:space="preserve">of experience </w:t>
      </w:r>
      <w:r w:rsidR="00D203A8">
        <w:t xml:space="preserve">in </w:t>
      </w:r>
      <w:r w:rsidR="006E2567">
        <w:t xml:space="preserve">implementing </w:t>
      </w:r>
      <w:r w:rsidR="00D203A8" w:rsidRPr="00D4412D">
        <w:t xml:space="preserve">Data </w:t>
      </w:r>
      <w:r w:rsidR="00D203A8">
        <w:t xml:space="preserve">Centric </w:t>
      </w:r>
      <w:r w:rsidR="00D203A8" w:rsidRPr="00D4412D">
        <w:t>Solutions</w:t>
      </w:r>
      <w:r w:rsidR="006E2567">
        <w:t xml:space="preserve"> coupled with Business Intelligence</w:t>
      </w:r>
      <w:r w:rsidR="009A2E1E">
        <w:t xml:space="preserve">. </w:t>
      </w:r>
      <w:r w:rsidR="002065DE" w:rsidRPr="00D4412D">
        <w:t xml:space="preserve">22+ years of </w:t>
      </w:r>
      <w:r w:rsidR="00B16DA7" w:rsidRPr="00D4412D">
        <w:t xml:space="preserve">overall </w:t>
      </w:r>
      <w:r w:rsidRPr="00D4412D">
        <w:t>IT experience</w:t>
      </w:r>
      <w:r w:rsidR="006E2567">
        <w:t xml:space="preserve"> with p</w:t>
      </w:r>
      <w:r w:rsidRPr="00D4412D">
        <w:t xml:space="preserve">roven success in delivering large-scale </w:t>
      </w:r>
      <w:r w:rsidR="006E2567">
        <w:t xml:space="preserve">Data &amp; </w:t>
      </w:r>
      <w:r w:rsidRPr="00D4412D">
        <w:t xml:space="preserve">BI platforms, cloud-based data ecosystems, and enterprise-wide </w:t>
      </w:r>
      <w:r w:rsidR="00C71F93">
        <w:t xml:space="preserve">data, </w:t>
      </w:r>
      <w:r w:rsidR="001251A3">
        <w:t>BI</w:t>
      </w:r>
      <w:r w:rsidR="00C71F93">
        <w:t xml:space="preserve"> &amp; </w:t>
      </w:r>
      <w:r w:rsidR="001251A3">
        <w:t>AI</w:t>
      </w:r>
      <w:r w:rsidR="005E53EE">
        <w:t xml:space="preserve"> s</w:t>
      </w:r>
      <w:r w:rsidRPr="00D4412D">
        <w:t xml:space="preserve">olutions across Healthcare, Retail, Banking, and Manufacturing domains. Adept at leading cross-functional teams, managing global stakeholders, and overseeing </w:t>
      </w:r>
      <w:r w:rsidR="005E53EE">
        <w:t xml:space="preserve">data </w:t>
      </w:r>
      <w:r w:rsidRPr="00D4412D">
        <w:t xml:space="preserve">transformation programs that include migrations </w:t>
      </w:r>
      <w:r w:rsidR="005E53EE">
        <w:t>from legacy platforms to modern cloud EDW a</w:t>
      </w:r>
      <w:r w:rsidRPr="00D4412D">
        <w:t xml:space="preserve">nd cloud architectures (AWS, Azure, Snowflake, Databricks). Skilled in driving </w:t>
      </w:r>
      <w:r w:rsidR="005E53EE">
        <w:t xml:space="preserve">data &amp; </w:t>
      </w:r>
      <w:r w:rsidR="001C1147">
        <w:t xml:space="preserve">bi </w:t>
      </w:r>
      <w:r w:rsidRPr="00D4412D">
        <w:t>reporting modernization, governance, and cost optimization, while enabling data-driven decision-making and self-service BI adoption at enterprise s</w:t>
      </w:r>
      <w:r>
        <w:t>cale</w:t>
      </w:r>
      <w:r w:rsidR="006E0EB0">
        <w:t>.</w:t>
      </w:r>
    </w:p>
    <w:p w14:paraId="22BF7C9E" w14:textId="77777777" w:rsidR="00C918EF" w:rsidRPr="002B5BED" w:rsidRDefault="00000000">
      <w:pPr>
        <w:pStyle w:val="Heading2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Core Competencies</w:t>
      </w:r>
    </w:p>
    <w:p w14:paraId="271C84A1" w14:textId="77777777" w:rsidR="006E2B2C" w:rsidRDefault="00000000" w:rsidP="006E2B2C">
      <w:pPr>
        <w:pStyle w:val="ListBullet"/>
        <w:spacing w:after="120"/>
      </w:pPr>
      <w:r>
        <w:t>Program &amp; Project Management (Agile/Scrum, Waterfall)</w:t>
      </w:r>
    </w:p>
    <w:p w14:paraId="0C18D60E" w14:textId="77777777" w:rsidR="00C661B1" w:rsidRDefault="00000000" w:rsidP="001251A3">
      <w:pPr>
        <w:pStyle w:val="ListBullet"/>
      </w:pPr>
      <w:r>
        <w:t>Data</w:t>
      </w:r>
      <w:r w:rsidR="001251A3">
        <w:t xml:space="preserve"> Engineering and A</w:t>
      </w:r>
      <w:r w:rsidR="001251A3" w:rsidRPr="001251A3">
        <w:t>nalytics</w:t>
      </w:r>
      <w:r w:rsidR="001251A3">
        <w:t xml:space="preserve"> </w:t>
      </w:r>
      <w:r>
        <w:t>Program &amp; Solution Architecture</w:t>
      </w:r>
    </w:p>
    <w:p w14:paraId="2FD88817" w14:textId="77777777" w:rsidR="00C661B1" w:rsidRDefault="00000000" w:rsidP="00C661B1">
      <w:pPr>
        <w:pStyle w:val="ListBullet"/>
        <w:spacing w:after="120"/>
      </w:pPr>
      <w:r>
        <w:t>Power BI Development (Semantic Models, DAX, Custom Visuals)</w:t>
      </w:r>
    </w:p>
    <w:p w14:paraId="20E9AC41" w14:textId="77777777" w:rsidR="00C661B1" w:rsidRDefault="00000000" w:rsidP="00C661B1">
      <w:pPr>
        <w:pStyle w:val="ListBullet"/>
        <w:spacing w:after="120"/>
      </w:pPr>
      <w:r>
        <w:t>Cloud Data Platforms (AWS, Azure, Snowflake, Databricks)</w:t>
      </w:r>
    </w:p>
    <w:p w14:paraId="3F82018B" w14:textId="77777777" w:rsidR="00C661B1" w:rsidRDefault="00000000" w:rsidP="00C661B1">
      <w:pPr>
        <w:pStyle w:val="ListBullet"/>
        <w:spacing w:after="120"/>
      </w:pPr>
      <w:r>
        <w:t>Data Modeling, Warehousing &amp; ETL/ELT Integration</w:t>
      </w:r>
    </w:p>
    <w:p w14:paraId="798219B8" w14:textId="77777777" w:rsidR="00C661B1" w:rsidRDefault="00000000" w:rsidP="00C661B1">
      <w:pPr>
        <w:pStyle w:val="ListBullet"/>
        <w:spacing w:after="120"/>
      </w:pPr>
      <w:r>
        <w:t>Release Strategy &amp; GitHub Version Control</w:t>
      </w:r>
    </w:p>
    <w:p w14:paraId="0F219B16" w14:textId="77777777" w:rsidR="00C661B1" w:rsidRDefault="00000000" w:rsidP="00C661B1">
      <w:pPr>
        <w:pStyle w:val="ListBullet"/>
        <w:spacing w:after="120"/>
      </w:pPr>
      <w:r>
        <w:t>Data Security, Governance &amp; Compliance (RLS, GDPR)</w:t>
      </w:r>
    </w:p>
    <w:p w14:paraId="17475C8F" w14:textId="77777777" w:rsidR="00C661B1" w:rsidRDefault="00000000" w:rsidP="00C661B1">
      <w:pPr>
        <w:pStyle w:val="ListBullet"/>
        <w:spacing w:after="120"/>
      </w:pPr>
      <w:r>
        <w:t>Agile Project Delivery &amp; Stakeholder Collaboration</w:t>
      </w:r>
    </w:p>
    <w:p w14:paraId="27B68AF4" w14:textId="77777777" w:rsidR="00C661B1" w:rsidRDefault="00000000" w:rsidP="00C661B1">
      <w:pPr>
        <w:pStyle w:val="ListBullet"/>
        <w:spacing w:after="120"/>
      </w:pPr>
      <w:r>
        <w:t xml:space="preserve">Team Leadership, Coaching &amp; Code Reviews </w:t>
      </w:r>
    </w:p>
    <w:p w14:paraId="20FD848A" w14:textId="77777777" w:rsidR="00C918EF" w:rsidRDefault="00000000" w:rsidP="00C661B1">
      <w:pPr>
        <w:pStyle w:val="ListBullet"/>
        <w:spacing w:after="120"/>
      </w:pPr>
      <w:r>
        <w:t>Reporting Modernization &amp; Self-Service BI Enablement</w:t>
      </w:r>
    </w:p>
    <w:p w14:paraId="38D26A11" w14:textId="77777777" w:rsidR="00C918EF" w:rsidRPr="002B5BED" w:rsidRDefault="00000000">
      <w:pPr>
        <w:pStyle w:val="Heading2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Professional Ex</w:t>
      </w:r>
      <w:r w:rsidR="00811467" w:rsidRPr="002B5BED">
        <w:rPr>
          <w:rFonts w:ascii="Calibri" w:hAnsi="Calibri"/>
          <w:color w:val="244061" w:themeColor="accent1" w:themeShade="80"/>
          <w:sz w:val="22"/>
        </w:rPr>
        <w:t>p</w:t>
      </w:r>
      <w:r w:rsidRPr="002B5BED">
        <w:rPr>
          <w:rFonts w:ascii="Calibri" w:hAnsi="Calibri"/>
          <w:color w:val="244061" w:themeColor="accent1" w:themeShade="80"/>
          <w:sz w:val="22"/>
        </w:rPr>
        <w:t>erience</w:t>
      </w:r>
    </w:p>
    <w:p w14:paraId="7B3BD009" w14:textId="77777777" w:rsidR="00C918EF" w:rsidRDefault="00000000">
      <w:pPr>
        <w:spacing w:after="120"/>
      </w:pPr>
      <w:r>
        <w:rPr>
          <w:b/>
        </w:rPr>
        <w:t>Senior Project Manager (Technical) | Wissen Info</w:t>
      </w:r>
      <w:r w:rsidR="00B01C29">
        <w:rPr>
          <w:b/>
        </w:rPr>
        <w:t>tech, Bangalore | Nov 2022 – 3</w:t>
      </w:r>
      <w:r w:rsidR="009C14C1">
        <w:rPr>
          <w:b/>
        </w:rPr>
        <w:t>1</w:t>
      </w:r>
      <w:r w:rsidR="009C14C1" w:rsidRPr="009C14C1">
        <w:rPr>
          <w:b/>
          <w:vertAlign w:val="superscript"/>
        </w:rPr>
        <w:t>st</w:t>
      </w:r>
      <w:r w:rsidR="009C14C1">
        <w:rPr>
          <w:b/>
        </w:rPr>
        <w:t xml:space="preserve"> Dec, </w:t>
      </w:r>
      <w:r w:rsidR="00B01C29">
        <w:rPr>
          <w:b/>
        </w:rPr>
        <w:t>2024</w:t>
      </w:r>
    </w:p>
    <w:p w14:paraId="40A8DC82" w14:textId="77777777" w:rsidR="00C918EF" w:rsidRDefault="00000000">
      <w:pPr>
        <w:spacing w:after="120"/>
      </w:pPr>
      <w:r>
        <w:t>Client: GE Health Care – One Data Platform</w:t>
      </w:r>
    </w:p>
    <w:p w14:paraId="29204F27" w14:textId="77777777" w:rsidR="00141E51" w:rsidRDefault="00000000" w:rsidP="00530758">
      <w:pPr>
        <w:pStyle w:val="ListBullet"/>
        <w:spacing w:after="120"/>
      </w:pPr>
      <w:r>
        <w:t xml:space="preserve">Led the end-to-end migration of Teradata EDW </w:t>
      </w:r>
      <w:r w:rsidR="00530758">
        <w:t>to AWS Redshift, managing over 4</w:t>
      </w:r>
      <w:r>
        <w:t>0 TB of structured data across 30+ domains, achieving 25% cost reduction in infrastructure.</w:t>
      </w:r>
    </w:p>
    <w:p w14:paraId="57896289" w14:textId="77777777" w:rsidR="00141E51" w:rsidRDefault="00000000" w:rsidP="00141E51">
      <w:pPr>
        <w:pStyle w:val="ListBullet"/>
        <w:spacing w:after="120"/>
      </w:pPr>
      <w:r>
        <w:t>Directed data extraction, transformation, and ingestion from 15+ legacy and modern sources including SaaS, DB, and file-based systems with zero data loss and full GxP compliance.</w:t>
      </w:r>
    </w:p>
    <w:p w14:paraId="4C95F3AA" w14:textId="77777777" w:rsidR="00141E51" w:rsidRDefault="00000000" w:rsidP="00141E51">
      <w:pPr>
        <w:pStyle w:val="ListBullet"/>
        <w:spacing w:after="120"/>
      </w:pPr>
      <w:r>
        <w:t>Improved data quality and integrity by implementing automated validation checks, resulting in 99.8% data accuracy post-migration.</w:t>
      </w:r>
    </w:p>
    <w:p w14:paraId="2FB1AF0E" w14:textId="3E0FC15B" w:rsidR="00141E51" w:rsidRDefault="00000000" w:rsidP="00141E51">
      <w:pPr>
        <w:pStyle w:val="ListBullet"/>
        <w:spacing w:after="120"/>
      </w:pPr>
      <w:r>
        <w:t>Reduced data latency by 40% through workflow optimization across AWS AppFlow,</w:t>
      </w:r>
      <w:r w:rsidR="00032F54">
        <w:t xml:space="preserve"> </w:t>
      </w:r>
      <w:r w:rsidR="00032F54" w:rsidRPr="00032F54">
        <w:t>ThoughtSpo</w:t>
      </w:r>
      <w:r w:rsidR="00032F54">
        <w:t>t,</w:t>
      </w:r>
      <w:r>
        <w:t xml:space="preserve"> NiFi, and Informatica pipelines.</w:t>
      </w:r>
    </w:p>
    <w:p w14:paraId="4E956DF3" w14:textId="77777777" w:rsidR="00434EE4" w:rsidRDefault="00000000" w:rsidP="00141E51">
      <w:pPr>
        <w:pStyle w:val="ListBullet"/>
        <w:spacing w:after="120"/>
      </w:pPr>
      <w:r>
        <w:t>Technology: AWS Redshift, S3, EC2, AppFlow, HVR, Informatica, Apache NiFi, Power BI (DAX, Power Query, RLS, Workspaces).</w:t>
      </w:r>
    </w:p>
    <w:p w14:paraId="55A7D027" w14:textId="77777777" w:rsidR="00434EE4" w:rsidRDefault="00000000" w:rsidP="00141E51">
      <w:pPr>
        <w:pStyle w:val="ListBullet"/>
      </w:pPr>
      <w:r w:rsidRPr="005A21FE">
        <w:t>Took on dual responsibility as Scrum Master, driving Agile practices and ensuring sprint delivery.</w:t>
      </w:r>
    </w:p>
    <w:p w14:paraId="21E94FF2" w14:textId="77777777" w:rsidR="00F939C7" w:rsidRPr="002B5BED" w:rsidRDefault="00000000" w:rsidP="00F939C7">
      <w:pPr>
        <w:pStyle w:val="ListBullet"/>
        <w:numPr>
          <w:ilvl w:val="0"/>
          <w:numId w:val="0"/>
        </w:numPr>
        <w:spacing w:after="120"/>
        <w:rPr>
          <w:b/>
          <w:color w:val="215868" w:themeColor="accent5" w:themeShade="80"/>
        </w:rPr>
      </w:pPr>
      <w:r w:rsidRPr="002B5BED">
        <w:rPr>
          <w:b/>
          <w:color w:val="215868" w:themeColor="accent5" w:themeShade="80"/>
        </w:rPr>
        <w:t>As a Scrum Master and servant leader, I championed Agile practices across cross-functional teams, driving continuous improvement and high-performance delivery. Key contributions include:</w:t>
      </w:r>
    </w:p>
    <w:p w14:paraId="0EACC059" w14:textId="77777777" w:rsidR="00434EE4" w:rsidRDefault="00000000" w:rsidP="00434EE4">
      <w:pPr>
        <w:pStyle w:val="ListBullet"/>
        <w:spacing w:after="120"/>
      </w:pPr>
      <w:r w:rsidRPr="00434EE4">
        <w:t>Partnered with Product Owners to refine and prioritize backlogs, achieving a 20% improvement in backlog accuracy and business alignment.</w:t>
      </w:r>
    </w:p>
    <w:p w14:paraId="145BCA1C" w14:textId="77777777" w:rsidR="00434EE4" w:rsidRDefault="00000000" w:rsidP="00434EE4">
      <w:pPr>
        <w:pStyle w:val="ListBullet"/>
        <w:spacing w:after="120"/>
      </w:pPr>
      <w:r>
        <w:t>Facilitated all core Scrum ceremonies—Daily Standups, Sprint Planning, Reviews, and Retrospectives—ensuring team alignment and engagement.</w:t>
      </w:r>
    </w:p>
    <w:p w14:paraId="20655B5B" w14:textId="77777777" w:rsidR="00434EE4" w:rsidRDefault="00000000" w:rsidP="00434EE4">
      <w:pPr>
        <w:pStyle w:val="ListBullet"/>
        <w:spacing w:after="120"/>
      </w:pPr>
      <w:r>
        <w:t>Proactively removed impediments in collaboration with development teams, resulting in a 15% reduction in sprint delays and enhanced delivery cadence.</w:t>
      </w:r>
    </w:p>
    <w:p w14:paraId="6B6E7AF6" w14:textId="77777777" w:rsidR="00434EE4" w:rsidRDefault="00000000" w:rsidP="00434EE4">
      <w:pPr>
        <w:pStyle w:val="ListBullet"/>
        <w:spacing w:after="120"/>
      </w:pPr>
      <w:r>
        <w:t>Developed and presented visual dashboards (Velocity, Burndown, Sprint Health) that improved transparency and stakeholder confidence.</w:t>
      </w:r>
    </w:p>
    <w:p w14:paraId="08702575" w14:textId="77777777" w:rsidR="00434EE4" w:rsidRDefault="00000000" w:rsidP="00434EE4">
      <w:pPr>
        <w:pStyle w:val="ListBullet"/>
        <w:spacing w:after="120"/>
      </w:pPr>
      <w:r>
        <w:t>Coached teams on Agile best practices including prioritization, estimation, and user story development, fostering a culture of self-organizing and high-performing teams.</w:t>
      </w:r>
    </w:p>
    <w:p w14:paraId="5159B72B" w14:textId="77777777" w:rsidR="00434EE4" w:rsidRPr="00434EE4" w:rsidRDefault="00000000" w:rsidP="00434EE4">
      <w:pPr>
        <w:pStyle w:val="ListBullet"/>
        <w:spacing w:after="120"/>
      </w:pPr>
      <w:r>
        <w:t>Led a 20–25 member Scrum team, successfully delivering enterprise-scale Data Engineering projects in Supply Chain and Digital Transformation initiatives.</w:t>
      </w:r>
    </w:p>
    <w:p w14:paraId="79D4D944" w14:textId="77777777" w:rsidR="00C918EF" w:rsidRDefault="00000000">
      <w:pPr>
        <w:spacing w:after="120"/>
      </w:pPr>
      <w:r>
        <w:rPr>
          <w:b/>
        </w:rPr>
        <w:t>Senior Project Manager (Technical) | Wissen Infotech, Bangalore | Jan 2022 – Oct 2022</w:t>
      </w:r>
    </w:p>
    <w:p w14:paraId="759FEE13" w14:textId="77777777" w:rsidR="00C918EF" w:rsidRDefault="00000000">
      <w:pPr>
        <w:spacing w:after="120"/>
      </w:pPr>
      <w:r>
        <w:t>Client: GE Baker Hughes – Datalake Support &amp; AMS</w:t>
      </w:r>
    </w:p>
    <w:p w14:paraId="137D5028" w14:textId="77777777" w:rsidR="00141E51" w:rsidRDefault="00000000" w:rsidP="00141E51">
      <w:pPr>
        <w:pStyle w:val="ListBullet"/>
      </w:pPr>
      <w:r>
        <w:t>Oversaw data migration from on-premises Greenplum to AWS S3, moving 15+ TB of data with 100% job success rate using Talend and HVR.</w:t>
      </w:r>
    </w:p>
    <w:p w14:paraId="4978CEBF" w14:textId="77777777" w:rsidR="00141E51" w:rsidRDefault="00000000" w:rsidP="00141E51">
      <w:pPr>
        <w:pStyle w:val="ListBullet"/>
      </w:pPr>
      <w:r>
        <w:t>Developed Power BI reports and dashboards for operational monitoring, embedding direct query connections to S3/Redshift to minimize latency.</w:t>
      </w:r>
    </w:p>
    <w:p w14:paraId="3AA0426A" w14:textId="77777777" w:rsidR="00141E51" w:rsidRDefault="00000000" w:rsidP="00141E51">
      <w:pPr>
        <w:pStyle w:val="ListBullet"/>
      </w:pPr>
      <w:r>
        <w:t>Established audit trails and data reconciliation mechanisms ensuring zero discrepancies between source and target.</w:t>
      </w:r>
    </w:p>
    <w:p w14:paraId="3120ABDC" w14:textId="77777777" w:rsidR="00141E51" w:rsidRDefault="00000000" w:rsidP="00141E51">
      <w:pPr>
        <w:pStyle w:val="ListBullet"/>
      </w:pPr>
      <w:r>
        <w:t>Implemented Power BI governance framework—standardizing workspace design, dataset certification, and access control for 500+ users across business functions.</w:t>
      </w:r>
    </w:p>
    <w:p w14:paraId="4D6DD81C" w14:textId="77777777" w:rsidR="00141E51" w:rsidRDefault="00000000" w:rsidP="00141E51">
      <w:pPr>
        <w:pStyle w:val="ListBullet"/>
      </w:pPr>
      <w:r>
        <w:t>Enabled robust handling of batch and streaming pipelines, enhancing data ingestion speed by 45%.</w:t>
      </w:r>
    </w:p>
    <w:p w14:paraId="0A088510" w14:textId="77777777" w:rsidR="00141E51" w:rsidRDefault="00000000" w:rsidP="00141E51">
      <w:pPr>
        <w:pStyle w:val="ListBullet"/>
      </w:pPr>
      <w:r>
        <w:t>Delivered L2/L3 support, stabilized platform uptime at 99.9%, and improved incident resolution time by 35%.</w:t>
      </w:r>
    </w:p>
    <w:p w14:paraId="03E576F5" w14:textId="77777777" w:rsidR="001D756E" w:rsidRDefault="00000000" w:rsidP="00141E51">
      <w:pPr>
        <w:pStyle w:val="ListBullet"/>
        <w:numPr>
          <w:ilvl w:val="0"/>
          <w:numId w:val="0"/>
        </w:numPr>
        <w:ind w:left="360"/>
      </w:pPr>
      <w:r>
        <w:t>Technology: AWS S3, Redshift, EC2, Greenplum, Talend, HVR, Tableau, ThoughtSpot, SAP BO, Power BI (Service, DirectQuery, Governance).</w:t>
      </w:r>
    </w:p>
    <w:p w14:paraId="151134B4" w14:textId="77777777" w:rsidR="00AA6CA4" w:rsidRDefault="00000000" w:rsidP="00AA6CA4">
      <w:pPr>
        <w:pStyle w:val="ListBullet"/>
      </w:pPr>
      <w:r w:rsidRPr="00AA6CA4">
        <w:t>Served concurrently as Scrum Master, promoting Agile maturity and enhancing team velocity.</w:t>
      </w:r>
    </w:p>
    <w:p w14:paraId="501F8A7F" w14:textId="77777777" w:rsidR="00C918EF" w:rsidRDefault="00000000">
      <w:pPr>
        <w:spacing w:after="120"/>
      </w:pPr>
      <w:r>
        <w:rPr>
          <w:b/>
        </w:rPr>
        <w:t>Senior Project / Delivery Manager | TCS, Bangalore | Aug 2017 – Dec 2019</w:t>
      </w:r>
    </w:p>
    <w:p w14:paraId="65111150" w14:textId="77777777" w:rsidR="00C918EF" w:rsidRDefault="00000000">
      <w:pPr>
        <w:spacing w:after="120"/>
      </w:pPr>
      <w:r>
        <w:t>Client: Walmart US South &amp; West</w:t>
      </w:r>
    </w:p>
    <w:p w14:paraId="5AD20879" w14:textId="77777777" w:rsidR="006621AA" w:rsidRDefault="00000000" w:rsidP="006621AA">
      <w:pPr>
        <w:pStyle w:val="ListBullet"/>
        <w:spacing w:after="120"/>
      </w:pPr>
      <w:r>
        <w:t>Led cross-functional teams across BI, mobility, AI/ML, and enterprise apps for 12+ key business units.</w:t>
      </w:r>
    </w:p>
    <w:p w14:paraId="469BDEB3" w14:textId="77777777" w:rsidR="006621AA" w:rsidRDefault="00000000" w:rsidP="006621AA">
      <w:pPr>
        <w:pStyle w:val="ListBullet"/>
        <w:spacing w:after="120"/>
      </w:pPr>
      <w:r>
        <w:t>Migrated 200+ reports and datasets to modern SAP BO and Power BI stack, improving performance by 30% and user adoption by 25%.</w:t>
      </w:r>
    </w:p>
    <w:p w14:paraId="64BB6393" w14:textId="77777777" w:rsidR="006621AA" w:rsidRDefault="00000000" w:rsidP="006621AA">
      <w:pPr>
        <w:pStyle w:val="ListBullet"/>
        <w:spacing w:after="120"/>
      </w:pPr>
      <w:r>
        <w:t>Designed and implemented Power BI data models and DAX measures to support merchandising, sales, and supply chain KPIs.</w:t>
      </w:r>
    </w:p>
    <w:p w14:paraId="03E7E37C" w14:textId="77777777" w:rsidR="006621AA" w:rsidRDefault="00000000" w:rsidP="006621AA">
      <w:pPr>
        <w:pStyle w:val="ListBullet"/>
        <w:spacing w:after="120"/>
      </w:pPr>
      <w:r>
        <w:t>Delivered 80+ reports and dashboards, enabling data-driven decisions in merchandising and supply chain.</w:t>
      </w:r>
    </w:p>
    <w:p w14:paraId="720EC0CB" w14:textId="77777777" w:rsidR="006621AA" w:rsidRDefault="00000000" w:rsidP="006621AA">
      <w:pPr>
        <w:pStyle w:val="ListBullet"/>
        <w:spacing w:after="120"/>
      </w:pPr>
      <w:r>
        <w:t>Defined and enforced Power BI deployment pipelines and version control via GitHub, reducing release cycle times by 40%.</w:t>
      </w:r>
    </w:p>
    <w:p w14:paraId="3B072727" w14:textId="77777777" w:rsidR="00E80F0F" w:rsidRDefault="00000000" w:rsidP="00E80F0F">
      <w:pPr>
        <w:pStyle w:val="ListBullet"/>
        <w:spacing w:after="120"/>
      </w:pPr>
      <w:r>
        <w:t>Achieved 98% on-time delivery and 30% faster turnaround on insights through predictive modeling initiatives.</w:t>
      </w:r>
    </w:p>
    <w:p w14:paraId="1C75E34E" w14:textId="77777777" w:rsidR="00F84710" w:rsidRDefault="00000000" w:rsidP="00E80F0F">
      <w:pPr>
        <w:pStyle w:val="ListBullet"/>
        <w:spacing w:after="120"/>
      </w:pPr>
      <w:r>
        <w:t>Technology: Client Server applications, Enterprise Data Warehouse applications, Enterprise Reporting applications, Enterprise Database applications, ERP (SAP &amp; non-SAP), Mobility, Big data, Cloud, Data Science, AI/ML, Power BI (Semantic Models, DAX, Deployment Pipelines, GitHub)</w:t>
      </w:r>
      <w:r w:rsidR="00141E51">
        <w:t>.</w:t>
      </w:r>
    </w:p>
    <w:p w14:paraId="719DDC88" w14:textId="77777777" w:rsidR="00637E6E" w:rsidRDefault="00000000" w:rsidP="00637E6E">
      <w:pPr>
        <w:pStyle w:val="ListBullet"/>
      </w:pPr>
      <w:r w:rsidRPr="00637E6E">
        <w:t>Functioned as Scrum Master, leading ceremonies, coaching the team, and removing impediments to delivery.</w:t>
      </w:r>
    </w:p>
    <w:p w14:paraId="50224C42" w14:textId="77777777" w:rsidR="00C918EF" w:rsidRDefault="00000000">
      <w:pPr>
        <w:spacing w:after="120"/>
      </w:pPr>
      <w:r>
        <w:rPr>
          <w:b/>
        </w:rPr>
        <w:t>Service Delivery Manager (Run The Bank Manager) | TCS, Hyderabad | Aug 2016 – Jul 2017</w:t>
      </w:r>
    </w:p>
    <w:p w14:paraId="4ED46DBF" w14:textId="77777777" w:rsidR="00C918EF" w:rsidRDefault="00000000">
      <w:pPr>
        <w:spacing w:after="120"/>
      </w:pPr>
      <w:r>
        <w:t>Client: LLOYDS Banking Group – GOFE Finance</w:t>
      </w:r>
    </w:p>
    <w:p w14:paraId="46831632" w14:textId="77777777" w:rsidR="00C918EF" w:rsidRDefault="00000000">
      <w:pPr>
        <w:pStyle w:val="ListBullet"/>
        <w:spacing w:after="120"/>
      </w:pPr>
      <w:r>
        <w:t>Managed critical financial applications including SAP R3 GL, BI/BW, TM1, Hyperion, and Oracle, ensuring 99.95% SLA adherence.</w:t>
      </w:r>
    </w:p>
    <w:p w14:paraId="2DF765E4" w14:textId="77777777" w:rsidR="00C918EF" w:rsidRDefault="00000000">
      <w:pPr>
        <w:pStyle w:val="ListBullet"/>
        <w:spacing w:after="120"/>
      </w:pPr>
      <w:r>
        <w:t>Reduced system downtime by 20% through proactive monitoring and governance.</w:t>
      </w:r>
    </w:p>
    <w:p w14:paraId="070C9A9F" w14:textId="77777777" w:rsidR="00C918EF" w:rsidRDefault="00000000">
      <w:pPr>
        <w:spacing w:after="120"/>
      </w:pPr>
      <w:r>
        <w:rPr>
          <w:b/>
        </w:rPr>
        <w:t>Service Delivery Manager | TCS, Hyderabad | Oct 2015 – Jul 2016</w:t>
      </w:r>
    </w:p>
    <w:p w14:paraId="0994817C" w14:textId="77777777" w:rsidR="00C918EF" w:rsidRDefault="00000000">
      <w:pPr>
        <w:spacing w:after="120"/>
      </w:pPr>
      <w:r>
        <w:t>Client: DAMCO (AP Moller)</w:t>
      </w:r>
    </w:p>
    <w:p w14:paraId="21381C9C" w14:textId="77777777" w:rsidR="00C918EF" w:rsidRDefault="00000000">
      <w:pPr>
        <w:pStyle w:val="ListBullet"/>
        <w:spacing w:after="120"/>
      </w:pPr>
      <w:r>
        <w:t>Oversaw AMS operations for FICO, MM, SD, BI/BW, MDG, Basis &amp; ABAP modules.</w:t>
      </w:r>
    </w:p>
    <w:p w14:paraId="00AE46BF" w14:textId="77777777" w:rsidR="00C918EF" w:rsidRDefault="00000000">
      <w:pPr>
        <w:pStyle w:val="ListBullet"/>
        <w:spacing w:after="120"/>
      </w:pPr>
      <w:r>
        <w:t>Achieved over 97% SLA compliance across all ITSM tickets.</w:t>
      </w:r>
    </w:p>
    <w:p w14:paraId="38DCB819" w14:textId="77777777" w:rsidR="00C918EF" w:rsidRDefault="00000000">
      <w:pPr>
        <w:spacing w:after="120"/>
      </w:pPr>
      <w:r>
        <w:rPr>
          <w:b/>
        </w:rPr>
        <w:t>Project Manager | TCS, Hyderabad | Oct 2014 – Sep 2015</w:t>
      </w:r>
    </w:p>
    <w:p w14:paraId="068F5F18" w14:textId="77777777" w:rsidR="00C918EF" w:rsidRDefault="00000000">
      <w:pPr>
        <w:spacing w:after="120"/>
      </w:pPr>
      <w:r>
        <w:t>Client: Tata Sky – Analytics &amp; Reporting</w:t>
      </w:r>
    </w:p>
    <w:p w14:paraId="453FC9A6" w14:textId="77777777" w:rsidR="00C918EF" w:rsidRDefault="00000000">
      <w:pPr>
        <w:pStyle w:val="ListBullet"/>
        <w:spacing w:after="120"/>
      </w:pPr>
      <w:r>
        <w:t>Developed 50+ executive dashboards using SAP BO and Lumira.</w:t>
      </w:r>
    </w:p>
    <w:p w14:paraId="3B27CC68" w14:textId="77777777" w:rsidR="00C918EF" w:rsidRDefault="00000000">
      <w:pPr>
        <w:pStyle w:val="ListBullet"/>
        <w:spacing w:after="120"/>
      </w:pPr>
      <w:r>
        <w:t>Enabled near real-time customer churn prediction by integrating Informatica pipelines with Netezza.</w:t>
      </w:r>
    </w:p>
    <w:p w14:paraId="00D9893A" w14:textId="77777777" w:rsidR="00C918EF" w:rsidRDefault="00000000">
      <w:pPr>
        <w:spacing w:after="120"/>
      </w:pPr>
      <w:r>
        <w:rPr>
          <w:b/>
        </w:rPr>
        <w:t>Solution Architect cum Project Manager | TCS, Hyderabad | Jun 2013 – Sep 2014</w:t>
      </w:r>
    </w:p>
    <w:p w14:paraId="34722893" w14:textId="77777777" w:rsidR="00C918EF" w:rsidRDefault="00000000">
      <w:pPr>
        <w:spacing w:after="120"/>
      </w:pPr>
      <w:r>
        <w:t>Client: Department of Posts, Government of India</w:t>
      </w:r>
    </w:p>
    <w:p w14:paraId="1A8B5337" w14:textId="77777777" w:rsidR="00C918EF" w:rsidRDefault="00000000">
      <w:pPr>
        <w:pStyle w:val="ListBullet"/>
        <w:spacing w:after="120"/>
      </w:pPr>
      <w:r>
        <w:t>Designed and implemented a national BI platform for postal data processing, handling over 1B records/month.</w:t>
      </w:r>
    </w:p>
    <w:p w14:paraId="6E0432B7" w14:textId="77777777" w:rsidR="00C918EF" w:rsidRDefault="00000000">
      <w:pPr>
        <w:pStyle w:val="ListBullet"/>
        <w:spacing w:after="120"/>
      </w:pPr>
      <w:r>
        <w:t>Technology stack: SAP BO, SAP DS, Sybase IQ.</w:t>
      </w:r>
    </w:p>
    <w:p w14:paraId="321A94D9" w14:textId="77777777" w:rsidR="00C918EF" w:rsidRDefault="00000000">
      <w:pPr>
        <w:spacing w:after="120"/>
      </w:pPr>
      <w:r>
        <w:rPr>
          <w:b/>
        </w:rPr>
        <w:t>Transition Manager | TCS, Hyderabad | Feb 2012 – May 2013</w:t>
      </w:r>
    </w:p>
    <w:p w14:paraId="40CD1C87" w14:textId="77777777" w:rsidR="00C918EF" w:rsidRDefault="00000000">
      <w:pPr>
        <w:spacing w:after="120"/>
      </w:pPr>
      <w:r>
        <w:t>Client: BP Manufacturing</w:t>
      </w:r>
    </w:p>
    <w:p w14:paraId="17CC3CC4" w14:textId="77777777" w:rsidR="00C918EF" w:rsidRDefault="00000000">
      <w:pPr>
        <w:pStyle w:val="ListBullet"/>
        <w:spacing w:after="120"/>
      </w:pPr>
      <w:r>
        <w:t>Transitioned 200+ applications from legacy environments, ensuring zero disruption during handover.</w:t>
      </w:r>
    </w:p>
    <w:p w14:paraId="1143D6E4" w14:textId="77777777" w:rsidR="00C918EF" w:rsidRDefault="00000000">
      <w:pPr>
        <w:pStyle w:val="ListBullet"/>
        <w:spacing w:after="120"/>
      </w:pPr>
      <w:r>
        <w:t>Developed transition governance models adopted by other business units.</w:t>
      </w:r>
    </w:p>
    <w:p w14:paraId="72979854" w14:textId="77777777" w:rsidR="00C918EF" w:rsidRDefault="00000000">
      <w:pPr>
        <w:spacing w:after="120"/>
      </w:pPr>
      <w:r>
        <w:rPr>
          <w:b/>
        </w:rPr>
        <w:t>Project Manager | TCS, Hyderabad | Nov 2010 – Jan 2012</w:t>
      </w:r>
    </w:p>
    <w:p w14:paraId="3CBBD4DD" w14:textId="77777777" w:rsidR="00C918EF" w:rsidRDefault="00000000">
      <w:pPr>
        <w:spacing w:after="120"/>
      </w:pPr>
      <w:r>
        <w:t>Client: BP Manufacturing – BO Universe Rebuild</w:t>
      </w:r>
    </w:p>
    <w:p w14:paraId="0CE1EFFD" w14:textId="77777777" w:rsidR="00C918EF" w:rsidRDefault="00000000">
      <w:pPr>
        <w:pStyle w:val="ListBullet"/>
        <w:spacing w:after="120"/>
      </w:pPr>
      <w:r>
        <w:t>Rebuilt SAP BO universes optimizing query performance by 60%.</w:t>
      </w:r>
    </w:p>
    <w:p w14:paraId="52C07E3F" w14:textId="77777777" w:rsidR="00C918EF" w:rsidRDefault="00000000">
      <w:pPr>
        <w:pStyle w:val="ListBullet"/>
        <w:spacing w:after="120"/>
      </w:pPr>
      <w:r>
        <w:t>Migrated legacy BO content to modern BO R3.1 stack, impacting 3,000+ business users.</w:t>
      </w:r>
    </w:p>
    <w:p w14:paraId="3DB81FB6" w14:textId="77777777" w:rsidR="00C918EF" w:rsidRDefault="00000000">
      <w:pPr>
        <w:pStyle w:val="ListBullet"/>
        <w:spacing w:after="120"/>
      </w:pPr>
      <w:r>
        <w:t>Technology: SAP BO R3.1, Oracle 11i, Windows 2003 Server, BO Universe Designer, BO Webi, BO Deski, BO Import Wizard, SQL.</w:t>
      </w:r>
    </w:p>
    <w:p w14:paraId="5BA56760" w14:textId="77777777" w:rsidR="00C918EF" w:rsidRDefault="00000000">
      <w:pPr>
        <w:spacing w:after="120"/>
      </w:pPr>
      <w:r>
        <w:rPr>
          <w:b/>
        </w:rPr>
        <w:t>Project Manager / Service Line Ma</w:t>
      </w:r>
      <w:r w:rsidR="006F4DEF">
        <w:rPr>
          <w:b/>
        </w:rPr>
        <w:t>nager / Project Lead | TCS &amp; Tech Mahindra Ltd.</w:t>
      </w:r>
      <w:r>
        <w:rPr>
          <w:b/>
        </w:rPr>
        <w:t>, Hyderabad | Nov 2009 – Oct 2010, Oct 2004 – Oct 2009</w:t>
      </w:r>
    </w:p>
    <w:p w14:paraId="737BBB0B" w14:textId="77777777" w:rsidR="00C918EF" w:rsidRDefault="00000000">
      <w:pPr>
        <w:spacing w:after="120"/>
      </w:pPr>
      <w:r>
        <w:t>Client: BP Lubes &amp; BP Manufacturing</w:t>
      </w:r>
    </w:p>
    <w:p w14:paraId="6CC387C9" w14:textId="77777777" w:rsidR="00C918EF" w:rsidRDefault="00000000">
      <w:pPr>
        <w:pStyle w:val="ListBullet"/>
        <w:spacing w:after="120"/>
      </w:pPr>
      <w:r>
        <w:t>Led multiple BO AMS and migration projects across business units.</w:t>
      </w:r>
    </w:p>
    <w:p w14:paraId="243D0E5A" w14:textId="77777777" w:rsidR="00C918EF" w:rsidRDefault="00000000">
      <w:pPr>
        <w:pStyle w:val="ListBullet"/>
        <w:spacing w:after="120"/>
      </w:pPr>
      <w:r>
        <w:t>Contributed to BO universe and reporting standardization across 5+ regions.</w:t>
      </w:r>
    </w:p>
    <w:p w14:paraId="555C4E90" w14:textId="77777777" w:rsidR="00C918EF" w:rsidRDefault="00000000">
      <w:pPr>
        <w:spacing w:after="120"/>
      </w:pPr>
      <w:r>
        <w:rPr>
          <w:b/>
        </w:rPr>
        <w:t>Sr. Programmer | Keane India Ltd., Noida / GE India Business Center, Secunderabad | 2002 – 2004</w:t>
      </w:r>
    </w:p>
    <w:p w14:paraId="513EC92C" w14:textId="77777777" w:rsidR="00C918EF" w:rsidRDefault="00000000">
      <w:pPr>
        <w:pStyle w:val="ListBullet"/>
        <w:spacing w:after="120"/>
      </w:pPr>
      <w:r>
        <w:t>Developed BI and Workflow automation using Lotus Notes and Oracle.</w:t>
      </w:r>
    </w:p>
    <w:p w14:paraId="70B8752C" w14:textId="77777777" w:rsidR="00C918EF" w:rsidRDefault="00000000">
      <w:pPr>
        <w:pStyle w:val="ListBullet"/>
        <w:spacing w:after="120"/>
      </w:pPr>
      <w:r>
        <w:t>Maintained high reliability for SAP R/3 integrations.</w:t>
      </w:r>
    </w:p>
    <w:p w14:paraId="6F74112B" w14:textId="77777777" w:rsidR="00C918EF" w:rsidRDefault="00000000">
      <w:pPr>
        <w:spacing w:after="120"/>
      </w:pPr>
      <w:r>
        <w:rPr>
          <w:b/>
        </w:rPr>
        <w:t>Programmer | 2Deck Technologies / Siva Consulting Ltd., Hyderabad | 2000 – 2002</w:t>
      </w:r>
    </w:p>
    <w:p w14:paraId="52C385F2" w14:textId="77777777" w:rsidR="00C918EF" w:rsidRDefault="00000000">
      <w:pPr>
        <w:pStyle w:val="ListBullet"/>
        <w:spacing w:after="120"/>
      </w:pPr>
      <w:r>
        <w:t>Developed office automation systems improving departmental productivity by 25%.</w:t>
      </w:r>
    </w:p>
    <w:p w14:paraId="31F68156" w14:textId="77777777" w:rsidR="00C918EF" w:rsidRDefault="00000000">
      <w:pPr>
        <w:pStyle w:val="ListBullet"/>
        <w:spacing w:after="120"/>
      </w:pPr>
      <w:r>
        <w:t>Led Lotus Notes-based workflow development projects.</w:t>
      </w:r>
    </w:p>
    <w:p w14:paraId="58CC93B6" w14:textId="77777777" w:rsidR="00C918EF" w:rsidRPr="002B5BED" w:rsidRDefault="00000000">
      <w:pPr>
        <w:pStyle w:val="Heading2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Education</w:t>
      </w:r>
    </w:p>
    <w:p w14:paraId="3B4B944B" w14:textId="77777777" w:rsidR="00C918EF" w:rsidRDefault="00000000">
      <w:pPr>
        <w:pStyle w:val="ListBullet"/>
        <w:spacing w:after="120"/>
      </w:pPr>
      <w:r>
        <w:t>MBA (International Business), Alagappa University, Tamil Nadu – 2018</w:t>
      </w:r>
    </w:p>
    <w:p w14:paraId="5D84DFA7" w14:textId="77777777" w:rsidR="00C918EF" w:rsidRDefault="00000000">
      <w:pPr>
        <w:pStyle w:val="ListBullet"/>
        <w:spacing w:after="120"/>
      </w:pPr>
      <w:r>
        <w:t>PG Diploma in Computer Applications, PS Educational Training Centre, AP – 1997</w:t>
      </w:r>
    </w:p>
    <w:p w14:paraId="4D8504C6" w14:textId="77777777" w:rsidR="00C918EF" w:rsidRDefault="00000000">
      <w:pPr>
        <w:pStyle w:val="ListBullet"/>
        <w:spacing w:after="120"/>
      </w:pPr>
      <w:r>
        <w:t>B.Tech. (Mechanical Engineering), Sri Venkateswara University, Tirupati – 1995</w:t>
      </w:r>
    </w:p>
    <w:p w14:paraId="03150A7B" w14:textId="77777777" w:rsidR="00C918EF" w:rsidRPr="002B5BED" w:rsidRDefault="00000000">
      <w:pPr>
        <w:pStyle w:val="Heading2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Certifications</w:t>
      </w:r>
    </w:p>
    <w:p w14:paraId="593FCF66" w14:textId="77777777" w:rsidR="00C918EF" w:rsidRDefault="00000000">
      <w:pPr>
        <w:pStyle w:val="ListBullet"/>
        <w:spacing w:after="120"/>
      </w:pPr>
      <w:r>
        <w:t>PRINCE2 Practitioner – Axelos (Feb 2017)</w:t>
      </w:r>
    </w:p>
    <w:p w14:paraId="0004572D" w14:textId="77777777" w:rsidR="00C918EF" w:rsidRDefault="00000000">
      <w:pPr>
        <w:pStyle w:val="ListBullet"/>
        <w:spacing w:after="120"/>
      </w:pPr>
      <w:r>
        <w:t>PRINCE2 Foundation – Axelos (Feb 2017)</w:t>
      </w:r>
    </w:p>
    <w:p w14:paraId="4190F8AB" w14:textId="77777777" w:rsidR="00C918EF" w:rsidRPr="002B5BED" w:rsidRDefault="00000000">
      <w:pPr>
        <w:pStyle w:val="Heading2"/>
        <w:spacing w:after="120"/>
        <w:rPr>
          <w:color w:val="244061" w:themeColor="accent1" w:themeShade="80"/>
        </w:rPr>
      </w:pPr>
      <w:r w:rsidRPr="002B5BED">
        <w:rPr>
          <w:rFonts w:ascii="Calibri" w:hAnsi="Calibri"/>
          <w:color w:val="244061" w:themeColor="accent1" w:themeShade="80"/>
          <w:sz w:val="22"/>
        </w:rPr>
        <w:t>Technical Skills</w:t>
      </w:r>
    </w:p>
    <w:p w14:paraId="71A08F1D" w14:textId="77777777" w:rsidR="00C918EF" w:rsidRDefault="00000000">
      <w:pPr>
        <w:pStyle w:val="ListBullet"/>
        <w:spacing w:after="120"/>
      </w:pPr>
      <w:r>
        <w:t>Cloud/Data Engineering: AWS (Redshift, S3, EC2, RDS, Lambda, AppFlow), HVR, Apache NiFi, Databricks</w:t>
      </w:r>
    </w:p>
    <w:p w14:paraId="379F2ED1" w14:textId="77777777" w:rsidR="00C918EF" w:rsidRDefault="00000000">
      <w:pPr>
        <w:pStyle w:val="ListBullet"/>
        <w:spacing w:after="120"/>
      </w:pPr>
      <w:r>
        <w:t xml:space="preserve">BI &amp; Visualization: </w:t>
      </w:r>
      <w:r w:rsidR="00677F78">
        <w:t xml:space="preserve">Power BI, ThoughtSpot, </w:t>
      </w:r>
      <w:r w:rsidR="0090476E">
        <w:t xml:space="preserve">Tableau, SAP BO, </w:t>
      </w:r>
      <w:r>
        <w:t>SAP Lumira, SAP Dashboards</w:t>
      </w:r>
    </w:p>
    <w:p w14:paraId="70D3D553" w14:textId="77777777" w:rsidR="00C918EF" w:rsidRDefault="00000000">
      <w:pPr>
        <w:pStyle w:val="ListBullet"/>
        <w:spacing w:after="120"/>
      </w:pPr>
      <w:r>
        <w:t>ETL &amp; DWH: Informatica, Talend, Teradata, Sybase IQ, SAP DS</w:t>
      </w:r>
    </w:p>
    <w:p w14:paraId="09ABC359" w14:textId="77777777" w:rsidR="00C918EF" w:rsidRDefault="00000000">
      <w:pPr>
        <w:pStyle w:val="ListBullet"/>
        <w:spacing w:after="120"/>
      </w:pPr>
      <w:r>
        <w:t>SAP Stack: ECC, BI/BW 7.3, HANA, SAP BO R3.1, XI R2.x</w:t>
      </w:r>
    </w:p>
    <w:p w14:paraId="1D71D9EB" w14:textId="77777777" w:rsidR="00C918EF" w:rsidRDefault="00000000">
      <w:pPr>
        <w:pStyle w:val="ListBullet"/>
        <w:spacing w:after="120"/>
      </w:pPr>
      <w:r>
        <w:t>Modeling/DB: PowerDesigner, Oracle, SQL Server, PostgreSQL, MySQL</w:t>
      </w:r>
    </w:p>
    <w:p w14:paraId="33C1C2C5" w14:textId="77777777" w:rsidR="00C918EF" w:rsidRDefault="00000000">
      <w:pPr>
        <w:pStyle w:val="ListBullet"/>
        <w:spacing w:after="120"/>
      </w:pPr>
      <w:r>
        <w:t>Languages: SQL, PL/SQL, Java, COBOL, C, HTML, JavaScript, CSS, Python</w:t>
      </w:r>
    </w:p>
    <w:p w14:paraId="2B59D476" w14:textId="77777777" w:rsidR="00C918EF" w:rsidRDefault="00000000">
      <w:pPr>
        <w:pStyle w:val="ListBullet"/>
        <w:spacing w:after="120"/>
      </w:pPr>
      <w:r>
        <w:t>OS/Tools: Windows Server, Red Hat Linux, BMC Remedy, ServiceNow, Microsoft Project, Rally, Confluence</w:t>
      </w:r>
      <w:r>
        <w:pict w14:anchorId="303884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C91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629514">
    <w:abstractNumId w:val="8"/>
  </w:num>
  <w:num w:numId="2" w16cid:durableId="267543269">
    <w:abstractNumId w:val="6"/>
  </w:num>
  <w:num w:numId="3" w16cid:durableId="547649486">
    <w:abstractNumId w:val="5"/>
  </w:num>
  <w:num w:numId="4" w16cid:durableId="1697661046">
    <w:abstractNumId w:val="4"/>
  </w:num>
  <w:num w:numId="5" w16cid:durableId="2124768257">
    <w:abstractNumId w:val="7"/>
  </w:num>
  <w:num w:numId="6" w16cid:durableId="1950506658">
    <w:abstractNumId w:val="3"/>
  </w:num>
  <w:num w:numId="7" w16cid:durableId="1738165885">
    <w:abstractNumId w:val="2"/>
  </w:num>
  <w:num w:numId="8" w16cid:durableId="1869176907">
    <w:abstractNumId w:val="1"/>
  </w:num>
  <w:num w:numId="9" w16cid:durableId="617370798">
    <w:abstractNumId w:val="0"/>
  </w:num>
  <w:num w:numId="10" w16cid:durableId="1646856583">
    <w:abstractNumId w:val="8"/>
  </w:num>
  <w:num w:numId="11" w16cid:durableId="645477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7142"/>
    <w:rsid w:val="00032F54"/>
    <w:rsid w:val="00034616"/>
    <w:rsid w:val="0006063C"/>
    <w:rsid w:val="000B53EE"/>
    <w:rsid w:val="000E3689"/>
    <w:rsid w:val="001251A3"/>
    <w:rsid w:val="00141E51"/>
    <w:rsid w:val="0015074B"/>
    <w:rsid w:val="001C1147"/>
    <w:rsid w:val="001D756E"/>
    <w:rsid w:val="002065DE"/>
    <w:rsid w:val="0022747A"/>
    <w:rsid w:val="002370CD"/>
    <w:rsid w:val="00254884"/>
    <w:rsid w:val="0029639D"/>
    <w:rsid w:val="002A726A"/>
    <w:rsid w:val="002B5BED"/>
    <w:rsid w:val="002E49A1"/>
    <w:rsid w:val="00315D6E"/>
    <w:rsid w:val="00326F90"/>
    <w:rsid w:val="003D299A"/>
    <w:rsid w:val="003E3F44"/>
    <w:rsid w:val="0040070A"/>
    <w:rsid w:val="00401308"/>
    <w:rsid w:val="00434EE4"/>
    <w:rsid w:val="0044772E"/>
    <w:rsid w:val="004534A3"/>
    <w:rsid w:val="0049433C"/>
    <w:rsid w:val="004E098C"/>
    <w:rsid w:val="005134AB"/>
    <w:rsid w:val="00530758"/>
    <w:rsid w:val="00536889"/>
    <w:rsid w:val="005A21FE"/>
    <w:rsid w:val="005B7D01"/>
    <w:rsid w:val="005E53EE"/>
    <w:rsid w:val="005E5EF6"/>
    <w:rsid w:val="00637E6E"/>
    <w:rsid w:val="006621AA"/>
    <w:rsid w:val="00677F78"/>
    <w:rsid w:val="006E0EB0"/>
    <w:rsid w:val="006E2567"/>
    <w:rsid w:val="006E2B2C"/>
    <w:rsid w:val="006E68B7"/>
    <w:rsid w:val="006E6EF0"/>
    <w:rsid w:val="006F4DEF"/>
    <w:rsid w:val="00785939"/>
    <w:rsid w:val="00811467"/>
    <w:rsid w:val="00840DB9"/>
    <w:rsid w:val="00846678"/>
    <w:rsid w:val="0090476E"/>
    <w:rsid w:val="009A2E1E"/>
    <w:rsid w:val="009C14C1"/>
    <w:rsid w:val="00AA1D8D"/>
    <w:rsid w:val="00AA6CA4"/>
    <w:rsid w:val="00B01C29"/>
    <w:rsid w:val="00B16DA7"/>
    <w:rsid w:val="00B47730"/>
    <w:rsid w:val="00BB02A4"/>
    <w:rsid w:val="00C661B1"/>
    <w:rsid w:val="00C71F93"/>
    <w:rsid w:val="00C918EF"/>
    <w:rsid w:val="00CB0664"/>
    <w:rsid w:val="00D203A8"/>
    <w:rsid w:val="00D4412D"/>
    <w:rsid w:val="00E80F0F"/>
    <w:rsid w:val="00E816EB"/>
    <w:rsid w:val="00E8500A"/>
    <w:rsid w:val="00EC132F"/>
    <w:rsid w:val="00F20814"/>
    <w:rsid w:val="00F51504"/>
    <w:rsid w:val="00F8138B"/>
    <w:rsid w:val="00F84710"/>
    <w:rsid w:val="00F93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6B01E41"/>
  <w14:defaultImageDpi w14:val="300"/>
  <w15:docId w15:val="{A0749943-D78D-4539-9674-1B050CC2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2f71fb32d0205783a810434115b38570134f4b0419514c4847440321091b5b58120b140410435e5a01435601514841481f0f2b561358191b195115495d0c00584e4209430247460c590858184508105042445b0c0f054e4108120211474a411b02154e49405d58380c4f0343421b0015061953444f530e18705c4458440321091b5b581101180217415f5e0d4356014a4857034b4a550e514e110d18041747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C35630-0ADC-4392-8FF7-5A7E088EE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Meenatchi (People Prime)</cp:lastModifiedBy>
  <cp:revision>150</cp:revision>
  <dcterms:created xsi:type="dcterms:W3CDTF">2013-12-23T23:15:00Z</dcterms:created>
  <dcterms:modified xsi:type="dcterms:W3CDTF">2026-07-16T11:17:00Z</dcterms:modified>
</cp:coreProperties>
</file>