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tbl>
      <w:tblPr>
        <w:tblW w:w="10440" w:type="dxa"/>
        <w:jc w:val="left"/>
        <w:tblInd w:w="980" w:type="dxa"/>
        <w:tblCellMar>
          <w:top w:w="300" w:type="dxa"/>
          <w:left w:w="500" w:type="dxa"/>
          <w:bottom w:w="300" w:type="dxa"/>
          <w:right w:w="300" w:type="dxa"/>
        </w:tblCellMar>
        <w:tblLook w:val="0000"/>
      </w:tblPr>
      <w:tblGrid>
        <w:gridCol w:w="10440"/>
      </w:tblGrid>
      <w:tr>
        <w:trPr/>
        <w:tc>
          <w:tcPr>
            <w:tcW w:w="10440" w:type="dxa"/>
            <w:tcBorders/>
            <w:shd w:color="auto" w:fill="7B1C2E" w:val="clear"/>
          </w:tcPr>
          <w:p>
            <w:pPr>
              <w:pStyle w:val="Normal"/>
              <w:rPr>
                <w:rFonts w:ascii="Yu Gothic" w:hAnsi="Yu Gothic" w:eastAsia="Yu Gothic" w:cs="Arial"/>
              </w:rPr>
            </w:pPr>
            <w:r>
              <w:rPr>
                <w:rFonts w:eastAsia="Yu Gothic" w:cs="Arial" w:ascii="Yu Gothic" w:hAnsi="Yu Gothic"/>
                <w:b/>
                <w:bCs/>
                <w:color w:val="FFFFFF"/>
                <w:sz w:val="52"/>
                <w:szCs w:val="52"/>
              </w:rPr>
              <w:t>Surya Chodisetti</w:t>
            </w:r>
          </w:p>
          <w:p>
            <w:pPr>
              <w:pStyle w:val="Normal"/>
              <w:spacing w:before="60" w:after="0"/>
              <w:rPr>
                <w:rFonts w:ascii="Yu Gothic" w:hAnsi="Yu Gothic" w:eastAsia="Yu Gothic" w:cs="Arial"/>
              </w:rPr>
            </w:pPr>
            <w:r>
              <w:rPr>
                <w:rFonts w:eastAsia="Yu Gothic" w:cs="Arial" w:ascii="Yu Gothic" w:hAnsi="Yu Gothic"/>
                <w:color w:val="FFCCCC"/>
                <w:sz w:val="24"/>
                <w:szCs w:val="24"/>
              </w:rPr>
              <w:t>Workday Consultant  |  4 years of experience</w:t>
            </w:r>
          </w:p>
          <w:p>
            <w:pPr>
              <w:pStyle w:val="Normal"/>
              <w:spacing w:before="80" w:after="0"/>
              <w:rPr>
                <w:rFonts w:ascii="Yu Gothic" w:hAnsi="Yu Gothic" w:eastAsia="Yu Gothic" w:cs="Arial"/>
              </w:rPr>
            </w:pPr>
            <w:r>
              <w:rPr>
                <w:rFonts w:eastAsia="Yu Gothic" w:cs="Arial" w:ascii="Yu Gothic" w:hAnsi="Yu Gothic"/>
                <w:color w:val="FFAAAA"/>
                <w:sz w:val="18"/>
                <w:szCs w:val="18"/>
              </w:rPr>
              <w:t xml:space="preserve">✉  </w:t>
            </w:r>
            <w:r>
              <w:rPr>
                <w:rFonts w:eastAsia="Yu Gothic" w:cs="Arial" w:ascii="Yu Gothic" w:hAnsi="Yu Gothic"/>
                <w:b/>
                <w:i w:val="false"/>
                <w:caps w:val="false"/>
                <w:smallCaps w:val="false"/>
                <w:color w:val="FFAAAA"/>
                <w:spacing w:val="0"/>
                <w:sz w:val="18"/>
                <w:szCs w:val="18"/>
              </w:rPr>
              <w:t>manisuryachodisetti@gmail.com</w:t>
            </w:r>
            <w:r>
              <w:rPr>
                <w:rFonts w:eastAsia="Yu Gothic" w:cs="Arial" w:ascii="Yu Gothic" w:hAnsi="Yu Gothic"/>
                <w:color w:val="FFAAAA"/>
                <w:sz w:val="18"/>
                <w:szCs w:val="18"/>
              </w:rPr>
              <w:t xml:space="preserve">   ☎  +91-78420-56760 ,7816056760  </w:t>
            </w:r>
            <w:r>
              <w:rPr>
                <w:rFonts w:eastAsia="Yu Gothic" w:cs="Arial" w:ascii="Arial" w:hAnsi="Arial"/>
                <w:color w:val="FFAAAA"/>
                <w:sz w:val="18"/>
                <w:szCs w:val="18"/>
              </w:rPr>
              <w:t>📍</w:t>
            </w:r>
            <w:r>
              <w:rPr>
                <w:rFonts w:eastAsia="Yu Gothic" w:cs="Arial" w:ascii="Yu Gothic" w:hAnsi="Yu Gothic"/>
                <w:color w:val="FFAAAA"/>
                <w:sz w:val="18"/>
                <w:szCs w:val="18"/>
              </w:rPr>
              <w:t xml:space="preserve"> Hyderabad</w:t>
            </w:r>
          </w:p>
        </w:tc>
      </w:tr>
    </w:tbl>
    <w:p>
      <w:pPr>
        <w:pStyle w:val="Normal"/>
        <w:spacing w:before="200" w:after="0"/>
        <w:rPr>
          <w:rFonts w:ascii="Yu Gothic" w:hAnsi="Yu Gothic" w:eastAsia="Yu Gothic"/>
        </w:rPr>
      </w:pPr>
      <w:r>
        <w:rPr>
          <w:rFonts w:eastAsia="Yu Gothic" w:ascii="Yu Gothic" w:hAnsi="Yu Gothic"/>
        </w:rPr>
      </w:r>
    </w:p>
    <w:p>
      <w:pPr>
        <w:pStyle w:val="Normal"/>
        <w:shd w:val="clear" w:color="auto" w:fill="7B1C2E"/>
        <w:spacing w:before="220" w:after="70"/>
        <w:rPr>
          <w:rFonts w:ascii="Yu Gothic" w:hAnsi="Yu Gothic" w:eastAsia="Yu Gothic" w:cs="Arial"/>
        </w:rPr>
      </w:pPr>
      <w:r>
        <w:rPr>
          <w:rFonts w:eastAsia="Yu Gothic" w:cs="Arial" w:ascii="Yu Gothic" w:hAnsi="Yu Gothic"/>
          <w:b/>
          <w:bCs/>
          <w:color w:val="FFFFFF"/>
          <w:sz w:val="22"/>
          <w:szCs w:val="22"/>
        </w:rPr>
        <w:t xml:space="preserve">  </w:t>
      </w:r>
      <w:r>
        <w:rPr>
          <w:rFonts w:eastAsia="Yu Gothic" w:cs="Arial" w:ascii="Yu Gothic" w:hAnsi="Yu Gothic"/>
          <w:b/>
          <w:bCs/>
          <w:color w:val="FFFFFF"/>
          <w:sz w:val="22"/>
          <w:szCs w:val="22"/>
        </w:rPr>
        <w:t xml:space="preserve">Professional Summary  </w:t>
      </w:r>
    </w:p>
    <w:p>
      <w:pPr>
        <w:pStyle w:val="TextBody"/>
        <w:ind w:left="360" w:hanging="0"/>
        <w:rPr>
          <w:rFonts w:ascii="Yu Gothic" w:hAnsi="Yu Gothic" w:eastAsia="Yu Gothic"/>
          <w:sz w:val="20"/>
          <w:szCs w:val="20"/>
        </w:rPr>
      </w:pPr>
      <w:r>
        <w:rPr>
          <w:rFonts w:eastAsia="Yu Gothic" w:ascii="Yu Gothic" w:hAnsi="Yu Gothic"/>
          <w:sz w:val="20"/>
          <w:szCs w:val="20"/>
        </w:rPr>
      </w:r>
    </w:p>
    <w:p>
      <w:pPr>
        <w:pStyle w:val="TextBody"/>
        <w:ind w:left="360" w:hanging="0"/>
        <w:rPr>
          <w:rFonts w:ascii="Yu Gothic" w:hAnsi="Yu Gothic" w:eastAsia="Yu Gothic"/>
          <w:sz w:val="20"/>
          <w:szCs w:val="20"/>
        </w:rPr>
      </w:pPr>
      <w:r>
        <w:rPr>
          <w:rFonts w:eastAsia="Yu Gothic" w:ascii="Yu Gothic" w:hAnsi="Yu Gothic"/>
          <w:sz w:val="20"/>
          <w:szCs w:val="20"/>
        </w:rPr>
        <w:t>Workday Technical Consultant with around 4 years of experience in Workday HCM Integrations and Technical Development. Experienced in designing, developing, and supporting Workday integrations including EIB, Core Connector, Workday Studio, and Cloud Connectors. Strong expertise in building both inbound and outbound integrations and transforming business requirements into scalable Workday integration solutions.</w:t>
      </w:r>
    </w:p>
    <w:p>
      <w:pPr>
        <w:pStyle w:val="TextBody"/>
        <w:spacing w:before="201" w:after="0"/>
        <w:ind w:left="360" w:hanging="0"/>
        <w:rPr>
          <w:rFonts w:ascii="Yu Gothic" w:hAnsi="Yu Gothic" w:eastAsia="Yu Gothic"/>
          <w:sz w:val="20"/>
          <w:szCs w:val="20"/>
        </w:rPr>
      </w:pPr>
      <w:r>
        <w:rPr>
          <w:rFonts w:eastAsia="Yu Gothic" w:ascii="Yu Gothic" w:hAnsi="Yu Gothic"/>
          <w:sz w:val="20"/>
          <w:szCs w:val="20"/>
        </w:rPr>
        <w:t>Hands-on experience working with Workday Studio, Report Designer, Data Conversions, Benefit Connector integrations. Proficient in XML, XSLT transformations, SOAP and REST web services for developing complex integrations between Workday and third-party systems.</w:t>
      </w:r>
    </w:p>
    <w:p>
      <w:pPr>
        <w:pStyle w:val="TextBody"/>
        <w:spacing w:before="200" w:after="0"/>
        <w:ind w:left="360" w:hanging="0"/>
        <w:rPr>
          <w:rFonts w:ascii="Yu Gothic" w:hAnsi="Yu Gothic" w:eastAsia="Yu Gothic"/>
          <w:sz w:val="20"/>
          <w:szCs w:val="20"/>
        </w:rPr>
      </w:pPr>
      <w:r>
        <w:rPr>
          <w:rFonts w:eastAsia="Yu Gothic" w:ascii="Yu Gothic" w:hAnsi="Yu Gothic"/>
          <w:sz w:val="20"/>
          <w:szCs w:val="20"/>
        </w:rPr>
        <w:t>Experienced in designing integration architectures, troubleshooting integration failures, and optimizing data loads for enterprise HR systems. Strong understanding of Workday Business Objects, Integration Event monitoring and end-to-end integration life cycle including development, testing, deployment and production support.</w:t>
      </w:r>
    </w:p>
    <w:p>
      <w:pPr>
        <w:pStyle w:val="Normal"/>
        <w:shd w:val="clear" w:color="auto" w:fill="7B1C2E"/>
        <w:spacing w:before="220" w:after="70"/>
        <w:rPr>
          <w:rFonts w:ascii="Yu Gothic" w:hAnsi="Yu Gothic" w:eastAsia="Yu Gothic"/>
        </w:rPr>
      </w:pPr>
      <w:r>
        <w:rPr>
          <w:rFonts w:eastAsia="Yu Gothic" w:cs="Arial" w:ascii="Yu Gothic" w:hAnsi="Yu Gothic"/>
          <w:b/>
          <w:bCs/>
          <w:color w:val="FFFFFF"/>
          <w:sz w:val="22"/>
          <w:szCs w:val="22"/>
        </w:rPr>
        <w:t xml:space="preserve"> </w:t>
      </w:r>
      <w:r>
        <w:rPr>
          <w:rFonts w:eastAsia="Yu Gothic" w:cs="Arial" w:ascii="Yu Gothic" w:hAnsi="Yu Gothic"/>
          <w:b/>
          <w:bCs/>
          <w:color w:val="FFFFFF"/>
          <w:sz w:val="22"/>
          <w:szCs w:val="22"/>
        </w:rPr>
        <w:t xml:space="preserve">WORK EXPERIENCE  </w:t>
      </w:r>
    </w:p>
    <w:tbl>
      <w:tblPr>
        <w:tblW w:w="10440" w:type="dxa"/>
        <w:jc w:val="left"/>
        <w:tblInd w:w="370" w:type="dxa"/>
        <w:tblCellMar>
          <w:top w:w="80" w:type="dxa"/>
          <w:left w:w="200" w:type="dxa"/>
          <w:bottom w:w="80" w:type="dxa"/>
          <w:right w:w="200" w:type="dxa"/>
        </w:tblCellMar>
        <w:tblLook w:val="0000"/>
      </w:tblPr>
      <w:tblGrid>
        <w:gridCol w:w="10440"/>
      </w:tblGrid>
      <w:tr>
        <w:trPr/>
        <w:tc>
          <w:tcPr>
            <w:tcW w:w="10440" w:type="dxa"/>
            <w:tcBorders>
              <w:left w:val="single" w:sz="16" w:space="0" w:color="7B1C2E"/>
            </w:tcBorders>
            <w:shd w:color="auto" w:fill="F9ECEF" w:val="clear"/>
          </w:tcPr>
          <w:p>
            <w:pPr>
              <w:pStyle w:val="Normal"/>
              <w:spacing w:before="0" w:after="20"/>
              <w:rPr>
                <w:rFonts w:ascii="Yu Gothic" w:hAnsi="Yu Gothic" w:eastAsia="Yu Gothic" w:cs="Arial"/>
                <w:color w:val="555555"/>
                <w:sz w:val="18"/>
                <w:szCs w:val="18"/>
              </w:rPr>
            </w:pPr>
            <w:r>
              <w:rPr>
                <w:rFonts w:eastAsia="Yu Gothic" w:ascii="Yu Gothic" w:hAnsi="Yu Gothic"/>
              </w:rPr>
              <w:t>Workday  Consultant |Quest Grid solutions |Target</w:t>
            </w:r>
            <w:r>
              <w:rPr>
                <w:rFonts w:eastAsia="Yu Gothic" w:cs="Arial" w:ascii="Yu Gothic" w:hAnsi="Yu Gothic"/>
                <w:color w:val="555555"/>
                <w:sz w:val="18"/>
                <w:szCs w:val="18"/>
              </w:rPr>
              <w:t xml:space="preserve">  | May 2022 – Present</w:t>
            </w:r>
          </w:p>
        </w:tc>
      </w:tr>
    </w:tbl>
    <w:p>
      <w:pPr>
        <w:pStyle w:val="Normal"/>
        <w:numPr>
          <w:ilvl w:val="0"/>
          <w:numId w:val="2"/>
        </w:numPr>
        <w:spacing w:beforeAutospacing="1" w:after="0"/>
        <w:rPr>
          <w:rFonts w:ascii="Yu Gothic" w:hAnsi="Yu Gothic" w:eastAsia="Yu Gothic"/>
        </w:rPr>
      </w:pPr>
      <w:r>
        <w:rPr>
          <w:rFonts w:eastAsia="Yu Gothic" w:ascii="Yu Gothic" w:hAnsi="Yu Gothic"/>
        </w:rPr>
        <w:t>Hands-on experience in outbound integrations using Core Connectors, Workday Studio, EIB, and Report Writer</w:t>
      </w:r>
    </w:p>
    <w:p>
      <w:pPr>
        <w:pStyle w:val="Normal"/>
        <w:numPr>
          <w:ilvl w:val="0"/>
          <w:numId w:val="2"/>
        </w:numPr>
        <w:spacing w:before="0" w:after="0"/>
        <w:rPr>
          <w:rFonts w:ascii="Yu Gothic" w:hAnsi="Yu Gothic" w:eastAsia="Yu Gothic"/>
        </w:rPr>
      </w:pPr>
      <w:r>
        <w:rPr>
          <w:rFonts w:eastAsia="Yu Gothic" w:ascii="Yu Gothic" w:hAnsi="Yu Gothic"/>
        </w:rPr>
        <w:t xml:space="preserve">Designed, planned, and recommended business processes to enhance and support HR operations </w:t>
      </w:r>
    </w:p>
    <w:p>
      <w:pPr>
        <w:pStyle w:val="Normal"/>
        <w:numPr>
          <w:ilvl w:val="0"/>
          <w:numId w:val="2"/>
        </w:numPr>
        <w:spacing w:before="0" w:after="0"/>
        <w:rPr>
          <w:rFonts w:ascii="Yu Gothic" w:hAnsi="Yu Gothic" w:eastAsia="Yu Gothic"/>
        </w:rPr>
      </w:pPr>
      <w:r>
        <w:rPr>
          <w:rFonts w:eastAsia="Yu Gothic" w:ascii="Yu Gothic" w:hAnsi="Yu Gothic"/>
        </w:rPr>
        <w:t xml:space="preserve">Delivered end-to-end Workday HCM implementation and enhancement projects, including integrations </w:t>
      </w:r>
    </w:p>
    <w:p>
      <w:pPr>
        <w:pStyle w:val="Normal"/>
        <w:numPr>
          <w:ilvl w:val="0"/>
          <w:numId w:val="2"/>
        </w:numPr>
        <w:spacing w:before="0" w:after="0"/>
        <w:rPr>
          <w:rFonts w:ascii="Yu Gothic" w:hAnsi="Yu Gothic" w:eastAsia="Yu Gothic"/>
        </w:rPr>
      </w:pPr>
      <w:r>
        <w:rPr>
          <w:rFonts w:eastAsia="Yu Gothic" w:ascii="Yu Gothic" w:hAnsi="Yu Gothic"/>
        </w:rPr>
        <w:t xml:space="preserve">Developed Workday Studio integrations, EIBs, and Core Connectors for inbound and outbound data flows </w:t>
      </w:r>
    </w:p>
    <w:p>
      <w:pPr>
        <w:pStyle w:val="Normal"/>
        <w:numPr>
          <w:ilvl w:val="0"/>
          <w:numId w:val="2"/>
        </w:numPr>
        <w:spacing w:before="0" w:after="0"/>
        <w:rPr>
          <w:rFonts w:ascii="Yu Gothic" w:hAnsi="Yu Gothic" w:eastAsia="Yu Gothic"/>
        </w:rPr>
      </w:pPr>
      <w:r>
        <w:rPr>
          <w:rFonts w:eastAsia="Yu Gothic" w:ascii="Yu Gothic" w:hAnsi="Yu Gothic"/>
        </w:rPr>
        <w:t xml:space="preserve">Collaborated with HR and Finance teams to gather requirements, configure business processes, and implement scalable solutions .Designed and developed complex Workday Studio integrations tailored to business requirements </w:t>
      </w:r>
    </w:p>
    <w:p>
      <w:pPr>
        <w:pStyle w:val="Normal"/>
        <w:numPr>
          <w:ilvl w:val="0"/>
          <w:numId w:val="2"/>
        </w:numPr>
        <w:spacing w:before="0" w:after="0"/>
        <w:rPr>
          <w:rFonts w:ascii="Yu Gothic" w:hAnsi="Yu Gothic" w:eastAsia="Yu Gothic"/>
        </w:rPr>
      </w:pPr>
      <w:r>
        <w:rPr>
          <w:rFonts w:eastAsia="Yu Gothic" w:ascii="Yu Gothic" w:hAnsi="Yu Gothic"/>
        </w:rPr>
        <w:t xml:space="preserve">Created and maintained custom reports, calculated fields, and EIB integrations to improve reporting capabilities </w:t>
      </w:r>
    </w:p>
    <w:p>
      <w:pPr>
        <w:pStyle w:val="Normal"/>
        <w:numPr>
          <w:ilvl w:val="0"/>
          <w:numId w:val="2"/>
        </w:numPr>
        <w:spacing w:before="0" w:after="0"/>
        <w:rPr>
          <w:rFonts w:ascii="Yu Gothic" w:hAnsi="Yu Gothic" w:eastAsia="Yu Gothic"/>
        </w:rPr>
      </w:pPr>
      <w:r>
        <w:rPr>
          <w:rFonts w:eastAsia="Yu Gothic" w:ascii="Yu Gothic" w:hAnsi="Yu Gothic"/>
        </w:rPr>
        <w:t xml:space="preserve">Built Advanced and Matrix reports using Workday Report Writer  optimized calculated fields for performance </w:t>
      </w:r>
    </w:p>
    <w:p>
      <w:pPr>
        <w:pStyle w:val="Normal"/>
        <w:numPr>
          <w:ilvl w:val="0"/>
          <w:numId w:val="2"/>
        </w:numPr>
        <w:spacing w:before="0" w:after="0"/>
        <w:rPr>
          <w:rFonts w:ascii="Yu Gothic" w:hAnsi="Yu Gothic" w:eastAsia="Yu Gothic"/>
        </w:rPr>
      </w:pPr>
      <w:r>
        <w:rPr>
          <w:rFonts w:eastAsia="Yu Gothic" w:ascii="Yu Gothic" w:hAnsi="Yu Gothic"/>
        </w:rPr>
        <w:t xml:space="preserve">Conducted User Acceptance Testing (UAT) and delivered user training sessions to improve system adoption and data accuracy </w:t>
      </w:r>
    </w:p>
    <w:p>
      <w:pPr>
        <w:pStyle w:val="Normal"/>
        <w:numPr>
          <w:ilvl w:val="0"/>
          <w:numId w:val="2"/>
        </w:numPr>
        <w:spacing w:before="0" w:after="0"/>
        <w:rPr>
          <w:rFonts w:ascii="Yu Gothic" w:hAnsi="Yu Gothic" w:eastAsia="Yu Gothic"/>
        </w:rPr>
      </w:pPr>
      <w:r>
        <w:rPr>
          <w:rFonts w:eastAsia="Yu Gothic" w:ascii="Yu Gothic" w:hAnsi="Yu Gothic"/>
        </w:rPr>
        <w:t xml:space="preserve">Supported Workday module configuration, including Payroll, Absence, and Compensation </w:t>
      </w:r>
    </w:p>
    <w:p>
      <w:pPr>
        <w:pStyle w:val="Normal"/>
        <w:numPr>
          <w:ilvl w:val="0"/>
          <w:numId w:val="2"/>
        </w:numPr>
        <w:spacing w:before="0" w:after="0"/>
        <w:rPr>
          <w:rFonts w:ascii="Yu Gothic" w:hAnsi="Yu Gothic" w:eastAsia="Yu Gothic"/>
        </w:rPr>
      </w:pPr>
      <w:r>
        <w:rPr>
          <w:rFonts w:eastAsia="Yu Gothic" w:ascii="Yu Gothic" w:hAnsi="Yu Gothic"/>
        </w:rPr>
        <w:t xml:space="preserve">Acted as a liaison between business stakeholders and technical teams to translate functional requirements into technical solutions </w:t>
      </w:r>
    </w:p>
    <w:p>
      <w:pPr>
        <w:pStyle w:val="Normal"/>
        <w:numPr>
          <w:ilvl w:val="0"/>
          <w:numId w:val="2"/>
        </w:numPr>
        <w:spacing w:before="0" w:after="0"/>
        <w:rPr>
          <w:rFonts w:ascii="Yu Gothic" w:hAnsi="Yu Gothic" w:eastAsia="Yu Gothic"/>
        </w:rPr>
      </w:pPr>
      <w:r>
        <w:rPr>
          <w:rFonts w:eastAsia="Yu Gothic" w:ascii="Yu Gothic" w:hAnsi="Yu Gothic"/>
        </w:rPr>
        <w:t xml:space="preserve">Supported Workday business processes including Compensation, Hire, Onboarding, Job Changes, Time Off, Leave, and Benefits </w:t>
      </w:r>
    </w:p>
    <w:p>
      <w:pPr>
        <w:pStyle w:val="Normal"/>
        <w:numPr>
          <w:ilvl w:val="0"/>
          <w:numId w:val="2"/>
        </w:numPr>
        <w:spacing w:before="0" w:after="0"/>
        <w:rPr>
          <w:rFonts w:ascii="Yu Gothic" w:hAnsi="Yu Gothic" w:eastAsia="Yu Gothic"/>
        </w:rPr>
      </w:pPr>
      <w:r>
        <w:rPr>
          <w:rFonts w:eastAsia="Yu Gothic" w:ascii="Yu Gothic" w:hAnsi="Yu Gothic"/>
        </w:rPr>
        <w:t xml:space="preserve">Developed outbound EIB integrations for loading one-time payment data into Workday </w:t>
      </w:r>
    </w:p>
    <w:p>
      <w:pPr>
        <w:pStyle w:val="Normal"/>
        <w:numPr>
          <w:ilvl w:val="0"/>
          <w:numId w:val="2"/>
        </w:numPr>
        <w:spacing w:before="0" w:after="0"/>
        <w:rPr>
          <w:rFonts w:ascii="Yu Gothic" w:hAnsi="Yu Gothic" w:eastAsia="Yu Gothic"/>
        </w:rPr>
      </w:pPr>
      <w:r>
        <w:rPr>
          <w:rFonts w:eastAsia="Yu Gothic" w:ascii="Yu Gothic" w:hAnsi="Yu Gothic"/>
        </w:rPr>
        <w:t xml:space="preserve">Maintained and enhanced existing integrations while ensuring data security and compliance standards </w:t>
      </w:r>
    </w:p>
    <w:p>
      <w:pPr>
        <w:pStyle w:val="Normal"/>
        <w:numPr>
          <w:ilvl w:val="0"/>
          <w:numId w:val="2"/>
        </w:numPr>
        <w:spacing w:before="0" w:after="0"/>
        <w:rPr>
          <w:rFonts w:ascii="Yu Gothic" w:hAnsi="Yu Gothic" w:eastAsia="Yu Gothic"/>
        </w:rPr>
      </w:pPr>
      <w:r>
        <w:rPr>
          <w:rFonts w:eastAsia="Yu Gothic" w:ascii="Yu Gothic" w:hAnsi="Yu Gothic"/>
        </w:rPr>
        <w:t xml:space="preserve">Built integrations using Core Connectors for Payroll, Benefits, and other HR systems </w:t>
      </w:r>
    </w:p>
    <w:p>
      <w:pPr>
        <w:pStyle w:val="Normal"/>
        <w:numPr>
          <w:ilvl w:val="0"/>
          <w:numId w:val="2"/>
        </w:numPr>
        <w:spacing w:before="0" w:after="0"/>
        <w:rPr>
          <w:rFonts w:ascii="Yu Gothic" w:hAnsi="Yu Gothic" w:eastAsia="Yu Gothic"/>
        </w:rPr>
      </w:pPr>
      <w:r>
        <w:rPr>
          <w:rFonts w:eastAsia="Yu Gothic" w:ascii="Yu Gothic" w:hAnsi="Yu Gothic"/>
        </w:rPr>
        <w:t xml:space="preserve">Transformed data using XSLT and custom logic in Workday Studio for file format conversions </w:t>
      </w:r>
    </w:p>
    <w:p>
      <w:pPr>
        <w:pStyle w:val="Normal"/>
        <w:numPr>
          <w:ilvl w:val="0"/>
          <w:numId w:val="2"/>
        </w:numPr>
        <w:spacing w:before="0" w:after="0"/>
        <w:rPr>
          <w:rFonts w:ascii="Yu Gothic" w:hAnsi="Yu Gothic" w:eastAsia="Yu Gothic"/>
        </w:rPr>
      </w:pPr>
      <w:r>
        <w:rPr>
          <w:rFonts w:eastAsia="Yu Gothic" w:ascii="Yu Gothic" w:hAnsi="Yu Gothic"/>
        </w:rPr>
        <w:t xml:space="preserve">Managed data migration from legacy systems to Workday, ensuring data integrity and successful implementation </w:t>
      </w:r>
    </w:p>
    <w:p>
      <w:pPr>
        <w:pStyle w:val="Normal"/>
        <w:numPr>
          <w:ilvl w:val="0"/>
          <w:numId w:val="2"/>
        </w:numPr>
        <w:spacing w:before="0" w:after="0"/>
        <w:rPr>
          <w:rFonts w:ascii="Yu Gothic" w:hAnsi="Yu Gothic" w:eastAsia="Yu Gothic"/>
        </w:rPr>
      </w:pPr>
      <w:r>
        <w:rPr>
          <w:rFonts w:eastAsia="Yu Gothic" w:ascii="Yu Gothic" w:hAnsi="Yu Gothic"/>
        </w:rPr>
        <w:t xml:space="preserve">Supported Workday releases, including impact analysis, testing, and tenant configuration updates </w:t>
      </w:r>
    </w:p>
    <w:p>
      <w:pPr>
        <w:pStyle w:val="Normal"/>
        <w:numPr>
          <w:ilvl w:val="0"/>
          <w:numId w:val="2"/>
        </w:numPr>
        <w:spacing w:before="0" w:after="0"/>
        <w:rPr>
          <w:rFonts w:ascii="Yu Gothic" w:hAnsi="Yu Gothic" w:eastAsia="Yu Gothic"/>
        </w:rPr>
      </w:pPr>
      <w:r>
        <w:rPr>
          <w:rFonts w:eastAsia="Yu Gothic" w:ascii="Yu Gothic" w:hAnsi="Yu Gothic"/>
        </w:rPr>
        <w:t xml:space="preserve">Managed issue resolution and change requests using Service now </w:t>
      </w:r>
    </w:p>
    <w:p>
      <w:pPr>
        <w:pStyle w:val="Normal"/>
        <w:numPr>
          <w:ilvl w:val="0"/>
          <w:numId w:val="2"/>
        </w:numPr>
        <w:spacing w:before="0" w:after="0"/>
        <w:rPr>
          <w:rFonts w:ascii="Yu Gothic" w:hAnsi="Yu Gothic" w:eastAsia="Yu Gothic"/>
        </w:rPr>
      </w:pPr>
      <w:r>
        <w:rPr>
          <w:rFonts w:eastAsia="Yu Gothic" w:ascii="Yu Gothic" w:hAnsi="Yu Gothic"/>
        </w:rPr>
        <w:t xml:space="preserve">Developed and maintained Advanced and Matrix custom report types using Report Writer </w:t>
      </w:r>
    </w:p>
    <w:p>
      <w:pPr>
        <w:pStyle w:val="Normal"/>
        <w:numPr>
          <w:ilvl w:val="0"/>
          <w:numId w:val="2"/>
        </w:numPr>
        <w:spacing w:before="0" w:after="0"/>
        <w:rPr>
          <w:rFonts w:ascii="Yu Gothic" w:hAnsi="Yu Gothic" w:eastAsia="Yu Gothic"/>
        </w:rPr>
      </w:pPr>
      <w:r>
        <w:rPr>
          <w:rFonts w:eastAsia="Yu Gothic" w:ascii="Yu Gothic" w:hAnsi="Yu Gothic"/>
        </w:rPr>
        <w:t xml:space="preserve">Performed XML to XSLT transformations for web service integrations </w:t>
      </w:r>
    </w:p>
    <w:p>
      <w:pPr>
        <w:pStyle w:val="Normal"/>
        <w:numPr>
          <w:ilvl w:val="0"/>
          <w:numId w:val="2"/>
        </w:numPr>
        <w:spacing w:before="0" w:afterAutospacing="1"/>
        <w:rPr>
          <w:rFonts w:ascii="Yu Gothic" w:hAnsi="Yu Gothic" w:eastAsia="Yu Gothic"/>
        </w:rPr>
      </w:pPr>
      <w:r>
        <w:rPr>
          <w:rFonts w:eastAsia="Yu Gothic" w:ascii="Yu Gothic" w:hAnsi="Yu Gothic"/>
        </w:rPr>
        <w:t xml:space="preserve">Created testing strategies, validation scenarios, and project scope documentation </w:t>
      </w:r>
    </w:p>
    <w:p>
      <w:pPr>
        <w:pStyle w:val="Normal"/>
        <w:shd w:val="clear" w:color="auto" w:fill="7B1C2E"/>
        <w:spacing w:before="220" w:after="70"/>
        <w:rPr>
          <w:rFonts w:ascii="Yu Gothic" w:hAnsi="Yu Gothic" w:eastAsia="Yu Gothic"/>
        </w:rPr>
      </w:pPr>
      <w:r>
        <w:rPr>
          <w:rFonts w:eastAsia="Yu Gothic" w:cs="Arial" w:ascii="Yu Gothic" w:hAnsi="Yu Gothic"/>
          <w:b/>
          <w:bCs/>
          <w:color w:val="FFFFFF"/>
          <w:sz w:val="22"/>
          <w:szCs w:val="22"/>
        </w:rPr>
        <w:t xml:space="preserve">  </w:t>
      </w:r>
      <w:r>
        <w:rPr>
          <w:rFonts w:eastAsia="Yu Gothic" w:cs="Arial" w:ascii="Yu Gothic" w:hAnsi="Yu Gothic"/>
          <w:b/>
          <w:bCs/>
          <w:color w:val="FFFFFF"/>
          <w:sz w:val="22"/>
          <w:szCs w:val="22"/>
        </w:rPr>
        <w:t xml:space="preserve">WORK EXPERIENCE  </w:t>
      </w:r>
    </w:p>
    <w:tbl>
      <w:tblPr>
        <w:tblW w:w="10440" w:type="dxa"/>
        <w:jc w:val="left"/>
        <w:tblInd w:w="370" w:type="dxa"/>
        <w:tblCellMar>
          <w:top w:w="80" w:type="dxa"/>
          <w:left w:w="200" w:type="dxa"/>
          <w:bottom w:w="80" w:type="dxa"/>
          <w:right w:w="200" w:type="dxa"/>
        </w:tblCellMar>
        <w:tblLook w:val="0000"/>
      </w:tblPr>
      <w:tblGrid>
        <w:gridCol w:w="10440"/>
      </w:tblGrid>
      <w:tr>
        <w:trPr/>
        <w:tc>
          <w:tcPr>
            <w:tcW w:w="10440" w:type="dxa"/>
            <w:tcBorders>
              <w:left w:val="single" w:sz="16" w:space="0" w:color="7B1C2E"/>
            </w:tcBorders>
            <w:shd w:color="auto" w:fill="F9ECEF" w:val="clear"/>
          </w:tcPr>
          <w:p>
            <w:pPr>
              <w:pStyle w:val="Normal"/>
              <w:spacing w:before="0" w:after="20"/>
              <w:rPr>
                <w:rFonts w:ascii="Yu Gothic" w:hAnsi="Yu Gothic" w:eastAsia="Yu Gothic"/>
              </w:rPr>
            </w:pPr>
            <w:r>
              <w:rPr>
                <w:rFonts w:eastAsia="Yu Gothic" w:ascii="Yu Gothic" w:hAnsi="Yu Gothic"/>
              </w:rPr>
              <w:t xml:space="preserve">Workday Consultant | </w:t>
            </w:r>
            <w:r>
              <w:rPr>
                <w:rFonts w:eastAsia="Yu Gothic" w:cs="Arial" w:ascii="Yu Gothic" w:hAnsi="Yu Gothic"/>
                <w:color w:val="555555"/>
                <w:sz w:val="18"/>
                <w:szCs w:val="18"/>
              </w:rPr>
              <w:t xml:space="preserve">CVS Health  </w:t>
            </w:r>
          </w:p>
        </w:tc>
      </w:tr>
    </w:tbl>
    <w:p>
      <w:pPr>
        <w:pStyle w:val="Normal"/>
        <w:spacing w:before="100" w:after="0"/>
        <w:rPr>
          <w:rFonts w:ascii="Yu Gothic" w:hAnsi="Yu Gothic" w:eastAsia="Yu Gothic"/>
        </w:rPr>
      </w:pPr>
      <w:r>
        <w:rPr>
          <w:rFonts w:eastAsia="Yu Gothic" w:ascii="Yu Gothic" w:hAnsi="Yu Gothic"/>
        </w:rPr>
      </w:r>
    </w:p>
    <w:p>
      <w:pPr>
        <w:pStyle w:val="ListParagraph"/>
        <w:numPr>
          <w:ilvl w:val="0"/>
          <w:numId w:val="1"/>
        </w:numPr>
        <w:shd w:val="clear" w:color="auto" w:fill="FFFFFF"/>
        <w:spacing w:lineRule="auto" w:line="276" w:before="0" w:after="100"/>
        <w:ind w:left="450" w:right="288" w:hanging="360"/>
        <w:contextualSpacing/>
        <w:rPr>
          <w:rFonts w:ascii="Yu Gothic" w:hAnsi="Yu Gothic" w:eastAsia="Yu Gothic" w:cs="Calibri"/>
          <w:bCs/>
          <w:color w:val="000000"/>
        </w:rPr>
      </w:pPr>
      <w:r>
        <w:rPr>
          <w:rFonts w:eastAsia="Yu Gothic" w:cs="Calibri" w:ascii="Yu Gothic" w:hAnsi="Yu Gothic"/>
          <w:bCs/>
          <w:color w:val="000000"/>
        </w:rPr>
        <w:t xml:space="preserve">Hands on experience in outbound integrations using </w:t>
      </w:r>
      <w:r>
        <w:rPr>
          <w:rFonts w:eastAsia="Yu Gothic" w:cs="Calibri" w:ascii="Yu Gothic" w:hAnsi="Yu Gothic"/>
          <w:b/>
          <w:color w:val="000000"/>
        </w:rPr>
        <w:t>Core Connector, Workday studio</w:t>
      </w:r>
      <w:r>
        <w:rPr>
          <w:rFonts w:eastAsia="Yu Gothic" w:cs="Calibri" w:ascii="Yu Gothic" w:hAnsi="Yu Gothic"/>
          <w:bCs/>
          <w:color w:val="000000"/>
        </w:rPr>
        <w:t>, managing   business processes, working with EIB, report writer.</w:t>
      </w:r>
    </w:p>
    <w:p>
      <w:pPr>
        <w:pStyle w:val="ListParagraph"/>
        <w:numPr>
          <w:ilvl w:val="0"/>
          <w:numId w:val="1"/>
        </w:numPr>
        <w:shd w:val="clear" w:color="auto" w:fill="FFFFFF"/>
        <w:spacing w:lineRule="auto" w:line="276" w:before="0" w:after="100"/>
        <w:ind w:left="450" w:right="288" w:hanging="360"/>
        <w:contextualSpacing/>
        <w:rPr>
          <w:rFonts w:ascii="Yu Gothic" w:hAnsi="Yu Gothic" w:eastAsia="Yu Gothic" w:cs="Calibri"/>
          <w:bCs/>
          <w:color w:val="000000"/>
        </w:rPr>
      </w:pPr>
      <w:r>
        <w:rPr>
          <w:rFonts w:eastAsia="Yu Gothic" w:cs="Calibri" w:ascii="Yu Gothic" w:hAnsi="Yu Gothic"/>
          <w:bCs/>
          <w:color w:val="000000"/>
        </w:rPr>
        <w:t>Experienced in Planning, Design, and recommending business processes to improve and support HR business</w:t>
      </w:r>
    </w:p>
    <w:p>
      <w:pPr>
        <w:pStyle w:val="ListParagraph"/>
        <w:numPr>
          <w:ilvl w:val="0"/>
          <w:numId w:val="1"/>
        </w:numPr>
        <w:shd w:val="clear" w:color="auto" w:fill="FFFFFF"/>
        <w:spacing w:lineRule="auto" w:line="276" w:before="0" w:after="100"/>
        <w:ind w:left="450" w:right="288" w:hanging="360"/>
        <w:contextualSpacing/>
        <w:rPr>
          <w:rFonts w:ascii="Yu Gothic" w:hAnsi="Yu Gothic" w:eastAsia="Yu Gothic" w:cs="Calibri"/>
          <w:color w:val="000000"/>
        </w:rPr>
      </w:pPr>
      <w:r>
        <w:rPr>
          <w:rFonts w:eastAsia="Yu Gothic" w:cs="Calibri" w:ascii="Yu Gothic" w:hAnsi="Yu Gothic"/>
          <w:color w:val="000000"/>
        </w:rPr>
        <w:t xml:space="preserve">Worked in full life cycle implementations </w:t>
      </w:r>
      <w:r>
        <w:rPr>
          <w:rStyle w:val="Hl1"/>
          <w:rFonts w:eastAsia="Yu Gothic" w:cs="Calibri" w:ascii="Yu Gothic" w:hAnsi="Yu Gothic"/>
          <w:b/>
          <w:color w:val="000000"/>
          <w:shd w:fill="FFFFFF" w:val="clear"/>
        </w:rPr>
        <w:t>Workday</w:t>
      </w:r>
      <w:r>
        <w:rPr>
          <w:rFonts w:eastAsia="Yu Gothic" w:cs="Calibri" w:ascii="Yu Gothic" w:hAnsi="Yu Gothic"/>
          <w:b/>
          <w:color w:val="000000"/>
          <w:shd w:fill="FFFFFF" w:val="clear"/>
        </w:rPr>
        <w:t xml:space="preserve"> </w:t>
      </w:r>
      <w:r>
        <w:rPr>
          <w:rStyle w:val="Hl1"/>
          <w:rFonts w:eastAsia="Yu Gothic" w:cs="Calibri" w:ascii="Yu Gothic" w:hAnsi="Yu Gothic"/>
          <w:b/>
          <w:color w:val="000000"/>
          <w:shd w:fill="FFFFFF" w:val="clear"/>
        </w:rPr>
        <w:t>HCM</w:t>
      </w:r>
      <w:r>
        <w:rPr>
          <w:rFonts w:eastAsia="Yu Gothic" w:cs="Calibri" w:ascii="Yu Gothic" w:hAnsi="Yu Gothic"/>
          <w:color w:val="000000"/>
        </w:rPr>
        <w:t xml:space="preserve"> using modules such as HR, Benefits, Total Compensation, Base Compensation, Variable Compensation, Position Management, Profile Management, Payroll, and manager and Employee self-service modules</w:t>
      </w:r>
    </w:p>
    <w:p>
      <w:pPr>
        <w:pStyle w:val="ListParagraph"/>
        <w:numPr>
          <w:ilvl w:val="0"/>
          <w:numId w:val="1"/>
        </w:numPr>
        <w:shd w:val="clear" w:color="auto" w:fill="FFFFFF"/>
        <w:spacing w:lineRule="auto" w:line="276" w:before="0" w:after="100"/>
        <w:ind w:left="450" w:right="288" w:hanging="360"/>
        <w:contextualSpacing/>
        <w:rPr>
          <w:rFonts w:ascii="Yu Gothic" w:hAnsi="Yu Gothic" w:eastAsia="Yu Gothic" w:cs="Calibri"/>
          <w:color w:val="000000"/>
        </w:rPr>
      </w:pPr>
      <w:r>
        <w:rPr>
          <w:rFonts w:eastAsia="Yu Gothic" w:cs="Calibri" w:ascii="Yu Gothic" w:hAnsi="Yu Gothic"/>
          <w:b/>
          <w:color w:val="000000"/>
        </w:rPr>
        <w:t>Workday Reporting</w:t>
      </w:r>
      <w:r>
        <w:rPr>
          <w:rFonts w:eastAsia="Yu Gothic" w:cs="Calibri" w:ascii="Yu Gothic" w:hAnsi="Yu Gothic"/>
          <w:color w:val="000000"/>
        </w:rPr>
        <w:t xml:space="preserve">: monitor business process (i.e., hiring), </w:t>
      </w:r>
      <w:r>
        <w:rPr>
          <w:rFonts w:eastAsia="Yu Gothic" w:cs="Calibri" w:ascii="Yu Gothic" w:hAnsi="Yu Gothic"/>
          <w:b/>
          <w:color w:val="000000"/>
        </w:rPr>
        <w:t>Time Clock Monitoring/</w:t>
      </w:r>
      <w:r>
        <w:rPr>
          <w:rFonts w:eastAsia="Yu Gothic" w:cs="Calibri" w:ascii="Yu Gothic" w:hAnsi="Yu Gothic"/>
        </w:rPr>
        <w:t xml:space="preserve"> </w:t>
      </w:r>
      <w:r>
        <w:rPr>
          <w:rFonts w:eastAsia="Yu Gothic" w:cs="Calibri" w:ascii="Yu Gothic" w:hAnsi="Yu Gothic"/>
          <w:b/>
          <w:bCs/>
        </w:rPr>
        <w:t>Audits</w:t>
      </w:r>
      <w:r>
        <w:rPr>
          <w:rFonts w:eastAsia="Yu Gothic" w:cs="Calibri" w:ascii="Yu Gothic" w:hAnsi="Yu Gothic"/>
        </w:rPr>
        <w:t>, Position Management, Compensation, Time Tracking, Workforce Planning and Labor Analysis</w:t>
      </w:r>
    </w:p>
    <w:p>
      <w:pPr>
        <w:pStyle w:val="ListParagraph"/>
        <w:numPr>
          <w:ilvl w:val="0"/>
          <w:numId w:val="1"/>
        </w:numPr>
        <w:shd w:val="clear" w:color="auto" w:fill="FFFFFF"/>
        <w:spacing w:lineRule="auto" w:line="276" w:before="0" w:after="100"/>
        <w:ind w:left="450" w:right="288" w:hanging="360"/>
        <w:contextualSpacing/>
        <w:rPr>
          <w:rFonts w:ascii="Yu Gothic" w:hAnsi="Yu Gothic" w:eastAsia="Yu Gothic" w:cs="Calibri"/>
        </w:rPr>
      </w:pPr>
      <w:r>
        <w:rPr>
          <w:rFonts w:eastAsia="Yu Gothic" w:cs="Calibri" w:ascii="Yu Gothic" w:hAnsi="Yu Gothic"/>
          <w:color w:val="000000"/>
        </w:rPr>
        <w:t xml:space="preserve">Analyzed client's </w:t>
      </w:r>
      <w:r>
        <w:rPr>
          <w:rFonts w:eastAsia="Yu Gothic" w:cs="Calibri" w:ascii="Yu Gothic" w:hAnsi="Yu Gothic"/>
          <w:b/>
          <w:color w:val="000000"/>
        </w:rPr>
        <w:t>HR/Payroll</w:t>
      </w:r>
      <w:r>
        <w:rPr>
          <w:rFonts w:eastAsia="Yu Gothic" w:cs="Calibri" w:ascii="Yu Gothic" w:hAnsi="Yu Gothic"/>
          <w:color w:val="000000"/>
        </w:rPr>
        <w:t xml:space="preserve"> business needs through client working sessions and supported development of new business processes and a future state design</w:t>
      </w:r>
    </w:p>
    <w:p>
      <w:pPr>
        <w:pStyle w:val="ListParagraph"/>
        <w:numPr>
          <w:ilvl w:val="0"/>
          <w:numId w:val="1"/>
        </w:numPr>
        <w:shd w:val="clear" w:color="auto" w:fill="FFFFFF"/>
        <w:spacing w:lineRule="auto" w:line="276" w:before="0" w:after="100"/>
        <w:ind w:left="450" w:right="288" w:hanging="360"/>
        <w:contextualSpacing/>
        <w:rPr>
          <w:rFonts w:ascii="Yu Gothic" w:hAnsi="Yu Gothic" w:eastAsia="Yu Gothic" w:cs="Calibri"/>
        </w:rPr>
      </w:pPr>
      <w:r>
        <w:rPr>
          <w:rFonts w:eastAsia="Yu Gothic" w:cs="Calibri" w:ascii="Yu Gothic" w:hAnsi="Yu Gothic"/>
          <w:color w:val="000000"/>
        </w:rPr>
        <w:t xml:space="preserve">Actively participated in the migration of On-Premise application to Cloud Systems </w:t>
      </w:r>
      <w:r>
        <w:rPr>
          <w:rStyle w:val="Hl1"/>
          <w:rFonts w:eastAsia="Yu Gothic" w:cs="Calibri" w:ascii="Yu Gothic" w:hAnsi="Yu Gothic"/>
          <w:b/>
          <w:color w:val="000000"/>
          <w:shd w:fill="FFFFFF" w:val="clear"/>
        </w:rPr>
        <w:t>Workday</w:t>
      </w:r>
      <w:r>
        <w:rPr>
          <w:rFonts w:eastAsia="Yu Gothic" w:cs="Calibri" w:ascii="Yu Gothic" w:hAnsi="Yu Gothic"/>
          <w:b/>
          <w:color w:val="000000"/>
        </w:rPr>
        <w:t xml:space="preserve"> </w:t>
      </w:r>
      <w:r>
        <w:rPr>
          <w:rFonts w:eastAsia="Yu Gothic" w:cs="Calibri" w:ascii="Yu Gothic" w:hAnsi="Yu Gothic"/>
          <w:color w:val="000000"/>
        </w:rPr>
        <w:t>Data through Spreadsheets.</w:t>
      </w:r>
    </w:p>
    <w:p>
      <w:pPr>
        <w:pStyle w:val="ListParagraph"/>
        <w:numPr>
          <w:ilvl w:val="0"/>
          <w:numId w:val="1"/>
        </w:numPr>
        <w:shd w:val="clear" w:color="auto" w:fill="FFFFFF"/>
        <w:spacing w:lineRule="auto" w:line="276" w:before="0" w:after="100"/>
        <w:ind w:left="450" w:right="288" w:hanging="360"/>
        <w:contextualSpacing/>
        <w:rPr>
          <w:rFonts w:ascii="Yu Gothic" w:hAnsi="Yu Gothic" w:eastAsia="Yu Gothic" w:cs="Calibri"/>
        </w:rPr>
      </w:pPr>
      <w:r>
        <w:rPr>
          <w:rFonts w:eastAsia="Yu Gothic" w:cs="Calibri" w:ascii="Yu Gothic" w:hAnsi="Yu Gothic"/>
          <w:color w:val="000000"/>
        </w:rPr>
        <w:t>Worked on the Object Management Systems like Role Based Security, User Based Security, Job Based Security groups.</w:t>
      </w:r>
    </w:p>
    <w:p>
      <w:pPr>
        <w:pStyle w:val="ListParagraph"/>
        <w:numPr>
          <w:ilvl w:val="0"/>
          <w:numId w:val="1"/>
        </w:numPr>
        <w:shd w:val="clear" w:color="auto" w:fill="FFFFFF"/>
        <w:spacing w:lineRule="auto" w:line="276" w:before="0" w:after="100"/>
        <w:ind w:left="450" w:right="288" w:hanging="360"/>
        <w:contextualSpacing/>
        <w:rPr>
          <w:rFonts w:ascii="Yu Gothic" w:hAnsi="Yu Gothic" w:eastAsia="Yu Gothic" w:cs="Calibri"/>
        </w:rPr>
      </w:pPr>
      <w:r>
        <w:rPr>
          <w:rFonts w:eastAsia="Yu Gothic" w:cs="Calibri" w:ascii="Yu Gothic" w:hAnsi="Yu Gothic"/>
          <w:color w:val="000000"/>
        </w:rPr>
        <w:t xml:space="preserve">Maintenance and creation </w:t>
      </w:r>
      <w:r>
        <w:rPr>
          <w:rFonts w:eastAsia="Yu Gothic" w:cs="Calibri" w:ascii="Yu Gothic" w:hAnsi="Yu Gothic"/>
          <w:color w:val="000000"/>
          <w:shd w:fill="FFFFFF" w:val="clear"/>
        </w:rPr>
        <w:t xml:space="preserve">of </w:t>
      </w:r>
      <w:r>
        <w:rPr>
          <w:rStyle w:val="Hl1"/>
          <w:rFonts w:eastAsia="Yu Gothic" w:cs="Calibri" w:ascii="Yu Gothic" w:hAnsi="Yu Gothic"/>
          <w:b/>
          <w:color w:val="000000"/>
          <w:shd w:fill="FFFFFF" w:val="clear"/>
        </w:rPr>
        <w:t>Workday</w:t>
      </w:r>
      <w:r>
        <w:rPr>
          <w:rFonts w:eastAsia="Yu Gothic" w:cs="Calibri" w:ascii="Yu Gothic" w:hAnsi="Yu Gothic"/>
          <w:b/>
          <w:color w:val="000000"/>
        </w:rPr>
        <w:t xml:space="preserve"> Supervisory Organizations</w:t>
      </w:r>
      <w:r>
        <w:rPr>
          <w:rFonts w:eastAsia="Yu Gothic" w:cs="Calibri" w:ascii="Yu Gothic" w:hAnsi="Yu Gothic"/>
          <w:color w:val="000000"/>
        </w:rPr>
        <w:t xml:space="preserve">, Locations, Positions, </w:t>
      </w:r>
      <w:r>
        <w:rPr>
          <w:rFonts w:eastAsia="Yu Gothic" w:cs="Calibri" w:ascii="Yu Gothic" w:hAnsi="Yu Gothic"/>
          <w:b/>
          <w:color w:val="000000"/>
        </w:rPr>
        <w:t>Cost centers, Cost Center hierarchies</w:t>
      </w:r>
      <w:r>
        <w:rPr>
          <w:rFonts w:eastAsia="Yu Gothic" w:cs="Calibri" w:ascii="Yu Gothic" w:hAnsi="Yu Gothic"/>
          <w:color w:val="000000"/>
        </w:rPr>
        <w:t xml:space="preserve"> and Developed studio integrations to create multiple interface files for payroll.</w:t>
      </w:r>
    </w:p>
    <w:p>
      <w:pPr>
        <w:pStyle w:val="ListParagraph"/>
        <w:numPr>
          <w:ilvl w:val="0"/>
          <w:numId w:val="1"/>
        </w:numPr>
        <w:shd w:val="clear" w:color="auto" w:fill="FFFFFF"/>
        <w:spacing w:lineRule="auto" w:line="276" w:before="0" w:after="100"/>
        <w:ind w:left="450" w:right="288" w:hanging="360"/>
        <w:contextualSpacing/>
        <w:rPr>
          <w:rFonts w:ascii="Yu Gothic" w:hAnsi="Yu Gothic" w:eastAsia="Yu Gothic" w:cs="Calibri"/>
        </w:rPr>
      </w:pPr>
      <w:r>
        <w:rPr>
          <w:rFonts w:eastAsia="Yu Gothic" w:cs="Calibri" w:ascii="Yu Gothic" w:hAnsi="Yu Gothic"/>
          <w:color w:val="000000"/>
        </w:rPr>
        <w:t xml:space="preserve">Extensively involved in trouble shooting and fixing problems at development, system testing and post-production stages for various </w:t>
      </w:r>
      <w:r>
        <w:rPr>
          <w:rFonts w:eastAsia="Yu Gothic" w:cs="Calibri" w:ascii="Yu Gothic" w:hAnsi="Yu Gothic"/>
          <w:b/>
          <w:bCs/>
          <w:color w:val="000000"/>
        </w:rPr>
        <w:t>HCM modules</w:t>
      </w:r>
      <w:r>
        <w:rPr>
          <w:rFonts w:eastAsia="Yu Gothic" w:cs="Calibri" w:ascii="Yu Gothic" w:hAnsi="Yu Gothic"/>
          <w:color w:val="000000"/>
        </w:rPr>
        <w:t> </w:t>
      </w:r>
    </w:p>
    <w:p>
      <w:pPr>
        <w:pStyle w:val="ListParagraph"/>
        <w:numPr>
          <w:ilvl w:val="0"/>
          <w:numId w:val="1"/>
        </w:numPr>
        <w:shd w:val="clear" w:color="auto" w:fill="FFFFFF"/>
        <w:spacing w:lineRule="auto" w:line="276" w:before="0" w:after="100"/>
        <w:ind w:left="450" w:right="288" w:hanging="360"/>
        <w:contextualSpacing/>
        <w:rPr>
          <w:rFonts w:ascii="Yu Gothic" w:hAnsi="Yu Gothic" w:eastAsia="Yu Gothic" w:cs="Calibri"/>
          <w:color w:val="000000"/>
        </w:rPr>
      </w:pPr>
      <w:r>
        <w:rPr>
          <w:rFonts w:eastAsia="Yu Gothic" w:cs="Calibri" w:ascii="Yu Gothic" w:hAnsi="Yu Gothic"/>
          <w:color w:val="000000"/>
        </w:rPr>
        <w:t>Developed and maintained custom-report types (Advanced, Matrix) using report writer tool.</w:t>
      </w:r>
    </w:p>
    <w:p>
      <w:pPr>
        <w:pStyle w:val="ListParagraph"/>
        <w:numPr>
          <w:ilvl w:val="0"/>
          <w:numId w:val="1"/>
        </w:numPr>
        <w:shd w:val="clear" w:color="auto" w:fill="FFFFFF"/>
        <w:spacing w:lineRule="auto" w:line="276" w:before="0" w:after="100"/>
        <w:ind w:left="450" w:right="288" w:hanging="360"/>
        <w:contextualSpacing/>
        <w:rPr>
          <w:rFonts w:ascii="Yu Gothic" w:hAnsi="Yu Gothic" w:eastAsia="Yu Gothic" w:cs="Calibri"/>
          <w:color w:val="000000"/>
        </w:rPr>
      </w:pPr>
      <w:r>
        <w:rPr>
          <w:rFonts w:eastAsia="Yu Gothic" w:cs="Calibri" w:ascii="Yu Gothic" w:hAnsi="Yu Gothic"/>
          <w:color w:val="000000"/>
        </w:rPr>
        <w:t>Involved in transformation of XML into XSLT for presenting data for different web Services.</w:t>
      </w:r>
    </w:p>
    <w:p>
      <w:pPr>
        <w:pStyle w:val="ListParagraph"/>
        <w:numPr>
          <w:ilvl w:val="0"/>
          <w:numId w:val="1"/>
        </w:numPr>
        <w:shd w:val="clear" w:color="auto" w:fill="FFFFFF"/>
        <w:spacing w:lineRule="auto" w:line="276" w:before="0" w:after="100"/>
        <w:ind w:left="450" w:right="288" w:hanging="360"/>
        <w:contextualSpacing/>
        <w:rPr>
          <w:rFonts w:ascii="Yu Gothic" w:hAnsi="Yu Gothic" w:eastAsia="Yu Gothic" w:cs="Calibri"/>
          <w:color w:val="000000"/>
        </w:rPr>
      </w:pPr>
      <w:r>
        <w:rPr>
          <w:rFonts w:eastAsia="Yu Gothic" w:cs="Calibri" w:ascii="Yu Gothic" w:hAnsi="Yu Gothic"/>
          <w:color w:val="000000"/>
        </w:rPr>
        <w:t>Developed testing strategies and validation scenarios along with project Scope and Requirement documents.</w:t>
      </w:r>
    </w:p>
    <w:p>
      <w:pPr>
        <w:pStyle w:val="ListParagraph"/>
        <w:numPr>
          <w:ilvl w:val="0"/>
          <w:numId w:val="1"/>
        </w:numPr>
        <w:shd w:val="clear" w:color="auto" w:fill="FFFFFF"/>
        <w:spacing w:lineRule="auto" w:line="276" w:before="0" w:after="100"/>
        <w:ind w:left="450" w:right="288" w:hanging="360"/>
        <w:contextualSpacing/>
        <w:rPr>
          <w:rFonts w:ascii="Yu Gothic" w:hAnsi="Yu Gothic" w:eastAsia="Yu Gothic" w:cs="Calibri"/>
          <w:color w:val="000000"/>
        </w:rPr>
      </w:pPr>
      <w:r>
        <w:rPr>
          <w:rFonts w:eastAsia="Yu Gothic" w:cs="Calibri" w:ascii="Yu Gothic" w:hAnsi="Yu Gothic"/>
          <w:color w:val="000000"/>
        </w:rPr>
        <w:t>Experience in the role includes Workday HCM cloud solutions experience including implementation, integrations, and Data migrations.</w:t>
      </w:r>
    </w:p>
    <w:p>
      <w:pPr>
        <w:pStyle w:val="ListParagraph"/>
        <w:numPr>
          <w:ilvl w:val="0"/>
          <w:numId w:val="1"/>
        </w:numPr>
        <w:shd w:val="clear" w:color="auto" w:fill="FFFFFF"/>
        <w:spacing w:lineRule="auto" w:line="276" w:before="0" w:after="100"/>
        <w:ind w:left="450" w:right="288" w:hanging="360"/>
        <w:contextualSpacing/>
        <w:rPr>
          <w:rFonts w:ascii="Yu Gothic" w:hAnsi="Yu Gothic" w:eastAsia="Yu Gothic" w:cs="Calibri"/>
          <w:color w:val="000000"/>
        </w:rPr>
      </w:pPr>
      <w:r>
        <w:rPr>
          <w:rFonts w:eastAsia="Yu Gothic" w:cs="Calibri" w:ascii="Yu Gothic" w:hAnsi="Yu Gothic"/>
          <w:color w:val="000000"/>
        </w:rPr>
        <w:t>Support Workday HCM (Benefits, Recruiting, and Payroll) / business requirements and related integrations and REST API’s.</w:t>
      </w:r>
    </w:p>
    <w:p>
      <w:pPr>
        <w:pStyle w:val="ListParagraph"/>
        <w:numPr>
          <w:ilvl w:val="0"/>
          <w:numId w:val="1"/>
        </w:numPr>
        <w:shd w:val="clear" w:color="auto" w:fill="FFFFFF"/>
        <w:spacing w:lineRule="auto" w:line="276" w:before="0" w:after="100"/>
        <w:ind w:left="450" w:right="288" w:hanging="360"/>
        <w:contextualSpacing/>
        <w:rPr>
          <w:rFonts w:ascii="Yu Gothic" w:hAnsi="Yu Gothic" w:eastAsia="Yu Gothic" w:cs="Calibri"/>
          <w:color w:val="000000"/>
        </w:rPr>
      </w:pPr>
      <w:r>
        <w:rPr>
          <w:rFonts w:eastAsia="Yu Gothic" w:cs="Calibri" w:ascii="Yu Gothic" w:hAnsi="Yu Gothic"/>
          <w:color w:val="000000"/>
        </w:rPr>
        <w:t>Demo and prototype leading solutions to stakeholders including new customers.</w:t>
      </w:r>
    </w:p>
    <w:p>
      <w:pPr>
        <w:pStyle w:val="ListParagraph"/>
        <w:numPr>
          <w:ilvl w:val="0"/>
          <w:numId w:val="1"/>
        </w:numPr>
        <w:shd w:val="clear" w:color="auto" w:fill="FFFFFF"/>
        <w:spacing w:lineRule="auto" w:line="276" w:before="0" w:after="100"/>
        <w:ind w:left="450" w:right="288" w:hanging="360"/>
        <w:contextualSpacing/>
        <w:rPr>
          <w:rFonts w:ascii="Yu Gothic" w:hAnsi="Yu Gothic" w:eastAsia="Yu Gothic" w:cs="Calibri"/>
          <w:color w:val="000000"/>
        </w:rPr>
      </w:pPr>
      <w:r>
        <w:rPr>
          <w:rFonts w:eastAsia="Yu Gothic" w:cs="Calibri" w:ascii="Yu Gothic" w:hAnsi="Yu Gothic"/>
          <w:color w:val="000000"/>
        </w:rPr>
        <w:t>Support for Workday major releases, identifying impact and enhancement opportunities associated with new release.</w:t>
      </w:r>
    </w:p>
    <w:p>
      <w:pPr>
        <w:pStyle w:val="ListParagraph"/>
        <w:numPr>
          <w:ilvl w:val="0"/>
          <w:numId w:val="1"/>
        </w:numPr>
        <w:shd w:val="clear" w:color="auto" w:fill="FFFFFF"/>
        <w:spacing w:lineRule="auto" w:line="276" w:before="0" w:after="100"/>
        <w:ind w:left="450" w:right="288" w:hanging="360"/>
        <w:contextualSpacing/>
        <w:rPr>
          <w:rFonts w:ascii="Yu Gothic" w:hAnsi="Yu Gothic" w:eastAsia="Yu Gothic" w:cs="Calibri"/>
          <w:color w:val="000000"/>
        </w:rPr>
      </w:pPr>
      <w:r>
        <w:rPr>
          <w:rFonts w:eastAsia="Yu Gothic" w:cs="Calibri" w:ascii="Yu Gothic" w:hAnsi="Yu Gothic"/>
          <w:color w:val="000000"/>
        </w:rPr>
        <w:t xml:space="preserve">Proficient in utilizing XML, XPath, XSLT, SOAP, REST URLs, and MVEL Language. </w:t>
      </w:r>
    </w:p>
    <w:p>
      <w:pPr>
        <w:pStyle w:val="ListParagraph"/>
        <w:numPr>
          <w:ilvl w:val="0"/>
          <w:numId w:val="1"/>
        </w:numPr>
        <w:shd w:val="clear" w:color="auto" w:fill="FFFFFF"/>
        <w:spacing w:lineRule="auto" w:line="276" w:before="0" w:after="100"/>
        <w:ind w:left="450" w:right="288" w:hanging="360"/>
        <w:contextualSpacing/>
        <w:rPr>
          <w:rFonts w:ascii="Yu Gothic" w:hAnsi="Yu Gothic" w:eastAsia="Yu Gothic" w:cs="Calibri"/>
          <w:color w:val="000000"/>
        </w:rPr>
      </w:pPr>
      <w:r>
        <w:rPr>
          <w:rFonts w:eastAsia="Yu Gothic" w:cs="Calibri" w:ascii="Yu Gothic" w:hAnsi="Yu Gothic"/>
          <w:color w:val="000000"/>
        </w:rPr>
        <w:t xml:space="preserve"> </w:t>
      </w:r>
      <w:r>
        <w:rPr>
          <w:rFonts w:eastAsia="Yu Gothic" w:cs="Calibri" w:ascii="Yu Gothic" w:hAnsi="Yu Gothic"/>
          <w:color w:val="000000"/>
        </w:rPr>
        <w:t>Expertise in creating Custom Reports, Calculated fields.</w:t>
      </w:r>
    </w:p>
    <w:p>
      <w:pPr>
        <w:pStyle w:val="Normal"/>
        <w:shd w:val="clear" w:color="auto" w:fill="7B1C2E"/>
        <w:spacing w:before="220" w:after="70"/>
        <w:rPr>
          <w:rFonts w:ascii="Yu Gothic" w:hAnsi="Yu Gothic" w:eastAsia="Yu Gothic"/>
        </w:rPr>
      </w:pPr>
      <w:r>
        <w:rPr>
          <w:rFonts w:eastAsia="Yu Gothic" w:cs="Arial" w:ascii="Yu Gothic" w:hAnsi="Yu Gothic"/>
          <w:b/>
          <w:bCs/>
          <w:color w:val="FFFFFF"/>
          <w:sz w:val="22"/>
          <w:szCs w:val="22"/>
        </w:rPr>
        <w:t xml:space="preserve">  </w:t>
      </w:r>
      <w:r>
        <w:rPr>
          <w:rFonts w:eastAsia="Yu Gothic" w:cs="Arial" w:ascii="Yu Gothic" w:hAnsi="Yu Gothic"/>
          <w:b/>
          <w:bCs/>
          <w:color w:val="FFFFFF"/>
          <w:sz w:val="22"/>
          <w:szCs w:val="22"/>
        </w:rPr>
        <w:t xml:space="preserve">EDUCATIONAL QUALIFICATIONS  </w:t>
      </w:r>
    </w:p>
    <w:p>
      <w:pPr>
        <w:pStyle w:val="Normal"/>
        <w:spacing w:before="80" w:after="0"/>
        <w:rPr>
          <w:rFonts w:ascii="Yu Gothic" w:hAnsi="Yu Gothic" w:eastAsia="Yu Gothic"/>
        </w:rPr>
      </w:pPr>
      <w:r>
        <w:rPr>
          <w:rFonts w:eastAsia="Yu Gothic" w:ascii="Yu Gothic" w:hAnsi="Yu Gothic"/>
        </w:rPr>
      </w:r>
    </w:p>
    <w:tbl>
      <w:tblPr>
        <w:tblW w:w="10440" w:type="dxa"/>
        <w:jc w:val="left"/>
        <w:tblInd w:w="220" w:type="dxa"/>
        <w:tblCellMar>
          <w:top w:w="80" w:type="dxa"/>
          <w:left w:w="120" w:type="dxa"/>
          <w:bottom w:w="80" w:type="dxa"/>
          <w:right w:w="80" w:type="dxa"/>
        </w:tblCellMar>
        <w:tblLook w:val="0000"/>
      </w:tblPr>
      <w:tblGrid>
        <w:gridCol w:w="3000"/>
        <w:gridCol w:w="3440"/>
        <w:gridCol w:w="1700"/>
        <w:gridCol w:w="2299"/>
      </w:tblGrid>
      <w:tr>
        <w:trPr/>
        <w:tc>
          <w:tcPr>
            <w:tcW w:w="3000" w:type="dxa"/>
            <w:tcBorders/>
            <w:shd w:color="auto" w:fill="7B1C2E" w:val="clear"/>
          </w:tcPr>
          <w:p>
            <w:pPr>
              <w:pStyle w:val="Normal"/>
              <w:rPr>
                <w:rFonts w:ascii="Yu Gothic" w:hAnsi="Yu Gothic" w:eastAsia="Yu Gothic"/>
              </w:rPr>
            </w:pPr>
            <w:r>
              <w:rPr>
                <w:rFonts w:eastAsia="Yu Gothic" w:cs="Arial" w:ascii="Yu Gothic" w:hAnsi="Yu Gothic"/>
                <w:b/>
                <w:bCs/>
                <w:color w:val="FFFFFF"/>
              </w:rPr>
              <w:t>Qualification</w:t>
            </w:r>
          </w:p>
        </w:tc>
        <w:tc>
          <w:tcPr>
            <w:tcW w:w="3440" w:type="dxa"/>
            <w:tcBorders/>
            <w:shd w:color="auto" w:fill="7B1C2E" w:val="clear"/>
          </w:tcPr>
          <w:p>
            <w:pPr>
              <w:pStyle w:val="Normal"/>
              <w:rPr>
                <w:rFonts w:ascii="Yu Gothic" w:hAnsi="Yu Gothic" w:eastAsia="Yu Gothic"/>
              </w:rPr>
            </w:pPr>
            <w:r>
              <w:rPr>
                <w:rFonts w:eastAsia="Yu Gothic" w:cs="Arial" w:ascii="Yu Gothic" w:hAnsi="Yu Gothic"/>
                <w:b/>
                <w:bCs/>
                <w:color w:val="FFFFFF"/>
              </w:rPr>
              <w:t>Institution / Board</w:t>
            </w:r>
          </w:p>
        </w:tc>
        <w:tc>
          <w:tcPr>
            <w:tcW w:w="1700" w:type="dxa"/>
            <w:tcBorders/>
            <w:shd w:color="auto" w:fill="7B1C2E" w:val="clear"/>
          </w:tcPr>
          <w:p>
            <w:pPr>
              <w:pStyle w:val="Normal"/>
              <w:rPr>
                <w:rFonts w:ascii="Yu Gothic" w:hAnsi="Yu Gothic" w:eastAsia="Yu Gothic"/>
              </w:rPr>
            </w:pPr>
            <w:r>
              <w:rPr>
                <w:rFonts w:eastAsia="Yu Gothic" w:cs="Arial" w:ascii="Yu Gothic" w:hAnsi="Yu Gothic"/>
                <w:b/>
                <w:bCs/>
                <w:color w:val="FFFFFF"/>
              </w:rPr>
              <w:t>Year</w:t>
            </w:r>
          </w:p>
        </w:tc>
        <w:tc>
          <w:tcPr>
            <w:tcW w:w="2299" w:type="dxa"/>
            <w:tcBorders/>
            <w:shd w:color="auto" w:fill="7B1C2E" w:val="clear"/>
          </w:tcPr>
          <w:p>
            <w:pPr>
              <w:pStyle w:val="Normal"/>
              <w:rPr>
                <w:rFonts w:ascii="Yu Gothic" w:hAnsi="Yu Gothic" w:eastAsia="Yu Gothic"/>
              </w:rPr>
            </w:pPr>
            <w:r>
              <w:rPr>
                <w:rFonts w:eastAsia="Yu Gothic" w:cs="Arial" w:ascii="Yu Gothic" w:hAnsi="Yu Gothic"/>
                <w:b/>
                <w:bCs/>
                <w:color w:val="FFFFFF"/>
              </w:rPr>
              <w:t>Score</w:t>
            </w:r>
          </w:p>
        </w:tc>
      </w:tr>
      <w:tr>
        <w:trPr/>
        <w:tc>
          <w:tcPr>
            <w:tcW w:w="3000" w:type="dxa"/>
            <w:tcBorders/>
            <w:shd w:color="auto" w:fill="FFFFFF" w:val="clear"/>
            <w:tcMar>
              <w:top w:w="60" w:type="dxa"/>
              <w:bottom w:w="60" w:type="dxa"/>
            </w:tcMar>
          </w:tcPr>
          <w:p>
            <w:pPr>
              <w:pStyle w:val="Normal"/>
              <w:rPr>
                <w:rFonts w:ascii="Yu Gothic" w:hAnsi="Yu Gothic" w:eastAsia="Yu Gothic"/>
              </w:rPr>
            </w:pPr>
            <w:r>
              <w:rPr>
                <w:rFonts w:eastAsia="Yu Gothic" w:cs="Arial" w:ascii="Yu Gothic" w:hAnsi="Yu Gothic"/>
              </w:rPr>
              <w:t>B.Sc</w:t>
            </w:r>
          </w:p>
        </w:tc>
        <w:tc>
          <w:tcPr>
            <w:tcW w:w="3440" w:type="dxa"/>
            <w:tcBorders/>
            <w:shd w:color="auto" w:fill="FFFFFF" w:val="clear"/>
            <w:tcMar>
              <w:top w:w="60" w:type="dxa"/>
              <w:bottom w:w="60" w:type="dxa"/>
            </w:tcMar>
          </w:tcPr>
          <w:p>
            <w:pPr>
              <w:pStyle w:val="Normal"/>
              <w:rPr>
                <w:rFonts w:ascii="Yu Gothic" w:hAnsi="Yu Gothic" w:eastAsia="Yu Gothic"/>
              </w:rPr>
            </w:pPr>
            <w:r>
              <w:rPr>
                <w:rFonts w:eastAsia="Yu Gothic" w:cs="Arial" w:ascii="Yu Gothic" w:hAnsi="Yu Gothic"/>
              </w:rPr>
              <w:t xml:space="preserve">V.D.A Degree college </w:t>
            </w:r>
          </w:p>
        </w:tc>
        <w:tc>
          <w:tcPr>
            <w:tcW w:w="1700" w:type="dxa"/>
            <w:tcBorders/>
            <w:shd w:color="auto" w:fill="FFFFFF" w:val="clear"/>
            <w:tcMar>
              <w:top w:w="60" w:type="dxa"/>
              <w:bottom w:w="60" w:type="dxa"/>
            </w:tcMar>
          </w:tcPr>
          <w:p>
            <w:pPr>
              <w:pStyle w:val="Normal"/>
              <w:rPr>
                <w:rFonts w:ascii="Yu Gothic" w:hAnsi="Yu Gothic" w:eastAsia="Yu Gothic"/>
              </w:rPr>
            </w:pPr>
            <w:r>
              <w:rPr>
                <w:rFonts w:eastAsia="Yu Gothic" w:cs="Arial" w:ascii="Yu Gothic" w:hAnsi="Yu Gothic"/>
              </w:rPr>
              <w:t>2020</w:t>
            </w:r>
          </w:p>
        </w:tc>
        <w:tc>
          <w:tcPr>
            <w:tcW w:w="2299" w:type="dxa"/>
            <w:tcBorders/>
            <w:shd w:color="auto" w:fill="FFFFFF" w:val="clear"/>
            <w:tcMar>
              <w:top w:w="60" w:type="dxa"/>
              <w:bottom w:w="60" w:type="dxa"/>
            </w:tcMar>
          </w:tcPr>
          <w:p>
            <w:pPr>
              <w:pStyle w:val="Normal"/>
              <w:rPr>
                <w:rFonts w:ascii="Yu Gothic" w:hAnsi="Yu Gothic" w:eastAsia="Yu Gothic"/>
              </w:rPr>
            </w:pPr>
            <w:r>
              <w:rPr>
                <w:rFonts w:eastAsia="Yu Gothic" w:cs="Arial" w:ascii="Yu Gothic" w:hAnsi="Yu Gothic"/>
              </w:rPr>
              <w:t>80%</w:t>
            </w:r>
          </w:p>
        </w:tc>
      </w:tr>
    </w:tbl>
    <w:p>
      <w:pPr>
        <w:pStyle w:val="Normal"/>
        <w:shd w:val="clear" w:color="auto" w:fill="7B1C2E"/>
        <w:spacing w:before="220" w:after="70"/>
        <w:rPr>
          <w:rFonts w:ascii="Yu Gothic" w:hAnsi="Yu Gothic" w:eastAsia="Yu Gothic"/>
        </w:rPr>
      </w:pPr>
      <w:r>
        <w:rPr>
          <w:rFonts w:eastAsia="Yu Gothic" w:cs="Arial" w:ascii="Yu Gothic" w:hAnsi="Yu Gothic"/>
          <w:b/>
          <w:bCs/>
          <w:color w:val="FFFFFF"/>
          <w:sz w:val="22"/>
          <w:szCs w:val="22"/>
        </w:rPr>
        <w:t xml:space="preserve">  </w:t>
      </w:r>
      <w:r>
        <w:rPr>
          <w:rFonts w:eastAsia="Yu Gothic" w:cs="Arial" w:ascii="Yu Gothic" w:hAnsi="Yu Gothic"/>
          <w:b/>
          <w:bCs/>
          <w:color w:val="FFFFFF"/>
          <w:sz w:val="22"/>
          <w:szCs w:val="22"/>
        </w:rPr>
        <w:t xml:space="preserve">TECHNICAL &amp; PROFESSIONAL SKILLS  </w:t>
      </w:r>
    </w:p>
    <w:p>
      <w:pPr>
        <w:pStyle w:val="Normal"/>
        <w:rPr>
          <w:rFonts w:ascii="Yu Gothic" w:hAnsi="Yu Gothic" w:eastAsia="Yu Gothic"/>
        </w:rPr>
      </w:pPr>
      <w:r>
        <w:rPr>
          <w:rFonts w:eastAsia="Yu Gothic" w:ascii="Yu Gothic" w:hAnsi="Yu Gothic"/>
        </w:rPr>
        <w:t>Integrations</w:t>
        <w:tab/>
        <w:t>:</w:t>
        <w:tab/>
        <w:t>EIB (Inbound &amp; Outbound), Core Connectors.</w:t>
      </w:r>
    </w:p>
    <w:p>
      <w:pPr>
        <w:pStyle w:val="Normal"/>
        <w:rPr>
          <w:rFonts w:ascii="Yu Gothic" w:hAnsi="Yu Gothic" w:eastAsia="Yu Gothic"/>
        </w:rPr>
      </w:pPr>
      <w:r>
        <w:rPr>
          <w:rFonts w:eastAsia="Yu Gothic" w:ascii="Yu Gothic" w:hAnsi="Yu Gothic"/>
        </w:rPr>
        <w:t>Tools</w:t>
        <w:tab/>
        <w:tab/>
        <w:t>:</w:t>
        <w:tab/>
        <w:t>Workday Studio, XML, XSLT</w:t>
      </w:r>
    </w:p>
    <w:p>
      <w:pPr>
        <w:pStyle w:val="Normal"/>
        <w:rPr>
          <w:rFonts w:ascii="Yu Gothic" w:hAnsi="Yu Gothic" w:eastAsia="Yu Gothic"/>
        </w:rPr>
      </w:pPr>
      <w:r>
        <w:rPr>
          <w:rFonts w:eastAsia="Yu Gothic" w:ascii="Yu Gothic" w:hAnsi="Yu Gothic"/>
        </w:rPr>
        <w:t>Web services</w:t>
        <w:tab/>
        <w:t>:</w:t>
        <w:tab/>
        <w:t>SOAP, REST, API</w:t>
      </w:r>
    </w:p>
    <w:p>
      <w:pPr>
        <w:pStyle w:val="Normal"/>
        <w:rPr>
          <w:rFonts w:ascii="Yu Gothic" w:hAnsi="Yu Gothic" w:eastAsia="Yu Gothic"/>
        </w:rPr>
      </w:pPr>
      <w:r>
        <w:rPr>
          <w:rFonts w:eastAsia="Yu Gothic" w:ascii="Yu Gothic" w:hAnsi="Yu Gothic"/>
        </w:rPr>
        <w:t>Reporting</w:t>
        <w:tab/>
        <w:t>:</w:t>
        <w:tab/>
        <w:t>Advance, Matrix, Composite, RAAS</w:t>
      </w:r>
    </w:p>
    <w:p>
      <w:pPr>
        <w:pStyle w:val="Normal"/>
        <w:rPr>
          <w:rFonts w:ascii="Yu Gothic" w:hAnsi="Yu Gothic" w:eastAsia="Yu Gothic"/>
        </w:rPr>
      </w:pPr>
      <w:r>
        <w:rPr>
          <w:rFonts w:eastAsia="Yu Gothic" w:ascii="Yu Gothic" w:hAnsi="Yu Gothic"/>
        </w:rPr>
      </w:r>
    </w:p>
    <w:p>
      <w:pPr>
        <w:pStyle w:val="Normal"/>
        <w:shd w:val="clear" w:color="auto" w:fill="7B1C2E"/>
        <w:spacing w:before="0" w:after="70"/>
        <w:rPr>
          <w:rFonts w:ascii="Yu Gothic" w:hAnsi="Yu Gothic" w:eastAsia="Yu Gothic"/>
        </w:rPr>
      </w:pPr>
      <w:r>
        <w:rPr>
          <w:rFonts w:eastAsia="Yu Gothic" w:cs="Arial" w:ascii="Yu Gothic" w:hAnsi="Yu Gothic"/>
          <w:b/>
          <w:bCs/>
          <w:color w:val="FFFFFF"/>
          <w:sz w:val="22"/>
          <w:szCs w:val="22"/>
        </w:rPr>
        <w:t xml:space="preserve">  </w:t>
      </w:r>
      <w:r>
        <w:rPr>
          <w:rFonts w:eastAsia="Yu Gothic" w:cs="Arial" w:ascii="Yu Gothic" w:hAnsi="Yu Gothic"/>
          <w:b/>
          <w:bCs/>
          <w:color w:val="FFFFFF"/>
          <w:sz w:val="22"/>
          <w:szCs w:val="22"/>
        </w:rPr>
        <w:t xml:space="preserve">PERSONAL DETAILS  </w:t>
      </w:r>
    </w:p>
    <w:p>
      <w:pPr>
        <w:pStyle w:val="Normal"/>
        <w:rPr>
          <w:rFonts w:ascii="Yu Gothic" w:hAnsi="Yu Gothic" w:eastAsia="Yu Gothic"/>
        </w:rPr>
      </w:pPr>
      <w:r>
        <w:rPr>
          <w:rFonts w:eastAsia="Yu Gothic" w:ascii="Yu Gothic" w:hAnsi="Yu Gothic"/>
        </w:rPr>
        <w:t xml:space="preserve"> </w:t>
      </w:r>
      <w:r>
        <w:rPr>
          <w:rFonts w:eastAsia="Yu Gothic" w:ascii="Yu Gothic" w:hAnsi="Yu Gothic"/>
        </w:rPr>
        <w:t>Date of Birth</w:t>
        <w:tab/>
        <w:tab/>
        <w:t>:</w:t>
        <w:tab/>
        <w:t>18 Sep 1999</w:t>
      </w:r>
    </w:p>
    <w:p>
      <w:pPr>
        <w:pStyle w:val="Normal"/>
        <w:rPr>
          <w:rFonts w:ascii="Yu Gothic" w:hAnsi="Yu Gothic" w:eastAsia="Yu Gothic"/>
        </w:rPr>
      </w:pPr>
      <w:r>
        <w:rPr>
          <w:rFonts w:eastAsia="Yu Gothic" w:ascii="Yu Gothic" w:hAnsi="Yu Gothic"/>
        </w:rPr>
        <w:t>Gender</w:t>
        <w:tab/>
        <w:tab/>
        <w:tab/>
        <w:t>:</w:t>
        <w:tab/>
        <w:t>Male</w:t>
      </w:r>
    </w:p>
    <w:p>
      <w:pPr>
        <w:pStyle w:val="Normal"/>
        <w:rPr>
          <w:rFonts w:ascii="Yu Gothic" w:hAnsi="Yu Gothic" w:eastAsia="Yu Gothic"/>
        </w:rPr>
      </w:pPr>
      <w:r>
        <w:rPr>
          <w:rFonts w:eastAsia="Yu Gothic" w:ascii="Yu Gothic" w:hAnsi="Yu Gothic"/>
        </w:rPr>
        <w:t>Marital status</w:t>
        <w:tab/>
        <w:tab/>
        <w:t>:</w:t>
        <w:tab/>
        <w:t>Single</w:t>
      </w:r>
    </w:p>
    <w:p>
      <w:pPr>
        <w:pStyle w:val="Normal"/>
        <w:rPr>
          <w:rFonts w:ascii="Yu Gothic" w:hAnsi="Yu Gothic" w:eastAsia="Yu Gothic"/>
        </w:rPr>
      </w:pPr>
      <w:r>
        <w:rPr>
          <w:rFonts w:eastAsia="Yu Gothic" w:ascii="Yu Gothic" w:hAnsi="Yu Gothic"/>
        </w:rPr>
        <w:t>Languages</w:t>
        <w:tab/>
        <w:tab/>
        <w:t>:</w:t>
        <w:tab/>
        <w:t>Telugu, English</w:t>
      </w:r>
    </w:p>
    <w:p>
      <w:pPr>
        <w:pStyle w:val="Normal"/>
        <w:rPr>
          <w:rFonts w:ascii="Yu Gothic" w:hAnsi="Yu Gothic" w:eastAsia="Yu Gothic"/>
        </w:rPr>
      </w:pPr>
      <w:r>
        <w:rPr>
          <w:rFonts w:eastAsia="Yu Gothic" w:ascii="Yu Gothic" w:hAnsi="Yu Gothic"/>
        </w:rPr>
        <w:t>Permanent Address</w:t>
        <w:tab/>
        <w:t>:</w:t>
        <w:tab/>
        <w:t>Miyapur, Hyderabad</w:t>
      </w:r>
    </w:p>
    <w:p>
      <w:pPr>
        <w:pStyle w:val="Normal"/>
        <w:shd w:val="clear" w:color="auto" w:fill="7B1C2E"/>
        <w:spacing w:before="0" w:after="70"/>
        <w:rPr>
          <w:rFonts w:ascii="Yu Gothic" w:hAnsi="Yu Gothic" w:eastAsia="Yu Gothic"/>
        </w:rPr>
      </w:pPr>
      <w:r>
        <w:rPr>
          <w:rFonts w:eastAsia="Yu Gothic" w:cs="Arial" w:ascii="Yu Gothic" w:hAnsi="Yu Gothic"/>
          <w:b/>
          <w:bCs/>
          <w:color w:val="FFFFFF"/>
          <w:sz w:val="22"/>
          <w:szCs w:val="22"/>
        </w:rPr>
        <w:t xml:space="preserve">  </w:t>
      </w:r>
      <w:r>
        <w:rPr>
          <w:rFonts w:eastAsia="Yu Gothic" w:cs="Arial" w:ascii="Yu Gothic" w:hAnsi="Yu Gothic"/>
          <w:b/>
          <w:bCs/>
          <w:color w:val="FFFFFF"/>
          <w:sz w:val="22"/>
          <w:szCs w:val="22"/>
        </w:rPr>
        <w:t xml:space="preserve">DECLARATION  </w:t>
      </w:r>
    </w:p>
    <w:p>
      <w:pPr>
        <w:pStyle w:val="Normal"/>
        <w:rPr>
          <w:rFonts w:ascii="Yu Gothic" w:hAnsi="Yu Gothic" w:eastAsia="Yu Gothic" w:cs="Arial"/>
        </w:rPr>
      </w:pPr>
      <w:r>
        <w:rPr>
          <w:rFonts w:eastAsia="Yu Gothic" w:cs="Arial" w:ascii="Yu Gothic" w:hAnsi="Yu Gothic"/>
        </w:rPr>
      </w:r>
    </w:p>
    <w:p>
      <w:pPr>
        <w:pStyle w:val="Normal"/>
        <w:rPr>
          <w:rFonts w:ascii="Yu Gothic" w:hAnsi="Yu Gothic" w:eastAsia="Yu Gothic" w:cs="Arial"/>
        </w:rPr>
      </w:pPr>
      <w:r>
        <w:rPr>
          <w:rFonts w:eastAsia="Yu Gothic" w:cs="Arial" w:ascii="Yu Gothic" w:hAnsi="Yu Gothic"/>
        </w:rPr>
        <w:t>I hereby affirm that the information provided above is accurate and complete to the best of my knowledge.</w:t>
      </w:r>
      <w:r>
        <w:rPr>
          <w:rFonts w:eastAsia="Yu Gothic" w:ascii="Yu Gothic" w:hAnsi="Yu Gothic"/>
        </w:rPr>
        <w:tab/>
        <w:tab/>
        <w:tab/>
        <w:tab/>
        <w:tab/>
        <w:tab/>
        <w:tab/>
        <w:tab/>
        <w:tab/>
        <w:tab/>
        <w:tab/>
      </w:r>
    </w:p>
    <w:p>
      <w:pPr>
        <w:pStyle w:val="Normal"/>
        <w:rPr>
          <w:rFonts w:ascii="Yu Gothic" w:hAnsi="Yu Gothic" w:eastAsia="Yu Gothic"/>
        </w:rPr>
      </w:pPr>
      <w:r>
        <w:rPr>
          <w:rFonts w:eastAsia="Yu Gothic" w:ascii="Yu Gothic" w:hAnsi="Yu Gothic"/>
        </w:rPr>
        <w:t>Hyderabad</w:t>
        <w:tab/>
        <w:tab/>
        <w:tab/>
        <w:tab/>
        <w:tab/>
        <w:tab/>
        <w:tab/>
        <w:tab/>
        <w:tab/>
        <w:tab/>
        <w:tab/>
        <w:t xml:space="preserve"> Surya Chodisetti.</w:t>
      </w:r>
    </w:p>
    <w:sectPr>
      <w:type w:val="nextPage"/>
      <w:pgSz w:w="12240" w:h="15840"/>
      <w:pgMar w:left="900" w:right="900" w:header="0" w:top="720" w:footer="0" w:bottom="900" w:gutter="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Liberation Sans">
    <w:altName w:val="Arial"/>
    <w:charset w:val="01"/>
    <w:family w:val="swiss"/>
    <w:pitch w:val="variable"/>
  </w:font>
  <w:font w:name="Yu Gothic">
    <w:charset w:val="01"/>
    <w:family w:val="roman"/>
    <w:pitch w:val="variable"/>
  </w:font>
  <w:font w:name="Arial">
    <w:charset w:val="01"/>
    <w:family w:val="roman"/>
    <w:pitch w:val="variable"/>
  </w:font>
  <w:font w:name="Arial">
    <w:charset w:val="01"/>
    <w:family w:val="auto"/>
    <w:pitch w:val="default"/>
  </w:font>
  <w:font w:name="Courier New">
    <w:charset w:val="01"/>
    <w:family w:val="auto"/>
    <w:pitch w:val="default"/>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0"/>
        </w:tabs>
        <w:ind w:left="450" w:hanging="360"/>
      </w:pPr>
      <w:rPr>
        <w:rFonts w:ascii="Arial" w:hAnsi="Arial" w:cs="Arial" w:hint="default"/>
      </w:rPr>
    </w:lvl>
    <w:lvl w:ilvl="1">
      <w:start w:val="1"/>
      <w:numFmt w:val="bullet"/>
      <w:lvlText w:val="o"/>
      <w:lvlJc w:val="left"/>
      <w:pPr>
        <w:tabs>
          <w:tab w:val="num" w:pos="0"/>
        </w:tabs>
        <w:ind w:left="1170" w:hanging="360"/>
      </w:pPr>
      <w:rPr>
        <w:rFonts w:ascii="Courier New" w:hAnsi="Courier New" w:cs="Courier New" w:hint="default"/>
      </w:rPr>
    </w:lvl>
    <w:lvl w:ilvl="2">
      <w:start w:val="1"/>
      <w:numFmt w:val="bullet"/>
      <w:lvlText w:val=""/>
      <w:lvlJc w:val="left"/>
      <w:pPr>
        <w:tabs>
          <w:tab w:val="num" w:pos="0"/>
        </w:tabs>
        <w:ind w:left="1890" w:hanging="360"/>
      </w:pPr>
      <w:rPr>
        <w:rFonts w:ascii="Wingdings" w:hAnsi="Wingdings" w:cs="Wingdings" w:hint="default"/>
      </w:rPr>
    </w:lvl>
    <w:lvl w:ilvl="3">
      <w:start w:val="1"/>
      <w:numFmt w:val="bullet"/>
      <w:lvlText w:val=""/>
      <w:lvlJc w:val="left"/>
      <w:pPr>
        <w:tabs>
          <w:tab w:val="num" w:pos="0"/>
        </w:tabs>
        <w:ind w:left="2610" w:hanging="360"/>
      </w:pPr>
      <w:rPr>
        <w:rFonts w:ascii="Symbol" w:hAnsi="Symbol" w:cs="Symbol" w:hint="default"/>
      </w:rPr>
    </w:lvl>
    <w:lvl w:ilvl="4">
      <w:start w:val="1"/>
      <w:numFmt w:val="bullet"/>
      <w:lvlText w:val="o"/>
      <w:lvlJc w:val="left"/>
      <w:pPr>
        <w:tabs>
          <w:tab w:val="num" w:pos="0"/>
        </w:tabs>
        <w:ind w:left="3330" w:hanging="360"/>
      </w:pPr>
      <w:rPr>
        <w:rFonts w:ascii="Courier New" w:hAnsi="Courier New" w:cs="Courier New" w:hint="default"/>
      </w:rPr>
    </w:lvl>
    <w:lvl w:ilvl="5">
      <w:start w:val="1"/>
      <w:numFmt w:val="bullet"/>
      <w:lvlText w:val=""/>
      <w:lvlJc w:val="left"/>
      <w:pPr>
        <w:tabs>
          <w:tab w:val="num" w:pos="0"/>
        </w:tabs>
        <w:ind w:left="4050" w:hanging="360"/>
      </w:pPr>
      <w:rPr>
        <w:rFonts w:ascii="Wingdings" w:hAnsi="Wingdings" w:cs="Wingdings" w:hint="default"/>
      </w:rPr>
    </w:lvl>
    <w:lvl w:ilvl="6">
      <w:start w:val="1"/>
      <w:numFmt w:val="bullet"/>
      <w:lvlText w:val=""/>
      <w:lvlJc w:val="left"/>
      <w:pPr>
        <w:tabs>
          <w:tab w:val="num" w:pos="0"/>
        </w:tabs>
        <w:ind w:left="4770" w:hanging="360"/>
      </w:pPr>
      <w:rPr>
        <w:rFonts w:ascii="Symbol" w:hAnsi="Symbol" w:cs="Symbol" w:hint="default"/>
      </w:rPr>
    </w:lvl>
    <w:lvl w:ilvl="7">
      <w:start w:val="1"/>
      <w:numFmt w:val="bullet"/>
      <w:lvlText w:val="o"/>
      <w:lvlJc w:val="left"/>
      <w:pPr>
        <w:tabs>
          <w:tab w:val="num" w:pos="0"/>
        </w:tabs>
        <w:ind w:left="5490" w:hanging="360"/>
      </w:pPr>
      <w:rPr>
        <w:rFonts w:ascii="Courier New" w:hAnsi="Courier New" w:cs="Courier New" w:hint="default"/>
      </w:rPr>
    </w:lvl>
    <w:lvl w:ilvl="8">
      <w:start w:val="1"/>
      <w:numFmt w:val="bullet"/>
      <w:lvlText w:val=""/>
      <w:lvlJc w:val="left"/>
      <w:pPr>
        <w:tabs>
          <w:tab w:val="num" w:pos="0"/>
        </w:tabs>
        <w:ind w:left="6210" w:hanging="360"/>
      </w:pPr>
      <w:rPr>
        <w:rFonts w:ascii="Wingdings" w:hAnsi="Wingdings" w:cs="Wingdings" w:hint="default"/>
      </w:rPr>
    </w:lvl>
  </w:abstractNum>
  <w:abstractNum w:abstractNumId="2">
    <w:lvl w:ilvl="0">
      <w:start w:val="1"/>
      <w:numFmt w:val="bullet"/>
      <w:lvlText w:val="■"/>
      <w:lvlJc w:val="left"/>
      <w:pPr>
        <w:tabs>
          <w:tab w:val="num" w:pos="450"/>
        </w:tabs>
        <w:ind w:left="450" w:hanging="360"/>
      </w:pPr>
      <w:rPr>
        <w:rFonts w:ascii="Arial" w:hAnsi="Arial" w:cs="Arial" w:hint="default"/>
      </w:rPr>
    </w:lvl>
    <w:lvl w:ilvl="1">
      <w:start w:val="1"/>
      <w:numFmt w:val="bullet"/>
      <w:lvlText w:val="o"/>
      <w:lvlJc w:val="left"/>
      <w:pPr>
        <w:tabs>
          <w:tab w:val="num" w:pos="1620"/>
        </w:tabs>
        <w:ind w:left="1620" w:hanging="360"/>
      </w:pPr>
      <w:rPr>
        <w:rFonts w:ascii="Courier New" w:hAnsi="Courier New" w:cs="Courier New" w:hint="default"/>
      </w:rPr>
    </w:lvl>
    <w:lvl w:ilvl="2">
      <w:start w:val="1"/>
      <w:numFmt w:val="bullet"/>
      <w:lvlText w:val=""/>
      <w:lvlJc w:val="left"/>
      <w:pPr>
        <w:tabs>
          <w:tab w:val="num" w:pos="2340"/>
        </w:tabs>
        <w:ind w:left="2340" w:hanging="360"/>
      </w:pPr>
      <w:rPr>
        <w:rFonts w:ascii="Wingdings" w:hAnsi="Wingdings" w:cs="Wingdings" w:hint="default"/>
      </w:rPr>
    </w:lvl>
    <w:lvl w:ilvl="3">
      <w:start w:val="1"/>
      <w:numFmt w:val="bullet"/>
      <w:lvlText w:val=""/>
      <w:lvlJc w:val="left"/>
      <w:pPr>
        <w:tabs>
          <w:tab w:val="num" w:pos="3060"/>
        </w:tabs>
        <w:ind w:left="3060" w:hanging="360"/>
      </w:pPr>
      <w:rPr>
        <w:rFonts w:ascii="Wingdings" w:hAnsi="Wingdings" w:cs="Wingdings" w:hint="default"/>
      </w:rPr>
    </w:lvl>
    <w:lvl w:ilvl="4">
      <w:start w:val="1"/>
      <w:numFmt w:val="bullet"/>
      <w:lvlText w:val=""/>
      <w:lvlJc w:val="left"/>
      <w:pPr>
        <w:tabs>
          <w:tab w:val="num" w:pos="3780"/>
        </w:tabs>
        <w:ind w:left="3780" w:hanging="360"/>
      </w:pPr>
      <w:rPr>
        <w:rFonts w:ascii="Wingdings" w:hAnsi="Wingdings" w:cs="Wingdings" w:hint="default"/>
      </w:rPr>
    </w:lvl>
    <w:lvl w:ilvl="5">
      <w:start w:val="1"/>
      <w:numFmt w:val="bullet"/>
      <w:lvlText w:val=""/>
      <w:lvlJc w:val="left"/>
      <w:pPr>
        <w:tabs>
          <w:tab w:val="num" w:pos="4500"/>
        </w:tabs>
        <w:ind w:left="4500" w:hanging="360"/>
      </w:pPr>
      <w:rPr>
        <w:rFonts w:ascii="Wingdings" w:hAnsi="Wingdings" w:cs="Wingdings" w:hint="default"/>
      </w:rPr>
    </w:lvl>
    <w:lvl w:ilvl="6">
      <w:start w:val="1"/>
      <w:numFmt w:val="bullet"/>
      <w:lvlText w:val=""/>
      <w:lvlJc w:val="left"/>
      <w:pPr>
        <w:tabs>
          <w:tab w:val="num" w:pos="5220"/>
        </w:tabs>
        <w:ind w:left="5220" w:hanging="360"/>
      </w:pPr>
      <w:rPr>
        <w:rFonts w:ascii="Wingdings" w:hAnsi="Wingdings" w:cs="Wingdings" w:hint="default"/>
      </w:rPr>
    </w:lvl>
    <w:lvl w:ilvl="7">
      <w:start w:val="1"/>
      <w:numFmt w:val="bullet"/>
      <w:lvlText w:val=""/>
      <w:lvlJc w:val="left"/>
      <w:pPr>
        <w:tabs>
          <w:tab w:val="num" w:pos="5940"/>
        </w:tabs>
        <w:ind w:left="5940" w:hanging="360"/>
      </w:pPr>
      <w:rPr>
        <w:rFonts w:ascii="Wingdings" w:hAnsi="Wingdings" w:cs="Wingdings" w:hint="default"/>
      </w:rPr>
    </w:lvl>
    <w:lvl w:ilvl="8">
      <w:start w:val="1"/>
      <w:numFmt w:val="bullet"/>
      <w:lvlText w:val=""/>
      <w:lvlJc w:val="left"/>
      <w:pPr>
        <w:tabs>
          <w:tab w:val="num" w:pos="6660"/>
        </w:tabs>
        <w:ind w:left="666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720"/>
  <w:autoHyphenation w:val="true"/>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Body Text" w:uiPriority="1" w:qFormat="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4e75ae"/>
    <w:pPr>
      <w:widowControl/>
      <w:bidi w:val="0"/>
      <w:spacing w:before="0" w:after="0"/>
      <w:jc w:val="left"/>
    </w:pPr>
    <w:rPr>
      <w:rFonts w:ascii="Times New Roman" w:hAnsi="Times New Roman" w:eastAsia="Times New Roman" w:cs="Times New Roman"/>
      <w:color w:val="auto"/>
      <w:kern w:val="0"/>
      <w:sz w:val="20"/>
      <w:szCs w:val="20"/>
      <w:lang w:val="en-US" w:eastAsia="en-US" w:bidi="ar-SA"/>
    </w:rPr>
  </w:style>
  <w:style w:type="paragraph" w:styleId="Heading1">
    <w:name w:val="Heading 1"/>
    <w:qFormat/>
    <w:rsid w:val="00715294"/>
    <w:pPr>
      <w:widowControl/>
      <w:bidi w:val="0"/>
      <w:spacing w:before="0" w:after="0"/>
      <w:jc w:val="left"/>
      <w:outlineLvl w:val="0"/>
    </w:pPr>
    <w:rPr>
      <w:rFonts w:ascii="Times New Roman" w:hAnsi="Times New Roman" w:eastAsia="Times New Roman" w:cs="Times New Roman"/>
      <w:color w:val="2E74B5"/>
      <w:kern w:val="0"/>
      <w:sz w:val="32"/>
      <w:szCs w:val="32"/>
      <w:lang w:val="en-US" w:eastAsia="en-US" w:bidi="ar-SA"/>
    </w:rPr>
  </w:style>
  <w:style w:type="paragraph" w:styleId="Heading2">
    <w:name w:val="Heading 2"/>
    <w:qFormat/>
    <w:rsid w:val="00715294"/>
    <w:pPr>
      <w:widowControl/>
      <w:bidi w:val="0"/>
      <w:spacing w:before="0" w:after="0"/>
      <w:jc w:val="left"/>
      <w:outlineLvl w:val="1"/>
    </w:pPr>
    <w:rPr>
      <w:rFonts w:ascii="Times New Roman" w:hAnsi="Times New Roman" w:eastAsia="Times New Roman" w:cs="Times New Roman"/>
      <w:color w:val="2E74B5"/>
      <w:kern w:val="0"/>
      <w:sz w:val="26"/>
      <w:szCs w:val="26"/>
      <w:lang w:val="en-US" w:eastAsia="en-US" w:bidi="ar-SA"/>
    </w:rPr>
  </w:style>
  <w:style w:type="paragraph" w:styleId="Heading3">
    <w:name w:val="Heading 3"/>
    <w:qFormat/>
    <w:rsid w:val="00715294"/>
    <w:pPr>
      <w:widowControl/>
      <w:bidi w:val="0"/>
      <w:spacing w:before="0" w:after="0"/>
      <w:jc w:val="left"/>
      <w:outlineLvl w:val="2"/>
    </w:pPr>
    <w:rPr>
      <w:rFonts w:ascii="Times New Roman" w:hAnsi="Times New Roman" w:eastAsia="Times New Roman" w:cs="Times New Roman"/>
      <w:color w:val="1F4D78"/>
      <w:kern w:val="0"/>
      <w:sz w:val="24"/>
      <w:szCs w:val="24"/>
      <w:lang w:val="en-US" w:eastAsia="en-US" w:bidi="ar-SA"/>
    </w:rPr>
  </w:style>
  <w:style w:type="paragraph" w:styleId="Heading4">
    <w:name w:val="Heading 4"/>
    <w:qFormat/>
    <w:rsid w:val="00715294"/>
    <w:pPr>
      <w:widowControl/>
      <w:bidi w:val="0"/>
      <w:spacing w:before="0" w:after="0"/>
      <w:jc w:val="left"/>
      <w:outlineLvl w:val="3"/>
    </w:pPr>
    <w:rPr>
      <w:rFonts w:ascii="Times New Roman" w:hAnsi="Times New Roman" w:eastAsia="Times New Roman" w:cs="Times New Roman"/>
      <w:i/>
      <w:iCs/>
      <w:color w:val="2E74B5"/>
      <w:kern w:val="0"/>
      <w:sz w:val="20"/>
      <w:szCs w:val="20"/>
      <w:lang w:val="en-US" w:eastAsia="en-US" w:bidi="ar-SA"/>
    </w:rPr>
  </w:style>
  <w:style w:type="paragraph" w:styleId="Heading5">
    <w:name w:val="Heading 5"/>
    <w:qFormat/>
    <w:rsid w:val="00715294"/>
    <w:pPr>
      <w:widowControl/>
      <w:bidi w:val="0"/>
      <w:spacing w:before="0" w:after="0"/>
      <w:jc w:val="left"/>
      <w:outlineLvl w:val="4"/>
    </w:pPr>
    <w:rPr>
      <w:rFonts w:ascii="Times New Roman" w:hAnsi="Times New Roman" w:eastAsia="Times New Roman" w:cs="Times New Roman"/>
      <w:color w:val="2E74B5"/>
      <w:kern w:val="0"/>
      <w:sz w:val="20"/>
      <w:szCs w:val="20"/>
      <w:lang w:val="en-US" w:eastAsia="en-US" w:bidi="ar-SA"/>
    </w:rPr>
  </w:style>
  <w:style w:type="paragraph" w:styleId="Heading6">
    <w:name w:val="Heading 6"/>
    <w:qFormat/>
    <w:rsid w:val="00715294"/>
    <w:pPr>
      <w:widowControl/>
      <w:bidi w:val="0"/>
      <w:spacing w:before="0" w:after="0"/>
      <w:jc w:val="left"/>
      <w:outlineLvl w:val="5"/>
    </w:pPr>
    <w:rPr>
      <w:rFonts w:ascii="Times New Roman" w:hAnsi="Times New Roman" w:eastAsia="Times New Roman" w:cs="Times New Roman"/>
      <w:color w:val="1F4D78"/>
      <w:kern w:val="0"/>
      <w:sz w:val="20"/>
      <w:szCs w:val="20"/>
      <w:lang w:val="en-US" w:eastAsia="en-US" w:bidi="ar-SA"/>
    </w:rPr>
  </w:style>
  <w:style w:type="character" w:styleId="DefaultParagraphFont" w:default="1">
    <w:name w:val="Default Paragraph Font"/>
    <w:uiPriority w:val="1"/>
    <w:semiHidden/>
    <w:unhideWhenUsed/>
    <w:qFormat/>
    <w:rPr/>
  </w:style>
  <w:style w:type="character" w:styleId="InternetLink">
    <w:name w:val="Hyperlink"/>
    <w:uiPriority w:val="99"/>
    <w:unhideWhenUsed/>
    <w:rsid w:val="00715294"/>
    <w:rPr>
      <w:color w:val="0563C1"/>
      <w:u w:val="single"/>
    </w:rPr>
  </w:style>
  <w:style w:type="character" w:styleId="FootnoteCharacters">
    <w:name w:val="Footnote Characters"/>
    <w:uiPriority w:val="99"/>
    <w:semiHidden/>
    <w:unhideWhenUsed/>
    <w:qFormat/>
    <w:rsid w:val="00715294"/>
    <w:rPr>
      <w:vertAlign w:val="superscript"/>
    </w:rPr>
  </w:style>
  <w:style w:type="character" w:styleId="FootnoteAnchor">
    <w:name w:val="Footnote Anchor"/>
    <w:rPr>
      <w:vertAlign w:val="superscript"/>
    </w:rPr>
  </w:style>
  <w:style w:type="character" w:styleId="FootnoteTextChar" w:customStyle="1">
    <w:name w:val="Footnote Text Char"/>
    <w:link w:val="FootnoteText"/>
    <w:uiPriority w:val="99"/>
    <w:semiHidden/>
    <w:unhideWhenUsed/>
    <w:qFormat/>
    <w:rsid w:val="00715294"/>
    <w:rPr>
      <w:sz w:val="20"/>
      <w:szCs w:val="20"/>
    </w:rPr>
  </w:style>
  <w:style w:type="character" w:styleId="EndnoteCharacters">
    <w:name w:val="Endnote Characters"/>
    <w:uiPriority w:val="99"/>
    <w:semiHidden/>
    <w:unhideWhenUsed/>
    <w:qFormat/>
    <w:rsid w:val="00715294"/>
    <w:rPr>
      <w:vertAlign w:val="superscript"/>
    </w:rPr>
  </w:style>
  <w:style w:type="character" w:styleId="EndnoteAnchor">
    <w:name w:val="Endnote Anchor"/>
    <w:rPr>
      <w:vertAlign w:val="superscript"/>
    </w:rPr>
  </w:style>
  <w:style w:type="character" w:styleId="EndnoteTextChar" w:customStyle="1">
    <w:name w:val="Endnote Text Char"/>
    <w:link w:val="EndnoteText"/>
    <w:uiPriority w:val="99"/>
    <w:semiHidden/>
    <w:unhideWhenUsed/>
    <w:qFormat/>
    <w:rsid w:val="00715294"/>
    <w:rPr>
      <w:sz w:val="20"/>
      <w:szCs w:val="20"/>
    </w:rPr>
  </w:style>
  <w:style w:type="character" w:styleId="BodyTextChar" w:customStyle="1">
    <w:name w:val="Body Text Char"/>
    <w:basedOn w:val="DefaultParagraphFont"/>
    <w:link w:val="BodyText"/>
    <w:uiPriority w:val="1"/>
    <w:qFormat/>
    <w:rsid w:val="002c61c5"/>
    <w:rPr>
      <w:rFonts w:ascii="Calibri" w:hAnsi="Calibri" w:eastAsia="Calibri" w:cs="Calibri"/>
      <w:sz w:val="22"/>
      <w:szCs w:val="22"/>
    </w:rPr>
  </w:style>
  <w:style w:type="character" w:styleId="ListParagraphChar" w:customStyle="1">
    <w:name w:val="List Paragraph Char"/>
    <w:link w:val="ListParagraph"/>
    <w:uiPriority w:val="34"/>
    <w:qFormat/>
    <w:locked/>
    <w:rsid w:val="00a20385"/>
    <w:rPr/>
  </w:style>
  <w:style w:type="character" w:styleId="Hl1" w:customStyle="1">
    <w:name w:val="hl1"/>
    <w:qFormat/>
    <w:rsid w:val="00a20385"/>
    <w:rPr>
      <w:shd w:fill="FFF5CC" w:val="clear"/>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1"/>
    <w:qFormat/>
    <w:rsid w:val="002c61c5"/>
    <w:pPr>
      <w:widowControl w:val="false"/>
      <w:ind w:left="1080" w:hanging="360"/>
    </w:pPr>
    <w:rPr>
      <w:rFonts w:ascii="Calibri" w:hAnsi="Calibri" w:eastAsia="Calibri" w:cs="Calibri"/>
      <w:sz w:val="22"/>
      <w:szCs w:val="22"/>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qFormat/>
    <w:rsid w:val="00715294"/>
    <w:pPr>
      <w:widowControl/>
      <w:bidi w:val="0"/>
      <w:spacing w:before="0" w:after="0"/>
      <w:jc w:val="left"/>
    </w:pPr>
    <w:rPr>
      <w:rFonts w:ascii="Times New Roman" w:hAnsi="Times New Roman" w:eastAsia="Times New Roman" w:cs="Times New Roman"/>
      <w:color w:val="auto"/>
      <w:kern w:val="0"/>
      <w:sz w:val="56"/>
      <w:szCs w:val="56"/>
      <w:lang w:val="en-US" w:eastAsia="en-US" w:bidi="ar-SA"/>
    </w:rPr>
  </w:style>
  <w:style w:type="paragraph" w:styleId="Strong1" w:customStyle="1">
    <w:name w:val="Strong1"/>
    <w:qFormat/>
    <w:rsid w:val="00715294"/>
    <w:pPr>
      <w:widowControl/>
      <w:bidi w:val="0"/>
      <w:spacing w:before="0" w:after="0"/>
      <w:jc w:val="left"/>
    </w:pPr>
    <w:rPr>
      <w:rFonts w:ascii="Times New Roman" w:hAnsi="Times New Roman" w:eastAsia="Times New Roman" w:cs="Times New Roman"/>
      <w:b/>
      <w:bCs/>
      <w:color w:val="auto"/>
      <w:kern w:val="0"/>
      <w:sz w:val="20"/>
      <w:szCs w:val="20"/>
      <w:lang w:val="en-US" w:eastAsia="en-US" w:bidi="ar-SA"/>
    </w:rPr>
  </w:style>
  <w:style w:type="paragraph" w:styleId="ListParagraph">
    <w:name w:val="List Paragraph"/>
    <w:link w:val="ListParagraphChar"/>
    <w:uiPriority w:val="34"/>
    <w:qFormat/>
    <w:rsid w:val="00715294"/>
    <w:pPr>
      <w:widowControl/>
      <w:bidi w:val="0"/>
      <w:spacing w:before="0" w:after="0"/>
      <w:jc w:val="left"/>
    </w:pPr>
    <w:rPr>
      <w:rFonts w:ascii="Times New Roman" w:hAnsi="Times New Roman" w:eastAsia="Times New Roman" w:cs="Times New Roman"/>
      <w:color w:val="auto"/>
      <w:kern w:val="0"/>
      <w:sz w:val="20"/>
      <w:szCs w:val="20"/>
      <w:lang w:val="en-US" w:eastAsia="en-US" w:bidi="ar-SA"/>
    </w:rPr>
  </w:style>
  <w:style w:type="paragraph" w:styleId="Footnote">
    <w:name w:val="Footnote Text"/>
    <w:link w:val="FootnoteTextChar"/>
    <w:uiPriority w:val="99"/>
    <w:semiHidden/>
    <w:unhideWhenUsed/>
    <w:rsid w:val="00715294"/>
    <w:pPr>
      <w:widowControl/>
      <w:bidi w:val="0"/>
      <w:spacing w:before="0" w:after="0"/>
      <w:jc w:val="left"/>
    </w:pPr>
    <w:rPr>
      <w:rFonts w:ascii="Times New Roman" w:hAnsi="Times New Roman" w:eastAsia="Times New Roman" w:cs="Times New Roman"/>
      <w:color w:val="auto"/>
      <w:kern w:val="0"/>
      <w:sz w:val="20"/>
      <w:szCs w:val="20"/>
      <w:lang w:val="en-US" w:eastAsia="en-US" w:bidi="ar-SA"/>
    </w:rPr>
  </w:style>
  <w:style w:type="paragraph" w:styleId="Endnote">
    <w:name w:val="Endnote Text"/>
    <w:link w:val="EndnoteTextChar"/>
    <w:uiPriority w:val="99"/>
    <w:semiHidden/>
    <w:unhideWhenUsed/>
    <w:rsid w:val="00715294"/>
    <w:pPr>
      <w:widowControl/>
      <w:bidi w:val="0"/>
      <w:spacing w:before="0" w:after="0"/>
      <w:jc w:val="left"/>
    </w:pPr>
    <w:rPr>
      <w:rFonts w:ascii="Times New Roman" w:hAnsi="Times New Roman" w:eastAsia="Times New Roman" w:cs="Times New Roman"/>
      <w:color w:val="auto"/>
      <w:kern w:val="0"/>
      <w:sz w:val="20"/>
      <w:szCs w:val="20"/>
      <w:lang w:val="en-US" w:eastAsia="en-US" w:bidi="ar-SA"/>
    </w:rPr>
  </w:style>
  <w:style w:type="paragraph" w:styleId="NormalWeb">
    <w:name w:val="Normal (Web)"/>
    <w:basedOn w:val="Normal"/>
    <w:uiPriority w:val="99"/>
    <w:unhideWhenUsed/>
    <w:qFormat/>
    <w:rsid w:val="004c5f60"/>
    <w:pPr>
      <w:spacing w:beforeAutospacing="1" w:afterAutospacing="1"/>
    </w:pPr>
    <w:rPr>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205</TotalTime>
  <Application>LibreOffice/6.4.7.2$Linux_X86_64 LibreOffice_project/40$Build-2</Application>
  <Pages>3</Pages>
  <Words>858</Words>
  <Characters>5546</Characters>
  <CharactersWithSpaces>6387</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2026-04-06T18:15:00Z</dcterms:created>
  <dc:creator>Un-named</dc:creator>
  <dc:description/>
  <dc:language>en-IN</dc:language>
  <cp:lastModifiedBy/>
  <dcterms:modified xsi:type="dcterms:W3CDTF">2026-07-07T15:44:56Z</dcterms:modified>
  <cp:revision>81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