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D0677" w14:textId="3410180F" w:rsidR="0051571D" w:rsidRDefault="0040515F">
      <w:pPr>
        <w:spacing w:after="40"/>
        <w:jc w:val="center"/>
      </w:pPr>
      <w:r>
        <w:rPr>
          <w:color w:val="24123F"/>
          <w:sz w:val="48"/>
        </w:rPr>
        <w:t>Srikant Tirupati</w:t>
      </w:r>
    </w:p>
    <w:p w14:paraId="1B2DC5FF" w14:textId="418453D4" w:rsidR="0051571D" w:rsidRDefault="0040515F">
      <w:pPr>
        <w:spacing w:after="0"/>
        <w:jc w:val="center"/>
      </w:pPr>
      <w:r>
        <w:rPr>
          <w:color w:val="24123F"/>
          <w:sz w:val="17"/>
        </w:rPr>
        <w:t>SrikanthSharma</w:t>
      </w:r>
      <w:r w:rsidR="00000000">
        <w:rPr>
          <w:color w:val="24123F"/>
          <w:sz w:val="17"/>
        </w:rPr>
        <w:t>@gmail.com | [Phone Number] | [</w:t>
      </w:r>
      <w:r>
        <w:rPr>
          <w:color w:val="24123F"/>
          <w:sz w:val="17"/>
        </w:rPr>
        <w:t>Hyderabad</w:t>
      </w:r>
      <w:r w:rsidR="00000000">
        <w:rPr>
          <w:color w:val="24123F"/>
          <w:sz w:val="17"/>
        </w:rPr>
        <w:t xml:space="preserve">, </w:t>
      </w:r>
      <w:r>
        <w:rPr>
          <w:color w:val="24123F"/>
          <w:sz w:val="17"/>
        </w:rPr>
        <w:t>Telangana</w:t>
      </w:r>
      <w:r w:rsidR="00000000">
        <w:rPr>
          <w:color w:val="24123F"/>
          <w:sz w:val="17"/>
        </w:rPr>
        <w:t>] | linkedin.com/in/[profile]</w:t>
      </w:r>
    </w:p>
    <w:p w14:paraId="4611750B" w14:textId="77777777" w:rsidR="0051571D" w:rsidRPr="0040515F" w:rsidRDefault="00000000">
      <w:pPr>
        <w:pBdr>
          <w:bottom w:val="single" w:sz="6" w:space="1" w:color="24123F"/>
        </w:pBdr>
        <w:spacing w:before="160" w:after="40"/>
        <w:rPr>
          <w:sz w:val="20"/>
          <w:szCs w:val="24"/>
        </w:rPr>
      </w:pPr>
      <w:r w:rsidRPr="0040515F">
        <w:rPr>
          <w:color w:val="24123F"/>
          <w:sz w:val="28"/>
          <w:szCs w:val="24"/>
        </w:rPr>
        <w:t>Professional Summary</w:t>
      </w:r>
    </w:p>
    <w:p w14:paraId="26C403AF" w14:textId="77777777" w:rsidR="0051571D" w:rsidRPr="0040515F" w:rsidRDefault="00000000">
      <w:pPr>
        <w:spacing w:after="20" w:line="245" w:lineRule="auto"/>
        <w:rPr>
          <w:sz w:val="20"/>
          <w:szCs w:val="24"/>
        </w:rPr>
      </w:pPr>
      <w:r w:rsidRPr="0040515F">
        <w:rPr>
          <w:szCs w:val="24"/>
        </w:rPr>
        <w:t xml:space="preserve">Experienced </w:t>
      </w:r>
      <w:r w:rsidRPr="0040515F">
        <w:rPr>
          <w:b/>
          <w:szCs w:val="24"/>
        </w:rPr>
        <w:t>Infrastructure Lead</w:t>
      </w:r>
      <w:r w:rsidRPr="0040515F">
        <w:rPr>
          <w:szCs w:val="24"/>
        </w:rPr>
        <w:t xml:space="preserve"> with </w:t>
      </w:r>
      <w:r w:rsidRPr="0040515F">
        <w:rPr>
          <w:b/>
          <w:szCs w:val="24"/>
        </w:rPr>
        <w:t>20+ years</w:t>
      </w:r>
      <w:r w:rsidRPr="0040515F">
        <w:rPr>
          <w:szCs w:val="24"/>
        </w:rPr>
        <w:t xml:space="preserve"> in enterprise infrastructure, middleware administration, Unix/Linux/Windows operations and production support, including </w:t>
      </w:r>
      <w:r w:rsidRPr="0040515F">
        <w:rPr>
          <w:b/>
          <w:szCs w:val="24"/>
        </w:rPr>
        <w:t>10+ years</w:t>
      </w:r>
      <w:r w:rsidRPr="0040515F">
        <w:rPr>
          <w:szCs w:val="24"/>
        </w:rPr>
        <w:t xml:space="preserve"> across DevOps, Cloud, CI/CD, SRE, automation and container platforms. Strong hands-on experience with </w:t>
      </w:r>
      <w:r w:rsidRPr="0040515F">
        <w:rPr>
          <w:b/>
          <w:szCs w:val="24"/>
        </w:rPr>
        <w:t>OpenShift, Kubernetes, Jenkins, GitHub, ArgoCD, Nexus, Docker, Helm, YAML, Terraform, Ansible, AWS, Azure, WebSphere, WebLogic, JBoss, IIS, Apache</w:t>
      </w:r>
      <w:r w:rsidRPr="0040515F">
        <w:rPr>
          <w:szCs w:val="24"/>
        </w:rPr>
        <w:t xml:space="preserve"> and </w:t>
      </w:r>
      <w:r w:rsidRPr="0040515F">
        <w:rPr>
          <w:b/>
          <w:szCs w:val="24"/>
        </w:rPr>
        <w:t>Tomcat</w:t>
      </w:r>
      <w:r w:rsidRPr="0040515F">
        <w:rPr>
          <w:szCs w:val="24"/>
        </w:rPr>
        <w:t>. Skilled in platform ownership, OpenShift troubleshooting, CI/CD support, GitOps deployments, incident management, RCA, vulnerability remediation, audit support, risk management, SSL certificate management and observability. Known for partnering with clients, application teams, security teams and infrastructure stakeholders to deliver secure, reliable and scalable platform operations.</w:t>
      </w:r>
    </w:p>
    <w:p w14:paraId="48CE1E80" w14:textId="77777777" w:rsidR="0051571D" w:rsidRPr="0040515F" w:rsidRDefault="00000000">
      <w:pPr>
        <w:pBdr>
          <w:bottom w:val="single" w:sz="6" w:space="1" w:color="24123F"/>
        </w:pBdr>
        <w:spacing w:before="160" w:after="40"/>
        <w:rPr>
          <w:sz w:val="20"/>
          <w:szCs w:val="24"/>
        </w:rPr>
      </w:pPr>
      <w:r w:rsidRPr="0040515F">
        <w:rPr>
          <w:color w:val="24123F"/>
          <w:sz w:val="28"/>
          <w:szCs w:val="24"/>
        </w:rPr>
        <w:t>Skills</w:t>
      </w:r>
    </w:p>
    <w:p w14:paraId="2674EABF" w14:textId="77777777" w:rsidR="0051571D" w:rsidRPr="0040515F" w:rsidRDefault="00000000">
      <w:pPr>
        <w:spacing w:after="10"/>
        <w:rPr>
          <w:sz w:val="20"/>
          <w:szCs w:val="24"/>
        </w:rPr>
      </w:pPr>
      <w:r w:rsidRPr="0040515F">
        <w:rPr>
          <w:b/>
          <w:szCs w:val="24"/>
        </w:rPr>
        <w:t>Container Platforms: OpenShift</w:t>
      </w:r>
      <w:r w:rsidRPr="0040515F">
        <w:rPr>
          <w:szCs w:val="24"/>
        </w:rPr>
        <w:t xml:space="preserve">, </w:t>
      </w:r>
      <w:r w:rsidRPr="0040515F">
        <w:rPr>
          <w:b/>
          <w:szCs w:val="24"/>
        </w:rPr>
        <w:t>Kubernetes</w:t>
      </w:r>
      <w:r w:rsidRPr="0040515F">
        <w:rPr>
          <w:szCs w:val="24"/>
        </w:rPr>
        <w:t>, Docker, EKS, AKS, PCF, Cloud Foundry</w:t>
      </w:r>
    </w:p>
    <w:p w14:paraId="6E5E577C" w14:textId="77777777" w:rsidR="0051571D" w:rsidRPr="0040515F" w:rsidRDefault="00000000">
      <w:pPr>
        <w:spacing w:after="10"/>
        <w:rPr>
          <w:sz w:val="20"/>
          <w:szCs w:val="24"/>
        </w:rPr>
      </w:pPr>
      <w:r w:rsidRPr="0040515F">
        <w:rPr>
          <w:b/>
          <w:szCs w:val="24"/>
        </w:rPr>
        <w:t>DevOps / CI/CD: Jenkins</w:t>
      </w:r>
      <w:r w:rsidRPr="0040515F">
        <w:rPr>
          <w:szCs w:val="24"/>
        </w:rPr>
        <w:t xml:space="preserve">, </w:t>
      </w:r>
      <w:r w:rsidRPr="0040515F">
        <w:rPr>
          <w:b/>
          <w:szCs w:val="24"/>
        </w:rPr>
        <w:t>GitHub</w:t>
      </w:r>
      <w:r w:rsidRPr="0040515F">
        <w:rPr>
          <w:szCs w:val="24"/>
        </w:rPr>
        <w:t xml:space="preserve">, </w:t>
      </w:r>
      <w:r w:rsidRPr="0040515F">
        <w:rPr>
          <w:b/>
          <w:szCs w:val="24"/>
        </w:rPr>
        <w:t>ArgoCD</w:t>
      </w:r>
      <w:r w:rsidRPr="0040515F">
        <w:rPr>
          <w:szCs w:val="24"/>
        </w:rPr>
        <w:t xml:space="preserve">, </w:t>
      </w:r>
      <w:r w:rsidRPr="0040515F">
        <w:rPr>
          <w:b/>
          <w:szCs w:val="24"/>
        </w:rPr>
        <w:t>Nexus</w:t>
      </w:r>
      <w:r w:rsidRPr="0040515F">
        <w:rPr>
          <w:szCs w:val="24"/>
        </w:rPr>
        <w:t>, Maven, Concourse, Git, SVN, GitOps</w:t>
      </w:r>
    </w:p>
    <w:p w14:paraId="344F0F6E" w14:textId="77777777" w:rsidR="0051571D" w:rsidRPr="0040515F" w:rsidRDefault="00000000">
      <w:pPr>
        <w:spacing w:after="10"/>
        <w:rPr>
          <w:sz w:val="20"/>
          <w:szCs w:val="24"/>
        </w:rPr>
      </w:pPr>
      <w:r w:rsidRPr="0040515F">
        <w:rPr>
          <w:b/>
          <w:szCs w:val="24"/>
        </w:rPr>
        <w:t>Automation / IaC: Terraform</w:t>
      </w:r>
      <w:r w:rsidRPr="0040515F">
        <w:rPr>
          <w:szCs w:val="24"/>
        </w:rPr>
        <w:t xml:space="preserve">, </w:t>
      </w:r>
      <w:r w:rsidRPr="0040515F">
        <w:rPr>
          <w:b/>
          <w:szCs w:val="24"/>
        </w:rPr>
        <w:t>Ansible</w:t>
      </w:r>
      <w:r w:rsidRPr="0040515F">
        <w:rPr>
          <w:szCs w:val="24"/>
        </w:rPr>
        <w:t>, Helm, Puppet, Chef, CRON, Shell/Bash scripting</w:t>
      </w:r>
    </w:p>
    <w:p w14:paraId="580FD1A4" w14:textId="77777777" w:rsidR="0051571D" w:rsidRPr="0040515F" w:rsidRDefault="00000000">
      <w:pPr>
        <w:spacing w:after="10"/>
        <w:rPr>
          <w:sz w:val="20"/>
          <w:szCs w:val="24"/>
        </w:rPr>
      </w:pPr>
      <w:r w:rsidRPr="0040515F">
        <w:rPr>
          <w:b/>
          <w:szCs w:val="24"/>
        </w:rPr>
        <w:t>Cloud Platforms: AWS</w:t>
      </w:r>
      <w:r w:rsidRPr="0040515F">
        <w:rPr>
          <w:szCs w:val="24"/>
        </w:rPr>
        <w:t>, Microsoft Azure; AWS EC2, S3, EKS, ECS, VPC, ELB, CloudFront, ElastiCache, IAM, ECR, Load Balancers</w:t>
      </w:r>
    </w:p>
    <w:p w14:paraId="71EA62E2" w14:textId="77777777" w:rsidR="0051571D" w:rsidRPr="0040515F" w:rsidRDefault="00000000">
      <w:pPr>
        <w:spacing w:after="10"/>
        <w:rPr>
          <w:sz w:val="20"/>
          <w:szCs w:val="24"/>
        </w:rPr>
      </w:pPr>
      <w:r w:rsidRPr="0040515F">
        <w:rPr>
          <w:b/>
          <w:szCs w:val="24"/>
        </w:rPr>
        <w:t>Middleware / Web Servers: WebSphere</w:t>
      </w:r>
      <w:r w:rsidRPr="0040515F">
        <w:rPr>
          <w:szCs w:val="24"/>
        </w:rPr>
        <w:t xml:space="preserve">, </w:t>
      </w:r>
      <w:r w:rsidRPr="0040515F">
        <w:rPr>
          <w:b/>
          <w:szCs w:val="24"/>
        </w:rPr>
        <w:t>WebLogic</w:t>
      </w:r>
      <w:r w:rsidRPr="0040515F">
        <w:rPr>
          <w:szCs w:val="24"/>
        </w:rPr>
        <w:t xml:space="preserve">, </w:t>
      </w:r>
      <w:r w:rsidRPr="0040515F">
        <w:rPr>
          <w:b/>
          <w:szCs w:val="24"/>
        </w:rPr>
        <w:t>JBoss EAP</w:t>
      </w:r>
      <w:r w:rsidRPr="0040515F">
        <w:rPr>
          <w:szCs w:val="24"/>
        </w:rPr>
        <w:t>, IIS, Apache, Tomcat, IHS, WebSphere MQ, Message Broker</w:t>
      </w:r>
    </w:p>
    <w:p w14:paraId="47E05DEE" w14:textId="77777777" w:rsidR="0051571D" w:rsidRPr="0040515F" w:rsidRDefault="00000000">
      <w:pPr>
        <w:spacing w:after="10"/>
        <w:rPr>
          <w:sz w:val="20"/>
          <w:szCs w:val="24"/>
        </w:rPr>
      </w:pPr>
      <w:r w:rsidRPr="0040515F">
        <w:rPr>
          <w:b/>
          <w:szCs w:val="24"/>
        </w:rPr>
        <w:t>Observability / ITSM: Prometheus</w:t>
      </w:r>
      <w:r w:rsidRPr="0040515F">
        <w:rPr>
          <w:szCs w:val="24"/>
        </w:rPr>
        <w:t xml:space="preserve">, </w:t>
      </w:r>
      <w:r w:rsidRPr="0040515F">
        <w:rPr>
          <w:b/>
          <w:szCs w:val="24"/>
        </w:rPr>
        <w:t>Grafana</w:t>
      </w:r>
      <w:r w:rsidRPr="0040515F">
        <w:rPr>
          <w:szCs w:val="24"/>
        </w:rPr>
        <w:t xml:space="preserve">, </w:t>
      </w:r>
      <w:r w:rsidRPr="0040515F">
        <w:rPr>
          <w:b/>
          <w:szCs w:val="24"/>
        </w:rPr>
        <w:t>Kibana</w:t>
      </w:r>
      <w:r w:rsidRPr="0040515F">
        <w:rPr>
          <w:szCs w:val="24"/>
        </w:rPr>
        <w:t xml:space="preserve">, </w:t>
      </w:r>
      <w:r w:rsidRPr="0040515F">
        <w:rPr>
          <w:b/>
          <w:szCs w:val="24"/>
        </w:rPr>
        <w:t>Splunk</w:t>
      </w:r>
      <w:r w:rsidRPr="0040515F">
        <w:rPr>
          <w:szCs w:val="24"/>
        </w:rPr>
        <w:t>, AppDynamics, Datadog, Dynatrace, Nagios, Alerta, Watchman, Remedy, Jira, IOP, Mantis</w:t>
      </w:r>
    </w:p>
    <w:p w14:paraId="0580479C" w14:textId="77777777" w:rsidR="0051571D" w:rsidRPr="0040515F" w:rsidRDefault="00000000">
      <w:pPr>
        <w:spacing w:after="10"/>
        <w:rPr>
          <w:sz w:val="20"/>
          <w:szCs w:val="24"/>
        </w:rPr>
      </w:pPr>
      <w:r w:rsidRPr="0040515F">
        <w:rPr>
          <w:b/>
          <w:szCs w:val="24"/>
        </w:rPr>
        <w:t>Security / Access: RBAC</w:t>
      </w:r>
      <w:r w:rsidRPr="0040515F">
        <w:rPr>
          <w:szCs w:val="24"/>
        </w:rPr>
        <w:t>, IAM, SSL Certificates, Keytool, OpenSSL, Vulnerability Remediation, Security Hardening</w:t>
      </w:r>
    </w:p>
    <w:p w14:paraId="2547DE7A" w14:textId="77777777" w:rsidR="0051571D" w:rsidRPr="0040515F" w:rsidRDefault="00000000">
      <w:pPr>
        <w:spacing w:after="10"/>
        <w:rPr>
          <w:sz w:val="20"/>
          <w:szCs w:val="24"/>
        </w:rPr>
      </w:pPr>
      <w:r w:rsidRPr="0040515F">
        <w:rPr>
          <w:b/>
          <w:szCs w:val="24"/>
        </w:rPr>
        <w:t xml:space="preserve">Operating Systems / Scripting: </w:t>
      </w:r>
      <w:r w:rsidRPr="0040515F">
        <w:rPr>
          <w:szCs w:val="24"/>
        </w:rPr>
        <w:t>RHEL, SUSE, AIX, Windows Server, Python, Groovy, Bash/Shell, YAML, JSON, Java/J2EE</w:t>
      </w:r>
    </w:p>
    <w:p w14:paraId="512EA7A4" w14:textId="77777777" w:rsidR="0051571D" w:rsidRPr="0040515F" w:rsidRDefault="00000000">
      <w:pPr>
        <w:pBdr>
          <w:bottom w:val="single" w:sz="6" w:space="1" w:color="24123F"/>
        </w:pBdr>
        <w:spacing w:before="160" w:after="40"/>
        <w:rPr>
          <w:sz w:val="20"/>
          <w:szCs w:val="24"/>
        </w:rPr>
      </w:pPr>
      <w:r w:rsidRPr="0040515F">
        <w:rPr>
          <w:color w:val="24123F"/>
          <w:sz w:val="28"/>
          <w:szCs w:val="24"/>
        </w:rPr>
        <w:t>Work Experience</w:t>
      </w:r>
    </w:p>
    <w:p w14:paraId="05E216B3" w14:textId="77777777" w:rsidR="0051571D" w:rsidRPr="0040515F" w:rsidRDefault="00000000">
      <w:pPr>
        <w:keepNext/>
        <w:tabs>
          <w:tab w:val="right" w:pos="10512"/>
        </w:tabs>
        <w:spacing w:before="60" w:after="0"/>
        <w:rPr>
          <w:sz w:val="20"/>
          <w:szCs w:val="24"/>
        </w:rPr>
      </w:pPr>
      <w:r w:rsidRPr="0040515F">
        <w:rPr>
          <w:b/>
          <w:sz w:val="20"/>
          <w:szCs w:val="24"/>
        </w:rPr>
        <w:t>Tata Consultancy Services Limited - Norfolk Southern Railway</w:t>
      </w:r>
      <w:r w:rsidRPr="0040515F">
        <w:rPr>
          <w:sz w:val="20"/>
          <w:szCs w:val="24"/>
        </w:rPr>
        <w:tab/>
      </w:r>
      <w:r w:rsidRPr="0040515F">
        <w:rPr>
          <w:color w:val="24123F"/>
          <w:sz w:val="20"/>
          <w:szCs w:val="24"/>
        </w:rPr>
        <w:t>June 2024 - Present</w:t>
      </w:r>
    </w:p>
    <w:p w14:paraId="4D8D7584" w14:textId="77777777" w:rsidR="0051571D" w:rsidRPr="0040515F" w:rsidRDefault="00000000">
      <w:pPr>
        <w:keepNext/>
        <w:spacing w:after="20"/>
        <w:rPr>
          <w:sz w:val="20"/>
          <w:szCs w:val="24"/>
        </w:rPr>
      </w:pPr>
      <w:r w:rsidRPr="0040515F">
        <w:rPr>
          <w:b/>
          <w:i/>
          <w:color w:val="24123F"/>
          <w:sz w:val="20"/>
          <w:szCs w:val="24"/>
        </w:rPr>
        <w:t>Infrastructure Lead / OpenShift &amp; DevOps Platform Engineer</w:t>
      </w:r>
    </w:p>
    <w:p w14:paraId="46E23466" w14:textId="77777777" w:rsidR="0051571D" w:rsidRPr="0040515F" w:rsidRDefault="00000000">
      <w:pPr>
        <w:pStyle w:val="ListBullet"/>
        <w:spacing w:after="10" w:line="240" w:lineRule="auto"/>
        <w:ind w:hanging="173"/>
        <w:rPr>
          <w:sz w:val="18"/>
          <w:szCs w:val="24"/>
        </w:rPr>
      </w:pPr>
      <w:r w:rsidRPr="0040515F">
        <w:rPr>
          <w:sz w:val="18"/>
          <w:szCs w:val="24"/>
        </w:rPr>
        <w:t xml:space="preserve">Lead end-to-end </w:t>
      </w:r>
      <w:r w:rsidRPr="0040515F">
        <w:rPr>
          <w:b/>
          <w:sz w:val="18"/>
          <w:szCs w:val="24"/>
        </w:rPr>
        <w:t>OpenShift, Kubernetes, DevOps platform, middleware and infrastructure operations</w:t>
      </w:r>
      <w:r w:rsidRPr="0040515F">
        <w:rPr>
          <w:sz w:val="18"/>
          <w:szCs w:val="24"/>
        </w:rPr>
        <w:t xml:space="preserve"> for enterprise application environments.</w:t>
      </w:r>
    </w:p>
    <w:p w14:paraId="6F011906" w14:textId="77777777" w:rsidR="0051571D" w:rsidRPr="0040515F" w:rsidRDefault="00000000">
      <w:pPr>
        <w:pStyle w:val="ListBullet"/>
        <w:spacing w:after="10" w:line="240" w:lineRule="auto"/>
        <w:ind w:hanging="173"/>
        <w:rPr>
          <w:sz w:val="18"/>
          <w:szCs w:val="24"/>
        </w:rPr>
      </w:pPr>
      <w:r w:rsidRPr="0040515F">
        <w:rPr>
          <w:sz w:val="18"/>
          <w:szCs w:val="24"/>
        </w:rPr>
        <w:t xml:space="preserve">Manage </w:t>
      </w:r>
      <w:r w:rsidRPr="0040515F">
        <w:rPr>
          <w:b/>
          <w:sz w:val="18"/>
          <w:szCs w:val="24"/>
        </w:rPr>
        <w:t>OpenShift platform operations</w:t>
      </w:r>
      <w:r w:rsidRPr="0040515F">
        <w:rPr>
          <w:sz w:val="18"/>
          <w:szCs w:val="24"/>
        </w:rPr>
        <w:t xml:space="preserve"> including deployments, services, routes, pods, templates, YAML manifests, build templates, deployment templates, troubleshooting and maintenance activities.</w:t>
      </w:r>
    </w:p>
    <w:p w14:paraId="1829F192" w14:textId="77777777" w:rsidR="0051571D" w:rsidRPr="0040515F" w:rsidRDefault="00000000">
      <w:pPr>
        <w:pStyle w:val="ListBullet"/>
        <w:spacing w:after="10" w:line="240" w:lineRule="auto"/>
        <w:ind w:hanging="173"/>
        <w:rPr>
          <w:sz w:val="18"/>
          <w:szCs w:val="24"/>
        </w:rPr>
      </w:pPr>
      <w:r w:rsidRPr="0040515F">
        <w:rPr>
          <w:sz w:val="18"/>
          <w:szCs w:val="24"/>
        </w:rPr>
        <w:t xml:space="preserve">Support application onboarding and deployments using </w:t>
      </w:r>
      <w:r w:rsidRPr="0040515F">
        <w:rPr>
          <w:b/>
          <w:sz w:val="18"/>
          <w:szCs w:val="24"/>
        </w:rPr>
        <w:t>OpenShift, Kubernetes, Docker, Helm, YAML, Jenkins, GitHub, ArgoCD</w:t>
      </w:r>
      <w:r w:rsidRPr="0040515F">
        <w:rPr>
          <w:sz w:val="18"/>
          <w:szCs w:val="24"/>
        </w:rPr>
        <w:t xml:space="preserve"> and </w:t>
      </w:r>
      <w:r w:rsidRPr="0040515F">
        <w:rPr>
          <w:b/>
          <w:sz w:val="18"/>
          <w:szCs w:val="24"/>
        </w:rPr>
        <w:t>Nexus</w:t>
      </w:r>
      <w:r w:rsidRPr="0040515F">
        <w:rPr>
          <w:sz w:val="18"/>
          <w:szCs w:val="24"/>
        </w:rPr>
        <w:t>.</w:t>
      </w:r>
    </w:p>
    <w:p w14:paraId="1C252138" w14:textId="77777777" w:rsidR="0051571D" w:rsidRPr="0040515F" w:rsidRDefault="00000000">
      <w:pPr>
        <w:pStyle w:val="ListBullet"/>
        <w:spacing w:after="10" w:line="240" w:lineRule="auto"/>
        <w:ind w:hanging="173"/>
        <w:rPr>
          <w:sz w:val="18"/>
          <w:szCs w:val="24"/>
        </w:rPr>
      </w:pPr>
      <w:r w:rsidRPr="0040515F">
        <w:rPr>
          <w:sz w:val="18"/>
          <w:szCs w:val="24"/>
        </w:rPr>
        <w:t xml:space="preserve">Maintain and troubleshoot </w:t>
      </w:r>
      <w:r w:rsidRPr="0040515F">
        <w:rPr>
          <w:b/>
          <w:sz w:val="18"/>
          <w:szCs w:val="24"/>
        </w:rPr>
        <w:t>CI/CD pipelines</w:t>
      </w:r>
      <w:r w:rsidRPr="0040515F">
        <w:rPr>
          <w:sz w:val="18"/>
          <w:szCs w:val="24"/>
        </w:rPr>
        <w:t xml:space="preserve"> using Jenkins, GitHub, ArgoCD and Nexus across development, QA, stage and production environments.</w:t>
      </w:r>
    </w:p>
    <w:p w14:paraId="57781724" w14:textId="77777777" w:rsidR="0051571D" w:rsidRPr="0040515F" w:rsidRDefault="00000000">
      <w:pPr>
        <w:pStyle w:val="ListBullet"/>
        <w:spacing w:after="10" w:line="240" w:lineRule="auto"/>
        <w:ind w:hanging="173"/>
        <w:rPr>
          <w:sz w:val="18"/>
          <w:szCs w:val="24"/>
        </w:rPr>
      </w:pPr>
      <w:r w:rsidRPr="0040515F">
        <w:rPr>
          <w:sz w:val="18"/>
          <w:szCs w:val="24"/>
        </w:rPr>
        <w:t xml:space="preserve">Support </w:t>
      </w:r>
      <w:r w:rsidRPr="0040515F">
        <w:rPr>
          <w:b/>
          <w:sz w:val="18"/>
          <w:szCs w:val="24"/>
        </w:rPr>
        <w:t>GitOps</w:t>
      </w:r>
      <w:r w:rsidRPr="0040515F">
        <w:rPr>
          <w:sz w:val="18"/>
          <w:szCs w:val="24"/>
        </w:rPr>
        <w:t xml:space="preserve"> deployments with ArgoCD to improve deployment consistency, traceability and operational reliability.</w:t>
      </w:r>
    </w:p>
    <w:p w14:paraId="351CA9F4" w14:textId="77777777" w:rsidR="0051571D" w:rsidRPr="0040515F" w:rsidRDefault="00000000">
      <w:pPr>
        <w:pStyle w:val="ListBullet"/>
        <w:spacing w:after="10" w:line="240" w:lineRule="auto"/>
        <w:ind w:hanging="173"/>
        <w:rPr>
          <w:sz w:val="18"/>
          <w:szCs w:val="24"/>
        </w:rPr>
      </w:pPr>
      <w:r w:rsidRPr="0040515F">
        <w:rPr>
          <w:sz w:val="18"/>
          <w:szCs w:val="24"/>
        </w:rPr>
        <w:t xml:space="preserve">Administer </w:t>
      </w:r>
      <w:r w:rsidRPr="0040515F">
        <w:rPr>
          <w:b/>
          <w:sz w:val="18"/>
          <w:szCs w:val="24"/>
        </w:rPr>
        <w:t>Nexus Repository Manager</w:t>
      </w:r>
      <w:r w:rsidRPr="0040515F">
        <w:rPr>
          <w:sz w:val="18"/>
          <w:szCs w:val="24"/>
        </w:rPr>
        <w:t xml:space="preserve"> including artifact management, repository configuration, access control, SSL support and storage optimization.</w:t>
      </w:r>
    </w:p>
    <w:p w14:paraId="27B0C25E" w14:textId="77777777" w:rsidR="0051571D" w:rsidRPr="0040515F" w:rsidRDefault="00000000">
      <w:pPr>
        <w:pStyle w:val="ListBullet"/>
        <w:spacing w:after="10" w:line="240" w:lineRule="auto"/>
        <w:ind w:hanging="173"/>
        <w:rPr>
          <w:sz w:val="18"/>
          <w:szCs w:val="24"/>
        </w:rPr>
      </w:pPr>
      <w:r w:rsidRPr="0040515F">
        <w:rPr>
          <w:sz w:val="18"/>
          <w:szCs w:val="24"/>
        </w:rPr>
        <w:t xml:space="preserve">Manage </w:t>
      </w:r>
      <w:r w:rsidRPr="0040515F">
        <w:rPr>
          <w:b/>
          <w:sz w:val="18"/>
          <w:szCs w:val="24"/>
        </w:rPr>
        <w:t>GitHub</w:t>
      </w:r>
      <w:r w:rsidRPr="0040515F">
        <w:rPr>
          <w:sz w:val="18"/>
          <w:szCs w:val="24"/>
        </w:rPr>
        <w:t xml:space="preserve"> repositories, branching support, user access and CI/CD workflow integrations.</w:t>
      </w:r>
    </w:p>
    <w:p w14:paraId="431D69FD" w14:textId="77777777" w:rsidR="0051571D" w:rsidRPr="0040515F" w:rsidRDefault="00000000">
      <w:pPr>
        <w:pStyle w:val="ListBullet"/>
        <w:spacing w:after="10" w:line="240" w:lineRule="auto"/>
        <w:ind w:hanging="173"/>
        <w:rPr>
          <w:sz w:val="18"/>
          <w:szCs w:val="24"/>
        </w:rPr>
      </w:pPr>
      <w:r w:rsidRPr="0040515F">
        <w:rPr>
          <w:sz w:val="18"/>
          <w:szCs w:val="24"/>
        </w:rPr>
        <w:t xml:space="preserve">Support </w:t>
      </w:r>
      <w:r w:rsidRPr="0040515F">
        <w:rPr>
          <w:b/>
          <w:sz w:val="18"/>
          <w:szCs w:val="24"/>
        </w:rPr>
        <w:t>Docker</w:t>
      </w:r>
      <w:r w:rsidRPr="0040515F">
        <w:rPr>
          <w:sz w:val="18"/>
          <w:szCs w:val="24"/>
        </w:rPr>
        <w:t xml:space="preserve"> container deployments, image troubleshooting, registry integration and containerized application support.</w:t>
      </w:r>
    </w:p>
    <w:p w14:paraId="5A77E095" w14:textId="77777777" w:rsidR="0051571D" w:rsidRPr="0040515F" w:rsidRDefault="00000000">
      <w:pPr>
        <w:pStyle w:val="ListBullet"/>
        <w:spacing w:after="10" w:line="240" w:lineRule="auto"/>
        <w:ind w:hanging="173"/>
        <w:rPr>
          <w:sz w:val="18"/>
          <w:szCs w:val="24"/>
        </w:rPr>
      </w:pPr>
      <w:r w:rsidRPr="0040515F">
        <w:rPr>
          <w:sz w:val="18"/>
          <w:szCs w:val="24"/>
        </w:rPr>
        <w:t>Provide L3 support for complex infrastructure, DevOps platform, deployment, middleware and production issues.</w:t>
      </w:r>
    </w:p>
    <w:p w14:paraId="43EF8D85" w14:textId="77777777" w:rsidR="0051571D" w:rsidRPr="0040515F" w:rsidRDefault="00000000">
      <w:pPr>
        <w:pStyle w:val="ListBullet"/>
        <w:spacing w:after="10" w:line="240" w:lineRule="auto"/>
        <w:ind w:hanging="173"/>
        <w:rPr>
          <w:sz w:val="18"/>
          <w:szCs w:val="24"/>
        </w:rPr>
      </w:pPr>
      <w:r w:rsidRPr="0040515F">
        <w:rPr>
          <w:sz w:val="18"/>
          <w:szCs w:val="24"/>
        </w:rPr>
        <w:t xml:space="preserve">Support middleware platforms including </w:t>
      </w:r>
      <w:r w:rsidRPr="0040515F">
        <w:rPr>
          <w:b/>
          <w:sz w:val="18"/>
          <w:szCs w:val="24"/>
        </w:rPr>
        <w:t>WebSphere, WebLogic, JBoss, IIS, Apache</w:t>
      </w:r>
      <w:r w:rsidRPr="0040515F">
        <w:rPr>
          <w:sz w:val="18"/>
          <w:szCs w:val="24"/>
        </w:rPr>
        <w:t xml:space="preserve"> and </w:t>
      </w:r>
      <w:r w:rsidRPr="0040515F">
        <w:rPr>
          <w:b/>
          <w:sz w:val="18"/>
          <w:szCs w:val="24"/>
        </w:rPr>
        <w:t>Tomcat</w:t>
      </w:r>
      <w:r w:rsidRPr="0040515F">
        <w:rPr>
          <w:sz w:val="18"/>
          <w:szCs w:val="24"/>
        </w:rPr>
        <w:t xml:space="preserve"> for enterprise application infrastructure.</w:t>
      </w:r>
    </w:p>
    <w:p w14:paraId="5814F58A" w14:textId="77777777" w:rsidR="0051571D" w:rsidRPr="0040515F" w:rsidRDefault="00000000">
      <w:pPr>
        <w:pStyle w:val="ListBullet"/>
        <w:spacing w:after="10" w:line="240" w:lineRule="auto"/>
        <w:ind w:hanging="173"/>
        <w:rPr>
          <w:sz w:val="18"/>
          <w:szCs w:val="24"/>
        </w:rPr>
      </w:pPr>
      <w:r w:rsidRPr="0040515F">
        <w:rPr>
          <w:sz w:val="18"/>
          <w:szCs w:val="24"/>
        </w:rPr>
        <w:t xml:space="preserve">Manage </w:t>
      </w:r>
      <w:r w:rsidRPr="0040515F">
        <w:rPr>
          <w:b/>
          <w:sz w:val="18"/>
          <w:szCs w:val="24"/>
        </w:rPr>
        <w:t>RBAC</w:t>
      </w:r>
      <w:r w:rsidRPr="0040515F">
        <w:rPr>
          <w:sz w:val="18"/>
          <w:szCs w:val="24"/>
        </w:rPr>
        <w:t>, access control, vulnerability remediation, patching, security hardening, compliance support and access governance across platform components.</w:t>
      </w:r>
    </w:p>
    <w:p w14:paraId="371CA140" w14:textId="77777777" w:rsidR="0051571D" w:rsidRPr="0040515F" w:rsidRDefault="00000000">
      <w:pPr>
        <w:pStyle w:val="ListBullet"/>
        <w:spacing w:after="10" w:line="240" w:lineRule="auto"/>
        <w:ind w:hanging="173"/>
        <w:rPr>
          <w:sz w:val="18"/>
          <w:szCs w:val="24"/>
        </w:rPr>
      </w:pPr>
      <w:r w:rsidRPr="0040515F">
        <w:rPr>
          <w:sz w:val="18"/>
          <w:szCs w:val="24"/>
        </w:rPr>
        <w:t xml:space="preserve">Handle </w:t>
      </w:r>
      <w:r w:rsidRPr="0040515F">
        <w:rPr>
          <w:b/>
          <w:sz w:val="18"/>
          <w:szCs w:val="24"/>
        </w:rPr>
        <w:t>SSL certificate renewals</w:t>
      </w:r>
      <w:r w:rsidRPr="0040515F">
        <w:rPr>
          <w:sz w:val="18"/>
          <w:szCs w:val="24"/>
        </w:rPr>
        <w:t xml:space="preserve"> for Nexus and OpenShift using Keytool and OpenSSL, including keystores, CA chains and zero-downtime coordination.</w:t>
      </w:r>
    </w:p>
    <w:p w14:paraId="6062E03A" w14:textId="77777777" w:rsidR="0051571D" w:rsidRPr="0040515F" w:rsidRDefault="00000000">
      <w:pPr>
        <w:pStyle w:val="ListBullet"/>
        <w:spacing w:after="10" w:line="240" w:lineRule="auto"/>
        <w:ind w:hanging="173"/>
        <w:rPr>
          <w:sz w:val="18"/>
          <w:szCs w:val="24"/>
        </w:rPr>
      </w:pPr>
      <w:r w:rsidRPr="0040515F">
        <w:rPr>
          <w:sz w:val="18"/>
          <w:szCs w:val="24"/>
        </w:rPr>
        <w:t xml:space="preserve">Monitor platform and application health using </w:t>
      </w:r>
      <w:r w:rsidRPr="0040515F">
        <w:rPr>
          <w:b/>
          <w:sz w:val="18"/>
          <w:szCs w:val="24"/>
        </w:rPr>
        <w:t>Prometheus, Grafana, Kibana, Splunk, Datadog</w:t>
      </w:r>
      <w:r w:rsidRPr="0040515F">
        <w:rPr>
          <w:sz w:val="18"/>
          <w:szCs w:val="24"/>
        </w:rPr>
        <w:t xml:space="preserve"> and </w:t>
      </w:r>
      <w:r w:rsidRPr="0040515F">
        <w:rPr>
          <w:b/>
          <w:sz w:val="18"/>
          <w:szCs w:val="24"/>
        </w:rPr>
        <w:t>AppDynamics</w:t>
      </w:r>
      <w:r w:rsidRPr="0040515F">
        <w:rPr>
          <w:sz w:val="18"/>
          <w:szCs w:val="24"/>
        </w:rPr>
        <w:t>.</w:t>
      </w:r>
    </w:p>
    <w:p w14:paraId="4C40F1F4" w14:textId="77777777" w:rsidR="0051571D" w:rsidRPr="0040515F" w:rsidRDefault="00000000">
      <w:pPr>
        <w:pStyle w:val="ListBullet"/>
        <w:spacing w:after="10" w:line="240" w:lineRule="auto"/>
        <w:ind w:hanging="173"/>
        <w:rPr>
          <w:sz w:val="18"/>
          <w:szCs w:val="24"/>
        </w:rPr>
      </w:pPr>
      <w:r w:rsidRPr="0040515F">
        <w:rPr>
          <w:sz w:val="18"/>
          <w:szCs w:val="24"/>
        </w:rPr>
        <w:t>Troubleshoot incidents by analyzing logs, monitoring dashboards, deployment failures, application errors, alerts and infrastructure events.</w:t>
      </w:r>
    </w:p>
    <w:p w14:paraId="728EF228" w14:textId="77777777" w:rsidR="0051571D" w:rsidRPr="0040515F" w:rsidRDefault="00000000">
      <w:pPr>
        <w:pStyle w:val="ListBullet"/>
        <w:spacing w:after="10" w:line="240" w:lineRule="auto"/>
        <w:ind w:hanging="173"/>
        <w:rPr>
          <w:sz w:val="18"/>
          <w:szCs w:val="24"/>
        </w:rPr>
      </w:pPr>
      <w:r w:rsidRPr="0040515F">
        <w:rPr>
          <w:sz w:val="18"/>
          <w:szCs w:val="24"/>
        </w:rPr>
        <w:t>Partner with clients to understand expectations, operational priorities, business impact, technical requirements and delivery timelines.</w:t>
      </w:r>
    </w:p>
    <w:p w14:paraId="70ECE489" w14:textId="77777777" w:rsidR="0051571D" w:rsidRPr="0040515F" w:rsidRDefault="00000000">
      <w:pPr>
        <w:pStyle w:val="ListBullet"/>
        <w:spacing w:after="10" w:line="240" w:lineRule="auto"/>
        <w:ind w:hanging="173"/>
        <w:rPr>
          <w:sz w:val="18"/>
          <w:szCs w:val="24"/>
        </w:rPr>
      </w:pPr>
      <w:r w:rsidRPr="0040515F">
        <w:rPr>
          <w:sz w:val="18"/>
          <w:szCs w:val="24"/>
        </w:rPr>
        <w:t>Prepare weekly/monthly status reports, audit reports, risk updates and operational improvement summaries; drive RCA and preventive actions for recurring issues.</w:t>
      </w:r>
    </w:p>
    <w:p w14:paraId="4B084D49" w14:textId="77777777" w:rsidR="0051571D" w:rsidRPr="0040515F" w:rsidRDefault="00000000">
      <w:pPr>
        <w:keepNext/>
        <w:tabs>
          <w:tab w:val="right" w:pos="10512"/>
        </w:tabs>
        <w:spacing w:before="60" w:after="0"/>
        <w:rPr>
          <w:sz w:val="20"/>
          <w:szCs w:val="24"/>
        </w:rPr>
      </w:pPr>
      <w:r w:rsidRPr="0040515F">
        <w:rPr>
          <w:b/>
          <w:sz w:val="20"/>
          <w:szCs w:val="24"/>
        </w:rPr>
        <w:t>Tata Consultancy Services Limited - Comcast Corporation</w:t>
      </w:r>
      <w:r w:rsidRPr="0040515F">
        <w:rPr>
          <w:sz w:val="20"/>
          <w:szCs w:val="24"/>
        </w:rPr>
        <w:tab/>
      </w:r>
      <w:r w:rsidRPr="0040515F">
        <w:rPr>
          <w:color w:val="24123F"/>
          <w:sz w:val="20"/>
          <w:szCs w:val="24"/>
        </w:rPr>
        <w:t>Sept 2018 - June 2024</w:t>
      </w:r>
    </w:p>
    <w:p w14:paraId="1889CA8E" w14:textId="77777777" w:rsidR="0051571D" w:rsidRPr="0040515F" w:rsidRDefault="00000000">
      <w:pPr>
        <w:keepNext/>
        <w:spacing w:after="20"/>
        <w:rPr>
          <w:sz w:val="20"/>
          <w:szCs w:val="24"/>
        </w:rPr>
      </w:pPr>
      <w:r w:rsidRPr="0040515F">
        <w:rPr>
          <w:b/>
          <w:i/>
          <w:color w:val="24123F"/>
          <w:sz w:val="20"/>
          <w:szCs w:val="24"/>
        </w:rPr>
        <w:t>SRE DevOps Lead</w:t>
      </w:r>
    </w:p>
    <w:p w14:paraId="792C65AD" w14:textId="77777777" w:rsidR="0051571D" w:rsidRPr="0040515F" w:rsidRDefault="00000000">
      <w:pPr>
        <w:pStyle w:val="ListBullet"/>
        <w:spacing w:after="10" w:line="240" w:lineRule="auto"/>
        <w:ind w:hanging="173"/>
        <w:rPr>
          <w:sz w:val="18"/>
          <w:szCs w:val="24"/>
        </w:rPr>
      </w:pPr>
      <w:r w:rsidRPr="0040515F">
        <w:rPr>
          <w:sz w:val="18"/>
          <w:szCs w:val="24"/>
        </w:rPr>
        <w:t xml:space="preserve">Owned end-to-end technical issue resolution across </w:t>
      </w:r>
      <w:r w:rsidRPr="0040515F">
        <w:rPr>
          <w:b/>
          <w:sz w:val="18"/>
          <w:szCs w:val="24"/>
        </w:rPr>
        <w:t>DevOps, cloud, middleware, CI/CD, production support, SRE</w:t>
      </w:r>
      <w:r w:rsidRPr="0040515F">
        <w:rPr>
          <w:sz w:val="18"/>
          <w:szCs w:val="24"/>
        </w:rPr>
        <w:t xml:space="preserve"> and infrastructure operations.</w:t>
      </w:r>
    </w:p>
    <w:p w14:paraId="3745919D" w14:textId="77777777" w:rsidR="0051571D" w:rsidRPr="0040515F" w:rsidRDefault="00000000">
      <w:pPr>
        <w:pStyle w:val="ListBullet"/>
        <w:spacing w:after="10" w:line="240" w:lineRule="auto"/>
        <w:ind w:hanging="173"/>
        <w:rPr>
          <w:sz w:val="18"/>
          <w:szCs w:val="24"/>
        </w:rPr>
      </w:pPr>
      <w:r w:rsidRPr="0040515F">
        <w:rPr>
          <w:sz w:val="18"/>
          <w:szCs w:val="24"/>
        </w:rPr>
        <w:t xml:space="preserve">Created, maintained and supported </w:t>
      </w:r>
      <w:r w:rsidRPr="0040515F">
        <w:rPr>
          <w:b/>
          <w:sz w:val="18"/>
          <w:szCs w:val="24"/>
        </w:rPr>
        <w:t>CI/CD pipelines</w:t>
      </w:r>
      <w:r w:rsidRPr="0040515F">
        <w:rPr>
          <w:sz w:val="18"/>
          <w:szCs w:val="24"/>
        </w:rPr>
        <w:t xml:space="preserve"> using Jenkins, GitHub, Maven, Docker and Kubernetes.</w:t>
      </w:r>
    </w:p>
    <w:p w14:paraId="02EFFFF1" w14:textId="77777777" w:rsidR="0051571D" w:rsidRPr="0040515F" w:rsidRDefault="00000000">
      <w:pPr>
        <w:pStyle w:val="ListBullet"/>
        <w:spacing w:after="10" w:line="240" w:lineRule="auto"/>
        <w:ind w:hanging="173"/>
        <w:rPr>
          <w:sz w:val="18"/>
          <w:szCs w:val="24"/>
        </w:rPr>
      </w:pPr>
      <w:r w:rsidRPr="0040515F">
        <w:rPr>
          <w:sz w:val="18"/>
          <w:szCs w:val="24"/>
        </w:rPr>
        <w:t>Used Jenkins pipelines to build microservices, publish images to Docker registries and deploy workloads to Kubernetes environments.</w:t>
      </w:r>
    </w:p>
    <w:p w14:paraId="4C3A741A" w14:textId="77777777" w:rsidR="0051571D" w:rsidRPr="0040515F" w:rsidRDefault="00000000">
      <w:pPr>
        <w:pStyle w:val="ListBullet"/>
        <w:spacing w:after="10" w:line="240" w:lineRule="auto"/>
        <w:ind w:hanging="173"/>
        <w:rPr>
          <w:sz w:val="18"/>
          <w:szCs w:val="24"/>
        </w:rPr>
      </w:pPr>
      <w:r w:rsidRPr="0040515F">
        <w:rPr>
          <w:sz w:val="18"/>
          <w:szCs w:val="24"/>
        </w:rPr>
        <w:t xml:space="preserve">Supported </w:t>
      </w:r>
      <w:r w:rsidRPr="0040515F">
        <w:rPr>
          <w:b/>
          <w:sz w:val="18"/>
          <w:szCs w:val="24"/>
        </w:rPr>
        <w:t>Kubernetes</w:t>
      </w:r>
      <w:r w:rsidRPr="0040515F">
        <w:rPr>
          <w:sz w:val="18"/>
          <w:szCs w:val="24"/>
        </w:rPr>
        <w:t xml:space="preserve"> deployments including pod creation, deployment troubleshooting, sanity checks, release validation and production support.</w:t>
      </w:r>
    </w:p>
    <w:p w14:paraId="7984E216" w14:textId="77777777" w:rsidR="0051571D" w:rsidRPr="0040515F" w:rsidRDefault="00000000">
      <w:pPr>
        <w:pStyle w:val="ListBullet"/>
        <w:spacing w:after="10" w:line="240" w:lineRule="auto"/>
        <w:ind w:hanging="173"/>
        <w:rPr>
          <w:sz w:val="18"/>
          <w:szCs w:val="24"/>
        </w:rPr>
      </w:pPr>
      <w:r w:rsidRPr="0040515F">
        <w:rPr>
          <w:sz w:val="18"/>
          <w:szCs w:val="24"/>
        </w:rPr>
        <w:t>Configured and deployed applications through Jenkins CI/CD pipelines across QA, stage and production environments.</w:t>
      </w:r>
    </w:p>
    <w:p w14:paraId="79E25243" w14:textId="77777777" w:rsidR="0051571D" w:rsidRPr="0040515F" w:rsidRDefault="00000000">
      <w:pPr>
        <w:pStyle w:val="ListBullet"/>
        <w:spacing w:after="10" w:line="240" w:lineRule="auto"/>
        <w:ind w:hanging="173"/>
        <w:rPr>
          <w:sz w:val="18"/>
          <w:szCs w:val="24"/>
        </w:rPr>
      </w:pPr>
      <w:r w:rsidRPr="0040515F">
        <w:rPr>
          <w:sz w:val="18"/>
          <w:szCs w:val="24"/>
        </w:rPr>
        <w:t xml:space="preserve">Worked with </w:t>
      </w:r>
      <w:r w:rsidRPr="0040515F">
        <w:rPr>
          <w:b/>
          <w:sz w:val="18"/>
          <w:szCs w:val="24"/>
        </w:rPr>
        <w:t>AWS</w:t>
      </w:r>
      <w:r w:rsidRPr="0040515F">
        <w:rPr>
          <w:sz w:val="18"/>
          <w:szCs w:val="24"/>
        </w:rPr>
        <w:t xml:space="preserve"> services including EKS, ECS, VPC, ELB, CloudFront, ElastiCache, IAM and related infrastructure components.</w:t>
      </w:r>
    </w:p>
    <w:p w14:paraId="7A7AC04F" w14:textId="77777777" w:rsidR="0051571D" w:rsidRPr="0040515F" w:rsidRDefault="00000000">
      <w:pPr>
        <w:pStyle w:val="ListBullet"/>
        <w:spacing w:after="10" w:line="240" w:lineRule="auto"/>
        <w:ind w:hanging="173"/>
        <w:rPr>
          <w:sz w:val="18"/>
          <w:szCs w:val="24"/>
        </w:rPr>
      </w:pPr>
      <w:r w:rsidRPr="0040515F">
        <w:rPr>
          <w:sz w:val="18"/>
          <w:szCs w:val="24"/>
        </w:rPr>
        <w:t>Supported infrastructure automation, release management, monitoring, incident management, RCA, SLA adherence and production stability.</w:t>
      </w:r>
    </w:p>
    <w:p w14:paraId="52308D29" w14:textId="77777777" w:rsidR="0051571D" w:rsidRPr="0040515F" w:rsidRDefault="00000000">
      <w:pPr>
        <w:pStyle w:val="ListBullet"/>
        <w:spacing w:after="10" w:line="240" w:lineRule="auto"/>
        <w:ind w:hanging="173"/>
        <w:rPr>
          <w:sz w:val="18"/>
          <w:szCs w:val="24"/>
        </w:rPr>
      </w:pPr>
      <w:r w:rsidRPr="0040515F">
        <w:rPr>
          <w:sz w:val="18"/>
          <w:szCs w:val="24"/>
        </w:rPr>
        <w:t xml:space="preserve">Implemented build frameworks using </w:t>
      </w:r>
      <w:r w:rsidRPr="0040515F">
        <w:rPr>
          <w:b/>
          <w:sz w:val="18"/>
          <w:szCs w:val="24"/>
        </w:rPr>
        <w:t>Jenkins and Maven</w:t>
      </w:r>
      <w:r w:rsidRPr="0040515F">
        <w:rPr>
          <w:sz w:val="18"/>
          <w:szCs w:val="24"/>
        </w:rPr>
        <w:t xml:space="preserve"> for new project onboarding.</w:t>
      </w:r>
    </w:p>
    <w:p w14:paraId="2BA43E7B" w14:textId="77777777" w:rsidR="0051571D" w:rsidRPr="0040515F" w:rsidRDefault="00000000">
      <w:pPr>
        <w:pStyle w:val="ListBullet"/>
        <w:spacing w:after="10" w:line="240" w:lineRule="auto"/>
        <w:ind w:hanging="173"/>
        <w:rPr>
          <w:sz w:val="18"/>
          <w:szCs w:val="24"/>
        </w:rPr>
      </w:pPr>
      <w:r w:rsidRPr="0040515F">
        <w:rPr>
          <w:sz w:val="18"/>
          <w:szCs w:val="24"/>
        </w:rPr>
        <w:lastRenderedPageBreak/>
        <w:t>Identified and resolved build, deployment, middleware, environment and pipeline-related issues across production and non-production environments.</w:t>
      </w:r>
    </w:p>
    <w:p w14:paraId="56FDAD54" w14:textId="77777777" w:rsidR="0051571D" w:rsidRPr="0040515F" w:rsidRDefault="00000000">
      <w:pPr>
        <w:pStyle w:val="ListBullet"/>
        <w:spacing w:after="10" w:line="240" w:lineRule="auto"/>
        <w:ind w:hanging="173"/>
        <w:rPr>
          <w:sz w:val="18"/>
          <w:szCs w:val="24"/>
        </w:rPr>
      </w:pPr>
      <w:r w:rsidRPr="0040515F">
        <w:rPr>
          <w:sz w:val="18"/>
          <w:szCs w:val="24"/>
        </w:rPr>
        <w:t xml:space="preserve">Supported middleware platforms including </w:t>
      </w:r>
      <w:r w:rsidRPr="0040515F">
        <w:rPr>
          <w:b/>
          <w:sz w:val="18"/>
          <w:szCs w:val="24"/>
        </w:rPr>
        <w:t>Apache, Tomcat, JBoss, WebLogic, WebSphere MQ, Message Broker</w:t>
      </w:r>
      <w:r w:rsidRPr="0040515F">
        <w:rPr>
          <w:sz w:val="18"/>
          <w:szCs w:val="24"/>
        </w:rPr>
        <w:t xml:space="preserve"> and Kafka.</w:t>
      </w:r>
    </w:p>
    <w:p w14:paraId="5CEF55A4" w14:textId="77777777" w:rsidR="0051571D" w:rsidRPr="0040515F" w:rsidRDefault="00000000">
      <w:pPr>
        <w:pStyle w:val="ListBullet"/>
        <w:spacing w:after="10" w:line="240" w:lineRule="auto"/>
        <w:ind w:hanging="173"/>
        <w:rPr>
          <w:sz w:val="18"/>
          <w:szCs w:val="24"/>
        </w:rPr>
      </w:pPr>
      <w:r w:rsidRPr="0040515F">
        <w:rPr>
          <w:sz w:val="18"/>
          <w:szCs w:val="24"/>
        </w:rPr>
        <w:t>Worked with PCF and Cloud Foundry commands to verify application status and perform application administration.</w:t>
      </w:r>
    </w:p>
    <w:p w14:paraId="64B56485" w14:textId="77777777" w:rsidR="0051571D" w:rsidRPr="0040515F" w:rsidRDefault="00000000">
      <w:pPr>
        <w:pStyle w:val="ListBullet"/>
        <w:spacing w:after="10" w:line="240" w:lineRule="auto"/>
        <w:ind w:hanging="173"/>
        <w:rPr>
          <w:sz w:val="18"/>
          <w:szCs w:val="24"/>
        </w:rPr>
      </w:pPr>
      <w:r w:rsidRPr="0040515F">
        <w:rPr>
          <w:sz w:val="18"/>
          <w:szCs w:val="24"/>
        </w:rPr>
        <w:t>Automated weekly refresh activities and recurring operational tasks using CRON jobs and scripts.</w:t>
      </w:r>
    </w:p>
    <w:p w14:paraId="1DDE2A65" w14:textId="77777777" w:rsidR="0051571D" w:rsidRPr="0040515F" w:rsidRDefault="00000000">
      <w:pPr>
        <w:pStyle w:val="ListBullet"/>
        <w:spacing w:after="10" w:line="240" w:lineRule="auto"/>
        <w:ind w:hanging="173"/>
        <w:rPr>
          <w:sz w:val="18"/>
          <w:szCs w:val="24"/>
        </w:rPr>
      </w:pPr>
      <w:r w:rsidRPr="0040515F">
        <w:rPr>
          <w:sz w:val="18"/>
          <w:szCs w:val="24"/>
        </w:rPr>
        <w:t xml:space="preserve">Analyzed application logs, server health and production issues using </w:t>
      </w:r>
      <w:r w:rsidRPr="0040515F">
        <w:rPr>
          <w:b/>
          <w:sz w:val="18"/>
          <w:szCs w:val="24"/>
        </w:rPr>
        <w:t>Kibana, AppDynamics, Splunk, Grafana, Prometheus, Dynatrace, Nagios</w:t>
      </w:r>
      <w:r w:rsidRPr="0040515F">
        <w:rPr>
          <w:sz w:val="18"/>
          <w:szCs w:val="24"/>
        </w:rPr>
        <w:t xml:space="preserve"> and HP APM Topaz.</w:t>
      </w:r>
    </w:p>
    <w:p w14:paraId="6F0D23A1" w14:textId="77777777" w:rsidR="0051571D" w:rsidRPr="0040515F" w:rsidRDefault="00000000">
      <w:pPr>
        <w:pStyle w:val="ListBullet"/>
        <w:spacing w:after="10" w:line="240" w:lineRule="auto"/>
        <w:ind w:hanging="173"/>
        <w:rPr>
          <w:sz w:val="18"/>
          <w:szCs w:val="24"/>
        </w:rPr>
      </w:pPr>
      <w:r w:rsidRPr="0040515F">
        <w:rPr>
          <w:sz w:val="18"/>
          <w:szCs w:val="24"/>
        </w:rPr>
        <w:t>Configured and maintained monitoring and alerting across Nagios, Grafana, Prometheus and related observability tools.</w:t>
      </w:r>
    </w:p>
    <w:p w14:paraId="661CC781" w14:textId="77777777" w:rsidR="0051571D" w:rsidRPr="0040515F" w:rsidRDefault="00000000">
      <w:pPr>
        <w:pStyle w:val="ListBullet"/>
        <w:spacing w:after="10" w:line="240" w:lineRule="auto"/>
        <w:ind w:hanging="173"/>
        <w:rPr>
          <w:sz w:val="18"/>
          <w:szCs w:val="24"/>
        </w:rPr>
      </w:pPr>
      <w:r w:rsidRPr="0040515F">
        <w:rPr>
          <w:sz w:val="18"/>
          <w:szCs w:val="24"/>
        </w:rPr>
        <w:t>Supported vulnerability remediation, patching, compliance activities, Agile practices, Scrum/Kanban collaboration and DevOps coaching.</w:t>
      </w:r>
    </w:p>
    <w:p w14:paraId="791E8EFB" w14:textId="77777777" w:rsidR="0051571D" w:rsidRPr="0040515F" w:rsidRDefault="00000000">
      <w:pPr>
        <w:keepNext/>
        <w:tabs>
          <w:tab w:val="right" w:pos="10512"/>
        </w:tabs>
        <w:spacing w:before="60" w:after="0"/>
        <w:rPr>
          <w:sz w:val="20"/>
          <w:szCs w:val="24"/>
        </w:rPr>
      </w:pPr>
      <w:r w:rsidRPr="0040515F">
        <w:rPr>
          <w:b/>
          <w:sz w:val="20"/>
          <w:szCs w:val="24"/>
        </w:rPr>
        <w:t>Tata Consultancy Services Limited - Xerox Corporation</w:t>
      </w:r>
      <w:r w:rsidRPr="0040515F">
        <w:rPr>
          <w:sz w:val="20"/>
          <w:szCs w:val="24"/>
        </w:rPr>
        <w:tab/>
      </w:r>
      <w:r w:rsidRPr="0040515F">
        <w:rPr>
          <w:color w:val="24123F"/>
          <w:sz w:val="20"/>
          <w:szCs w:val="24"/>
        </w:rPr>
        <w:t>May 2012 - Sept 2018</w:t>
      </w:r>
    </w:p>
    <w:p w14:paraId="24601B56" w14:textId="77777777" w:rsidR="0051571D" w:rsidRPr="0040515F" w:rsidRDefault="00000000">
      <w:pPr>
        <w:keepNext/>
        <w:spacing w:after="20"/>
        <w:rPr>
          <w:sz w:val="20"/>
          <w:szCs w:val="24"/>
        </w:rPr>
      </w:pPr>
      <w:r w:rsidRPr="0040515F">
        <w:rPr>
          <w:b/>
          <w:i/>
          <w:color w:val="24123F"/>
          <w:sz w:val="20"/>
          <w:szCs w:val="24"/>
        </w:rPr>
        <w:t>Assistant Consultant / Middleware &amp; DevOps Engineer</w:t>
      </w:r>
    </w:p>
    <w:p w14:paraId="1605784E" w14:textId="77777777" w:rsidR="0051571D" w:rsidRPr="0040515F" w:rsidRDefault="00000000">
      <w:pPr>
        <w:pStyle w:val="ListBullet"/>
        <w:spacing w:after="10" w:line="240" w:lineRule="auto"/>
        <w:ind w:hanging="173"/>
        <w:rPr>
          <w:sz w:val="18"/>
          <w:szCs w:val="24"/>
        </w:rPr>
      </w:pPr>
      <w:r w:rsidRPr="0040515F">
        <w:rPr>
          <w:sz w:val="18"/>
          <w:szCs w:val="24"/>
        </w:rPr>
        <w:t>Owned technical issues related to middleware, CI/CD, deployments, production support and infrastructure operations.</w:t>
      </w:r>
    </w:p>
    <w:p w14:paraId="6AE4F571" w14:textId="77777777" w:rsidR="0051571D" w:rsidRPr="0040515F" w:rsidRDefault="00000000">
      <w:pPr>
        <w:pStyle w:val="ListBullet"/>
        <w:spacing w:after="10" w:line="240" w:lineRule="auto"/>
        <w:ind w:hanging="173"/>
        <w:rPr>
          <w:sz w:val="18"/>
          <w:szCs w:val="24"/>
        </w:rPr>
      </w:pPr>
      <w:r w:rsidRPr="0040515F">
        <w:rPr>
          <w:sz w:val="18"/>
          <w:szCs w:val="24"/>
        </w:rPr>
        <w:t xml:space="preserve">Configured and deployed applications using </w:t>
      </w:r>
      <w:r w:rsidRPr="0040515F">
        <w:rPr>
          <w:b/>
          <w:sz w:val="18"/>
          <w:szCs w:val="24"/>
        </w:rPr>
        <w:t>Jenkins CI/CD pipelines</w:t>
      </w:r>
      <w:r w:rsidRPr="0040515F">
        <w:rPr>
          <w:sz w:val="18"/>
          <w:szCs w:val="24"/>
        </w:rPr>
        <w:t xml:space="preserve"> across development, QA, stage and production environments.</w:t>
      </w:r>
    </w:p>
    <w:p w14:paraId="6CA8D73A" w14:textId="77777777" w:rsidR="0051571D" w:rsidRPr="0040515F" w:rsidRDefault="00000000">
      <w:pPr>
        <w:pStyle w:val="ListBullet"/>
        <w:spacing w:after="10" w:line="240" w:lineRule="auto"/>
        <w:ind w:hanging="173"/>
        <w:rPr>
          <w:sz w:val="18"/>
          <w:szCs w:val="24"/>
        </w:rPr>
      </w:pPr>
      <w:r w:rsidRPr="0040515F">
        <w:rPr>
          <w:sz w:val="18"/>
          <w:szCs w:val="24"/>
        </w:rPr>
        <w:t>Created and supported continuous integration and continuous deployment pipelines for enterprise application releases.</w:t>
      </w:r>
    </w:p>
    <w:p w14:paraId="2455AA8F" w14:textId="77777777" w:rsidR="0051571D" w:rsidRPr="0040515F" w:rsidRDefault="00000000">
      <w:pPr>
        <w:pStyle w:val="ListBullet"/>
        <w:spacing w:after="10" w:line="240" w:lineRule="auto"/>
        <w:ind w:hanging="173"/>
        <w:rPr>
          <w:sz w:val="18"/>
          <w:szCs w:val="24"/>
        </w:rPr>
      </w:pPr>
      <w:r w:rsidRPr="0040515F">
        <w:rPr>
          <w:sz w:val="18"/>
          <w:szCs w:val="24"/>
        </w:rPr>
        <w:t xml:space="preserve">Worked with source code management tools including </w:t>
      </w:r>
      <w:r w:rsidRPr="0040515F">
        <w:rPr>
          <w:b/>
          <w:sz w:val="18"/>
          <w:szCs w:val="24"/>
        </w:rPr>
        <w:t>GitHub, Git</w:t>
      </w:r>
      <w:r w:rsidRPr="0040515F">
        <w:rPr>
          <w:sz w:val="18"/>
          <w:szCs w:val="24"/>
        </w:rPr>
        <w:t xml:space="preserve"> and SVN; set up Git repositories and SSH keys for Agile teams.</w:t>
      </w:r>
    </w:p>
    <w:p w14:paraId="057CE561" w14:textId="77777777" w:rsidR="0051571D" w:rsidRPr="0040515F" w:rsidRDefault="00000000">
      <w:pPr>
        <w:pStyle w:val="ListBullet"/>
        <w:spacing w:after="10" w:line="240" w:lineRule="auto"/>
        <w:ind w:hanging="173"/>
        <w:rPr>
          <w:sz w:val="18"/>
          <w:szCs w:val="24"/>
        </w:rPr>
      </w:pPr>
      <w:r w:rsidRPr="0040515F">
        <w:rPr>
          <w:sz w:val="18"/>
          <w:szCs w:val="24"/>
        </w:rPr>
        <w:t>Used Jenkins pipelines to build microservices, publish artifacts/images and deploy applications to Kubernetes environments.</w:t>
      </w:r>
    </w:p>
    <w:p w14:paraId="23785AE9" w14:textId="77777777" w:rsidR="0051571D" w:rsidRPr="0040515F" w:rsidRDefault="00000000">
      <w:pPr>
        <w:pStyle w:val="ListBullet"/>
        <w:spacing w:after="10" w:line="240" w:lineRule="auto"/>
        <w:ind w:hanging="173"/>
        <w:rPr>
          <w:sz w:val="18"/>
          <w:szCs w:val="24"/>
        </w:rPr>
      </w:pPr>
      <w:r w:rsidRPr="0040515F">
        <w:rPr>
          <w:sz w:val="18"/>
          <w:szCs w:val="24"/>
        </w:rPr>
        <w:t>Implemented build frameworks using Jenkins and Maven; troubleshot build, deployment, middleware, Windows and RHEL platform issues.</w:t>
      </w:r>
    </w:p>
    <w:p w14:paraId="5B44579D" w14:textId="77777777" w:rsidR="0051571D" w:rsidRPr="0040515F" w:rsidRDefault="00000000">
      <w:pPr>
        <w:pStyle w:val="ListBullet"/>
        <w:spacing w:after="10" w:line="240" w:lineRule="auto"/>
        <w:ind w:hanging="173"/>
        <w:rPr>
          <w:sz w:val="18"/>
          <w:szCs w:val="24"/>
        </w:rPr>
      </w:pPr>
      <w:r w:rsidRPr="0040515F">
        <w:rPr>
          <w:sz w:val="18"/>
          <w:szCs w:val="24"/>
        </w:rPr>
        <w:t xml:space="preserve">Deployed </w:t>
      </w:r>
      <w:r w:rsidRPr="0040515F">
        <w:rPr>
          <w:b/>
          <w:sz w:val="18"/>
          <w:szCs w:val="24"/>
        </w:rPr>
        <w:t>EAR, JAR</w:t>
      </w:r>
      <w:r w:rsidRPr="0040515F">
        <w:rPr>
          <w:sz w:val="18"/>
          <w:szCs w:val="24"/>
        </w:rPr>
        <w:t xml:space="preserve"> and </w:t>
      </w:r>
      <w:r w:rsidRPr="0040515F">
        <w:rPr>
          <w:b/>
          <w:sz w:val="18"/>
          <w:szCs w:val="24"/>
        </w:rPr>
        <w:t>WAR</w:t>
      </w:r>
      <w:r w:rsidRPr="0040515F">
        <w:rPr>
          <w:sz w:val="18"/>
          <w:szCs w:val="24"/>
        </w:rPr>
        <w:t xml:space="preserve"> files across environments on WebSphere Application Server.</w:t>
      </w:r>
    </w:p>
    <w:p w14:paraId="67E1FA00" w14:textId="77777777" w:rsidR="0051571D" w:rsidRPr="0040515F" w:rsidRDefault="00000000">
      <w:pPr>
        <w:pStyle w:val="ListBullet"/>
        <w:spacing w:after="10" w:line="240" w:lineRule="auto"/>
        <w:ind w:hanging="173"/>
        <w:rPr>
          <w:sz w:val="18"/>
          <w:szCs w:val="24"/>
        </w:rPr>
      </w:pPr>
      <w:r w:rsidRPr="0040515F">
        <w:rPr>
          <w:sz w:val="18"/>
          <w:szCs w:val="24"/>
        </w:rPr>
        <w:t>Supported middleware server administration, enterprise application deployments, log analysis and server status monitoring.</w:t>
      </w:r>
    </w:p>
    <w:p w14:paraId="6340B547" w14:textId="77777777" w:rsidR="0051571D" w:rsidRPr="0040515F" w:rsidRDefault="00000000">
      <w:pPr>
        <w:pStyle w:val="ListBullet"/>
        <w:spacing w:after="10" w:line="240" w:lineRule="auto"/>
        <w:ind w:hanging="173"/>
        <w:rPr>
          <w:sz w:val="18"/>
          <w:szCs w:val="24"/>
        </w:rPr>
      </w:pPr>
      <w:r w:rsidRPr="0040515F">
        <w:rPr>
          <w:sz w:val="18"/>
          <w:szCs w:val="24"/>
        </w:rPr>
        <w:t xml:space="preserve">Monitored applications and infrastructure using </w:t>
      </w:r>
      <w:r w:rsidRPr="0040515F">
        <w:rPr>
          <w:b/>
          <w:sz w:val="18"/>
          <w:szCs w:val="24"/>
        </w:rPr>
        <w:t>Alerta, Prometheus</w:t>
      </w:r>
      <w:r w:rsidRPr="0040515F">
        <w:rPr>
          <w:sz w:val="18"/>
          <w:szCs w:val="24"/>
        </w:rPr>
        <w:t xml:space="preserve"> and </w:t>
      </w:r>
      <w:r w:rsidRPr="0040515F">
        <w:rPr>
          <w:b/>
          <w:sz w:val="18"/>
          <w:szCs w:val="24"/>
        </w:rPr>
        <w:t>Nagios</w:t>
      </w:r>
      <w:r w:rsidRPr="0040515F">
        <w:rPr>
          <w:sz w:val="18"/>
          <w:szCs w:val="24"/>
        </w:rPr>
        <w:t>; tracked incidents and requests in Jira.</w:t>
      </w:r>
    </w:p>
    <w:p w14:paraId="4477587B" w14:textId="77777777" w:rsidR="0051571D" w:rsidRPr="0040515F" w:rsidRDefault="00000000">
      <w:pPr>
        <w:pStyle w:val="ListBullet"/>
        <w:spacing w:after="10" w:line="240" w:lineRule="auto"/>
        <w:ind w:hanging="173"/>
        <w:rPr>
          <w:sz w:val="18"/>
          <w:szCs w:val="24"/>
        </w:rPr>
      </w:pPr>
      <w:r w:rsidRPr="0040515F">
        <w:rPr>
          <w:sz w:val="18"/>
          <w:szCs w:val="24"/>
        </w:rPr>
        <w:t>Collaborated with Agile teams to improve delivery efficiency, deployment reliability and team coordination.</w:t>
      </w:r>
    </w:p>
    <w:p w14:paraId="318A51E8" w14:textId="77777777" w:rsidR="0051571D" w:rsidRPr="0040515F" w:rsidRDefault="00000000">
      <w:pPr>
        <w:pBdr>
          <w:bottom w:val="single" w:sz="6" w:space="1" w:color="24123F"/>
        </w:pBdr>
        <w:spacing w:before="160" w:after="40"/>
        <w:rPr>
          <w:sz w:val="20"/>
          <w:szCs w:val="24"/>
        </w:rPr>
      </w:pPr>
      <w:r w:rsidRPr="0040515F">
        <w:rPr>
          <w:color w:val="24123F"/>
          <w:sz w:val="28"/>
          <w:szCs w:val="24"/>
        </w:rPr>
        <w:t>Earlier Career Summary</w:t>
      </w:r>
    </w:p>
    <w:p w14:paraId="2275085A" w14:textId="77777777" w:rsidR="0051571D" w:rsidRPr="0040515F" w:rsidRDefault="00000000">
      <w:pPr>
        <w:spacing w:after="20" w:line="245" w:lineRule="auto"/>
        <w:rPr>
          <w:sz w:val="20"/>
          <w:szCs w:val="24"/>
        </w:rPr>
      </w:pPr>
      <w:r w:rsidRPr="0040515F">
        <w:rPr>
          <w:szCs w:val="24"/>
        </w:rPr>
        <w:t xml:space="preserve">Earlier experience includes senior system administration and middleware administration across Computer Sciences Corporation, Satyam Computer Services and Nettlinx Ltd. Responsibilities included </w:t>
      </w:r>
      <w:r w:rsidRPr="0040515F">
        <w:rPr>
          <w:b/>
          <w:szCs w:val="24"/>
        </w:rPr>
        <w:t>WebSphere/WebLogic administration</w:t>
      </w:r>
      <w:r w:rsidRPr="0040515F">
        <w:rPr>
          <w:szCs w:val="24"/>
        </w:rPr>
        <w:t>, IIS web farm support, Apache/Tomcat administration, Windows/Linux server support, NFS configuration, backup and restore operations, RAID implementation, DNS/mail/web server monitoring, hardware/software troubleshooting, change management and enterprise production support.</w:t>
      </w:r>
    </w:p>
    <w:p w14:paraId="7ECE1AB7" w14:textId="77777777" w:rsidR="0051571D" w:rsidRPr="0040515F" w:rsidRDefault="00000000">
      <w:pPr>
        <w:pBdr>
          <w:bottom w:val="single" w:sz="6" w:space="1" w:color="24123F"/>
        </w:pBdr>
        <w:spacing w:before="160" w:after="40"/>
        <w:rPr>
          <w:sz w:val="20"/>
          <w:szCs w:val="24"/>
        </w:rPr>
      </w:pPr>
      <w:r w:rsidRPr="0040515F">
        <w:rPr>
          <w:color w:val="24123F"/>
          <w:sz w:val="28"/>
          <w:szCs w:val="24"/>
        </w:rPr>
        <w:t>Certifications</w:t>
      </w:r>
    </w:p>
    <w:p w14:paraId="43E3DD42" w14:textId="77777777" w:rsidR="0051571D" w:rsidRPr="0040515F" w:rsidRDefault="00000000">
      <w:pPr>
        <w:pStyle w:val="ListBullet"/>
        <w:spacing w:after="10" w:line="240" w:lineRule="auto"/>
        <w:ind w:hanging="173"/>
        <w:rPr>
          <w:sz w:val="18"/>
          <w:szCs w:val="24"/>
        </w:rPr>
      </w:pPr>
      <w:r w:rsidRPr="0040515F">
        <w:rPr>
          <w:sz w:val="18"/>
          <w:szCs w:val="24"/>
        </w:rPr>
        <w:t>AWS Certified Solutions Architect - Associate</w:t>
      </w:r>
    </w:p>
    <w:p w14:paraId="17AC13B5" w14:textId="77777777" w:rsidR="0051571D" w:rsidRPr="0040515F" w:rsidRDefault="00000000">
      <w:pPr>
        <w:pStyle w:val="ListBullet"/>
        <w:spacing w:after="10" w:line="240" w:lineRule="auto"/>
        <w:ind w:hanging="173"/>
        <w:rPr>
          <w:sz w:val="18"/>
          <w:szCs w:val="24"/>
        </w:rPr>
      </w:pPr>
      <w:r w:rsidRPr="0040515F">
        <w:rPr>
          <w:sz w:val="18"/>
          <w:szCs w:val="24"/>
        </w:rPr>
        <w:t>IBM WebSphere Application Server Network Deployment V6.1 &amp; V7.0 Administration</w:t>
      </w:r>
    </w:p>
    <w:p w14:paraId="3F7CBB5B" w14:textId="77777777" w:rsidR="0051571D" w:rsidRPr="0040515F" w:rsidRDefault="00000000">
      <w:pPr>
        <w:pStyle w:val="ListBullet"/>
        <w:spacing w:after="10" w:line="240" w:lineRule="auto"/>
        <w:ind w:hanging="173"/>
        <w:rPr>
          <w:sz w:val="18"/>
          <w:szCs w:val="24"/>
        </w:rPr>
      </w:pPr>
      <w:r w:rsidRPr="0040515F">
        <w:rPr>
          <w:sz w:val="18"/>
          <w:szCs w:val="24"/>
        </w:rPr>
        <w:t>Oracle WebLogic Server 10g System Administrator</w:t>
      </w:r>
    </w:p>
    <w:p w14:paraId="2F2C592B" w14:textId="77777777" w:rsidR="0051571D" w:rsidRPr="0040515F" w:rsidRDefault="00000000">
      <w:pPr>
        <w:pStyle w:val="ListBullet"/>
        <w:spacing w:after="10" w:line="240" w:lineRule="auto"/>
        <w:ind w:hanging="173"/>
        <w:rPr>
          <w:sz w:val="18"/>
          <w:szCs w:val="24"/>
        </w:rPr>
      </w:pPr>
      <w:r w:rsidRPr="0040515F">
        <w:rPr>
          <w:sz w:val="18"/>
          <w:szCs w:val="24"/>
        </w:rPr>
        <w:t>ITIL Foundation</w:t>
      </w:r>
    </w:p>
    <w:p w14:paraId="5365888F" w14:textId="77777777" w:rsidR="0051571D" w:rsidRPr="0040515F" w:rsidRDefault="00000000">
      <w:pPr>
        <w:pStyle w:val="ListBullet"/>
        <w:spacing w:after="10" w:line="240" w:lineRule="auto"/>
        <w:ind w:hanging="173"/>
        <w:rPr>
          <w:sz w:val="18"/>
          <w:szCs w:val="24"/>
        </w:rPr>
      </w:pPr>
      <w:r w:rsidRPr="0040515F">
        <w:rPr>
          <w:sz w:val="18"/>
          <w:szCs w:val="24"/>
        </w:rPr>
        <w:t>Recommended / Pursuing: Red Hat Certified Specialist in OpenShift Administration, Certified Kubernetes Administrator, Terraform Associate</w:t>
      </w:r>
    </w:p>
    <w:p w14:paraId="7934A9CA" w14:textId="77777777" w:rsidR="0051571D" w:rsidRPr="0040515F" w:rsidRDefault="00000000">
      <w:pPr>
        <w:pBdr>
          <w:bottom w:val="single" w:sz="6" w:space="1" w:color="24123F"/>
        </w:pBdr>
        <w:spacing w:before="160" w:after="40"/>
        <w:rPr>
          <w:sz w:val="20"/>
          <w:szCs w:val="24"/>
        </w:rPr>
      </w:pPr>
      <w:r w:rsidRPr="0040515F">
        <w:rPr>
          <w:color w:val="24123F"/>
          <w:sz w:val="28"/>
          <w:szCs w:val="24"/>
        </w:rPr>
        <w:t>Education</w:t>
      </w:r>
    </w:p>
    <w:p w14:paraId="7462B466" w14:textId="77777777" w:rsidR="0051571D" w:rsidRPr="0040515F" w:rsidRDefault="00000000">
      <w:pPr>
        <w:tabs>
          <w:tab w:val="right" w:pos="10512"/>
        </w:tabs>
        <w:spacing w:before="20" w:after="0"/>
        <w:rPr>
          <w:sz w:val="20"/>
          <w:szCs w:val="24"/>
        </w:rPr>
      </w:pPr>
      <w:r w:rsidRPr="0040515F">
        <w:rPr>
          <w:b/>
          <w:sz w:val="20"/>
          <w:szCs w:val="24"/>
        </w:rPr>
        <w:t>Osmania University</w:t>
      </w:r>
      <w:r w:rsidRPr="0040515F">
        <w:rPr>
          <w:sz w:val="20"/>
          <w:szCs w:val="24"/>
        </w:rPr>
        <w:tab/>
      </w:r>
      <w:r w:rsidRPr="0040515F">
        <w:rPr>
          <w:color w:val="24123F"/>
          <w:sz w:val="20"/>
          <w:szCs w:val="24"/>
        </w:rPr>
        <w:t>Master of Science</w:t>
      </w:r>
    </w:p>
    <w:p w14:paraId="09AF9D60" w14:textId="77777777" w:rsidR="0051571D" w:rsidRPr="0040515F" w:rsidRDefault="00000000">
      <w:pPr>
        <w:pBdr>
          <w:bottom w:val="single" w:sz="6" w:space="1" w:color="24123F"/>
        </w:pBdr>
        <w:spacing w:before="160" w:after="40"/>
        <w:rPr>
          <w:sz w:val="20"/>
          <w:szCs w:val="24"/>
        </w:rPr>
      </w:pPr>
      <w:r w:rsidRPr="0040515F">
        <w:rPr>
          <w:color w:val="24123F"/>
          <w:sz w:val="28"/>
          <w:szCs w:val="24"/>
        </w:rPr>
        <w:t>Additional Information</w:t>
      </w:r>
    </w:p>
    <w:p w14:paraId="31352A24" w14:textId="77777777" w:rsidR="0051571D" w:rsidRPr="0040515F" w:rsidRDefault="00000000">
      <w:pPr>
        <w:spacing w:after="0" w:line="240" w:lineRule="auto"/>
        <w:rPr>
          <w:sz w:val="20"/>
          <w:szCs w:val="24"/>
        </w:rPr>
      </w:pPr>
      <w:r w:rsidRPr="0040515F">
        <w:rPr>
          <w:b/>
          <w:szCs w:val="24"/>
        </w:rPr>
        <w:t>Work Authorization:</w:t>
      </w:r>
      <w:r w:rsidRPr="0040515F">
        <w:rPr>
          <w:szCs w:val="24"/>
        </w:rPr>
        <w:t xml:space="preserve"> [Add US work authorization / H1B transfer / Requires sponsorship]   |   </w:t>
      </w:r>
      <w:r w:rsidRPr="0040515F">
        <w:rPr>
          <w:b/>
          <w:szCs w:val="24"/>
        </w:rPr>
        <w:t>Relocation:</w:t>
      </w:r>
      <w:r w:rsidRPr="0040515F">
        <w:rPr>
          <w:szCs w:val="24"/>
        </w:rPr>
        <w:t xml:space="preserve"> Open to remote, hybrid or relocation opportunities   |   </w:t>
      </w:r>
      <w:r w:rsidRPr="0040515F">
        <w:rPr>
          <w:b/>
          <w:szCs w:val="24"/>
        </w:rPr>
        <w:t>References:</w:t>
      </w:r>
      <w:r w:rsidRPr="0040515F">
        <w:rPr>
          <w:szCs w:val="24"/>
        </w:rPr>
        <w:t xml:space="preserve"> Available upon request</w:t>
      </w:r>
    </w:p>
    <w:p w14:paraId="5F9E7EBE" w14:textId="77777777" w:rsidR="0051571D" w:rsidRPr="0040515F" w:rsidRDefault="00000000">
      <w:pPr>
        <w:pBdr>
          <w:bottom w:val="single" w:sz="6" w:space="1" w:color="24123F"/>
        </w:pBdr>
        <w:spacing w:before="160" w:after="40"/>
        <w:rPr>
          <w:sz w:val="20"/>
          <w:szCs w:val="24"/>
        </w:rPr>
      </w:pPr>
      <w:r w:rsidRPr="0040515F">
        <w:rPr>
          <w:color w:val="24123F"/>
          <w:sz w:val="28"/>
          <w:szCs w:val="24"/>
        </w:rPr>
        <w:t>Target Roles</w:t>
      </w:r>
    </w:p>
    <w:p w14:paraId="5E712CCB" w14:textId="77777777" w:rsidR="0051571D" w:rsidRPr="0040515F" w:rsidRDefault="00000000">
      <w:pPr>
        <w:spacing w:after="0" w:line="240" w:lineRule="auto"/>
        <w:rPr>
          <w:sz w:val="20"/>
          <w:szCs w:val="24"/>
        </w:rPr>
      </w:pPr>
      <w:r w:rsidRPr="0040515F">
        <w:rPr>
          <w:szCs w:val="24"/>
        </w:rPr>
        <w:t>Senior OpenShift Platform Engineer | OpenShift Platform Engineer | Lead OpenShift Engineer | Senior Platform Engineer | DevOps Platform Engineer | SRE DevOps Lead | Senior Site Reliability Engineer | Cloud Platform Engineer | Middleware DevOps Engineer | Application Infrastructure Lead</w:t>
      </w:r>
    </w:p>
    <w:sectPr w:rsidR="0051571D" w:rsidRPr="0040515F" w:rsidSect="00034616">
      <w:pgSz w:w="12240" w:h="15840"/>
      <w:pgMar w:top="504" w:right="619" w:bottom="504" w:left="6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526961">
    <w:abstractNumId w:val="8"/>
  </w:num>
  <w:num w:numId="2" w16cid:durableId="1931767534">
    <w:abstractNumId w:val="6"/>
  </w:num>
  <w:num w:numId="3" w16cid:durableId="1845244906">
    <w:abstractNumId w:val="5"/>
  </w:num>
  <w:num w:numId="4" w16cid:durableId="668678996">
    <w:abstractNumId w:val="4"/>
  </w:num>
  <w:num w:numId="5" w16cid:durableId="1762754492">
    <w:abstractNumId w:val="7"/>
  </w:num>
  <w:num w:numId="6" w16cid:durableId="989677288">
    <w:abstractNumId w:val="3"/>
  </w:num>
  <w:num w:numId="7" w16cid:durableId="713505229">
    <w:abstractNumId w:val="2"/>
  </w:num>
  <w:num w:numId="8" w16cid:durableId="1415783860">
    <w:abstractNumId w:val="1"/>
  </w:num>
  <w:num w:numId="9" w16cid:durableId="66304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515F"/>
    <w:rsid w:val="0051571D"/>
    <w:rsid w:val="005A0B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1B5DA"/>
  <w14:defaultImageDpi w14:val="300"/>
  <w15:docId w15:val="{6F13A63A-2545-4384-9019-BFEC1AA5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01434"/>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1317</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Srikant Tirupati Resume</dc:title>
  <dc:subject>OpenShift Platform Engineer Resume</dc:subject>
  <dc:creator>Srikant Tirupati</dc:creator>
  <cp:keywords>OpenShift, Kubernetes, Jenkins, ArgoCD, Nexus, DevOps, SRE, Middleware</cp:keywords>
  <dc:description>generated by python-docx</dc:description>
  <cp:lastModifiedBy>Honey Milky</cp:lastModifiedBy>
  <cp:revision>2</cp:revision>
  <dcterms:created xsi:type="dcterms:W3CDTF">2026-06-22T13:47:00Z</dcterms:created>
  <dcterms:modified xsi:type="dcterms:W3CDTF">2026-06-22T13:47:00Z</dcterms:modified>
  <cp:category/>
</cp:coreProperties>
</file>