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A6D0E" w14:paraId="02C89E6E" w14:textId="0119FF01">
      <w:pPr>
        <w:spacing w:after="40"/>
        <w:jc w:val="center"/>
      </w:pPr>
      <w:r>
        <w:rPr>
          <w:b/>
          <w:bCs/>
          <w:spacing w:val="60"/>
          <w:sz w:val="36"/>
          <w:szCs w:val="36"/>
        </w:rPr>
        <w:t>VAIBHAV</w:t>
      </w:r>
      <w:r w:rsidR="00835465">
        <w:rPr>
          <w:b/>
          <w:bCs/>
          <w:spacing w:val="60"/>
          <w:sz w:val="36"/>
          <w:szCs w:val="36"/>
        </w:rPr>
        <w:t xml:space="preserve"> M</w:t>
      </w:r>
    </w:p>
    <w:p w:rsidR="001A6D0E" w14:paraId="65728ACB" w14:textId="77777777">
      <w:pPr>
        <w:spacing w:after="30"/>
        <w:jc w:val="center"/>
      </w:pPr>
      <w:r>
        <w:rPr>
          <w:b/>
          <w:bCs/>
          <w:sz w:val="19"/>
          <w:szCs w:val="19"/>
        </w:rPr>
        <w:t>Senior ServiceNow Developer | ITSM + HRSD + CMDB/CSDM + Discovery + ITOM (Service Mapping / Event Management) + Now Assist GenAI | AI Search · UI Builder · IntegrationHub ETL · Employee Center Pro</w:t>
      </w:r>
    </w:p>
    <w:p w:rsidR="001A6D0E" w14:paraId="76438DB9" w14:textId="7AE1831A">
      <w:pPr>
        <w:pBdr>
          <w:bottom w:val="single" w:sz="10" w:space="4" w:color="000000"/>
        </w:pBdr>
        <w:spacing w:after="60"/>
        <w:jc w:val="center"/>
      </w:pPr>
      <w:r w:rsidRPr="00835465">
        <w:rPr>
          <w:b/>
          <w:bCs/>
        </w:rPr>
        <w:t xml:space="preserve">Mandiramvaibhav15@gmail.com </w:t>
      </w:r>
      <w:r>
        <w:rPr>
          <w:b/>
          <w:bCs/>
        </w:rPr>
        <w:t>| +91 86883 48343 | Hyderabad, India | 9+ Years</w:t>
      </w:r>
    </w:p>
    <w:p w:rsidR="001A6D0E" w14:paraId="18A0EC58" w14:textId="77777777">
      <w:pPr>
        <w:pBdr>
          <w:bottom w:val="single" w:sz="10" w:space="3" w:color="000000"/>
        </w:pBdr>
        <w:spacing w:before="80" w:after="30"/>
      </w:pPr>
      <w:r>
        <w:rPr>
          <w:b/>
          <w:bCs/>
          <w:spacing w:val="50"/>
          <w:sz w:val="21"/>
          <w:szCs w:val="21"/>
        </w:rPr>
        <w:t>PROFESSIONAL SUMMARY</w:t>
      </w:r>
    </w:p>
    <w:p w:rsidR="001A6D0E" w14:paraId="7097A270" w14:textId="7B8C1F86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Senior ServiceNow Developer with </w:t>
      </w:r>
      <w:r w:rsidR="00600489">
        <w:t>8</w:t>
      </w:r>
      <w:r>
        <w:t xml:space="preserve">+ years of progressive platform delivery, growing from </w:t>
      </w:r>
      <w:r>
        <w:rPr>
          <w:b/>
          <w:bCs/>
        </w:rPr>
        <w:t>ITSM foundation and administration</w:t>
      </w:r>
      <w:r>
        <w:t xml:space="preserve"> through HRSD, CMDB/CSDM, ITOM, and current </w:t>
      </w:r>
      <w:r>
        <w:rPr>
          <w:b/>
          <w:bCs/>
        </w:rPr>
        <w:t>Now Assist GenAI development</w:t>
      </w:r>
      <w:r>
        <w:t>, a natural module-by-module growth path across consulting, consumer technology, and enterprise IT services.</w:t>
      </w:r>
    </w:p>
    <w:p w:rsidR="001A6D0E" w14:paraId="043FA4EB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ITSM practitioner across the full lifecycle, </w:t>
      </w:r>
      <w:r>
        <w:rPr>
          <w:b/>
          <w:bCs/>
        </w:rPr>
        <w:t>Incident, Problem, Change, Request, and Knowledge Management</w:t>
      </w:r>
      <w:r>
        <w:t xml:space="preserve">, with automated assignment and escalation, CAB-governed change models, and </w:t>
      </w:r>
      <w:r>
        <w:rPr>
          <w:b/>
          <w:bCs/>
        </w:rPr>
        <w:t>SLA/OLA definitions</w:t>
      </w:r>
      <w:r>
        <w:t xml:space="preserve"> raising compliance from the earliest engagements onward.</w:t>
      </w:r>
    </w:p>
    <w:p w:rsidR="001A6D0E" w14:paraId="18A67329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HRSD developer delivering </w:t>
      </w:r>
      <w:r>
        <w:rPr>
          <w:b/>
          <w:bCs/>
        </w:rPr>
        <w:t>HR Case Management, Employee Center, and Lifecycle Events</w:t>
      </w:r>
      <w:r>
        <w:t xml:space="preserve">, COE-routed case handling, HR Service Catalog, and </w:t>
      </w:r>
      <w:r>
        <w:rPr>
          <w:b/>
          <w:bCs/>
        </w:rPr>
        <w:t>HR security with user criteria and ACLs</w:t>
      </w:r>
      <w:r>
        <w:t xml:space="preserve"> protecting sensitive employee data.</w:t>
      </w:r>
    </w:p>
    <w:p w:rsidR="001A6D0E" w14:paraId="449CB0AE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CMDB and Discovery developer building </w:t>
      </w:r>
      <w:r>
        <w:rPr>
          <w:b/>
          <w:bCs/>
        </w:rPr>
        <w:t>CSDM-aligned CI models, Discovery, and Cloud Discovery (AWS/Azure)</w:t>
      </w:r>
      <w:r>
        <w:t xml:space="preserve">, MID Server configuration, </w:t>
      </w:r>
      <w:r>
        <w:rPr>
          <w:b/>
          <w:bCs/>
        </w:rPr>
        <w:t>IRE, reconciliation rules, and CMDB Health KPIs</w:t>
      </w:r>
      <w:r>
        <w:t xml:space="preserve"> that raised CMDB Health Score from 72% to 96% and cut duplicate CIs roughly 80%.</w:t>
      </w:r>
    </w:p>
    <w:p w:rsidR="001A6D0E" w14:paraId="4A32D34F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ITOM and AIOps developer implementing </w:t>
      </w:r>
      <w:r>
        <w:rPr>
          <w:b/>
          <w:bCs/>
        </w:rPr>
        <w:t>Service Mapping, Event Management, and Service Graph Connectors</w:t>
      </w:r>
      <w:r>
        <w:t xml:space="preserve">, correlation and deduplication across Splunk, Dynatrace, and Datadog </w:t>
      </w:r>
      <w:r>
        <w:rPr>
          <w:b/>
          <w:bCs/>
        </w:rPr>
        <w:t>reducing alert noise roughly 60%</w:t>
      </w:r>
      <w:r>
        <w:t>, with Operational Intelligence and Performance Analytics for proactive operations.</w:t>
      </w:r>
    </w:p>
    <w:p w:rsidR="001A6D0E" w14:paraId="1AE15E36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GenAI developer implementing </w:t>
      </w:r>
      <w:r>
        <w:rPr>
          <w:b/>
          <w:bCs/>
        </w:rPr>
        <w:t>Now Assist for incident summarization and knowledge generation</w:t>
      </w:r>
      <w:r>
        <w:t xml:space="preserve">, AI Search and Virtual Agent tuning that raised self-service adoption roughly 45%, and </w:t>
      </w:r>
      <w:r>
        <w:rPr>
          <w:b/>
          <w:bCs/>
        </w:rPr>
        <w:t>Generative AI Controller and Employee Center Pro</w:t>
      </w:r>
      <w:r>
        <w:t xml:space="preserve"> delivering modern AI-assisted experiences.</w:t>
      </w:r>
    </w:p>
    <w:p w:rsidR="001A6D0E" w14:paraId="52E7EF4B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Experience developer building </w:t>
      </w:r>
      <w:r>
        <w:rPr>
          <w:b/>
          <w:bCs/>
        </w:rPr>
        <w:t>UI Builder, Agent Workspace, and Configurable Workspaces</w:t>
      </w:r>
      <w:r>
        <w:t xml:space="preserve">, single-pane case context contributing to a roughly 35% incident resolution time reduction, with </w:t>
      </w:r>
      <w:r>
        <w:rPr>
          <w:b/>
          <w:bCs/>
        </w:rPr>
        <w:t>Service Portal widgets</w:t>
      </w:r>
      <w:r>
        <w:t xml:space="preserve"> in AngularJS, HTML, and CSS.</w:t>
      </w:r>
    </w:p>
    <w:p w:rsidR="001A6D0E" w14:paraId="26D3FA7F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Automation and integration developer designing </w:t>
      </w:r>
      <w:r>
        <w:rPr>
          <w:b/>
          <w:bCs/>
        </w:rPr>
        <w:t>Flow Designer and IntegrationHub ETL</w:t>
      </w:r>
      <w:r>
        <w:t xml:space="preserve"> pipelines, REST/SOAP services, Integration Hub spokes, and coalesce-keyed Import Sets, </w:t>
      </w:r>
      <w:r>
        <w:rPr>
          <w:b/>
          <w:bCs/>
        </w:rPr>
        <w:t>reducing manual request fulfilment roughly 60%</w:t>
      </w:r>
      <w:r>
        <w:t xml:space="preserve"> across the catalog portfolio.</w:t>
      </w:r>
    </w:p>
    <w:p w:rsidR="001A6D0E" w14:paraId="2D3DA358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Platform scripting depth with </w:t>
      </w:r>
      <w:r>
        <w:rPr>
          <w:b/>
          <w:bCs/>
        </w:rPr>
        <w:t>JavaScript and Glide APIs</w:t>
      </w:r>
      <w:r>
        <w:t xml:space="preserve">, Business Rules, Script Includes, Client Scripts, and UI Policies, plus </w:t>
      </w:r>
      <w:r>
        <w:rPr>
          <w:b/>
          <w:bCs/>
        </w:rPr>
        <w:t>ATF regression automation, Update Sets, and upgrade validation</w:t>
      </w:r>
      <w:r>
        <w:t xml:space="preserve"> keeping releases stable across the environment landscape.</w:t>
      </w:r>
    </w:p>
    <w:p w:rsidR="001A6D0E" w14:paraId="30B02C34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Currently upskilling on </w:t>
      </w:r>
      <w:r>
        <w:rPr>
          <w:b/>
          <w:bCs/>
        </w:rPr>
        <w:t>AI Agents, Now Assist Skill Kit, and the Xanadu/Yokohama release lines</w:t>
      </w:r>
      <w:r>
        <w:t xml:space="preserve">, extending into CSM and FSM/FSO with </w:t>
      </w:r>
      <w:r>
        <w:rPr>
          <w:b/>
          <w:bCs/>
        </w:rPr>
        <w:t>Service Operations Workspace</w:t>
      </w:r>
      <w:r>
        <w:t>, staying current with the latest ServiceNow platform direction.</w:t>
      </w:r>
    </w:p>
    <w:p w:rsidR="001A6D0E" w14:paraId="719C9A6F" w14:textId="77777777">
      <w:pPr>
        <w:pBdr>
          <w:bottom w:val="single" w:sz="10" w:space="3" w:color="000000"/>
        </w:pBdr>
        <w:spacing w:before="80" w:after="30"/>
      </w:pPr>
      <w:r>
        <w:rPr>
          <w:b/>
          <w:bCs/>
          <w:spacing w:val="50"/>
          <w:sz w:val="21"/>
          <w:szCs w:val="21"/>
        </w:rPr>
        <w:t>CORE COMPETENCIES</w:t>
      </w:r>
    </w:p>
    <w:p w:rsidR="001A6D0E" w14:paraId="1FDD8279" w14:textId="77777777">
      <w:pPr>
        <w:pStyle w:val="ListParagraph"/>
        <w:numPr>
          <w:ilvl w:val="0"/>
          <w:numId w:val="2"/>
        </w:numPr>
        <w:spacing w:before="9" w:after="9" w:line="233" w:lineRule="auto"/>
      </w:pPr>
      <w:r>
        <w:rPr>
          <w:b/>
          <w:bCs/>
        </w:rPr>
        <w:t>ITSM</w:t>
      </w:r>
      <w:r>
        <w:t xml:space="preserve"> · Incident, Problem, Change, Request, Knowledge · SLA/OLA · Service Catalog · Service Portal</w:t>
      </w:r>
    </w:p>
    <w:p w:rsidR="001A6D0E" w14:paraId="0FE31009" w14:textId="77777777">
      <w:pPr>
        <w:pStyle w:val="ListParagraph"/>
        <w:numPr>
          <w:ilvl w:val="0"/>
          <w:numId w:val="2"/>
        </w:numPr>
        <w:spacing w:before="9" w:after="9" w:line="233" w:lineRule="auto"/>
      </w:pPr>
      <w:r>
        <w:rPr>
          <w:b/>
          <w:bCs/>
        </w:rPr>
        <w:t>HRSD</w:t>
      </w:r>
      <w:r>
        <w:t xml:space="preserve"> · HR Case Management · Employee Center / Employee Center Pro · COE · Lifecycle Events</w:t>
      </w:r>
    </w:p>
    <w:p w:rsidR="001A6D0E" w14:paraId="14EAE5F7" w14:textId="77777777">
      <w:pPr>
        <w:pStyle w:val="ListParagraph"/>
        <w:numPr>
          <w:ilvl w:val="0"/>
          <w:numId w:val="2"/>
        </w:numPr>
        <w:spacing w:before="9" w:after="9" w:line="233" w:lineRule="auto"/>
      </w:pPr>
      <w:r>
        <w:rPr>
          <w:b/>
          <w:bCs/>
        </w:rPr>
        <w:t>CMDB / CSDM / Discovery</w:t>
      </w:r>
      <w:r>
        <w:t xml:space="preserve"> · CSDM 5.0 · Cloud Discovery (AWS/Azure) · MID Servers · IRE · Reconciliation · CMDB Health</w:t>
      </w:r>
    </w:p>
    <w:p w:rsidR="001A6D0E" w14:paraId="1284ED28" w14:textId="77777777">
      <w:pPr>
        <w:pStyle w:val="ListParagraph"/>
        <w:numPr>
          <w:ilvl w:val="0"/>
          <w:numId w:val="2"/>
        </w:numPr>
        <w:spacing w:before="9" w:after="9" w:line="233" w:lineRule="auto"/>
      </w:pPr>
      <w:r>
        <w:rPr>
          <w:b/>
          <w:bCs/>
        </w:rPr>
        <w:t>ITOM / AIOps</w:t>
      </w:r>
      <w:r>
        <w:t xml:space="preserve"> · Service Mapping · Event Management · Service Graph Connectors · Operational Intelligence</w:t>
      </w:r>
    </w:p>
    <w:p w:rsidR="001A6D0E" w14:paraId="108AC265" w14:textId="77777777">
      <w:pPr>
        <w:pStyle w:val="ListParagraph"/>
        <w:numPr>
          <w:ilvl w:val="0"/>
          <w:numId w:val="2"/>
        </w:numPr>
        <w:spacing w:before="9" w:after="9" w:line="233" w:lineRule="auto"/>
      </w:pPr>
      <w:r>
        <w:rPr>
          <w:b/>
          <w:bCs/>
        </w:rPr>
        <w:t>AI / GenAI</w:t>
      </w:r>
      <w:r>
        <w:t xml:space="preserve"> · Now Assist · AI Search · Virtual Agent · Generative AI Controller · AI Agents · Now Assist Skill Kit</w:t>
      </w:r>
    </w:p>
    <w:p w:rsidR="001A6D0E" w14:paraId="36504C46" w14:textId="77777777">
      <w:pPr>
        <w:pStyle w:val="ListParagraph"/>
        <w:numPr>
          <w:ilvl w:val="0"/>
          <w:numId w:val="2"/>
        </w:numPr>
        <w:spacing w:before="9" w:after="9" w:line="233" w:lineRule="auto"/>
      </w:pPr>
      <w:r>
        <w:rPr>
          <w:b/>
          <w:bCs/>
        </w:rPr>
        <w:t>Experience / Automation</w:t>
      </w:r>
      <w:r>
        <w:t xml:space="preserve"> · UI Builder · Agent / Configurable Workspaces · Flow Designer · IntegrationHub ETL · ATF</w:t>
      </w:r>
    </w:p>
    <w:p w:rsidR="001A6D0E" w14:paraId="418ADA05" w14:textId="77777777">
      <w:pPr>
        <w:pStyle w:val="ListParagraph"/>
        <w:numPr>
          <w:ilvl w:val="0"/>
          <w:numId w:val="2"/>
        </w:numPr>
        <w:spacing w:before="9" w:after="9" w:line="233" w:lineRule="auto"/>
      </w:pPr>
      <w:r>
        <w:rPr>
          <w:b/>
          <w:bCs/>
        </w:rPr>
        <w:t>Integrations and Emerging</w:t>
      </w:r>
      <w:r>
        <w:t xml:space="preserve"> · REST/SOAP · Integration Hub · LDAP/SSO · CSM · FSM/FSO · Service Operations Workspace</w:t>
      </w:r>
    </w:p>
    <w:p w:rsidR="001A6D0E" w14:paraId="540A29AD" w14:textId="77777777">
      <w:pPr>
        <w:pBdr>
          <w:bottom w:val="single" w:sz="10" w:space="3" w:color="000000"/>
        </w:pBdr>
        <w:spacing w:before="80" w:after="30"/>
      </w:pPr>
      <w:r>
        <w:rPr>
          <w:b/>
          <w:bCs/>
          <w:spacing w:val="50"/>
          <w:sz w:val="21"/>
          <w:szCs w:val="21"/>
        </w:rPr>
        <w:t>TECHNICAL SKILLS</w:t>
      </w:r>
    </w:p>
    <w:p w:rsidR="001A6D0E" w14:paraId="24EDC46A" w14:textId="77777777">
      <w:pPr>
        <w:pStyle w:val="ListParagraph"/>
        <w:numPr>
          <w:ilvl w:val="0"/>
          <w:numId w:val="2"/>
        </w:numPr>
        <w:spacing w:before="9" w:after="9" w:line="233" w:lineRule="auto"/>
      </w:pPr>
      <w:r>
        <w:rPr>
          <w:b/>
          <w:bCs/>
        </w:rPr>
        <w:t xml:space="preserve">ITSM and HRSD: </w:t>
      </w:r>
      <w:r>
        <w:t>Incident, Problem, Change, Request, Knowledge, SLA/OLA, Service Catalog, Service Portal, HR Case Management, Employee Center / Employee Center Pro, COE, Lifecycle Events</w:t>
      </w:r>
    </w:p>
    <w:p w:rsidR="001A6D0E" w14:paraId="5094E5EE" w14:textId="77777777">
      <w:pPr>
        <w:pStyle w:val="ListParagraph"/>
        <w:numPr>
          <w:ilvl w:val="0"/>
          <w:numId w:val="2"/>
        </w:numPr>
        <w:spacing w:before="9" w:after="9" w:line="233" w:lineRule="auto"/>
      </w:pPr>
      <w:r>
        <w:rPr>
          <w:b/>
          <w:bCs/>
        </w:rPr>
        <w:t xml:space="preserve">CMDB / CSDM / ITOM: </w:t>
      </w:r>
      <w:r>
        <w:t>CMDB, CSDM 5.0, Discovery, Cloud Discovery (AWS/Azure), MID Servers, IRE, Reconciliation Rules, CMDB Health, Service Mapping, Event Management, Service Graph Connectors, Operational Intelligence</w:t>
      </w:r>
    </w:p>
    <w:p w:rsidR="001A6D0E" w14:paraId="7B45C9FA" w14:textId="77777777">
      <w:pPr>
        <w:pStyle w:val="ListParagraph"/>
        <w:numPr>
          <w:ilvl w:val="0"/>
          <w:numId w:val="2"/>
        </w:numPr>
        <w:spacing w:before="9" w:after="9" w:line="233" w:lineRule="auto"/>
      </w:pPr>
      <w:r>
        <w:rPr>
          <w:b/>
          <w:bCs/>
        </w:rPr>
        <w:t xml:space="preserve">AI / GenAI: </w:t>
      </w:r>
      <w:r>
        <w:t>Now Assist (incident summarization, knowledge generation), AI Search, Virtual Agent, Generative AI Controller, AI Agents, Now Assist Skill Kit</w:t>
      </w:r>
    </w:p>
    <w:p w:rsidR="001A6D0E" w14:paraId="3F6278F3" w14:textId="77777777">
      <w:pPr>
        <w:pStyle w:val="ListParagraph"/>
        <w:numPr>
          <w:ilvl w:val="0"/>
          <w:numId w:val="2"/>
        </w:numPr>
        <w:spacing w:before="9" w:after="9" w:line="233" w:lineRule="auto"/>
      </w:pPr>
      <w:r>
        <w:rPr>
          <w:b/>
          <w:bCs/>
        </w:rPr>
        <w:t xml:space="preserve">Experience / UI: </w:t>
      </w:r>
      <w:r>
        <w:t>UI Builder, Agent Workspace, Configurable Workspaces, Service Operations Workspace, Service Portal Widgets (AngularJS, HTML, CSS, Bootstrap)</w:t>
      </w:r>
    </w:p>
    <w:p w:rsidR="001A6D0E" w14:paraId="3FC6E94E" w14:textId="77777777">
      <w:pPr>
        <w:pStyle w:val="ListParagraph"/>
        <w:numPr>
          <w:ilvl w:val="0"/>
          <w:numId w:val="2"/>
        </w:numPr>
        <w:spacing w:before="9" w:after="9" w:line="233" w:lineRule="auto"/>
      </w:pPr>
      <w:r>
        <w:rPr>
          <w:b/>
          <w:bCs/>
        </w:rPr>
        <w:t xml:space="preserve">Development: </w:t>
      </w:r>
      <w:r>
        <w:t>JavaScript, Glide APIs (GlideRecord, GlideAjax, GlideAggregate), Business Rules, Script Includes, Client Scripts, UI Policies, UI Actions, Catalog Client Scripts, Variable Sets/MRVS, Scheduled Jobs, Fix Scripts</w:t>
      </w:r>
    </w:p>
    <w:p w:rsidR="001A6D0E" w14:paraId="4CF125CF" w14:textId="77777777">
      <w:pPr>
        <w:pStyle w:val="ListParagraph"/>
        <w:numPr>
          <w:ilvl w:val="0"/>
          <w:numId w:val="2"/>
        </w:numPr>
        <w:spacing w:before="9" w:after="9" w:line="233" w:lineRule="auto"/>
      </w:pPr>
      <w:r>
        <w:rPr>
          <w:b/>
          <w:bCs/>
        </w:rPr>
        <w:t xml:space="preserve">Automation / Integration: </w:t>
      </w:r>
      <w:r>
        <w:t>Flow Designer, IntegrationHub ETL, Workflow Editor, REST API, SOAP, Integration Hub Spokes, Import Sets/Transform Maps, LDAP/SSO, Email Integration</w:t>
      </w:r>
    </w:p>
    <w:p w:rsidR="001A6D0E" w14:paraId="5A44532F" w14:textId="77777777">
      <w:pPr>
        <w:pStyle w:val="ListParagraph"/>
        <w:numPr>
          <w:ilvl w:val="0"/>
          <w:numId w:val="2"/>
        </w:numPr>
        <w:spacing w:before="9" w:after="9" w:line="233" w:lineRule="auto"/>
      </w:pPr>
      <w:r>
        <w:rPr>
          <w:b/>
          <w:bCs/>
        </w:rPr>
        <w:t xml:space="preserve">Emerging / Cross-Module: </w:t>
      </w:r>
      <w:r>
        <w:t>CSM (Case Management basics), FSM/FSO (foundations), Performance Analytics, Reports and Dashboards</w:t>
      </w:r>
    </w:p>
    <w:p w:rsidR="001A6D0E" w14:paraId="0A381BE0" w14:textId="77777777">
      <w:pPr>
        <w:pStyle w:val="ListParagraph"/>
        <w:numPr>
          <w:ilvl w:val="0"/>
          <w:numId w:val="2"/>
        </w:numPr>
        <w:spacing w:before="9" w:after="9" w:line="233" w:lineRule="auto"/>
      </w:pPr>
      <w:r>
        <w:rPr>
          <w:b/>
          <w:bCs/>
        </w:rPr>
        <w:t xml:space="preserve">Quality / Release: </w:t>
      </w:r>
      <w:r>
        <w:t>ATF (Automated Test Framework), Update Sets, Instance Cloning, Upgrade Validation, UAT, Agile/Scrum, Jira; ACLs, Roles, User Criteria</w:t>
      </w:r>
    </w:p>
    <w:p w:rsidR="001A6D0E" w14:paraId="25922623" w14:textId="77777777">
      <w:pPr>
        <w:pBdr>
          <w:bottom w:val="single" w:sz="10" w:space="3" w:color="000000"/>
        </w:pBdr>
        <w:spacing w:before="80" w:after="30"/>
      </w:pPr>
      <w:r>
        <w:rPr>
          <w:b/>
          <w:bCs/>
          <w:spacing w:val="50"/>
          <w:sz w:val="21"/>
          <w:szCs w:val="21"/>
        </w:rPr>
        <w:t>PROFESSIONAL EXPERIENCE</w:t>
      </w:r>
    </w:p>
    <w:p w:rsidR="001A6D0E" w14:paraId="32AD1A47" w14:textId="77777777">
      <w:pPr>
        <w:keepNext/>
        <w:tabs>
          <w:tab w:val="right" w:pos="11232"/>
        </w:tabs>
        <w:spacing w:before="170" w:after="30"/>
      </w:pPr>
      <w:r>
        <w:rPr>
          <w:b/>
          <w:bCs/>
        </w:rPr>
        <w:t>Senior ServiceNow GenAI Developer (Now Assist and AI)</w:t>
      </w:r>
      <w:r>
        <w:rPr>
          <w:b/>
          <w:bCs/>
        </w:rPr>
        <w:tab/>
        <w:t>Jan 2024 – Jan 2025</w:t>
      </w:r>
    </w:p>
    <w:p w:rsidR="001A6D0E" w14:paraId="35D5DFAC" w14:textId="77777777">
      <w:pPr>
        <w:keepNext/>
        <w:spacing w:before="20" w:after="20"/>
      </w:pPr>
      <w:r>
        <w:rPr>
          <w:b/>
          <w:bCs/>
          <w:sz w:val="19"/>
          <w:szCs w:val="19"/>
        </w:rPr>
        <w:t>GD Research Center Private Limited, Hyderabad, India    |    Enterprise IT Services</w:t>
      </w:r>
    </w:p>
    <w:p w:rsidR="001A6D0E" w14:paraId="68F2A711" w14:textId="77777777">
      <w:pPr>
        <w:keepNext/>
        <w:spacing w:before="10" w:after="10"/>
      </w:pPr>
      <w:r>
        <w:rPr>
          <w:b/>
          <w:bCs/>
          <w:sz w:val="18"/>
          <w:szCs w:val="18"/>
        </w:rPr>
        <w:t xml:space="preserve">Project: </w:t>
      </w:r>
      <w:r>
        <w:rPr>
          <w:i/>
          <w:iCs/>
          <w:sz w:val="18"/>
          <w:szCs w:val="18"/>
        </w:rPr>
        <w:t>Now Assist and AI Transformation: GenAI Enablement, AI Search and Workspace Experience</w:t>
      </w:r>
    </w:p>
    <w:p w:rsidR="001A6D0E" w14:paraId="4000325C" w14:textId="77777777">
      <w:pPr>
        <w:keepNext/>
        <w:spacing w:before="10" w:after="60"/>
      </w:pPr>
      <w:r>
        <w:rPr>
          <w:b/>
          <w:bCs/>
          <w:sz w:val="18"/>
          <w:szCs w:val="18"/>
        </w:rPr>
        <w:t xml:space="preserve">Environment: </w:t>
      </w:r>
      <w:r>
        <w:rPr>
          <w:i/>
          <w:iCs/>
          <w:sz w:val="18"/>
          <w:szCs w:val="18"/>
        </w:rPr>
        <w:t>Now Assist, AI Search, Virtual Agent, Generative AI Controller, Employee Center Pro, UI Builder, Agent Workspace, IntegrationHub ETL, CSDM 5.0</w:t>
      </w:r>
    </w:p>
    <w:p w:rsidR="001A6D0E" w14:paraId="6298BE93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Implemented </w:t>
      </w:r>
      <w:r>
        <w:rPr>
          <w:b/>
          <w:bCs/>
        </w:rPr>
        <w:t>Now Assist for incident summarization and knowledge generation</w:t>
      </w:r>
      <w:r>
        <w:t xml:space="preserve">, validating output against analyst-written baselines and rolling out to support queues with </w:t>
      </w:r>
      <w:r>
        <w:rPr>
          <w:b/>
          <w:bCs/>
        </w:rPr>
        <w:t>measurable agent productivity gains</w:t>
      </w:r>
      <w:r>
        <w:t xml:space="preserve"> in handle time and wrap-up.</w:t>
      </w:r>
    </w:p>
    <w:p w:rsidR="001A6D0E" w14:paraId="18D3EE5D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Configured the </w:t>
      </w:r>
      <w:r>
        <w:rPr>
          <w:b/>
          <w:bCs/>
        </w:rPr>
        <w:t>Generative AI Controller</w:t>
      </w:r>
      <w:r>
        <w:t xml:space="preserve"> connecting Now Assist skills to the platform, capability provisioning, and </w:t>
      </w:r>
      <w:r>
        <w:rPr>
          <w:b/>
          <w:bCs/>
        </w:rPr>
        <w:t>governed model access</w:t>
      </w:r>
      <w:r>
        <w:t xml:space="preserve"> with audit-aware logging on AI-assisted actions.</w:t>
      </w:r>
    </w:p>
    <w:p w:rsidR="001A6D0E" w14:paraId="156C1AEA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Tuned </w:t>
      </w:r>
      <w:r>
        <w:rPr>
          <w:b/>
          <w:bCs/>
        </w:rPr>
        <w:t>AI Search and Virtual Agent</w:t>
      </w:r>
      <w:r>
        <w:t xml:space="preserve">, search profiles, result sources, and conversation topics for common requests, </w:t>
      </w:r>
      <w:r>
        <w:rPr>
          <w:b/>
          <w:bCs/>
        </w:rPr>
        <w:t>increasing self-service adoption roughly 45%</w:t>
      </w:r>
      <w:r>
        <w:t xml:space="preserve"> and deflecting routine tickets from live queues.</w:t>
      </w:r>
    </w:p>
    <w:p w:rsidR="001A6D0E" w14:paraId="6F512E2A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Built </w:t>
      </w:r>
      <w:r>
        <w:rPr>
          <w:b/>
          <w:bCs/>
        </w:rPr>
        <w:t>GenAI-powered request experiences</w:t>
      </w:r>
      <w:r>
        <w:t xml:space="preserve"> integrating enterprise knowledge repositories, grounded answer surfacing on the request path with </w:t>
      </w:r>
      <w:r>
        <w:rPr>
          <w:b/>
          <w:bCs/>
        </w:rPr>
        <w:t>governed knowledge sourcing</w:t>
      </w:r>
      <w:r>
        <w:t xml:space="preserve"> so responses cited maintained articles.</w:t>
      </w:r>
    </w:p>
    <w:p w:rsidR="001A6D0E" w14:paraId="1864F314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Migrated the portal to </w:t>
      </w:r>
      <w:r>
        <w:rPr>
          <w:b/>
          <w:bCs/>
        </w:rPr>
        <w:t>Employee Center Pro</w:t>
      </w:r>
      <w:r>
        <w:t xml:space="preserve">, unified taxonomy, topic-based navigation, and targeted content, consolidating </w:t>
      </w:r>
      <w:r>
        <w:rPr>
          <w:b/>
          <w:bCs/>
        </w:rPr>
        <w:t>IT, HR, and facilities intake</w:t>
      </w:r>
      <w:r>
        <w:t xml:space="preserve"> into one front door.</w:t>
      </w:r>
    </w:p>
    <w:p w:rsidR="001A6D0E" w14:paraId="73CDF671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Developed agent experiences with </w:t>
      </w:r>
      <w:r>
        <w:rPr>
          <w:b/>
          <w:bCs/>
        </w:rPr>
        <w:t>UI Builder, Agent Workspace, and Configurable Workspaces</w:t>
      </w:r>
      <w:r>
        <w:t xml:space="preserve">, single-pane case context and declarative actions contributing to a </w:t>
      </w:r>
      <w:r>
        <w:rPr>
          <w:b/>
          <w:bCs/>
        </w:rPr>
        <w:t>roughly 35% incident resolution time reduction</w:t>
      </w:r>
      <w:r>
        <w:t>.</w:t>
      </w:r>
    </w:p>
    <w:p w:rsidR="001A6D0E" w14:paraId="3F744563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Automated AI-adjacent fulfilment with </w:t>
      </w:r>
      <w:r>
        <w:rPr>
          <w:b/>
          <w:bCs/>
        </w:rPr>
        <w:t>Flow Designer and IntegrationHub ETL</w:t>
      </w:r>
      <w:r>
        <w:t xml:space="preserve">, data movement and approval orchestration feeding the new experiences with </w:t>
      </w:r>
      <w:r>
        <w:rPr>
          <w:b/>
          <w:bCs/>
        </w:rPr>
        <w:t>clean, reconciled inputs</w:t>
      </w:r>
      <w:r>
        <w:t>.</w:t>
      </w:r>
    </w:p>
    <w:p w:rsidR="001A6D0E" w14:paraId="6A96B603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Adopted </w:t>
      </w:r>
      <w:r>
        <w:rPr>
          <w:b/>
          <w:bCs/>
        </w:rPr>
        <w:t>CSDM 5.0 modeling</w:t>
      </w:r>
      <w:r>
        <w:t xml:space="preserve"> in this phase, aligning Business Applications, Technical Services, Business Services, and Application Services to keep the </w:t>
      </w:r>
      <w:r>
        <w:rPr>
          <w:b/>
          <w:bCs/>
        </w:rPr>
        <w:t>data model upgrade-safe</w:t>
      </w:r>
      <w:r>
        <w:t xml:space="preserve"> for AI and reporting consumers.</w:t>
      </w:r>
    </w:p>
    <w:p w:rsidR="001A6D0E" w14:paraId="32D18322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Established </w:t>
      </w:r>
      <w:r>
        <w:rPr>
          <w:b/>
          <w:bCs/>
        </w:rPr>
        <w:t>ATF regression coverage</w:t>
      </w:r>
      <w:r>
        <w:t xml:space="preserve"> for critical AI and catalog paths, wired into upgrade validation so version moves shipped with </w:t>
      </w:r>
      <w:r>
        <w:rPr>
          <w:b/>
          <w:bCs/>
        </w:rPr>
        <w:t>test evidence</w:t>
      </w:r>
      <w:r>
        <w:t xml:space="preserve"> instead of manual checks.</w:t>
      </w:r>
    </w:p>
    <w:p w:rsidR="001A6D0E" w14:paraId="2AA0745D" w14:textId="77777777">
      <w:pPr>
        <w:keepNext/>
        <w:tabs>
          <w:tab w:val="right" w:pos="11232"/>
        </w:tabs>
        <w:spacing w:before="170" w:after="30"/>
      </w:pPr>
      <w:r>
        <w:rPr>
          <w:b/>
          <w:bCs/>
        </w:rPr>
        <w:t>Lead ServiceNow Developer (ITOM and AIOps)</w:t>
      </w:r>
      <w:r>
        <w:rPr>
          <w:b/>
          <w:bCs/>
        </w:rPr>
        <w:tab/>
        <w:t>Jan 2022 – Dec 2023</w:t>
      </w:r>
    </w:p>
    <w:p w:rsidR="001A6D0E" w14:paraId="689CD26C" w14:textId="77777777">
      <w:pPr>
        <w:keepNext/>
        <w:spacing w:before="20" w:after="20"/>
      </w:pPr>
      <w:r>
        <w:rPr>
          <w:b/>
          <w:bCs/>
          <w:sz w:val="19"/>
          <w:szCs w:val="19"/>
        </w:rPr>
        <w:t>GD Research Center Private Limited, Hyderabad, India    |    Enterprise IT Services</w:t>
      </w:r>
    </w:p>
    <w:p w:rsidR="001A6D0E" w14:paraId="634173BE" w14:textId="77777777">
      <w:pPr>
        <w:keepNext/>
        <w:spacing w:before="10" w:after="10"/>
      </w:pPr>
      <w:r>
        <w:rPr>
          <w:b/>
          <w:bCs/>
          <w:sz w:val="18"/>
          <w:szCs w:val="18"/>
        </w:rPr>
        <w:t xml:space="preserve">Project: </w:t>
      </w:r>
      <w:r>
        <w:rPr>
          <w:i/>
          <w:iCs/>
          <w:sz w:val="18"/>
          <w:szCs w:val="18"/>
        </w:rPr>
        <w:t>ITOM and AIOps Implementation: Event Management, Service Mapping and Service Graph Connectors</w:t>
      </w:r>
    </w:p>
    <w:p w:rsidR="001A6D0E" w14:paraId="61021930" w14:textId="77777777">
      <w:pPr>
        <w:keepNext/>
        <w:spacing w:before="10" w:after="60"/>
      </w:pPr>
      <w:r>
        <w:rPr>
          <w:b/>
          <w:bCs/>
          <w:sz w:val="18"/>
          <w:szCs w:val="18"/>
        </w:rPr>
        <w:t xml:space="preserve">Environment: </w:t>
      </w:r>
      <w:r>
        <w:rPr>
          <w:i/>
          <w:iCs/>
          <w:sz w:val="18"/>
          <w:szCs w:val="18"/>
        </w:rPr>
        <w:t>Event Management, Service Mapping, Discovery, Service Graph Connectors, Cloud Discovery (AWS/Azure), Operational Intelligence, Performance Analytics, Agent Workspace, Splunk, Dynatrace, Datadog</w:t>
      </w:r>
    </w:p>
    <w:p w:rsidR="001A6D0E" w14:paraId="288D261F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Implemented </w:t>
      </w:r>
      <w:r>
        <w:rPr>
          <w:b/>
          <w:bCs/>
        </w:rPr>
        <w:t>Event Management integrations with Splunk, Dynatrace, and Datadog</w:t>
      </w:r>
      <w:r>
        <w:t xml:space="preserve">, event transformation, correlation and deduplication rules, and CI binding </w:t>
      </w:r>
      <w:r>
        <w:rPr>
          <w:b/>
          <w:bCs/>
        </w:rPr>
        <w:t>reducing alert noise roughly 60%</w:t>
      </w:r>
      <w:r>
        <w:t xml:space="preserve"> for the operations bridge.</w:t>
      </w:r>
    </w:p>
    <w:p w:rsidR="001A6D0E" w14:paraId="49FC4B61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Implemented </w:t>
      </w:r>
      <w:r>
        <w:rPr>
          <w:b/>
          <w:bCs/>
        </w:rPr>
        <w:t>Service Mapping for critical business applications</w:t>
      </w:r>
      <w:r>
        <w:t xml:space="preserve">, entry point definition, pattern refinement, and traversal validation enabling </w:t>
      </w:r>
      <w:r>
        <w:rPr>
          <w:b/>
          <w:bCs/>
        </w:rPr>
        <w:t>accurate impact analysis during outages</w:t>
      </w:r>
      <w:r>
        <w:t xml:space="preserve"> and faster blast-radius decisions.</w:t>
      </w:r>
    </w:p>
    <w:p w:rsidR="001A6D0E" w14:paraId="6EE49317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Configured </w:t>
      </w:r>
      <w:r>
        <w:rPr>
          <w:b/>
          <w:bCs/>
        </w:rPr>
        <w:t>Service Graph Connectors</w:t>
      </w:r>
      <w:r>
        <w:t xml:space="preserve"> for automated CI onboarding from monitoring and cloud platforms, replacing manual CI registration with </w:t>
      </w:r>
      <w:r>
        <w:rPr>
          <w:b/>
          <w:bCs/>
        </w:rPr>
        <w:t>governed, source-attributed ingestion</w:t>
      </w:r>
      <w:r>
        <w:t>.</w:t>
      </w:r>
    </w:p>
    <w:p w:rsidR="001A6D0E" w14:paraId="51EBC4CD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Extended </w:t>
      </w:r>
      <w:r>
        <w:rPr>
          <w:b/>
          <w:bCs/>
        </w:rPr>
        <w:t>Discovery and Cloud Discovery (AWS/Azure)</w:t>
      </w:r>
      <w:r>
        <w:t xml:space="preserve">, scheduling, credentials, and pattern tuning that </w:t>
      </w:r>
      <w:r>
        <w:rPr>
          <w:b/>
          <w:bCs/>
        </w:rPr>
        <w:t>increased discovery coverage roughly 40%</w:t>
      </w:r>
      <w:r>
        <w:t xml:space="preserve"> across servers, databases, and cloud resources.</w:t>
      </w:r>
    </w:p>
    <w:p w:rsidR="001A6D0E" w14:paraId="5CE9D898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Applied </w:t>
      </w:r>
      <w:r>
        <w:rPr>
          <w:b/>
          <w:bCs/>
        </w:rPr>
        <w:t>Operational Intelligence</w:t>
      </w:r>
      <w:r>
        <w:t xml:space="preserve"> for anomaly detection on metric data, baseline tuning and alert generation feeding </w:t>
      </w:r>
      <w:r>
        <w:rPr>
          <w:b/>
          <w:bCs/>
        </w:rPr>
        <w:t>proactive incident creation</w:t>
      </w:r>
      <w:r>
        <w:t xml:space="preserve"> ahead of threshold breaches.</w:t>
      </w:r>
    </w:p>
    <w:p w:rsidR="001A6D0E" w14:paraId="12271D2F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Built </w:t>
      </w:r>
      <w:r>
        <w:rPr>
          <w:b/>
          <w:bCs/>
        </w:rPr>
        <w:t>Performance Analytics dashboards</w:t>
      </w:r>
      <w:r>
        <w:t xml:space="preserve">, ITOM health, alert volume, and MTTR indicators consumed in </w:t>
      </w:r>
      <w:r>
        <w:rPr>
          <w:b/>
          <w:bCs/>
        </w:rPr>
        <w:t>operations governance reviews</w:t>
      </w:r>
      <w:r>
        <w:t xml:space="preserve"> by IT leadership.</w:t>
      </w:r>
    </w:p>
    <w:p w:rsidR="001A6D0E" w14:paraId="01973F03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Developed </w:t>
      </w:r>
      <w:r>
        <w:rPr>
          <w:b/>
          <w:bCs/>
        </w:rPr>
        <w:t>Agent Workspace experiences</w:t>
      </w:r>
      <w:r>
        <w:t xml:space="preserve"> for operations teams, consolidated event and CI context speeding </w:t>
      </w:r>
      <w:r>
        <w:rPr>
          <w:b/>
          <w:bCs/>
        </w:rPr>
        <w:t>triage and assignment</w:t>
      </w:r>
      <w:r>
        <w:t xml:space="preserve"> on the operations floor.</w:t>
      </w:r>
    </w:p>
    <w:p w:rsidR="001A6D0E" w14:paraId="22590CA4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Maintained </w:t>
      </w:r>
      <w:r>
        <w:rPr>
          <w:b/>
          <w:bCs/>
        </w:rPr>
        <w:t>CMDB relationships and health</w:t>
      </w:r>
      <w:r>
        <w:t xml:space="preserve"> feeding ITOM accuracy, dependency integrity for impact analysis, with </w:t>
      </w:r>
      <w:r>
        <w:rPr>
          <w:b/>
          <w:bCs/>
        </w:rPr>
        <w:t>scheduled health audits</w:t>
      </w:r>
      <w:r>
        <w:t xml:space="preserve"> keeping the configuration baseline trustworthy.</w:t>
      </w:r>
    </w:p>
    <w:p w:rsidR="001A6D0E" w14:paraId="4D46AC0C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Integrated </w:t>
      </w:r>
      <w:r>
        <w:rPr>
          <w:b/>
          <w:bCs/>
        </w:rPr>
        <w:t>monitoring data through REST and event APIs</w:t>
      </w:r>
      <w:r>
        <w:t xml:space="preserve">, inbound event normalization and binding rules, with </w:t>
      </w:r>
      <w:r>
        <w:rPr>
          <w:b/>
          <w:bCs/>
        </w:rPr>
        <w:t>retry and error handling</w:t>
      </w:r>
      <w:r>
        <w:t xml:space="preserve"> so events never silently dropped.</w:t>
      </w:r>
    </w:p>
    <w:p w:rsidR="001A6D0E" w14:paraId="2B431DBE" w14:textId="77777777">
      <w:pPr>
        <w:keepNext/>
        <w:tabs>
          <w:tab w:val="right" w:pos="11232"/>
        </w:tabs>
        <w:spacing w:before="170" w:after="30"/>
      </w:pPr>
      <w:r>
        <w:rPr>
          <w:b/>
          <w:bCs/>
        </w:rPr>
        <w:t>Senior ServiceNow Developer (CMDB, CSDM and Discovery)</w:t>
      </w:r>
      <w:r>
        <w:rPr>
          <w:b/>
          <w:bCs/>
        </w:rPr>
        <w:tab/>
        <w:t>Nov 2020 – Dec 2021</w:t>
      </w:r>
    </w:p>
    <w:p w:rsidR="001A6D0E" w14:paraId="48D8C7DB" w14:textId="77777777">
      <w:pPr>
        <w:keepNext/>
        <w:spacing w:before="20" w:after="20"/>
      </w:pPr>
      <w:r>
        <w:rPr>
          <w:b/>
          <w:bCs/>
          <w:sz w:val="19"/>
          <w:szCs w:val="19"/>
        </w:rPr>
        <w:t>GD Research Center Private Limited, Hyderabad, India    |    Enterprise IT Services</w:t>
      </w:r>
    </w:p>
    <w:p w:rsidR="001A6D0E" w14:paraId="3F78017D" w14:textId="77777777">
      <w:pPr>
        <w:keepNext/>
        <w:spacing w:before="10" w:after="10"/>
      </w:pPr>
      <w:r>
        <w:rPr>
          <w:b/>
          <w:bCs/>
          <w:sz w:val="18"/>
          <w:szCs w:val="18"/>
        </w:rPr>
        <w:t xml:space="preserve">Project: </w:t>
      </w:r>
      <w:r>
        <w:rPr>
          <w:i/>
          <w:iCs/>
          <w:sz w:val="18"/>
          <w:szCs w:val="18"/>
        </w:rPr>
        <w:t>CMDB and Discovery Modernization: CSDM Model, Discovery and CMDB Governance</w:t>
      </w:r>
    </w:p>
    <w:p w:rsidR="001A6D0E" w14:paraId="79DDE595" w14:textId="77777777">
      <w:pPr>
        <w:keepNext/>
        <w:spacing w:before="10" w:after="60"/>
      </w:pPr>
      <w:r>
        <w:rPr>
          <w:b/>
          <w:bCs/>
          <w:sz w:val="18"/>
          <w:szCs w:val="18"/>
        </w:rPr>
        <w:t xml:space="preserve">Environment: </w:t>
      </w:r>
      <w:r>
        <w:rPr>
          <w:i/>
          <w:iCs/>
          <w:sz w:val="18"/>
          <w:szCs w:val="18"/>
        </w:rPr>
        <w:t>CMDB, CSDM, Discovery, Cloud Discovery (AWS/Azure), MID Servers, IRE, Reconciliation Rules, CMDB Health, Business Rules, Scheduled Jobs</w:t>
      </w:r>
    </w:p>
    <w:p w:rsidR="001A6D0E" w14:paraId="50BD88C7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Built the </w:t>
      </w:r>
      <w:r>
        <w:rPr>
          <w:b/>
          <w:bCs/>
        </w:rPr>
        <w:t>CSDM-aligned CMDB model</w:t>
      </w:r>
      <w:r>
        <w:t xml:space="preserve">, CI class design and relationship mapping across Business Applications, Technical Services, Business Services, and Application Services with </w:t>
      </w:r>
      <w:r>
        <w:rPr>
          <w:b/>
          <w:bCs/>
        </w:rPr>
        <w:t>tagging and modeling standards</w:t>
      </w:r>
      <w:r>
        <w:t xml:space="preserve"> keeping the data model consistent.</w:t>
      </w:r>
    </w:p>
    <w:p w:rsidR="001A6D0E" w14:paraId="123519AE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Implemented </w:t>
      </w:r>
      <w:r>
        <w:rPr>
          <w:b/>
          <w:bCs/>
        </w:rPr>
        <w:t>Discovery with MID Server configuration</w:t>
      </w:r>
      <w:r>
        <w:t xml:space="preserve">, credential management, scheduling, and pattern customization establishing a </w:t>
      </w:r>
      <w:r>
        <w:rPr>
          <w:b/>
          <w:bCs/>
        </w:rPr>
        <w:t>trustworthy configuration baseline</w:t>
      </w:r>
      <w:r>
        <w:t xml:space="preserve"> for impact analysis.</w:t>
      </w:r>
    </w:p>
    <w:p w:rsidR="001A6D0E" w14:paraId="1A26E475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Extended into </w:t>
      </w:r>
      <w:r>
        <w:rPr>
          <w:b/>
          <w:bCs/>
        </w:rPr>
        <w:t>Cloud Discovery for AWS and Azure</w:t>
      </w:r>
      <w:r>
        <w:t xml:space="preserve">, cloud resource identification and tagging that </w:t>
      </w:r>
      <w:r>
        <w:rPr>
          <w:b/>
          <w:bCs/>
        </w:rPr>
        <w:t>increased discovery coverage roughly 40%</w:t>
      </w:r>
      <w:r>
        <w:t xml:space="preserve"> beyond on-prem assets.</w:t>
      </w:r>
    </w:p>
    <w:p w:rsidR="001A6D0E" w14:paraId="6117117A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Built </w:t>
      </w:r>
      <w:r>
        <w:rPr>
          <w:b/>
          <w:bCs/>
        </w:rPr>
        <w:t>CMDB governance using IRE and reconciliation rules</w:t>
      </w:r>
      <w:r>
        <w:t xml:space="preserve">, source-precedence definitions and identification tuning </w:t>
      </w:r>
      <w:r>
        <w:rPr>
          <w:b/>
          <w:bCs/>
        </w:rPr>
        <w:t>eliminating duplicate CIs</w:t>
      </w:r>
      <w:r>
        <w:t xml:space="preserve"> and conflicting attribute writes.</w:t>
      </w:r>
    </w:p>
    <w:p w:rsidR="001A6D0E" w14:paraId="4D065F45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Implemented </w:t>
      </w:r>
      <w:r>
        <w:rPr>
          <w:b/>
          <w:bCs/>
        </w:rPr>
        <w:t>data certification and CMDB Health KPIs</w:t>
      </w:r>
      <w:r>
        <w:t xml:space="preserve">, staleness and orphan-CI surfacing with remediation campaigns </w:t>
      </w:r>
      <w:r>
        <w:rPr>
          <w:b/>
          <w:bCs/>
        </w:rPr>
        <w:t>raising CMDB Health Score from 72% to 96%</w:t>
      </w:r>
      <w:r>
        <w:t xml:space="preserve"> and cutting duplicate CIs roughly 80%.</w:t>
      </w:r>
    </w:p>
    <w:p w:rsidR="001A6D0E" w14:paraId="0881ADC4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Automated </w:t>
      </w:r>
      <w:r>
        <w:rPr>
          <w:b/>
          <w:bCs/>
        </w:rPr>
        <w:t>CI lifecycle handling</w:t>
      </w:r>
      <w:r>
        <w:t xml:space="preserve"> through Business Rules and Scheduled Jobs, state transitions and attribute normalization keeping </w:t>
      </w:r>
      <w:r>
        <w:rPr>
          <w:b/>
          <w:bCs/>
        </w:rPr>
        <w:t>impact analysis dependable</w:t>
      </w:r>
      <w:r>
        <w:t xml:space="preserve"> without manual stewardship.</w:t>
      </w:r>
    </w:p>
    <w:p w:rsidR="001A6D0E" w14:paraId="71F3E78E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Built </w:t>
      </w:r>
      <w:r>
        <w:rPr>
          <w:b/>
          <w:bCs/>
        </w:rPr>
        <w:t>CI relationships</w:t>
      </w:r>
      <w:r>
        <w:t xml:space="preserve"> supporting impact analysis and root cause identification, dependency views consumed during </w:t>
      </w:r>
      <w:r>
        <w:rPr>
          <w:b/>
          <w:bCs/>
        </w:rPr>
        <w:t>change risk assessment</w:t>
      </w:r>
      <w:r>
        <w:t xml:space="preserve"> before CAB approval.</w:t>
      </w:r>
    </w:p>
    <w:p w:rsidR="001A6D0E" w14:paraId="35072AFF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Created </w:t>
      </w:r>
      <w:r>
        <w:rPr>
          <w:b/>
          <w:bCs/>
        </w:rPr>
        <w:t>reconciliation reporting</w:t>
      </w:r>
      <w:r>
        <w:t xml:space="preserve">, multi-source ingestion validation and conflict surfacing, with </w:t>
      </w:r>
      <w:r>
        <w:rPr>
          <w:b/>
          <w:bCs/>
        </w:rPr>
        <w:t>data quality dashboards</w:t>
      </w:r>
      <w:r>
        <w:t xml:space="preserve"> tracking completeness and correctness over time.</w:t>
      </w:r>
    </w:p>
    <w:p w:rsidR="001A6D0E" w14:paraId="6F094E94" w14:textId="0BDE1FBE">
      <w:pPr>
        <w:keepNext/>
        <w:tabs>
          <w:tab w:val="right" w:pos="11232"/>
        </w:tabs>
        <w:spacing w:before="170" w:after="30"/>
      </w:pPr>
      <w:r>
        <w:rPr>
          <w:b/>
          <w:bCs/>
        </w:rPr>
        <w:t>Senior ServiceNow Developer (HRSD)</w:t>
      </w:r>
      <w:r>
        <w:rPr>
          <w:b/>
          <w:bCs/>
        </w:rPr>
        <w:tab/>
      </w:r>
      <w:r w:rsidR="00033908">
        <w:rPr>
          <w:b/>
          <w:bCs/>
        </w:rPr>
        <w:t>Apr</w:t>
      </w:r>
      <w:r>
        <w:rPr>
          <w:b/>
          <w:bCs/>
        </w:rPr>
        <w:t xml:space="preserve"> 201</w:t>
      </w:r>
      <w:r w:rsidR="00033908">
        <w:rPr>
          <w:b/>
          <w:bCs/>
        </w:rPr>
        <w:t>9</w:t>
      </w:r>
      <w:r>
        <w:rPr>
          <w:b/>
          <w:bCs/>
        </w:rPr>
        <w:t xml:space="preserve"> – Jun 2020</w:t>
      </w:r>
    </w:p>
    <w:p w:rsidR="001A6D0E" w14:paraId="53186AB7" w14:textId="77777777">
      <w:pPr>
        <w:keepNext/>
        <w:spacing w:before="20" w:after="20"/>
      </w:pPr>
      <w:r>
        <w:rPr>
          <w:b/>
          <w:bCs/>
          <w:sz w:val="19"/>
          <w:szCs w:val="19"/>
        </w:rPr>
        <w:t>Gemini Consulting &amp; Services, Hyderabad, India    |    IT Consulting</w:t>
      </w:r>
    </w:p>
    <w:p w:rsidR="001A6D0E" w14:paraId="6AC2DE7F" w14:textId="77777777">
      <w:pPr>
        <w:keepNext/>
        <w:spacing w:before="10" w:after="10"/>
      </w:pPr>
      <w:r>
        <w:rPr>
          <w:b/>
          <w:bCs/>
          <w:sz w:val="18"/>
          <w:szCs w:val="18"/>
        </w:rPr>
        <w:t xml:space="preserve">Project: </w:t>
      </w:r>
      <w:r>
        <w:rPr>
          <w:i/>
          <w:iCs/>
          <w:sz w:val="18"/>
          <w:szCs w:val="18"/>
        </w:rPr>
        <w:t>HR Service Delivery Transformation: HR Case Management, Employee Center and Lifecycle Events</w:t>
      </w:r>
    </w:p>
    <w:p w:rsidR="001A6D0E" w14:paraId="50DE9D2E" w14:textId="77777777">
      <w:pPr>
        <w:keepNext/>
        <w:spacing w:before="10" w:after="60"/>
      </w:pPr>
      <w:r>
        <w:rPr>
          <w:b/>
          <w:bCs/>
          <w:sz w:val="18"/>
          <w:szCs w:val="18"/>
        </w:rPr>
        <w:t xml:space="preserve">Environment: </w:t>
      </w:r>
      <w:r>
        <w:rPr>
          <w:i/>
          <w:iCs/>
          <w:sz w:val="18"/>
          <w:szCs w:val="18"/>
        </w:rPr>
        <w:t>HRSD, Employee Center, HR Case Management, COE, Lifecycle Events, Service Catalog, Flow Designer, REST/SOAP, Import Sets, ACLs</w:t>
      </w:r>
    </w:p>
    <w:p w:rsidR="001A6D0E" w14:paraId="0740CEE6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Implemented </w:t>
      </w:r>
      <w:r>
        <w:rPr>
          <w:b/>
          <w:bCs/>
        </w:rPr>
        <w:t>HR Case Management with COE-based routing</w:t>
      </w:r>
      <w:r>
        <w:t xml:space="preserve">, case model and HR service taxonomy design, stage-based SLAs, </w:t>
      </w:r>
      <w:r>
        <w:rPr>
          <w:b/>
          <w:bCs/>
        </w:rPr>
        <w:t>improving HR case response time roughly 30%</w:t>
      </w:r>
      <w:r>
        <w:t xml:space="preserve"> tracked through operations dashboards.</w:t>
      </w:r>
    </w:p>
    <w:p w:rsidR="001A6D0E" w14:paraId="5C4DF138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Rolled out the </w:t>
      </w:r>
      <w:r>
        <w:rPr>
          <w:b/>
          <w:bCs/>
        </w:rPr>
        <w:t>Employee Center</w:t>
      </w:r>
      <w:r>
        <w:t xml:space="preserve"> as the front door for employee queries across onboarding, payroll, benefits, and policy, with </w:t>
      </w:r>
      <w:r>
        <w:rPr>
          <w:b/>
          <w:bCs/>
        </w:rPr>
        <w:t>knowledge surfacing and guided intake</w:t>
      </w:r>
      <w:r>
        <w:t xml:space="preserve"> cutting misrouted requests.</w:t>
      </w:r>
    </w:p>
    <w:p w:rsidR="001A6D0E" w14:paraId="352BDCDE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Configured </w:t>
      </w:r>
      <w:r>
        <w:rPr>
          <w:b/>
          <w:bCs/>
        </w:rPr>
        <w:t>Lifecycle Events for onboarding, offboarding, and transitions</w:t>
      </w:r>
      <w:r>
        <w:t xml:space="preserve">, cross-department task generation across HR, IT, and facilities with </w:t>
      </w:r>
      <w:r>
        <w:rPr>
          <w:b/>
          <w:bCs/>
        </w:rPr>
        <w:t>conditional branching</w:t>
      </w:r>
      <w:r>
        <w:t xml:space="preserve"> by employee type, compressing onboarding cycle time.</w:t>
      </w:r>
    </w:p>
    <w:p w:rsidR="001A6D0E" w14:paraId="6EC4FD39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Built the </w:t>
      </w:r>
      <w:r>
        <w:rPr>
          <w:b/>
          <w:bCs/>
        </w:rPr>
        <w:t>HR Service Catalog</w:t>
      </w:r>
      <w:r>
        <w:t xml:space="preserve"> with record producers, dynamic variables, UI policies, and client-script validation, </w:t>
      </w:r>
      <w:r>
        <w:rPr>
          <w:b/>
          <w:bCs/>
        </w:rPr>
        <w:t>streamlining employee request submission</w:t>
      </w:r>
      <w:r>
        <w:t xml:space="preserve"> and reducing rework.</w:t>
      </w:r>
    </w:p>
    <w:p w:rsidR="001A6D0E" w14:paraId="163365FA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Secured employee data with </w:t>
      </w:r>
      <w:r>
        <w:rPr>
          <w:b/>
          <w:bCs/>
        </w:rPr>
        <w:t>HR security, user criteria, and ACLs</w:t>
      </w:r>
      <w:r>
        <w:t xml:space="preserve">, case visibility scoped by COE and role, with </w:t>
      </w:r>
      <w:r>
        <w:rPr>
          <w:b/>
          <w:bCs/>
        </w:rPr>
        <w:t>access reviews</w:t>
      </w:r>
      <w:r>
        <w:t xml:space="preserve"> keeping records need-to-know.</w:t>
      </w:r>
    </w:p>
    <w:p w:rsidR="001A6D0E" w14:paraId="4CDBDB72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Automated HR processes through </w:t>
      </w:r>
      <w:r>
        <w:rPr>
          <w:b/>
          <w:bCs/>
        </w:rPr>
        <w:t>Flow Designer</w:t>
      </w:r>
      <w:r>
        <w:t xml:space="preserve">, approval routing, fulfilment orchestration, and reminder cadences </w:t>
      </w:r>
      <w:r>
        <w:rPr>
          <w:b/>
          <w:bCs/>
        </w:rPr>
        <w:t>reducing manual HR effort</w:t>
      </w:r>
      <w:r>
        <w:t xml:space="preserve"> across teams.</w:t>
      </w:r>
    </w:p>
    <w:p w:rsidR="001A6D0E" w14:paraId="297E8406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Integrated HRSD with payroll and identity systems through </w:t>
      </w:r>
      <w:r>
        <w:rPr>
          <w:b/>
          <w:bCs/>
        </w:rPr>
        <w:t>REST/SOAP and Import Sets</w:t>
      </w:r>
      <w:r>
        <w:t xml:space="preserve">, profile synchronization with </w:t>
      </w:r>
      <w:r>
        <w:rPr>
          <w:b/>
          <w:bCs/>
        </w:rPr>
        <w:t>coalesce-keyed Transform Maps</w:t>
      </w:r>
      <w:r>
        <w:t xml:space="preserve"> preventing duplicates on recurring loads.</w:t>
      </w:r>
    </w:p>
    <w:p w:rsidR="001A6D0E" w14:paraId="759BAB53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Built </w:t>
      </w:r>
      <w:r>
        <w:rPr>
          <w:b/>
          <w:bCs/>
        </w:rPr>
        <w:t>reports and dashboards</w:t>
      </w:r>
      <w:r>
        <w:t xml:space="preserve"> for HR and IT leadership, case volume, SLA performance, and aging views consumed in </w:t>
      </w:r>
      <w:r>
        <w:rPr>
          <w:b/>
          <w:bCs/>
        </w:rPr>
        <w:t>monthly governance reviews</w:t>
      </w:r>
      <w:r>
        <w:t>.</w:t>
      </w:r>
    </w:p>
    <w:p w:rsidR="001A6D0E" w14:paraId="7008847D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Provided </w:t>
      </w:r>
      <w:r>
        <w:rPr>
          <w:b/>
          <w:bCs/>
        </w:rPr>
        <w:t>post-go-live hypercare and L2/L3 support</w:t>
      </w:r>
      <w:r>
        <w:t xml:space="preserve">, troubleshooting flows, scripts, and access issues with </w:t>
      </w:r>
      <w:r>
        <w:rPr>
          <w:b/>
          <w:bCs/>
        </w:rPr>
        <w:t>root cause documentation</w:t>
      </w:r>
      <w:r>
        <w:t xml:space="preserve"> feeding permanent fixes.</w:t>
      </w:r>
    </w:p>
    <w:p w:rsidR="00033908" w:rsidP="00033908" w14:paraId="21BFA57A" w14:textId="77777777">
      <w:pPr>
        <w:spacing w:before="9" w:after="9" w:line="233" w:lineRule="auto"/>
        <w:jc w:val="both"/>
      </w:pPr>
    </w:p>
    <w:p w:rsidR="00033908" w:rsidP="00033908" w14:paraId="43C78EFE" w14:textId="46059721">
      <w:pPr>
        <w:keepNext/>
        <w:tabs>
          <w:tab w:val="right" w:pos="11232"/>
        </w:tabs>
        <w:spacing w:before="170" w:after="30"/>
      </w:pPr>
      <w:r>
        <w:rPr>
          <w:b/>
          <w:bCs/>
        </w:rPr>
        <w:t xml:space="preserve">ServiceNow </w:t>
      </w:r>
      <w:r>
        <w:rPr>
          <w:b/>
          <w:bCs/>
        </w:rPr>
        <w:t>Admin/</w:t>
      </w:r>
      <w:r>
        <w:rPr>
          <w:b/>
          <w:bCs/>
        </w:rPr>
        <w:t>Developer (Enterprise ITSM)</w:t>
      </w:r>
      <w:r>
        <w:rPr>
          <w:b/>
          <w:bCs/>
        </w:rPr>
        <w:tab/>
      </w:r>
      <w:r>
        <w:rPr>
          <w:b/>
          <w:bCs/>
        </w:rPr>
        <w:t>May</w:t>
      </w:r>
      <w:r>
        <w:rPr>
          <w:b/>
          <w:bCs/>
        </w:rPr>
        <w:t xml:space="preserve"> 201</w:t>
      </w:r>
      <w:r>
        <w:rPr>
          <w:b/>
          <w:bCs/>
        </w:rPr>
        <w:t>8</w:t>
      </w:r>
      <w:r>
        <w:rPr>
          <w:b/>
          <w:bCs/>
        </w:rPr>
        <w:t xml:space="preserve"> – </w:t>
      </w:r>
      <w:r>
        <w:rPr>
          <w:b/>
          <w:bCs/>
        </w:rPr>
        <w:t>Mar</w:t>
      </w:r>
      <w:r>
        <w:rPr>
          <w:b/>
          <w:bCs/>
        </w:rPr>
        <w:t xml:space="preserve"> 201</w:t>
      </w:r>
      <w:r>
        <w:rPr>
          <w:b/>
          <w:bCs/>
        </w:rPr>
        <w:t>9</w:t>
      </w:r>
    </w:p>
    <w:p w:rsidR="00033908" w:rsidP="00033908" w14:paraId="59C57FA9" w14:textId="66501BEC">
      <w:pPr>
        <w:keepNext/>
        <w:spacing w:before="20" w:after="20"/>
      </w:pPr>
      <w:r w:rsidRPr="00033908">
        <w:rPr>
          <w:b/>
          <w:bCs/>
          <w:sz w:val="19"/>
          <w:szCs w:val="19"/>
        </w:rPr>
        <w:t xml:space="preserve">Smartron India </w:t>
      </w:r>
      <w:r>
        <w:rPr>
          <w:b/>
          <w:bCs/>
          <w:sz w:val="19"/>
          <w:szCs w:val="19"/>
        </w:rPr>
        <w:t>Pvt</w:t>
      </w:r>
      <w:r>
        <w:rPr>
          <w:b/>
          <w:bCs/>
          <w:sz w:val="19"/>
          <w:szCs w:val="19"/>
        </w:rPr>
        <w:t>. Ltd, Hyderabad, India    |    Software Services</w:t>
      </w:r>
    </w:p>
    <w:p w:rsidR="00033908" w:rsidP="00033908" w14:paraId="08BF6AFD" w14:textId="77777777">
      <w:pPr>
        <w:keepNext/>
        <w:spacing w:before="10" w:after="10"/>
      </w:pPr>
      <w:r>
        <w:rPr>
          <w:b/>
          <w:bCs/>
          <w:sz w:val="18"/>
          <w:szCs w:val="18"/>
        </w:rPr>
        <w:t xml:space="preserve">Project: </w:t>
      </w:r>
      <w:r>
        <w:rPr>
          <w:i/>
          <w:iCs/>
          <w:sz w:val="18"/>
          <w:szCs w:val="18"/>
        </w:rPr>
        <w:t>Enterprise ITSM Implementation: Incident, Problem, Change with Service Portal and Integrations</w:t>
      </w:r>
    </w:p>
    <w:p w:rsidR="00033908" w:rsidP="00033908" w14:paraId="3278114D" w14:textId="77777777">
      <w:pPr>
        <w:keepNext/>
        <w:spacing w:before="10" w:after="60"/>
      </w:pPr>
      <w:r>
        <w:rPr>
          <w:b/>
          <w:bCs/>
          <w:sz w:val="18"/>
          <w:szCs w:val="18"/>
        </w:rPr>
        <w:t xml:space="preserve">Environment: </w:t>
      </w:r>
      <w:r>
        <w:rPr>
          <w:i/>
          <w:iCs/>
          <w:sz w:val="18"/>
          <w:szCs w:val="18"/>
        </w:rPr>
        <w:t>Incident, Problem, Change, Request, Knowledge, Service Portal, SLA, Workflow Editor, REST/SOAP, Business Rules, Client Scripts, Import Sets</w:t>
      </w:r>
    </w:p>
    <w:p w:rsidR="00033908" w:rsidP="00033908" w14:paraId="3BF2E402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Configured </w:t>
      </w:r>
      <w:r>
        <w:rPr>
          <w:b/>
          <w:bCs/>
        </w:rPr>
        <w:t>SLA definitions with business calendars</w:t>
      </w:r>
      <w:r>
        <w:t xml:space="preserve">, breach notifications and escalation tuning per priority surfacing </w:t>
      </w:r>
      <w:r>
        <w:rPr>
          <w:b/>
          <w:bCs/>
        </w:rPr>
        <w:t>at-risk tickets</w:t>
      </w:r>
      <w:r>
        <w:t xml:space="preserve"> before deadlines passed.</w:t>
      </w:r>
    </w:p>
    <w:p w:rsidR="00033908" w:rsidP="00033908" w14:paraId="433C82F3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Implemented </w:t>
      </w:r>
      <w:r>
        <w:rPr>
          <w:b/>
          <w:bCs/>
        </w:rPr>
        <w:t>Incident, Problem, Change, and Request Management</w:t>
      </w:r>
      <w:r>
        <w:t xml:space="preserve"> aligned to ITIL, form layouts, assignment rules, and </w:t>
      </w:r>
      <w:r>
        <w:rPr>
          <w:b/>
          <w:bCs/>
        </w:rPr>
        <w:t>state-model tuning</w:t>
      </w:r>
      <w:r>
        <w:t xml:space="preserve"> matching the client support process.</w:t>
      </w:r>
    </w:p>
    <w:p w:rsidR="00033908" w:rsidP="00033908" w14:paraId="68AB0852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Implemented </w:t>
      </w:r>
      <w:r>
        <w:rPr>
          <w:b/>
          <w:bCs/>
        </w:rPr>
        <w:t>Problem Management</w:t>
      </w:r>
      <w:r>
        <w:t xml:space="preserve">, root cause analysis, known error records, and workaround publication </w:t>
      </w:r>
      <w:r>
        <w:rPr>
          <w:b/>
          <w:bCs/>
        </w:rPr>
        <w:t>reducing repeat service disruptions</w:t>
      </w:r>
      <w:r>
        <w:t>.</w:t>
      </w:r>
    </w:p>
    <w:p w:rsidR="00033908" w:rsidP="00033908" w14:paraId="0378852A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Configured </w:t>
      </w:r>
      <w:r>
        <w:rPr>
          <w:b/>
          <w:bCs/>
        </w:rPr>
        <w:t>Change Management with Normal, Standard, and Emergency models</w:t>
      </w:r>
      <w:r>
        <w:t xml:space="preserve">, approval chains, CAB scheduling, and </w:t>
      </w:r>
      <w:r>
        <w:rPr>
          <w:b/>
          <w:bCs/>
        </w:rPr>
        <w:t>risk assessment</w:t>
      </w:r>
      <w:r>
        <w:t xml:space="preserve"> on production changes.</w:t>
      </w:r>
    </w:p>
    <w:p w:rsidR="00033908" w:rsidP="00033908" w14:paraId="30C89A27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Built the </w:t>
      </w:r>
      <w:r>
        <w:rPr>
          <w:b/>
          <w:bCs/>
        </w:rPr>
        <w:t>Service Portal</w:t>
      </w:r>
      <w:r>
        <w:t xml:space="preserve"> with widgets, branded pages, and catalog presentation </w:t>
      </w:r>
      <w:r>
        <w:rPr>
          <w:b/>
          <w:bCs/>
        </w:rPr>
        <w:t>raising self-service usage</w:t>
      </w:r>
      <w:r>
        <w:t xml:space="preserve"> over email-based intake.</w:t>
      </w:r>
    </w:p>
    <w:p w:rsidR="00033908" w:rsidP="00033908" w14:paraId="02406BE1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Developed </w:t>
      </w:r>
      <w:r>
        <w:rPr>
          <w:b/>
          <w:bCs/>
        </w:rPr>
        <w:t>Business Rules and Client Scripts</w:t>
      </w:r>
      <w:r>
        <w:t xml:space="preserve"> for field automation and validation, with </w:t>
      </w:r>
      <w:r>
        <w:rPr>
          <w:b/>
          <w:bCs/>
        </w:rPr>
        <w:t>Script Includes</w:t>
      </w:r>
      <w:r>
        <w:t xml:space="preserve"> holding shared logic across modules.</w:t>
      </w:r>
    </w:p>
    <w:p w:rsidR="008F640F" w:rsidP="008F640F" w14:paraId="72A8713C" w14:textId="77777777">
      <w:pPr>
        <w:spacing w:before="9" w:after="9" w:line="233" w:lineRule="auto"/>
        <w:jc w:val="both"/>
        <w:rPr>
          <w:b/>
          <w:bCs/>
        </w:rPr>
      </w:pPr>
    </w:p>
    <w:p w:rsidR="001A6D0E" w:rsidP="008F640F" w14:paraId="11CF9AA3" w14:textId="3E6CE560">
      <w:pPr>
        <w:spacing w:before="9" w:after="9" w:line="233" w:lineRule="auto"/>
        <w:jc w:val="both"/>
      </w:pPr>
      <w:r w:rsidRPr="008F640F">
        <w:rPr>
          <w:b/>
          <w:bCs/>
        </w:rPr>
        <w:t xml:space="preserve">ServiceNow </w:t>
      </w:r>
      <w:r w:rsidRPr="008F640F" w:rsidR="00033908">
        <w:rPr>
          <w:b/>
          <w:bCs/>
        </w:rPr>
        <w:t>Admin/</w:t>
      </w:r>
      <w:r w:rsidRPr="008F640F">
        <w:rPr>
          <w:b/>
          <w:bCs/>
        </w:rPr>
        <w:t>Developer (Enterprise ITSM)</w:t>
      </w:r>
      <w:r w:rsidRPr="008F640F">
        <w:rPr>
          <w:b/>
          <w:bCs/>
        </w:rPr>
        <w:tab/>
        <w:t xml:space="preserve">Jun 2016 – </w:t>
      </w:r>
      <w:r w:rsidRPr="008F640F" w:rsidR="00033908">
        <w:rPr>
          <w:b/>
          <w:bCs/>
        </w:rPr>
        <w:t>Dec</w:t>
      </w:r>
      <w:r w:rsidRPr="008F640F">
        <w:rPr>
          <w:b/>
          <w:bCs/>
        </w:rPr>
        <w:t xml:space="preserve"> 201</w:t>
      </w:r>
      <w:r w:rsidRPr="008F640F" w:rsidR="00033908">
        <w:rPr>
          <w:b/>
          <w:bCs/>
        </w:rPr>
        <w:t>7</w:t>
      </w:r>
    </w:p>
    <w:p w:rsidR="001A6D0E" w14:paraId="646C0FFE" w14:textId="77777777">
      <w:pPr>
        <w:keepNext/>
        <w:spacing w:before="20" w:after="20"/>
      </w:pPr>
      <w:r>
        <w:rPr>
          <w:b/>
          <w:bCs/>
          <w:sz w:val="19"/>
          <w:szCs w:val="19"/>
        </w:rPr>
        <w:t>Audlink Software Pvt. Ltd, Hyderabad, India    |    Software Services</w:t>
      </w:r>
    </w:p>
    <w:p w:rsidR="001A6D0E" w14:paraId="20AE66A1" w14:textId="77777777">
      <w:pPr>
        <w:keepNext/>
        <w:spacing w:before="10" w:after="10"/>
      </w:pPr>
      <w:r>
        <w:rPr>
          <w:b/>
          <w:bCs/>
          <w:sz w:val="18"/>
          <w:szCs w:val="18"/>
        </w:rPr>
        <w:t xml:space="preserve">Project: </w:t>
      </w:r>
      <w:r>
        <w:rPr>
          <w:i/>
          <w:iCs/>
          <w:sz w:val="18"/>
          <w:szCs w:val="18"/>
        </w:rPr>
        <w:t>Enterprise ITSM Implementation: Incident, Problem, Change with Service Portal and Integrations</w:t>
      </w:r>
    </w:p>
    <w:p w:rsidR="001A6D0E" w14:paraId="5DA402C8" w14:textId="77777777">
      <w:pPr>
        <w:keepNext/>
        <w:spacing w:before="10" w:after="60"/>
      </w:pPr>
      <w:r>
        <w:rPr>
          <w:b/>
          <w:bCs/>
          <w:sz w:val="18"/>
          <w:szCs w:val="18"/>
        </w:rPr>
        <w:t xml:space="preserve">Environment: </w:t>
      </w:r>
      <w:r>
        <w:rPr>
          <w:i/>
          <w:iCs/>
          <w:sz w:val="18"/>
          <w:szCs w:val="18"/>
        </w:rPr>
        <w:t>Incident, Problem, Change, Request, Knowledge, Service Portal, SLA, Workflow Editor, REST/SOAP, Business Rules, Client Scripts, Import Sets</w:t>
      </w:r>
    </w:p>
    <w:p w:rsidR="001A6D0E" w14:paraId="780B99C1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Implemented </w:t>
      </w:r>
      <w:r>
        <w:rPr>
          <w:b/>
          <w:bCs/>
        </w:rPr>
        <w:t>Incident, Problem, Change, and Request Management</w:t>
      </w:r>
      <w:r>
        <w:t xml:space="preserve"> aligned to ITIL, form layouts, assignment rules, and </w:t>
      </w:r>
      <w:r>
        <w:rPr>
          <w:b/>
          <w:bCs/>
        </w:rPr>
        <w:t>state-model tuning</w:t>
      </w:r>
      <w:r>
        <w:t xml:space="preserve"> matching the client support process.</w:t>
      </w:r>
    </w:p>
    <w:p w:rsidR="001A6D0E" w14:paraId="70167EEA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Configured </w:t>
      </w:r>
      <w:r>
        <w:rPr>
          <w:b/>
          <w:bCs/>
        </w:rPr>
        <w:t>Change Management with Normal, Standard, and Emergency models</w:t>
      </w:r>
      <w:r>
        <w:t xml:space="preserve">, approval chains, CAB scheduling, and </w:t>
      </w:r>
      <w:r>
        <w:rPr>
          <w:b/>
          <w:bCs/>
        </w:rPr>
        <w:t>risk assessment</w:t>
      </w:r>
      <w:r>
        <w:t xml:space="preserve"> on production changes.</w:t>
      </w:r>
    </w:p>
    <w:p w:rsidR="001A6D0E" w14:paraId="2A0FD650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Implemented </w:t>
      </w:r>
      <w:r>
        <w:rPr>
          <w:b/>
          <w:bCs/>
        </w:rPr>
        <w:t>Problem Management</w:t>
      </w:r>
      <w:r>
        <w:t xml:space="preserve">, root cause analysis, known error records, and workaround publication </w:t>
      </w:r>
      <w:r>
        <w:rPr>
          <w:b/>
          <w:bCs/>
        </w:rPr>
        <w:t>reducing repeat service disruptions</w:t>
      </w:r>
      <w:r>
        <w:t>.</w:t>
      </w:r>
    </w:p>
    <w:p w:rsidR="001A6D0E" w14:paraId="3C9D85EB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Built the </w:t>
      </w:r>
      <w:r>
        <w:rPr>
          <w:b/>
          <w:bCs/>
        </w:rPr>
        <w:t>Service Portal</w:t>
      </w:r>
      <w:r>
        <w:t xml:space="preserve"> with widgets, branded pages, and catalog presentation </w:t>
      </w:r>
      <w:r>
        <w:rPr>
          <w:b/>
          <w:bCs/>
        </w:rPr>
        <w:t>raising self-service usage</w:t>
      </w:r>
      <w:r>
        <w:t xml:space="preserve"> over email-based intake.</w:t>
      </w:r>
    </w:p>
    <w:p w:rsidR="001A6D0E" w14:paraId="02274D76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Configured </w:t>
      </w:r>
      <w:r>
        <w:rPr>
          <w:b/>
          <w:bCs/>
        </w:rPr>
        <w:t>SLA definitions with business calendars</w:t>
      </w:r>
      <w:r>
        <w:t xml:space="preserve">, breach notifications and escalation tuning per priority surfacing </w:t>
      </w:r>
      <w:r>
        <w:rPr>
          <w:b/>
          <w:bCs/>
        </w:rPr>
        <w:t>at-risk tickets</w:t>
      </w:r>
      <w:r>
        <w:t xml:space="preserve"> before deadlines passed.</w:t>
      </w:r>
    </w:p>
    <w:p w:rsidR="001A6D0E" w14:paraId="38D3471D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Developed </w:t>
      </w:r>
      <w:r>
        <w:rPr>
          <w:b/>
          <w:bCs/>
        </w:rPr>
        <w:t>Business Rules and Client Scripts</w:t>
      </w:r>
      <w:r>
        <w:t xml:space="preserve"> for field automation and validation, with </w:t>
      </w:r>
      <w:r>
        <w:rPr>
          <w:b/>
          <w:bCs/>
        </w:rPr>
        <w:t>Script Includes</w:t>
      </w:r>
      <w:r>
        <w:t xml:space="preserve"> holding shared logic across modules.</w:t>
      </w:r>
    </w:p>
    <w:p w:rsidR="001A6D0E" w14:paraId="1C5BF390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Built </w:t>
      </w:r>
      <w:r>
        <w:rPr>
          <w:b/>
          <w:bCs/>
        </w:rPr>
        <w:t>REST and SOAP integrations</w:t>
      </w:r>
      <w:r>
        <w:t xml:space="preserve">, inbound and outbound data exchange with monitoring and directory systems and </w:t>
      </w:r>
      <w:r>
        <w:rPr>
          <w:b/>
          <w:bCs/>
        </w:rPr>
        <w:t>payload validation</w:t>
      </w:r>
      <w:r>
        <w:t xml:space="preserve"> on inbound calls.</w:t>
      </w:r>
    </w:p>
    <w:p w:rsidR="001A6D0E" w14:paraId="0E9BA57F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Created </w:t>
      </w:r>
      <w:r>
        <w:rPr>
          <w:b/>
          <w:bCs/>
        </w:rPr>
        <w:t>Knowledge Management</w:t>
      </w:r>
      <w:r>
        <w:t xml:space="preserve"> structure, article templates, approval workflow, and category design feeding </w:t>
      </w:r>
      <w:r>
        <w:rPr>
          <w:b/>
          <w:bCs/>
        </w:rPr>
        <w:t>self-service deflection</w:t>
      </w:r>
      <w:r>
        <w:t>.</w:t>
      </w:r>
    </w:p>
    <w:p w:rsidR="001A6D0E" w14:paraId="0428A5DF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Supported </w:t>
      </w:r>
      <w:r>
        <w:rPr>
          <w:b/>
          <w:bCs/>
        </w:rPr>
        <w:t>Update Set migration and UAT</w:t>
      </w:r>
      <w:r>
        <w:t xml:space="preserve">, peer-reviewed packaging, collision checks, and </w:t>
      </w:r>
      <w:r>
        <w:rPr>
          <w:b/>
          <w:bCs/>
        </w:rPr>
        <w:t>post-deployment verification</w:t>
      </w:r>
      <w:r>
        <w:t xml:space="preserve"> matching UAT sign-off.</w:t>
      </w:r>
    </w:p>
    <w:p w:rsidR="001A6D0E" w14:paraId="26702059" w14:textId="77777777">
      <w:pPr>
        <w:keepNext/>
        <w:tabs>
          <w:tab w:val="right" w:pos="11232"/>
        </w:tabs>
        <w:spacing w:before="170" w:after="30"/>
      </w:pPr>
      <w:r>
        <w:rPr>
          <w:b/>
          <w:bCs/>
        </w:rPr>
        <w:t>Junior ServiceNow Developer (ITSM Foundation)</w:t>
      </w:r>
      <w:r>
        <w:rPr>
          <w:b/>
          <w:bCs/>
        </w:rPr>
        <w:tab/>
        <w:t>May 2015 – May 2016</w:t>
      </w:r>
    </w:p>
    <w:p w:rsidR="001A6D0E" w14:paraId="3695C2FC" w14:textId="77777777">
      <w:pPr>
        <w:keepNext/>
        <w:spacing w:before="20" w:after="20"/>
      </w:pPr>
      <w:r>
        <w:rPr>
          <w:b/>
          <w:bCs/>
          <w:sz w:val="19"/>
          <w:szCs w:val="19"/>
        </w:rPr>
        <w:t>Siri IT Innovations Pvt Ltd, Hyderabad, India    |    IT Services</w:t>
      </w:r>
    </w:p>
    <w:p w:rsidR="001A6D0E" w14:paraId="2A66106B" w14:textId="77777777">
      <w:pPr>
        <w:keepNext/>
        <w:spacing w:before="10" w:after="10"/>
      </w:pPr>
      <w:r>
        <w:rPr>
          <w:b/>
          <w:bCs/>
          <w:sz w:val="18"/>
          <w:szCs w:val="18"/>
        </w:rPr>
        <w:t xml:space="preserve">Project: </w:t>
      </w:r>
      <w:r>
        <w:rPr>
          <w:i/>
          <w:iCs/>
          <w:sz w:val="18"/>
          <w:szCs w:val="18"/>
        </w:rPr>
        <w:t>ITSM Foundation Implementation: Incident, Request, Catalog and Knowledge Setup</w:t>
      </w:r>
    </w:p>
    <w:p w:rsidR="001A6D0E" w14:paraId="2890AEAA" w14:textId="77777777">
      <w:pPr>
        <w:keepNext/>
        <w:spacing w:before="10" w:after="60"/>
      </w:pPr>
      <w:r>
        <w:rPr>
          <w:b/>
          <w:bCs/>
          <w:sz w:val="18"/>
          <w:szCs w:val="18"/>
        </w:rPr>
        <w:t xml:space="preserve">Environment: </w:t>
      </w:r>
      <w:r>
        <w:rPr>
          <w:i/>
          <w:iCs/>
          <w:sz w:val="18"/>
          <w:szCs w:val="18"/>
        </w:rPr>
        <w:t>Incident Management, Request Management, Service Catalog, Knowledge Management, User Administration, Reports and Dashboards, Import Sets</w:t>
      </w:r>
    </w:p>
    <w:p w:rsidR="001A6D0E" w14:paraId="518988C6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Configured </w:t>
      </w:r>
      <w:r>
        <w:rPr>
          <w:b/>
          <w:bCs/>
        </w:rPr>
        <w:t>Incident and Request Management</w:t>
      </w:r>
      <w:r>
        <w:t xml:space="preserve"> for client support operations, assignment rule maintenance, and </w:t>
      </w:r>
      <w:r>
        <w:rPr>
          <w:b/>
          <w:bCs/>
        </w:rPr>
        <w:t>queue hygiene</w:t>
      </w:r>
      <w:r>
        <w:t xml:space="preserve"> across daily support traffic.</w:t>
      </w:r>
    </w:p>
    <w:p w:rsidR="001A6D0E" w14:paraId="2450E5AE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Built </w:t>
      </w:r>
      <w:r>
        <w:rPr>
          <w:b/>
          <w:bCs/>
        </w:rPr>
        <w:t>Service Catalog items</w:t>
      </w:r>
      <w:r>
        <w:t xml:space="preserve"> and request forms with UI policies and validation, learning the </w:t>
      </w:r>
      <w:r>
        <w:rPr>
          <w:b/>
          <w:bCs/>
        </w:rPr>
        <w:t>catalog design patterns</w:t>
      </w:r>
      <w:r>
        <w:t xml:space="preserve"> applied across later engagements.</w:t>
      </w:r>
    </w:p>
    <w:p w:rsidR="001A6D0E" w14:paraId="4E87FE34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Created </w:t>
      </w:r>
      <w:r>
        <w:rPr>
          <w:b/>
          <w:bCs/>
        </w:rPr>
        <w:t>Knowledge Management</w:t>
      </w:r>
      <w:r>
        <w:t xml:space="preserve"> articles and categories for recurring issues, resolution steps and known errors </w:t>
      </w:r>
      <w:r>
        <w:rPr>
          <w:b/>
          <w:bCs/>
        </w:rPr>
        <w:t>reducing repeat triage effort</w:t>
      </w:r>
      <w:r>
        <w:t>.</w:t>
      </w:r>
    </w:p>
    <w:p w:rsidR="001A6D0E" w14:paraId="5230015B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Performed </w:t>
      </w:r>
      <w:r>
        <w:rPr>
          <w:b/>
          <w:bCs/>
        </w:rPr>
        <w:t>user and group administration</w:t>
      </w:r>
      <w:r>
        <w:t xml:space="preserve">, account provisioning, role assignment, and </w:t>
      </w:r>
      <w:r>
        <w:rPr>
          <w:b/>
          <w:bCs/>
        </w:rPr>
        <w:t>access cleanup</w:t>
      </w:r>
      <w:r>
        <w:t xml:space="preserve"> during team changes.</w:t>
      </w:r>
    </w:p>
    <w:p w:rsidR="001A6D0E" w14:paraId="16B0F28D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Executed </w:t>
      </w:r>
      <w:r>
        <w:rPr>
          <w:b/>
          <w:bCs/>
        </w:rPr>
        <w:t>data loads through Import Sets</w:t>
      </w:r>
      <w:r>
        <w:t xml:space="preserve"> for users, groups, and reference data, building the </w:t>
      </w:r>
      <w:r>
        <w:rPr>
          <w:b/>
          <w:bCs/>
        </w:rPr>
        <w:t>data handling fundamentals</w:t>
      </w:r>
      <w:r>
        <w:t xml:space="preserve"> used in later integration work.</w:t>
      </w:r>
    </w:p>
    <w:p w:rsidR="001A6D0E" w14:paraId="1D55D3AE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Built </w:t>
      </w:r>
      <w:r>
        <w:rPr>
          <w:b/>
          <w:bCs/>
        </w:rPr>
        <w:t>reports and dashboards</w:t>
      </w:r>
      <w:r>
        <w:t xml:space="preserve"> for support leads, open ticket and aging views used in </w:t>
      </w:r>
      <w:r>
        <w:rPr>
          <w:b/>
          <w:bCs/>
        </w:rPr>
        <w:t>daily standups</w:t>
      </w:r>
      <w:r>
        <w:t>, while shadowing seniors on Business Rule and Client Script development.</w:t>
      </w:r>
    </w:p>
    <w:p w:rsidR="001A6D0E" w14:paraId="00A6867E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Maintained </w:t>
      </w:r>
      <w:r>
        <w:rPr>
          <w:b/>
          <w:bCs/>
        </w:rPr>
        <w:t>email notifications</w:t>
      </w:r>
      <w:r>
        <w:t xml:space="preserve"> for incident and request events, template upkeep and recipient logic keeping </w:t>
      </w:r>
      <w:r>
        <w:rPr>
          <w:b/>
          <w:bCs/>
        </w:rPr>
        <w:t>stakeholder communication</w:t>
      </w:r>
      <w:r>
        <w:t xml:space="preserve"> accurate during support activity.</w:t>
      </w:r>
    </w:p>
    <w:p w:rsidR="001A6D0E" w14:paraId="0F823FCE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Supported </w:t>
      </w:r>
      <w:r>
        <w:rPr>
          <w:b/>
          <w:bCs/>
        </w:rPr>
        <w:t>UAT and release validation</w:t>
      </w:r>
      <w:r>
        <w:t xml:space="preserve"> under senior guidance, test execution and defect logging building the </w:t>
      </w:r>
      <w:r>
        <w:rPr>
          <w:b/>
          <w:bCs/>
        </w:rPr>
        <w:t>release discipline</w:t>
      </w:r>
      <w:r>
        <w:t xml:space="preserve"> carried through later roles.</w:t>
      </w:r>
    </w:p>
    <w:p w:rsidR="001A6D0E" w14:paraId="12D685E0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Performed </w:t>
      </w:r>
      <w:r>
        <w:rPr>
          <w:b/>
          <w:bCs/>
        </w:rPr>
        <w:t>data cleanup and reconciliation</w:t>
      </w:r>
      <w:r>
        <w:t xml:space="preserve"> on user and reference tables, correcting legacy inconsistencies safely in </w:t>
      </w:r>
      <w:r>
        <w:rPr>
          <w:b/>
          <w:bCs/>
        </w:rPr>
        <w:t>sub-production first</w:t>
      </w:r>
      <w:r>
        <w:t xml:space="preserve"> before promotion.</w:t>
      </w:r>
    </w:p>
    <w:p w:rsidR="001A6D0E" w14:paraId="4ADA9EA8" w14:textId="77777777">
      <w:pPr>
        <w:pBdr>
          <w:bottom w:val="single" w:sz="10" w:space="3" w:color="000000"/>
        </w:pBdr>
        <w:spacing w:before="80" w:after="30"/>
      </w:pPr>
      <w:r>
        <w:rPr>
          <w:b/>
          <w:bCs/>
          <w:spacing w:val="50"/>
          <w:sz w:val="21"/>
          <w:szCs w:val="21"/>
        </w:rPr>
        <w:t>KEY ACHIEVEMENTS</w:t>
      </w:r>
    </w:p>
    <w:p w:rsidR="001A6D0E" w14:paraId="40055EAC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Demonstrated a </w:t>
      </w:r>
      <w:r>
        <w:rPr>
          <w:b/>
          <w:bCs/>
        </w:rPr>
        <w:t>natural 9-year module progression</w:t>
      </w:r>
      <w:r>
        <w:t xml:space="preserve"> from ITSM foundation through HRSD, CMDB/CSDM, ITOM/AIOps, and Now Assist GenAI, growing from junior developer to </w:t>
      </w:r>
      <w:r>
        <w:rPr>
          <w:b/>
          <w:bCs/>
        </w:rPr>
        <w:t>lead-level platform delivery</w:t>
      </w:r>
      <w:r>
        <w:t xml:space="preserve"> on enterprise instances.</w:t>
      </w:r>
    </w:p>
    <w:p w:rsidR="001A6D0E" w14:paraId="290DC128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Raised </w:t>
      </w:r>
      <w:r>
        <w:rPr>
          <w:b/>
          <w:bCs/>
        </w:rPr>
        <w:t>CMDB Health Score from 72% to 96%</w:t>
      </w:r>
      <w:r>
        <w:t xml:space="preserve"> through IRE, reconciliation, and data certification governance, while cutting </w:t>
      </w:r>
      <w:r>
        <w:rPr>
          <w:b/>
          <w:bCs/>
        </w:rPr>
        <w:t>duplicate CIs roughly 80%</w:t>
      </w:r>
      <w:r>
        <w:t xml:space="preserve"> across the enterprise estate.</w:t>
      </w:r>
    </w:p>
    <w:p w:rsidR="001A6D0E" w14:paraId="0FB7D8C0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Increased </w:t>
      </w:r>
      <w:r>
        <w:rPr>
          <w:b/>
          <w:bCs/>
        </w:rPr>
        <w:t>discovery coverage roughly 40%</w:t>
      </w:r>
      <w:r>
        <w:t xml:space="preserve"> through Cloud Discovery and Service Graph Connectors, and reduced </w:t>
      </w:r>
      <w:r>
        <w:rPr>
          <w:b/>
          <w:bCs/>
        </w:rPr>
        <w:t>alert noise roughly 60%</w:t>
      </w:r>
      <w:r>
        <w:t xml:space="preserve"> through Event Management correlation across Splunk, Dynatrace, and Datadog.</w:t>
      </w:r>
    </w:p>
    <w:p w:rsidR="001A6D0E" w14:paraId="1B030097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Reduced </w:t>
      </w:r>
      <w:r>
        <w:rPr>
          <w:b/>
          <w:bCs/>
        </w:rPr>
        <w:t>incident resolution time roughly 35%</w:t>
      </w:r>
      <w:r>
        <w:t xml:space="preserve"> through UI Builder and Agent Workspace experiences combined with </w:t>
      </w:r>
      <w:r>
        <w:rPr>
          <w:b/>
          <w:bCs/>
        </w:rPr>
        <w:t>Now Assist summarization</w:t>
      </w:r>
      <w:r>
        <w:t xml:space="preserve"> and AI Search knowledge surfacing.</w:t>
      </w:r>
    </w:p>
    <w:p w:rsidR="001A6D0E" w14:paraId="5D3A553B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Cut </w:t>
      </w:r>
      <w:r>
        <w:rPr>
          <w:b/>
          <w:bCs/>
        </w:rPr>
        <w:t>manual request fulfilment roughly 60%</w:t>
      </w:r>
      <w:r>
        <w:t xml:space="preserve"> through Flow Designer and IntegrationHub ETL automation, and lifted </w:t>
      </w:r>
      <w:r>
        <w:rPr>
          <w:b/>
          <w:bCs/>
        </w:rPr>
        <w:t>self-service adoption roughly 45%</w:t>
      </w:r>
      <w:r>
        <w:t xml:space="preserve"> through AI Search, Virtual Agent, and Employee Center Pro.</w:t>
      </w:r>
    </w:p>
    <w:p w:rsidR="001A6D0E" w14:paraId="21E49100" w14:textId="77777777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t xml:space="preserve">Improved </w:t>
      </w:r>
      <w:r>
        <w:rPr>
          <w:b/>
          <w:bCs/>
        </w:rPr>
        <w:t>HR case response time roughly 30%</w:t>
      </w:r>
      <w:r>
        <w:t xml:space="preserve"> through COE-routed HR Case Management and Lifecycle Events, with </w:t>
      </w:r>
      <w:r>
        <w:rPr>
          <w:b/>
          <w:bCs/>
        </w:rPr>
        <w:t>guided Employee Center intake</w:t>
      </w:r>
      <w:r>
        <w:t xml:space="preserve"> cutting misrouted requests.</w:t>
      </w:r>
    </w:p>
    <w:p w:rsidR="001A6D0E" w14:paraId="589B7B4D" w14:textId="77777777">
      <w:pPr>
        <w:pBdr>
          <w:bottom w:val="single" w:sz="10" w:space="3" w:color="000000"/>
        </w:pBdr>
        <w:spacing w:before="80" w:after="30"/>
      </w:pPr>
      <w:r>
        <w:rPr>
          <w:b/>
          <w:bCs/>
          <w:spacing w:val="50"/>
          <w:sz w:val="21"/>
          <w:szCs w:val="21"/>
        </w:rPr>
        <w:t>EDUCATION</w:t>
      </w:r>
    </w:p>
    <w:p w:rsidR="001A6D0E" w14:paraId="5FD60BB1" w14:textId="6803744D">
      <w:pPr>
        <w:pStyle w:val="ListParagraph"/>
        <w:numPr>
          <w:ilvl w:val="0"/>
          <w:numId w:val="2"/>
        </w:numPr>
        <w:spacing w:before="9" w:after="9" w:line="233" w:lineRule="auto"/>
        <w:jc w:val="both"/>
      </w:pPr>
      <w:r>
        <w:rPr>
          <w:b/>
          <w:bCs/>
        </w:rPr>
        <w:t xml:space="preserve">Education: </w:t>
      </w:r>
      <w:r>
        <w:t xml:space="preserve">Bachelor of Technology (B.Tech), </w:t>
      </w:r>
      <w:r w:rsidRPr="00A4588C" w:rsidR="00A4588C">
        <w:t>Sree Chaithanya College Of Engineering</w:t>
      </w:r>
      <w:r w:rsidR="00A4588C">
        <w:t>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360" w:right="504" w:bottom="360" w:left="50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A177536"/>
    <w:multiLevelType w:val="hybridMultilevel"/>
    <w:tmpl w:val="2F7CFE9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51C0660"/>
    <w:multiLevelType w:val="hybridMultilevel"/>
    <w:tmpl w:val="7E7610DE"/>
    <w:lvl w:ilvl="0">
      <w:start w:val="1"/>
      <w:numFmt w:val="bullet"/>
      <w:lvlText w:val="•"/>
      <w:lvlJc w:val="left"/>
      <w:pPr>
        <w:ind w:left="300" w:hanging="150"/>
      </w:pPr>
      <w:rPr>
        <w:rFonts w:ascii="Calibri" w:eastAsia="Calibri" w:hAnsi="Calibri" w:cs="Calibri"/>
        <w:sz w:val="16"/>
        <w:szCs w:val="16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D0E"/>
    <w:rsid w:val="00033908"/>
    <w:rsid w:val="001A6D0E"/>
    <w:rsid w:val="001C771E"/>
    <w:rsid w:val="0057148B"/>
    <w:rsid w:val="00600489"/>
    <w:rsid w:val="00835465"/>
    <w:rsid w:val="008F640F"/>
    <w:rsid w:val="00964914"/>
    <w:rsid w:val="00A4588C"/>
    <w:rsid w:val="00C57B3F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8AC20AD-3A5F-4E83-970C-DF46DE033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35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ff220e87d5ce144b82012cc34d5db211134f4b0419514c4847440321091b5b58120b170218485f5a01435601514841481f0f2b561358191b195115495d0c00584e4209430247460c590858184508105042445b0c0f054e4108120211474a411b02154e49405d58380c4f0343421b0015061953444f530e18705c4458440321091b5b58100d140716445e5a014356014a4857034b4a550f584b130919001843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2844</Words>
  <Characters>16211</Characters>
  <Application>Microsoft Office Word</Application>
  <DocSecurity>0</DocSecurity>
  <Lines>135</Lines>
  <Paragraphs>38</Paragraphs>
  <ScaleCrop>false</ScaleCrop>
  <Company/>
  <LinksUpToDate>false</LinksUpToDate>
  <CharactersWithSpaces>19017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JK's .</cp:lastModifiedBy>
  <cp:revision>11</cp:revision>
  <dcterms:created xsi:type="dcterms:W3CDTF">2026-06-13T08:39:00Z</dcterms:created>
  <dcterms:modified xsi:type="dcterms:W3CDTF">2026-06-25T06:34:00Z</dcterms:modified>
</cp:coreProperties>
</file>