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ind w:left="134" w:right="-29" w:hanging="0"/>
        <w:rPr>
          <w:sz w:val="20"/>
        </w:rPr>
      </w:pPr>
      <w:r>
        <w:rPr/>
        <mc:AlternateContent>
          <mc:Choice Requires="wpg">
            <w:drawing>
              <wp:inline distT="0" distB="6985" distL="0" distR="0">
                <wp:extent cx="7105650" cy="2432050"/>
                <wp:effectExtent l="0" t="0" r="0" b="6985"/>
                <wp:docPr id="1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4960" cy="2431440"/>
                        </a:xfrm>
                      </wpg:grpSpPr>
                      <wps:wsp>
                        <wps:cNvSpPr/>
                        <wps:spPr>
                          <a:xfrm>
                            <a:off x="0" y="1556280"/>
                            <a:ext cx="7104960" cy="875160"/>
                          </a:xfrm>
                          <a:prstGeom prst="rect">
                            <a:avLst/>
                          </a:prstGeom>
                          <a:solidFill>
                            <a:srgbClr val="f1f1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54"/>
                                <w:ind w:hanging="0"/>
                                <w:jc w:val="both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000000"/>
                                </w:rPr>
                                <w:t>Technology and Product Development Leader with 19+ years of experience building scalable enterprise products, cloud-native platforms, and distributed systems while leading enterprise digital transformation. Recognized for building and scaling high-performing engineering organizations, defining technology strategy, and delivering measurable business outcomes through engineering excellence, modern architecture, and AI-driven transformation.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0"/>
                            <a:ext cx="7104960" cy="1555920"/>
                          </a:xfrm>
                          <a:prstGeom prst="rect">
                            <a:avLst/>
                          </a:prstGeom>
                          <a:solidFill>
                            <a:srgbClr val="e8e9f1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426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47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47"/>
                                  <w:bCs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000000"/>
                                </w:rPr>
                                <w:t>Vincent Paul Francis</w:t>
                              </w:r>
                            </w:p>
                            <w:p>
                              <w:pPr>
                                <w:overflowPunct w:val="false"/>
                                <w:spacing w:before="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000000"/>
                                </w:rPr>
                                <w:t>Director of Engineering</w:t>
                              </w:r>
                            </w:p>
                            <w:p>
                              <w:pPr>
                                <w:overflowPunct w:val="false"/>
                                <w:spacing w:before="23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19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/>
                                  <w:iCs w:val="false"/>
                                  <w:smallCaps w:val="false"/>
                                  <w:caps w:val="false"/>
                                  <w:szCs w:val="19"/>
                                  <w:rFonts w:ascii="Calibri" w:hAnsi="Calibri" w:eastAsia="Calibri" w:cs=""/>
                                  <w:color w:val="000000"/>
                                </w:rPr>
                                <w:t xml:space="preserve">Phone No: </w:t>
                              </w:r>
                              <w:r>
                                <w:rPr>
                                  <w:spacing w:val="0"/>
                                  <w:sz w:val="19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iCs w:val="false"/>
                                  <w:smallCaps w:val="false"/>
                                  <w:caps w:val="false"/>
                                  <w:szCs w:val="19"/>
                                  <w:b w:val="false"/>
                                  <w:bCs w:val="false"/>
                                  <w:rFonts w:ascii="Calibri" w:hAnsi="Calibri" w:eastAsia="Calibri" w:cs=""/>
                                  <w:color w:val="000000"/>
                                </w:rPr>
                                <w:t xml:space="preserve">+91 9902003536 </w:t>
                              </w:r>
                              <w:r>
                                <w:rPr>
                                  <w:spacing w:val="0"/>
                                  <w:sz w:val="19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iCs w:val="false"/>
                                  <w:smallCaps w:val="false"/>
                                  <w:caps w:val="false"/>
                                  <w:szCs w:val="19"/>
                                  <w:b/>
                                  <w:bCs/>
                                  <w:rFonts w:ascii="Calibri" w:hAnsi="Calibri" w:eastAsia="Calibri" w:cs=""/>
                                  <w:color w:val="000000"/>
                                </w:rPr>
                                <w:t xml:space="preserve">Email Id: </w:t>
                              </w:r>
                              <w:r>
                                <w:rPr>
                                  <w:spacing w:val="0"/>
                                  <w:sz w:val="19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iCs w:val="false"/>
                                  <w:smallCaps w:val="false"/>
                                  <w:caps w:val="false"/>
                                  <w:szCs w:val="19"/>
                                  <w:b w:val="false"/>
                                  <w:bCs w:val="false"/>
                                  <w:rFonts w:ascii="Calibri" w:hAnsi="Calibri" w:eastAsia="Calibri" w:cs=""/>
                                  <w:color w:val="000000"/>
                                </w:rPr>
                                <w:t>Vincent.francis0609@gmail.com</w:t>
                              </w:r>
                              <w:r>
                                <w:rPr>
                                  <w:spacing w:val="0"/>
                                  <w:sz w:val="19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iCs w:val="false"/>
                                  <w:smallCaps w:val="false"/>
                                  <w:caps w:val="false"/>
                                  <w:szCs w:val="19"/>
                                  <w:b/>
                                  <w:bCs/>
                                  <w:rFonts w:ascii="Calibri" w:hAnsi="Calibri" w:eastAsia="Calibri" w:cs=""/>
                                  <w:color w:val="000000"/>
                                </w:rPr>
                                <w:t xml:space="preserve"> Address: </w:t>
                              </w:r>
                              <w:r>
                                <w:rPr>
                                  <w:spacing w:val="0"/>
                                  <w:sz w:val="19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iCs w:val="false"/>
                                  <w:smallCaps w:val="false"/>
                                  <w:caps w:val="false"/>
                                  <w:szCs w:val="19"/>
                                  <w:b w:val="false"/>
                                  <w:bCs w:val="false"/>
                                  <w:rFonts w:ascii="Calibri" w:hAnsi="Calibri" w:eastAsia="Calibri" w:cs=""/>
                                  <w:color w:val="000000"/>
                                </w:rPr>
                                <w:t>Bangalore, India</w:t>
                              </w:r>
                            </w:p>
                            <w:p>
                              <w:pPr>
                                <w:overflowPunct w:val="false"/>
                                <w:spacing w:before="16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9"/>
                                  <w:bCs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000000"/>
                                </w:rPr>
                                <w:t xml:space="preserve">LinkedIn: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192.05pt;width:559.45pt;height:191.45pt" coordorigin="0,-3841" coordsize="11189,3829">
                <v:rect id="shape_0" ID="Textbox 2" fillcolor="#f1f1f7" stroked="f" style="position:absolute;left:0;top:-1390;width:11188;height:1377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54"/>
                          <w:ind w:hanging="0"/>
                          <w:jc w:val="both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000000"/>
                          </w:rPr>
                          <w:t>Technology and Product Development Leader with 19+ years of experience building scalable enterprise products, cloud-native platforms, and distributed systems while leading enterprise digital transformation. Recognized for building and scaling high-performing engineering organizations, defining technology strategy, and delivering measurable business outcomes through engineering excellence, modern architecture, and AI-driven transformation.</w:t>
                        </w:r>
                      </w:p>
                    </w:txbxContent>
                  </v:textbox>
                  <w10:wrap type="square"/>
                  <v:fill o:detectmouseclick="t" type="solid" color2="#0e0e08"/>
                  <v:stroke color="#3465a4" joinstyle="round" endcap="flat"/>
                </v:rect>
                <v:rect id="shape_0" ID="Textbox 3" fillcolor="#e8e9f1" stroked="f" style="position:absolute;left:0;top:-3841;width:11188;height:2449;mso-position-vertical:top">
                  <v:textbox>
                    <w:txbxContent>
                      <w:p>
                        <w:pPr>
                          <w:overflowPunct w:val="false"/>
                          <w:spacing w:before="426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47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47"/>
                            <w:bCs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000000"/>
                          </w:rPr>
                          <w:t>Vincent Paul Francis</w:t>
                        </w:r>
                      </w:p>
                      <w:p>
                        <w:pPr>
                          <w:overflowPunct w:val="false"/>
                          <w:spacing w:before="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000000"/>
                          </w:rPr>
                          <w:t>Director of Engineering</w:t>
                        </w:r>
                      </w:p>
                      <w:p>
                        <w:pPr>
                          <w:overflowPunct w:val="false"/>
                          <w:spacing w:before="23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19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/>
                            <w:iCs w:val="false"/>
                            <w:smallCaps w:val="false"/>
                            <w:caps w:val="false"/>
                            <w:szCs w:val="19"/>
                            <w:rFonts w:ascii="Calibri" w:hAnsi="Calibri" w:eastAsia="Calibri" w:cs=""/>
                            <w:color w:val="000000"/>
                          </w:rPr>
                          <w:t xml:space="preserve">Phone No: </w:t>
                        </w:r>
                        <w:r>
                          <w:rPr>
                            <w:spacing w:val="0"/>
                            <w:sz w:val="19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iCs w:val="false"/>
                            <w:smallCaps w:val="false"/>
                            <w:caps w:val="false"/>
                            <w:szCs w:val="19"/>
                            <w:b w:val="false"/>
                            <w:bCs w:val="false"/>
                            <w:rFonts w:ascii="Calibri" w:hAnsi="Calibri" w:eastAsia="Calibri" w:cs=""/>
                            <w:color w:val="000000"/>
                          </w:rPr>
                          <w:t xml:space="preserve">+91 9902003536 </w:t>
                        </w:r>
                        <w:r>
                          <w:rPr>
                            <w:spacing w:val="0"/>
                            <w:sz w:val="19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iCs w:val="false"/>
                            <w:smallCaps w:val="false"/>
                            <w:caps w:val="false"/>
                            <w:szCs w:val="19"/>
                            <w:b/>
                            <w:bCs/>
                            <w:rFonts w:ascii="Calibri" w:hAnsi="Calibri" w:eastAsia="Calibri" w:cs=""/>
                            <w:color w:val="000000"/>
                          </w:rPr>
                          <w:t xml:space="preserve">Email Id: </w:t>
                        </w:r>
                        <w:r>
                          <w:rPr>
                            <w:spacing w:val="0"/>
                            <w:sz w:val="19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iCs w:val="false"/>
                            <w:smallCaps w:val="false"/>
                            <w:caps w:val="false"/>
                            <w:szCs w:val="19"/>
                            <w:b w:val="false"/>
                            <w:bCs w:val="false"/>
                            <w:rFonts w:ascii="Calibri" w:hAnsi="Calibri" w:eastAsia="Calibri" w:cs=""/>
                            <w:color w:val="000000"/>
                          </w:rPr>
                          <w:t>Vincent.francis0609@gmail.com</w:t>
                        </w:r>
                        <w:r>
                          <w:rPr>
                            <w:spacing w:val="0"/>
                            <w:sz w:val="19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iCs w:val="false"/>
                            <w:smallCaps w:val="false"/>
                            <w:caps w:val="false"/>
                            <w:szCs w:val="19"/>
                            <w:b/>
                            <w:bCs/>
                            <w:rFonts w:ascii="Calibri" w:hAnsi="Calibri" w:eastAsia="Calibri" w:cs=""/>
                            <w:color w:val="000000"/>
                          </w:rPr>
                          <w:t xml:space="preserve"> Address: </w:t>
                        </w:r>
                        <w:r>
                          <w:rPr>
                            <w:spacing w:val="0"/>
                            <w:sz w:val="19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iCs w:val="false"/>
                            <w:smallCaps w:val="false"/>
                            <w:caps w:val="false"/>
                            <w:szCs w:val="19"/>
                            <w:b w:val="false"/>
                            <w:bCs w:val="false"/>
                            <w:rFonts w:ascii="Calibri" w:hAnsi="Calibri" w:eastAsia="Calibri" w:cs=""/>
                            <w:color w:val="000000"/>
                          </w:rPr>
                          <w:t>Bangalore, India</w:t>
                        </w:r>
                      </w:p>
                      <w:p>
                        <w:pPr>
                          <w:overflowPunct w:val="false"/>
                          <w:spacing w:before="16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9"/>
                            <w:bCs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000000"/>
                          </w:rPr>
                          <w:t xml:space="preserve">LinkedIn: </w:t>
                        </w:r>
                      </w:p>
                    </w:txbxContent>
                  </v:textbox>
                  <w10:wrap type="square"/>
                  <v:fill o:detectmouseclick="t" type="solid" color2="#17160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Heading1"/>
        <w:spacing w:before="269" w:after="0"/>
        <w:rPr/>
      </w:pPr>
      <w:r>
        <w:rPr/>
        <w:t>PROFESSIONAL</w:t>
      </w:r>
      <w:r>
        <w:rPr>
          <w:spacing w:val="6"/>
        </w:rPr>
        <w:t xml:space="preserve"> </w:t>
      </w:r>
      <w:r>
        <w:rPr>
          <w:spacing w:val="-2"/>
        </w:rPr>
        <w:t>SUMMARY</w:t>
      </w:r>
    </w:p>
    <w:p>
      <w:pPr>
        <w:pStyle w:val="TextBody"/>
        <w:spacing w:before="7" w:after="0"/>
        <w:rPr>
          <w:b/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404495</wp:posOffset>
                </wp:positionH>
                <wp:positionV relativeFrom="paragraph">
                  <wp:posOffset>85725</wp:posOffset>
                </wp:positionV>
                <wp:extent cx="6828790" cy="10160"/>
                <wp:effectExtent l="0" t="0" r="0" b="0"/>
                <wp:wrapTopAndBottom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1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28155" h="9525">
                              <a:moveTo>
                                <a:pt x="6827880" y="9314"/>
                              </a:moveTo>
                              <a:lnTo>
                                <a:pt x="0" y="9314"/>
                              </a:lnTo>
                              <a:lnTo>
                                <a:pt x="0" y="0"/>
                              </a:lnTo>
                              <a:lnTo>
                                <a:pt x="6827880" y="0"/>
                              </a:lnTo>
                              <a:lnTo>
                                <a:pt x="6827880" y="93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254" w:before="116" w:after="0"/>
        <w:ind w:left="574" w:right="0" w:hanging="221"/>
        <w:rPr/>
      </w:pPr>
      <w:r>
        <w:rPr/>
        <w:drawing>
          <wp:inline distT="0" distB="0" distL="0" distR="0">
            <wp:extent cx="36830" cy="36830"/>
            <wp:effectExtent l="0" t="0" r="0" b="0"/>
            <wp:docPr id="3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/>
        <w:t>Led product engineering, digital transformation, platform modernization, cloud-native adoption, and large-scale program delivery across Retail, eCommerce, Supply Chain &amp; Logistics, Business Intelligence, and Insurance.</w:t>
      </w:r>
    </w:p>
    <w:p>
      <w:pPr>
        <w:pStyle w:val="TextBody"/>
        <w:spacing w:lineRule="auto" w:line="254" w:before="2" w:after="0"/>
        <w:ind w:left="574" w:right="444" w:hanging="221"/>
        <w:rPr/>
      </w:pPr>
      <w:r>
        <w:rPr/>
        <w:drawing>
          <wp:inline distT="0" distB="0" distL="0" distR="0">
            <wp:extent cx="36830" cy="36830"/>
            <wp:effectExtent l="0" t="0" r="0" b="0"/>
            <wp:docPr id="4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/>
        <w:t>Built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scaled</w:t>
      </w:r>
      <w:r>
        <w:rPr>
          <w:spacing w:val="-1"/>
        </w:rPr>
        <w:t xml:space="preserve"> </w:t>
      </w:r>
      <w:r>
        <w:rPr/>
        <w:t>global</w:t>
      </w:r>
      <w:r>
        <w:rPr>
          <w:spacing w:val="-1"/>
        </w:rPr>
        <w:t xml:space="preserve"> </w:t>
      </w:r>
      <w:r>
        <w:rPr/>
        <w:t>engineering</w:t>
      </w:r>
      <w:r>
        <w:rPr>
          <w:spacing w:val="-1"/>
        </w:rPr>
        <w:t xml:space="preserve"> </w:t>
      </w:r>
      <w:r>
        <w:rPr/>
        <w:t>organizations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50+</w:t>
      </w:r>
      <w:r>
        <w:rPr>
          <w:spacing w:val="-1"/>
        </w:rPr>
        <w:t xml:space="preserve"> </w:t>
      </w:r>
      <w:r>
        <w:rPr/>
        <w:t>engineers,</w:t>
      </w:r>
      <w:r>
        <w:rPr>
          <w:spacing w:val="-1"/>
        </w:rPr>
        <w:t xml:space="preserve"> </w:t>
      </w:r>
      <w:r>
        <w:rPr/>
        <w:t>architects,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engineering</w:t>
      </w:r>
      <w:r>
        <w:rPr>
          <w:spacing w:val="-1"/>
        </w:rPr>
        <w:t xml:space="preserve"> </w:t>
      </w:r>
      <w:r>
        <w:rPr/>
        <w:t>managers,</w:t>
      </w:r>
      <w:r>
        <w:rPr>
          <w:spacing w:val="-1"/>
        </w:rPr>
        <w:t xml:space="preserve"> </w:t>
      </w:r>
      <w:r>
        <w:rPr/>
        <w:t>fostering</w:t>
      </w:r>
      <w:r>
        <w:rPr>
          <w:spacing w:val="-1"/>
        </w:rPr>
        <w:t xml:space="preserve"> </w:t>
      </w:r>
      <w:r>
        <w:rPr/>
        <w:t>high-performing teams, technical excellence, and future engineering leaders.</w:t>
      </w:r>
    </w:p>
    <w:p>
      <w:pPr>
        <w:pStyle w:val="TextBody"/>
        <w:spacing w:lineRule="auto" w:line="254" w:before="1" w:after="0"/>
        <w:ind w:left="574" w:right="444" w:hanging="221"/>
        <w:rPr/>
      </w:pPr>
      <w:r>
        <w:rPr/>
        <w:drawing>
          <wp:inline distT="0" distB="0" distL="0" distR="0">
            <wp:extent cx="36830" cy="36830"/>
            <wp:effectExtent l="0" t="0" r="0" b="0"/>
            <wp:docPr id="5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/>
        <w:t>People-first leader passionate about developing talent, coaching engineering managers, building succession pipelines, and scaling high-performing organizations.</w:t>
      </w:r>
    </w:p>
    <w:p>
      <w:pPr>
        <w:pStyle w:val="TextBody"/>
        <w:spacing w:lineRule="auto" w:line="254" w:before="2" w:after="0"/>
        <w:ind w:left="574" w:right="0" w:hanging="221"/>
        <w:rPr/>
      </w:pPr>
      <w:r>
        <w:rPr/>
        <w:drawing>
          <wp:inline distT="0" distB="0" distL="0" distR="0">
            <wp:extent cx="36830" cy="36830"/>
            <wp:effectExtent l="0" t="0" r="0" b="0"/>
            <wp:docPr id="6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/>
        <w:t>Defined technology strategy and modernized legacy platforms into cloud-native microservices, enabling 80% faster deployments and 5× platform scalability.</w:t>
      </w:r>
    </w:p>
    <w:p>
      <w:pPr>
        <w:pStyle w:val="TextBody"/>
        <w:spacing w:lineRule="auto" w:line="254" w:before="2" w:after="0"/>
        <w:ind w:left="574" w:right="725" w:hanging="221"/>
        <w:rPr/>
      </w:pPr>
      <w:r>
        <w:rPr/>
        <w:drawing>
          <wp:inline distT="0" distB="0" distL="0" distR="0">
            <wp:extent cx="36830" cy="36830"/>
            <wp:effectExtent l="0" t="0" r="0" b="0"/>
            <wp:docPr id="7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/>
        <w:t>Delivered</w:t>
      </w:r>
      <w:r>
        <w:rPr>
          <w:spacing w:val="-1"/>
        </w:rPr>
        <w:t xml:space="preserve"> </w:t>
      </w:r>
      <w:r>
        <w:rPr/>
        <w:t>$5M+</w:t>
      </w:r>
      <w:r>
        <w:rPr>
          <w:spacing w:val="-1"/>
        </w:rPr>
        <w:t xml:space="preserve"> </w:t>
      </w:r>
      <w:r>
        <w:rPr/>
        <w:t>annual</w:t>
      </w:r>
      <w:r>
        <w:rPr>
          <w:spacing w:val="-1"/>
        </w:rPr>
        <w:t xml:space="preserve"> </w:t>
      </w:r>
      <w:r>
        <w:rPr/>
        <w:t>revenue</w:t>
      </w:r>
      <w:r>
        <w:rPr>
          <w:spacing w:val="-1"/>
        </w:rPr>
        <w:t xml:space="preserve"> </w:t>
      </w:r>
      <w:r>
        <w:rPr/>
        <w:t>growth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$3M+</w:t>
      </w:r>
      <w:r>
        <w:rPr>
          <w:spacing w:val="-1"/>
        </w:rPr>
        <w:t xml:space="preserve"> </w:t>
      </w:r>
      <w:r>
        <w:rPr/>
        <w:t>operational</w:t>
      </w:r>
      <w:r>
        <w:rPr>
          <w:spacing w:val="-1"/>
        </w:rPr>
        <w:t xml:space="preserve"> </w:t>
      </w:r>
      <w:r>
        <w:rPr/>
        <w:t>savings</w:t>
      </w:r>
      <w:r>
        <w:rPr>
          <w:spacing w:val="-1"/>
        </w:rPr>
        <w:t xml:space="preserve"> </w:t>
      </w:r>
      <w:r>
        <w:rPr/>
        <w:t>through</w:t>
      </w:r>
      <w:r>
        <w:rPr>
          <w:spacing w:val="-1"/>
        </w:rPr>
        <w:t xml:space="preserve"> </w:t>
      </w:r>
      <w:r>
        <w:rPr/>
        <w:t>platform</w:t>
      </w:r>
      <w:r>
        <w:rPr>
          <w:spacing w:val="-1"/>
        </w:rPr>
        <w:t xml:space="preserve"> </w:t>
      </w:r>
      <w:r>
        <w:rPr/>
        <w:t>modernization,</w:t>
      </w:r>
      <w:r>
        <w:rPr>
          <w:spacing w:val="-1"/>
        </w:rPr>
        <w:t xml:space="preserve"> </w:t>
      </w:r>
      <w:r>
        <w:rPr/>
        <w:t>automation,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customer-centric digital initiatives.</w:t>
      </w:r>
    </w:p>
    <w:p>
      <w:pPr>
        <w:pStyle w:val="TextBody"/>
        <w:spacing w:lineRule="auto" w:line="254" w:before="2" w:after="0"/>
        <w:ind w:left="574" w:right="444" w:hanging="221"/>
        <w:rPr/>
      </w:pPr>
      <w:r>
        <w:rPr/>
        <w:drawing>
          <wp:inline distT="0" distB="0" distL="0" distR="0">
            <wp:extent cx="36830" cy="36830"/>
            <wp:effectExtent l="0" t="0" r="0" b="0"/>
            <wp:docPr id="8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/>
        <w:t>Established</w:t>
      </w:r>
      <w:r>
        <w:rPr>
          <w:spacing w:val="-2"/>
        </w:rPr>
        <w:t xml:space="preserve"> </w:t>
      </w:r>
      <w:r>
        <w:rPr/>
        <w:t>engineering</w:t>
      </w:r>
      <w:r>
        <w:rPr>
          <w:spacing w:val="-2"/>
        </w:rPr>
        <w:t xml:space="preserve"> </w:t>
      </w:r>
      <w:r>
        <w:rPr/>
        <w:t>governance,</w:t>
      </w:r>
      <w:r>
        <w:rPr>
          <w:spacing w:val="-2"/>
        </w:rPr>
        <w:t xml:space="preserve"> </w:t>
      </w:r>
      <w:r>
        <w:rPr/>
        <w:t>architecture</w:t>
      </w:r>
      <w:r>
        <w:rPr>
          <w:spacing w:val="-2"/>
        </w:rPr>
        <w:t xml:space="preserve"> </w:t>
      </w:r>
      <w:r>
        <w:rPr/>
        <w:t>standards,</w:t>
      </w:r>
      <w:r>
        <w:rPr>
          <w:spacing w:val="-2"/>
        </w:rPr>
        <w:t xml:space="preserve"> </w:t>
      </w:r>
      <w:r>
        <w:rPr/>
        <w:t>DevOps,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SRE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improve</w:t>
      </w:r>
      <w:r>
        <w:rPr>
          <w:spacing w:val="-2"/>
        </w:rPr>
        <w:t xml:space="preserve"> </w:t>
      </w:r>
      <w:r>
        <w:rPr/>
        <w:t>platform</w:t>
      </w:r>
      <w:r>
        <w:rPr>
          <w:spacing w:val="-2"/>
        </w:rPr>
        <w:t xml:space="preserve"> </w:t>
      </w:r>
      <w:r>
        <w:rPr/>
        <w:t>reliability,</w:t>
      </w:r>
      <w:r>
        <w:rPr>
          <w:spacing w:val="-2"/>
        </w:rPr>
        <w:t xml:space="preserve"> </w:t>
      </w:r>
      <w:r>
        <w:rPr/>
        <w:t>software</w:t>
      </w:r>
      <w:r>
        <w:rPr>
          <w:spacing w:val="-2"/>
        </w:rPr>
        <w:t xml:space="preserve"> </w:t>
      </w:r>
      <w:r>
        <w:rPr/>
        <w:t>quality,</w:t>
      </w:r>
      <w:r>
        <w:rPr>
          <w:spacing w:val="-2"/>
        </w:rPr>
        <w:t xml:space="preserve"> </w:t>
      </w:r>
      <w:r>
        <w:rPr/>
        <w:t>and delivery predictability.</w:t>
      </w:r>
    </w:p>
    <w:p>
      <w:pPr>
        <w:pStyle w:val="TextBody"/>
        <w:spacing w:lineRule="auto" w:line="254" w:before="2" w:after="0"/>
        <w:ind w:left="574" w:right="444" w:hanging="221"/>
        <w:rPr/>
      </w:pPr>
      <w:r>
        <w:rPr/>
        <w:drawing>
          <wp:inline distT="0" distB="0" distL="0" distR="0">
            <wp:extent cx="36830" cy="36830"/>
            <wp:effectExtent l="0" t="0" r="0" b="0"/>
            <wp:docPr id="9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/>
        <w:t>Partnered with executive leadership, Product, and business stakeholders to align technology strategy with business priorities and accelerate innovation.</w:t>
      </w:r>
    </w:p>
    <w:p>
      <w:pPr>
        <w:pStyle w:val="TextBody"/>
        <w:spacing w:lineRule="auto" w:line="254" w:before="2" w:after="0"/>
        <w:ind w:left="574" w:right="444" w:hanging="221"/>
        <w:rPr/>
      </w:pPr>
      <w:r>
        <w:rPr/>
        <w:drawing>
          <wp:inline distT="0" distB="0" distL="0" distR="0">
            <wp:extent cx="36830" cy="36830"/>
            <wp:effectExtent l="0" t="0" r="0" b="0"/>
            <wp:docPr id="10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/>
        <w:t>Built a culture of ownership, innovation, continuous learning, and</w:t>
      </w:r>
      <w:r>
        <w:rPr>
          <w:spacing w:val="-11"/>
        </w:rPr>
        <w:t xml:space="preserve"> </w:t>
      </w:r>
      <w:r>
        <w:rPr/>
        <w:t>AI-driven engineering transformation, strengthening engineering capability and organizational growth.</w:t>
      </w:r>
    </w:p>
    <w:p>
      <w:pPr>
        <w:pStyle w:val="TextBody"/>
        <w:spacing w:before="70" w:after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2"/>
        </w:rPr>
        <w:t>SKILLS</w:t>
      </w:r>
    </w:p>
    <w:p>
      <w:pPr>
        <w:pStyle w:val="TextBody"/>
        <w:spacing w:before="7" w:after="0"/>
        <w:rPr>
          <w:b/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404495</wp:posOffset>
                </wp:positionH>
                <wp:positionV relativeFrom="paragraph">
                  <wp:posOffset>85090</wp:posOffset>
                </wp:positionV>
                <wp:extent cx="6828790" cy="10160"/>
                <wp:effectExtent l="0" t="0" r="0" b="0"/>
                <wp:wrapTopAndBottom/>
                <wp:docPr id="11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1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28155" h="9525">
                              <a:moveTo>
                                <a:pt x="6827880" y="9314"/>
                              </a:moveTo>
                              <a:lnTo>
                                <a:pt x="0" y="9314"/>
                              </a:lnTo>
                              <a:lnTo>
                                <a:pt x="0" y="0"/>
                              </a:lnTo>
                              <a:lnTo>
                                <a:pt x="6827880" y="0"/>
                              </a:lnTo>
                              <a:lnTo>
                                <a:pt x="6827880" y="93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before="106" w:after="0"/>
        <w:rPr/>
      </w:pPr>
      <w:r>
        <w:rPr/>
        <w:t>Technical</w:t>
      </w:r>
      <w:r>
        <w:rPr>
          <w:spacing w:val="-2"/>
        </w:rPr>
        <w:t xml:space="preserve"> Skills:</w:t>
      </w:r>
    </w:p>
    <w:p>
      <w:pPr>
        <w:pStyle w:val="TextBody"/>
        <w:spacing w:lineRule="auto" w:line="254" w:before="14" w:after="0"/>
        <w:ind w:left="354" w:right="552" w:hanging="0"/>
        <w:jc w:val="both"/>
        <w:rPr/>
      </w:pPr>
      <w:r>
        <w:rPr/>
        <w:t>Java, Spring Boot, Microservices, ReactJS, NodeJS ||</w:t>
      </w:r>
      <w:r>
        <w:rPr>
          <w:spacing w:val="-10"/>
        </w:rPr>
        <w:t xml:space="preserve"> </w:t>
      </w:r>
      <w:r>
        <w:rPr/>
        <w:t>AWS,</w:t>
      </w:r>
      <w:r>
        <w:rPr>
          <w:spacing w:val="-10"/>
        </w:rPr>
        <w:t xml:space="preserve"> </w:t>
      </w:r>
      <w:r>
        <w:rPr/>
        <w:t>Azure, GCP</w:t>
      </w:r>
      <w:r>
        <w:rPr>
          <w:spacing w:val="-6"/>
        </w:rPr>
        <w:t xml:space="preserve"> </w:t>
      </w:r>
      <w:r>
        <w:rPr/>
        <w:t>|| Docker, Kubernetes, Jenkins, CI/CD || Generative</w:t>
      </w:r>
      <w:r>
        <w:rPr>
          <w:spacing w:val="-10"/>
        </w:rPr>
        <w:t xml:space="preserve"> </w:t>
      </w:r>
      <w:r>
        <w:rPr/>
        <w:t>AI, GitHub Copilot, Claude,</w:t>
      </w:r>
      <w:r>
        <w:rPr>
          <w:spacing w:val="-11"/>
        </w:rPr>
        <w:t xml:space="preserve"> </w:t>
      </w:r>
      <w:r>
        <w:rPr/>
        <w:t>AI-Powered Engineering || SQL, NoSQL, Data Engineering &amp;</w:t>
      </w:r>
      <w:r>
        <w:rPr>
          <w:spacing w:val="-11"/>
        </w:rPr>
        <w:t xml:space="preserve"> </w:t>
      </w:r>
      <w:r>
        <w:rPr/>
        <w:t>Analytics || Event-Driven</w:t>
      </w:r>
      <w:r>
        <w:rPr>
          <w:spacing w:val="-11"/>
        </w:rPr>
        <w:t xml:space="preserve"> </w:t>
      </w:r>
      <w:r>
        <w:rPr/>
        <w:t>Architecture,</w:t>
      </w:r>
      <w:r>
        <w:rPr>
          <w:spacing w:val="-11"/>
        </w:rPr>
        <w:t xml:space="preserve"> </w:t>
      </w:r>
      <w:r>
        <w:rPr/>
        <w:t xml:space="preserve">APIs, Distributed </w:t>
      </w:r>
      <w:r>
        <w:rPr>
          <w:spacing w:val="-2"/>
        </w:rPr>
        <w:t>Systems</w:t>
      </w:r>
    </w:p>
    <w:p>
      <w:pPr>
        <w:pStyle w:val="Heading2"/>
        <w:rPr/>
      </w:pPr>
      <w:r>
        <w:rPr/>
        <w:t>Core</w:t>
      </w:r>
      <w:r>
        <w:rPr>
          <w:spacing w:val="5"/>
        </w:rPr>
        <w:t xml:space="preserve"> </w:t>
      </w:r>
      <w:r>
        <w:rPr>
          <w:spacing w:val="-2"/>
        </w:rPr>
        <w:t>Competencies:</w:t>
      </w:r>
    </w:p>
    <w:p>
      <w:pPr>
        <w:pStyle w:val="TextBody"/>
        <w:spacing w:lineRule="auto" w:line="254" w:before="14" w:after="0"/>
        <w:ind w:left="354" w:right="444" w:hanging="0"/>
        <w:rPr/>
      </w:pPr>
      <w:r>
        <w:rPr/>
        <w:t>Engineering</w:t>
      </w:r>
      <w:r>
        <w:rPr>
          <w:spacing w:val="-1"/>
        </w:rPr>
        <w:t xml:space="preserve"> </w:t>
      </w:r>
      <w:r>
        <w:rPr/>
        <w:t>Leadership</w:t>
      </w:r>
      <w:r>
        <w:rPr>
          <w:spacing w:val="-1"/>
        </w:rPr>
        <w:t xml:space="preserve"> </w:t>
      </w:r>
      <w:r>
        <w:rPr/>
        <w:t>||</w:t>
      </w:r>
      <w:r>
        <w:rPr>
          <w:spacing w:val="-1"/>
        </w:rPr>
        <w:t xml:space="preserve"> </w:t>
      </w:r>
      <w:r>
        <w:rPr/>
        <w:t>Product</w:t>
      </w:r>
      <w:r>
        <w:rPr>
          <w:spacing w:val="-1"/>
        </w:rPr>
        <w:t xml:space="preserve"> </w:t>
      </w:r>
      <w:r>
        <w:rPr/>
        <w:t>Development</w:t>
      </w:r>
      <w:r>
        <w:rPr>
          <w:spacing w:val="-1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SaaS</w:t>
      </w:r>
      <w:r>
        <w:rPr>
          <w:spacing w:val="-1"/>
        </w:rPr>
        <w:t xml:space="preserve"> </w:t>
      </w:r>
      <w:r>
        <w:rPr/>
        <w:t>Platforms</w:t>
      </w:r>
      <w:r>
        <w:rPr>
          <w:spacing w:val="-1"/>
        </w:rPr>
        <w:t xml:space="preserve"> </w:t>
      </w:r>
      <w:r>
        <w:rPr/>
        <w:t>||</w:t>
      </w:r>
      <w:r>
        <w:rPr>
          <w:spacing w:val="-1"/>
        </w:rPr>
        <w:t xml:space="preserve"> </w:t>
      </w:r>
      <w:r>
        <w:rPr/>
        <w:t>Digital</w:t>
      </w:r>
      <w:r>
        <w:rPr>
          <w:spacing w:val="-5"/>
        </w:rPr>
        <w:t xml:space="preserve"> </w:t>
      </w:r>
      <w:r>
        <w:rPr/>
        <w:t>Transformation</w:t>
      </w:r>
      <w:r>
        <w:rPr>
          <w:spacing w:val="-1"/>
        </w:rPr>
        <w:t xml:space="preserve"> </w:t>
      </w:r>
      <w:r>
        <w:rPr/>
        <w:t>||</w:t>
      </w:r>
      <w:r>
        <w:rPr>
          <w:spacing w:val="-1"/>
        </w:rPr>
        <w:t xml:space="preserve"> </w:t>
      </w:r>
      <w:r>
        <w:rPr/>
        <w:t>Generative</w:t>
      </w:r>
      <w:r>
        <w:rPr>
          <w:spacing w:val="-12"/>
        </w:rPr>
        <w:t xml:space="preserve"> </w:t>
      </w:r>
      <w:r>
        <w:rPr/>
        <w:t>AI</w:t>
      </w:r>
      <w:r>
        <w:rPr>
          <w:spacing w:val="-12"/>
        </w:rPr>
        <w:t xml:space="preserve"> </w:t>
      </w:r>
      <w:r>
        <w:rPr/>
        <w:t>Adoption &amp;</w:t>
      </w:r>
      <w:r>
        <w:rPr>
          <w:spacing w:val="-1"/>
        </w:rPr>
        <w:t xml:space="preserve"> </w:t>
      </w:r>
      <w:r>
        <w:rPr/>
        <w:t>Integration</w:t>
      </w:r>
      <w:r>
        <w:rPr>
          <w:spacing w:val="-1"/>
        </w:rPr>
        <w:t xml:space="preserve"> </w:t>
      </w:r>
      <w:r>
        <w:rPr/>
        <w:t>|| Global Delivery &amp; Program Management ||</w:t>
      </w:r>
      <w:r>
        <w:rPr>
          <w:spacing w:val="-3"/>
        </w:rPr>
        <w:t xml:space="preserve"> </w:t>
      </w:r>
      <w:r>
        <w:rPr/>
        <w:t>Agile &amp; Scrum Delivery || People Leadership &amp; Organizational Development || Retail, eCommerce, Supply Chain &amp; Logistics, Business Intelligence and Insurance.</w:t>
      </w:r>
    </w:p>
    <w:p>
      <w:pPr>
        <w:pStyle w:val="TextBody"/>
        <w:spacing w:before="70" w:after="0"/>
        <w:rPr/>
      </w:pPr>
      <w:r>
        <w:rPr/>
      </w:r>
    </w:p>
    <w:p>
      <w:pPr>
        <w:pStyle w:val="Heading1"/>
        <w:rPr/>
      </w:pPr>
      <w:r>
        <w:rPr/>
        <w:t>WORK</w:t>
      </w:r>
      <w:r>
        <w:rPr>
          <w:spacing w:val="9"/>
        </w:rPr>
        <w:t xml:space="preserve"> </w:t>
      </w:r>
      <w:r>
        <w:rPr>
          <w:spacing w:val="-2"/>
        </w:rPr>
        <w:t>EXPERIENCE</w:t>
      </w:r>
    </w:p>
    <w:p>
      <w:pPr>
        <w:pStyle w:val="TextBody"/>
        <w:spacing w:before="6" w:after="0"/>
        <w:rPr>
          <w:b/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404495</wp:posOffset>
                </wp:positionH>
                <wp:positionV relativeFrom="paragraph">
                  <wp:posOffset>85090</wp:posOffset>
                </wp:positionV>
                <wp:extent cx="6828790" cy="10160"/>
                <wp:effectExtent l="0" t="0" r="0" b="0"/>
                <wp:wrapTopAndBottom/>
                <wp:docPr id="12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1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28155" h="9525">
                              <a:moveTo>
                                <a:pt x="6827880" y="9314"/>
                              </a:moveTo>
                              <a:lnTo>
                                <a:pt x="0" y="9314"/>
                              </a:lnTo>
                              <a:lnTo>
                                <a:pt x="0" y="0"/>
                              </a:lnTo>
                              <a:lnTo>
                                <a:pt x="6827880" y="0"/>
                              </a:lnTo>
                              <a:lnTo>
                                <a:pt x="6827880" y="93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9361" w:leader="none"/>
        </w:tabs>
        <w:spacing w:before="198" w:after="0"/>
        <w:ind w:left="647" w:right="0" w:hanging="0"/>
        <w:jc w:val="left"/>
        <w:rPr>
          <w:sz w:val="20"/>
        </w:rPr>
      </w:pPr>
      <w:r>
        <w:rPr>
          <w:b/>
          <w:position w:val="7"/>
          <w:sz w:val="23"/>
        </w:rPr>
        <w:t>Director</w:t>
      </w:r>
      <w:r>
        <w:rPr>
          <w:b/>
          <w:spacing w:val="3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9"/>
          <w:sz w:val="23"/>
        </w:rPr>
        <w:t xml:space="preserve"> </w:t>
      </w:r>
      <w:r>
        <w:rPr>
          <w:b/>
          <w:spacing w:val="-2"/>
          <w:sz w:val="23"/>
        </w:rPr>
        <w:t>Engineering</w:t>
      </w:r>
      <w:r>
        <w:rPr>
          <w:b/>
          <w:sz w:val="23"/>
        </w:rPr>
        <w:tab/>
      </w:r>
      <w:r>
        <w:rPr>
          <w:position w:val="7"/>
          <w:sz w:val="20"/>
        </w:rPr>
        <w:t>Mar</w:t>
      </w:r>
      <w:r>
        <w:rPr>
          <w:spacing w:val="6"/>
          <w:position w:val="7"/>
          <w:sz w:val="20"/>
        </w:rPr>
        <w:t xml:space="preserve"> </w:t>
      </w:r>
      <w:r>
        <w:rPr>
          <w:position w:val="7"/>
          <w:sz w:val="20"/>
        </w:rPr>
        <w:t>2025</w:t>
      </w:r>
      <w:r>
        <w:rPr>
          <w:spacing w:val="7"/>
          <w:position w:val="7"/>
          <w:sz w:val="20"/>
        </w:rPr>
        <w:t xml:space="preserve"> </w:t>
      </w:r>
      <w:r>
        <w:rPr>
          <w:position w:val="7"/>
          <w:sz w:val="20"/>
        </w:rPr>
        <w:t>-</w:t>
      </w:r>
      <w:r>
        <w:rPr>
          <w:spacing w:val="-5"/>
          <w:position w:val="7"/>
          <w:sz w:val="20"/>
        </w:rPr>
        <w:t xml:space="preserve"> </w:t>
      </w:r>
      <w:r>
        <w:rPr>
          <w:position w:val="7"/>
          <w:sz w:val="20"/>
        </w:rPr>
        <w:t>Apr</w:t>
      </w:r>
      <w:r>
        <w:rPr>
          <w:spacing w:val="7"/>
          <w:position w:val="7"/>
          <w:sz w:val="20"/>
        </w:rPr>
        <w:t xml:space="preserve"> </w:t>
      </w:r>
      <w:r>
        <w:rPr>
          <w:spacing w:val="-4"/>
          <w:position w:val="7"/>
          <w:sz w:val="20"/>
        </w:rPr>
        <w:t>2026</w:t>
      </w:r>
    </w:p>
    <w:p>
      <w:pPr>
        <w:pStyle w:val="Heading3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404495</wp:posOffset>
                </wp:positionH>
                <wp:positionV relativeFrom="paragraph">
                  <wp:posOffset>-142875</wp:posOffset>
                </wp:positionV>
                <wp:extent cx="93980" cy="2441575"/>
                <wp:effectExtent l="0" t="0" r="0" b="0"/>
                <wp:wrapNone/>
                <wp:docPr id="13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40" cy="2440800"/>
                        </a:xfrm>
                      </wpg:grpSpPr>
                      <wps:wsp>
                        <wps:cNvSpPr/>
                        <wps:spPr>
                          <a:xfrm>
                            <a:off x="47520" y="275760"/>
                            <a:ext cx="720" cy="2165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2165985">
                                <a:moveTo>
                                  <a:pt x="0" y="0"/>
                                </a:moveTo>
                                <a:lnTo>
                                  <a:pt x="0" y="2165374"/>
                                </a:lnTo>
                              </a:path>
                            </a:pathLst>
                          </a:custGeom>
                          <a:noFill/>
                          <a:ln w="18360">
                            <a:solidFill>
                              <a:srgbClr val="000000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3240" cy="297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3345" h="298450">
                                <a:moveTo>
                                  <a:pt x="93149" y="298079"/>
                                </a:moveTo>
                                <a:lnTo>
                                  <a:pt x="0" y="298079"/>
                                </a:lnTo>
                                <a:lnTo>
                                  <a:pt x="0" y="0"/>
                                </a:lnTo>
                                <a:lnTo>
                                  <a:pt x="93149" y="0"/>
                                </a:lnTo>
                                <a:lnTo>
                                  <a:pt x="93149" y="298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31.85pt;margin-top:-11.25pt;width:7.35pt;height:192.2pt" coordorigin="637,-225" coordsize="147,3844"/>
            </w:pict>
          </mc:Fallback>
        </mc:AlternateContent>
      </w:r>
      <w:r>
        <w:rPr/>
        <w:t>Sapiens</w:t>
      </w:r>
      <w:r>
        <w:rPr>
          <w:spacing w:val="4"/>
        </w:rPr>
        <w:t xml:space="preserve"> </w:t>
      </w:r>
      <w:r>
        <w:rPr/>
        <w:t>Technologies</w:t>
      </w:r>
      <w:r>
        <w:rPr>
          <w:spacing w:val="11"/>
        </w:rPr>
        <w:t xml:space="preserve"> </w:t>
      </w:r>
      <w:r>
        <w:rPr>
          <w:spacing w:val="-2"/>
        </w:rPr>
        <w:t>(Bangalore)</w:t>
      </w:r>
    </w:p>
    <w:p>
      <w:pPr>
        <w:pStyle w:val="TextBody"/>
        <w:spacing w:lineRule="auto" w:line="254" w:before="131" w:after="0"/>
        <w:ind w:left="647" w:right="0" w:hanging="0"/>
        <w:rPr/>
      </w:pPr>
      <w:r>
        <w:rPr/>
        <w:t>Led Product Engineering for enterprise insurance platforms, driving cloud modernization, engineering transformation, and</w:t>
      </w:r>
      <w:r>
        <w:rPr>
          <w:spacing w:val="-11"/>
        </w:rPr>
        <w:t xml:space="preserve"> </w:t>
      </w:r>
      <w:r>
        <w:rPr/>
        <w:t>AI adoption across globally distributed teams.</w:t>
      </w:r>
    </w:p>
    <w:p>
      <w:pPr>
        <w:pStyle w:val="TextBody"/>
        <w:spacing w:before="120" w:after="0"/>
        <w:ind w:left="647" w:right="0" w:hanging="0"/>
        <w:rPr/>
      </w:pPr>
      <w:r>
        <w:rPr/>
        <w:t>Key</w:t>
      </w:r>
      <w:r>
        <w:rPr>
          <w:spacing w:val="-11"/>
        </w:rPr>
        <w:t xml:space="preserve"> </w:t>
      </w:r>
      <w:r>
        <w:rPr>
          <w:spacing w:val="-2"/>
        </w:rPr>
        <w:t>Achievements: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5" w:leader="none"/>
          <w:tab w:val="left" w:pos="867" w:leader="none"/>
        </w:tabs>
        <w:spacing w:lineRule="auto" w:line="254" w:before="16" w:after="0"/>
        <w:ind w:left="867" w:right="507" w:hanging="221"/>
        <w:jc w:val="left"/>
        <w:rPr>
          <w:sz w:val="19"/>
        </w:rPr>
      </w:pPr>
      <w:r>
        <w:rPr>
          <w:sz w:val="19"/>
        </w:rPr>
        <w:t>Led</w:t>
      </w:r>
      <w:r>
        <w:rPr>
          <w:spacing w:val="-1"/>
          <w:sz w:val="19"/>
        </w:rPr>
        <w:t xml:space="preserve"> </w:t>
      </w:r>
      <w:r>
        <w:rPr>
          <w:sz w:val="19"/>
        </w:rPr>
        <w:t>modernization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1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legacy</w:t>
      </w:r>
      <w:r>
        <w:rPr>
          <w:spacing w:val="-1"/>
          <w:sz w:val="19"/>
        </w:rPr>
        <w:t xml:space="preserve"> </w:t>
      </w:r>
      <w:r>
        <w:rPr>
          <w:sz w:val="19"/>
        </w:rPr>
        <w:t>insurance</w:t>
      </w:r>
      <w:r>
        <w:rPr>
          <w:spacing w:val="-1"/>
          <w:sz w:val="19"/>
        </w:rPr>
        <w:t xml:space="preserve"> </w:t>
      </w:r>
      <w:r>
        <w:rPr>
          <w:sz w:val="19"/>
        </w:rPr>
        <w:t>product</w:t>
      </w:r>
      <w:r>
        <w:rPr>
          <w:spacing w:val="-1"/>
          <w:sz w:val="19"/>
        </w:rPr>
        <w:t xml:space="preserve"> </w:t>
      </w:r>
      <w:r>
        <w:rPr>
          <w:sz w:val="19"/>
        </w:rPr>
        <w:t>into</w:t>
      </w:r>
      <w:r>
        <w:rPr>
          <w:spacing w:val="-1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cloud-native</w:t>
      </w:r>
      <w:r>
        <w:rPr>
          <w:spacing w:val="-1"/>
          <w:sz w:val="19"/>
        </w:rPr>
        <w:t xml:space="preserve"> </w:t>
      </w:r>
      <w:r>
        <w:rPr>
          <w:sz w:val="19"/>
        </w:rPr>
        <w:t>microservices</w:t>
      </w:r>
      <w:r>
        <w:rPr>
          <w:spacing w:val="-1"/>
          <w:sz w:val="19"/>
        </w:rPr>
        <w:t xml:space="preserve"> </w:t>
      </w:r>
      <w:r>
        <w:rPr>
          <w:sz w:val="19"/>
        </w:rPr>
        <w:t>architecture,</w:t>
      </w:r>
      <w:r>
        <w:rPr>
          <w:spacing w:val="-1"/>
          <w:sz w:val="19"/>
        </w:rPr>
        <w:t xml:space="preserve"> </w:t>
      </w:r>
      <w:r>
        <w:rPr>
          <w:sz w:val="19"/>
        </w:rPr>
        <w:t>improving</w:t>
      </w:r>
      <w:r>
        <w:rPr>
          <w:spacing w:val="-1"/>
          <w:sz w:val="19"/>
        </w:rPr>
        <w:t xml:space="preserve"> </w:t>
      </w:r>
      <w:r>
        <w:rPr>
          <w:sz w:val="19"/>
        </w:rPr>
        <w:t>scalability,</w:t>
      </w:r>
      <w:r>
        <w:rPr>
          <w:spacing w:val="-1"/>
          <w:sz w:val="19"/>
        </w:rPr>
        <w:t xml:space="preserve"> </w:t>
      </w:r>
      <w:r>
        <w:rPr>
          <w:sz w:val="19"/>
        </w:rPr>
        <w:t>deployment agility, and platform maintainability.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auto" w:line="240" w:before="2" w:after="0"/>
        <w:ind w:left="866" w:right="0" w:hanging="219"/>
        <w:jc w:val="left"/>
        <w:rPr>
          <w:sz w:val="19"/>
        </w:rPr>
      </w:pPr>
      <w:r>
        <w:rPr>
          <w:sz w:val="19"/>
        </w:rPr>
        <w:t>Built</w:t>
      </w:r>
      <w:r>
        <w:rPr>
          <w:spacing w:val="-1"/>
          <w:sz w:val="19"/>
        </w:rPr>
        <w:t xml:space="preserve"> </w:t>
      </w:r>
      <w:r>
        <w:rPr>
          <w:sz w:val="19"/>
        </w:rPr>
        <w:t>and led a</w:t>
      </w:r>
      <w:r>
        <w:rPr>
          <w:spacing w:val="-1"/>
          <w:sz w:val="19"/>
        </w:rPr>
        <w:t xml:space="preserve"> </w:t>
      </w:r>
      <w:r>
        <w:rPr>
          <w:sz w:val="19"/>
        </w:rPr>
        <w:t>global engineering organization</w:t>
      </w:r>
      <w:r>
        <w:rPr>
          <w:spacing w:val="-1"/>
          <w:sz w:val="19"/>
        </w:rPr>
        <w:t xml:space="preserve"> </w:t>
      </w:r>
      <w:r>
        <w:rPr>
          <w:sz w:val="19"/>
        </w:rPr>
        <w:t>of 50+ engineers,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managers, and </w:t>
      </w:r>
      <w:r>
        <w:rPr>
          <w:spacing w:val="-2"/>
          <w:sz w:val="19"/>
        </w:rPr>
        <w:t>architects.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auto" w:line="240" w:before="16" w:after="0"/>
        <w:ind w:left="866" w:right="0" w:hanging="219"/>
        <w:jc w:val="left"/>
        <w:rPr>
          <w:sz w:val="19"/>
        </w:rPr>
      </w:pPr>
      <w:r>
        <w:rPr>
          <w:sz w:val="19"/>
        </w:rPr>
        <w:t>Improved release velocity by 20% through DevOps automation and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Agile engineering </w:t>
      </w:r>
      <w:r>
        <w:rPr>
          <w:spacing w:val="-2"/>
          <w:sz w:val="19"/>
        </w:rPr>
        <w:t>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auto" w:line="240" w:before="16" w:after="0"/>
        <w:ind w:left="866" w:right="0" w:hanging="219"/>
        <w:jc w:val="left"/>
        <w:rPr>
          <w:sz w:val="19"/>
        </w:rPr>
      </w:pPr>
      <w:r>
        <w:rPr>
          <w:sz w:val="19"/>
        </w:rPr>
        <w:t>Achieved</w:t>
      </w:r>
      <w:r>
        <w:rPr>
          <w:spacing w:val="-2"/>
          <w:sz w:val="19"/>
        </w:rPr>
        <w:t xml:space="preserve"> </w:t>
      </w:r>
      <w:r>
        <w:rPr>
          <w:sz w:val="19"/>
        </w:rPr>
        <w:t>80% adoption of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AI-powered engineering, improving developer productivity and code </w:t>
      </w:r>
      <w:r>
        <w:rPr>
          <w:spacing w:val="-2"/>
          <w:sz w:val="19"/>
        </w:rPr>
        <w:t>quality.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5" w:leader="none"/>
          <w:tab w:val="left" w:pos="867" w:leader="none"/>
        </w:tabs>
        <w:spacing w:lineRule="auto" w:line="254" w:before="16" w:after="0"/>
        <w:ind w:left="867" w:right="728" w:hanging="221"/>
        <w:jc w:val="left"/>
        <w:rPr>
          <w:sz w:val="19"/>
        </w:rPr>
      </w:pPr>
      <w:r>
        <w:rPr>
          <w:sz w:val="19"/>
        </w:rPr>
        <w:t>Established competency frameworks, engineering governance, and architecture standards to improve delivery predictability and organizational maturity.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auto" w:line="240" w:before="2" w:after="0"/>
        <w:ind w:left="866" w:right="0" w:hanging="219"/>
        <w:jc w:val="left"/>
        <w:rPr>
          <w:sz w:val="19"/>
        </w:rPr>
      </w:pPr>
      <w:r>
        <w:rPr>
          <w:sz w:val="19"/>
        </w:rPr>
        <w:t>Partnered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with Product Leadership to align engineering investments with long-term business </w:t>
      </w:r>
      <w:r>
        <w:rPr>
          <w:spacing w:val="-2"/>
          <w:sz w:val="19"/>
        </w:rPr>
        <w:t>strategy.</w:t>
      </w:r>
    </w:p>
    <w:p>
      <w:pPr>
        <w:sectPr>
          <w:type w:val="nextPage"/>
          <w:pgSz w:w="11920" w:h="16860"/>
          <w:pgMar w:left="283" w:right="283" w:header="0" w:top="420" w:footer="0" w:bottom="0" w:gutter="0"/>
          <w:pgNumType w:fmt="decimal"/>
          <w:formProt w:val="false"/>
          <w:textDirection w:val="lrTb"/>
        </w:sectPr>
      </w:pPr>
    </w:p>
    <w:p>
      <w:pPr>
        <w:pStyle w:val="Normal"/>
        <w:tabs>
          <w:tab w:val="clear" w:pos="720"/>
          <w:tab w:val="left" w:pos="9406" w:leader="none"/>
        </w:tabs>
        <w:spacing w:before="74" w:after="0"/>
        <w:ind w:left="647" w:right="0" w:hanging="0"/>
        <w:jc w:val="left"/>
        <w:rPr>
          <w:sz w:val="20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404495</wp:posOffset>
                </wp:positionH>
                <wp:positionV relativeFrom="paragraph">
                  <wp:posOffset>-1270</wp:posOffset>
                </wp:positionV>
                <wp:extent cx="93980" cy="8300720"/>
                <wp:effectExtent l="0" t="0" r="0" b="0"/>
                <wp:wrapNone/>
                <wp:docPr id="14" name="Group 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40" cy="8300160"/>
                        </a:xfrm>
                      </wpg:grpSpPr>
                      <wps:wsp>
                        <wps:cNvSpPr/>
                        <wps:spPr>
                          <a:xfrm>
                            <a:off x="37440" y="0"/>
                            <a:ext cx="19080" cy="426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050" h="426720">
                                <a:moveTo>
                                  <a:pt x="18630" y="370509"/>
                                </a:moveTo>
                                <a:lnTo>
                                  <a:pt x="0" y="370509"/>
                                </a:lnTo>
                                <a:lnTo>
                                  <a:pt x="0" y="426402"/>
                                </a:lnTo>
                                <a:lnTo>
                                  <a:pt x="18630" y="426402"/>
                                </a:lnTo>
                                <a:lnTo>
                                  <a:pt x="18630" y="370509"/>
                                </a:lnTo>
                                <a:close/>
                                <a:moveTo>
                                  <a:pt x="18630" y="92633"/>
                                </a:moveTo>
                                <a:lnTo>
                                  <a:pt x="0" y="92633"/>
                                </a:lnTo>
                                <a:lnTo>
                                  <a:pt x="0" y="148526"/>
                                </a:lnTo>
                                <a:lnTo>
                                  <a:pt x="18630" y="148526"/>
                                </a:lnTo>
                                <a:lnTo>
                                  <a:pt x="18630" y="92633"/>
                                </a:lnTo>
                                <a:close/>
                                <a:moveTo>
                                  <a:pt x="18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92"/>
                                </a:lnTo>
                                <a:lnTo>
                                  <a:pt x="18630" y="55892"/>
                                </a:lnTo>
                                <a:lnTo>
                                  <a:pt x="18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7520" y="463680"/>
                            <a:ext cx="720" cy="783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7836534">
                                <a:moveTo>
                                  <a:pt x="0" y="0"/>
                                </a:moveTo>
                                <a:lnTo>
                                  <a:pt x="0" y="1537913"/>
                                </a:lnTo>
                                <a:moveTo>
                                  <a:pt x="0" y="1852529"/>
                                </a:moveTo>
                                <a:lnTo>
                                  <a:pt x="0" y="3575695"/>
                                </a:lnTo>
                                <a:moveTo>
                                  <a:pt x="0" y="3890312"/>
                                </a:moveTo>
                                <a:lnTo>
                                  <a:pt x="0" y="5335599"/>
                                </a:lnTo>
                                <a:moveTo>
                                  <a:pt x="0" y="5650215"/>
                                </a:moveTo>
                                <a:lnTo>
                                  <a:pt x="0" y="7095503"/>
                                </a:lnTo>
                                <a:moveTo>
                                  <a:pt x="0" y="7410118"/>
                                </a:moveTo>
                                <a:lnTo>
                                  <a:pt x="0" y="7836514"/>
                                </a:lnTo>
                              </a:path>
                            </a:pathLst>
                          </a:custGeom>
                          <a:noFill/>
                          <a:ln w="18360">
                            <a:solidFill>
                              <a:srgbClr val="000000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02960"/>
                            <a:ext cx="93240" cy="7750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3345" h="7750175">
                                <a:moveTo>
                                  <a:pt x="93154" y="7451979"/>
                                </a:moveTo>
                                <a:lnTo>
                                  <a:pt x="0" y="7451979"/>
                                </a:lnTo>
                                <a:lnTo>
                                  <a:pt x="0" y="7750061"/>
                                </a:lnTo>
                                <a:lnTo>
                                  <a:pt x="93154" y="7750061"/>
                                </a:lnTo>
                                <a:lnTo>
                                  <a:pt x="93154" y="7451979"/>
                                </a:lnTo>
                                <a:close/>
                                <a:moveTo>
                                  <a:pt x="93154" y="5700763"/>
                                </a:moveTo>
                                <a:lnTo>
                                  <a:pt x="0" y="5700763"/>
                                </a:lnTo>
                                <a:lnTo>
                                  <a:pt x="0" y="5998845"/>
                                </a:lnTo>
                                <a:lnTo>
                                  <a:pt x="93154" y="5998845"/>
                                </a:lnTo>
                                <a:lnTo>
                                  <a:pt x="93154" y="5700763"/>
                                </a:lnTo>
                                <a:close/>
                                <a:moveTo>
                                  <a:pt x="93154" y="3949547"/>
                                </a:moveTo>
                                <a:lnTo>
                                  <a:pt x="0" y="3949547"/>
                                </a:lnTo>
                                <a:lnTo>
                                  <a:pt x="0" y="4247629"/>
                                </a:lnTo>
                                <a:lnTo>
                                  <a:pt x="93154" y="4247629"/>
                                </a:lnTo>
                                <a:lnTo>
                                  <a:pt x="93154" y="3949547"/>
                                </a:lnTo>
                                <a:close/>
                                <a:moveTo>
                                  <a:pt x="93154" y="1900250"/>
                                </a:moveTo>
                                <a:lnTo>
                                  <a:pt x="0" y="1900250"/>
                                </a:lnTo>
                                <a:lnTo>
                                  <a:pt x="0" y="2198332"/>
                                </a:lnTo>
                                <a:lnTo>
                                  <a:pt x="93154" y="2198332"/>
                                </a:lnTo>
                                <a:lnTo>
                                  <a:pt x="93154" y="1900250"/>
                                </a:lnTo>
                                <a:close/>
                                <a:moveTo>
                                  <a:pt x="93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069"/>
                                </a:lnTo>
                                <a:lnTo>
                                  <a:pt x="93154" y="298069"/>
                                </a:lnTo>
                                <a:lnTo>
                                  <a:pt x="93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" style="position:absolute;margin-left:31.85pt;margin-top:-0.1pt;width:7.35pt;height:653.55pt" coordorigin="637,-2" coordsize="147,13071"/>
            </w:pict>
          </mc:Fallback>
        </mc:AlternateContent>
      </w:r>
      <w:r>
        <w:rPr>
          <w:b/>
          <w:position w:val="-6"/>
          <w:sz w:val="23"/>
        </w:rPr>
        <w:t>Engineering</w:t>
      </w:r>
      <w:r>
        <w:rPr>
          <w:b/>
          <w:spacing w:val="25"/>
          <w:position w:val="-6"/>
          <w:sz w:val="23"/>
        </w:rPr>
        <w:t xml:space="preserve"> </w:t>
      </w:r>
      <w:r>
        <w:rPr>
          <w:b/>
          <w:spacing w:val="-4"/>
          <w:position w:val="-6"/>
          <w:sz w:val="23"/>
        </w:rPr>
        <w:t>Lead</w:t>
      </w:r>
      <w:r>
        <w:rPr>
          <w:b/>
          <w:position w:val="-6"/>
          <w:sz w:val="23"/>
        </w:rPr>
        <w:tab/>
      </w:r>
      <w:r>
        <w:rPr>
          <w:sz w:val="20"/>
        </w:rPr>
        <w:t>Oct</w:t>
      </w:r>
      <w:r>
        <w:rPr>
          <w:spacing w:val="6"/>
          <w:sz w:val="20"/>
        </w:rPr>
        <w:t xml:space="preserve"> </w:t>
      </w:r>
      <w:r>
        <w:rPr>
          <w:sz w:val="20"/>
        </w:rPr>
        <w:t>2024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6"/>
          <w:sz w:val="20"/>
        </w:rPr>
        <w:t xml:space="preserve"> </w:t>
      </w:r>
      <w:r>
        <w:rPr>
          <w:sz w:val="20"/>
        </w:rPr>
        <w:t>Feb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2025</w:t>
      </w:r>
    </w:p>
    <w:p>
      <w:pPr>
        <w:pStyle w:val="Heading3"/>
        <w:spacing w:before="46" w:after="0"/>
        <w:rPr>
          <w:sz w:val="19"/>
        </w:rPr>
      </w:pPr>
      <w:r>
        <w:rPr/>
        <w:t>Publicis</w:t>
      </w:r>
      <w:r>
        <w:rPr>
          <w:spacing w:val="13"/>
        </w:rPr>
        <w:t xml:space="preserve"> </w:t>
      </w:r>
      <w:r>
        <w:rPr/>
        <w:t>Sapient</w:t>
      </w:r>
      <w:r>
        <w:rPr>
          <w:spacing w:val="13"/>
        </w:rPr>
        <w:t xml:space="preserve"> </w:t>
      </w:r>
      <w:r>
        <w:rPr>
          <w:spacing w:val="-2"/>
        </w:rPr>
        <w:t>(Bangalore)</w:t>
      </w:r>
    </w:p>
    <w:p>
      <w:pPr>
        <w:pStyle w:val="TextBody"/>
        <w:spacing w:lineRule="auto" w:line="254" w:before="131" w:after="0"/>
        <w:ind w:left="647" w:right="444" w:hanging="219"/>
        <w:rPr>
          <w:sz w:val="19"/>
        </w:rPr>
      </w:pPr>
      <w:r>
        <w:rPr/>
        <w:t>Led Generative</w:t>
      </w:r>
      <w:r>
        <w:rPr>
          <w:spacing w:val="-11"/>
        </w:rPr>
        <w:t xml:space="preserve"> </w:t>
      </w:r>
      <w:r>
        <w:rPr/>
        <w:t>AI transformation for global consumer brands, delivering</w:t>
      </w:r>
      <w:r>
        <w:rPr>
          <w:spacing w:val="-11"/>
        </w:rPr>
        <w:t xml:space="preserve"> </w:t>
      </w:r>
      <w:r>
        <w:rPr/>
        <w:t>AI agent–powered content supply chain solutions that accelerated content creation, personalization, localization, and speed-to-market.</w:t>
      </w:r>
    </w:p>
    <w:p>
      <w:pPr>
        <w:pStyle w:val="TextBody"/>
        <w:spacing w:before="120" w:after="0"/>
        <w:ind w:left="647" w:right="0" w:hanging="219"/>
        <w:rPr>
          <w:sz w:val="19"/>
        </w:rPr>
      </w:pPr>
      <w:r>
        <w:rPr/>
        <w:t>Key</w:t>
      </w:r>
      <w:r>
        <w:rPr>
          <w:spacing w:val="-11"/>
        </w:rPr>
        <w:t xml:space="preserve"> </w:t>
      </w:r>
      <w:r>
        <w:rPr>
          <w:spacing w:val="-2"/>
        </w:rPr>
        <w:t>Achievements: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5" w:leader="none"/>
          <w:tab w:val="left" w:pos="867" w:leader="none"/>
        </w:tabs>
        <w:spacing w:lineRule="auto" w:line="254" w:before="16" w:after="0"/>
        <w:ind w:left="867" w:right="294" w:hanging="221"/>
        <w:jc w:val="left"/>
        <w:rPr>
          <w:sz w:val="19"/>
        </w:rPr>
      </w:pPr>
      <w:r>
        <w:rPr>
          <w:sz w:val="19"/>
        </w:rPr>
        <w:t>Delivered enterprise Generative</w:t>
      </w:r>
      <w:r>
        <w:rPr>
          <w:spacing w:val="-11"/>
          <w:sz w:val="19"/>
        </w:rPr>
        <w:t xml:space="preserve"> </w:t>
      </w:r>
      <w:r>
        <w:rPr>
          <w:sz w:val="19"/>
        </w:rPr>
        <w:t>AI solutions automating campaign creation, content generation, personalization, and</w:t>
      </w:r>
      <w:r>
        <w:rPr>
          <w:spacing w:val="-11"/>
          <w:sz w:val="19"/>
        </w:rPr>
        <w:t xml:space="preserve"> </w:t>
      </w:r>
      <w:r>
        <w:rPr>
          <w:sz w:val="19"/>
        </w:rPr>
        <w:t>AI agent–driven marketing workflows, accelerating speed-to-market.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auto" w:line="240" w:before="2" w:after="0"/>
        <w:ind w:left="866" w:right="0" w:hanging="219"/>
        <w:jc w:val="left"/>
        <w:rPr>
          <w:sz w:val="19"/>
        </w:rPr>
      </w:pPr>
      <w:r>
        <w:rPr>
          <w:sz w:val="19"/>
        </w:rPr>
        <w:t>Led cross-functional Product, Engineering, Data, and Design teams to deliver cloud-native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AI platforms at enterprise </w:t>
      </w:r>
      <w:r>
        <w:rPr>
          <w:spacing w:val="-2"/>
          <w:sz w:val="19"/>
        </w:rPr>
        <w:t>scale.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auto" w:line="240" w:before="16" w:after="0"/>
        <w:ind w:left="866" w:right="0" w:hanging="219"/>
        <w:jc w:val="left"/>
        <w:rPr>
          <w:sz w:val="19"/>
        </w:rPr>
      </w:pPr>
      <w:r>
        <w:rPr>
          <w:sz w:val="19"/>
        </w:rPr>
        <w:t xml:space="preserve">Defined outcome-driven product and engineering roadmaps aligned with measurable business </w:t>
      </w:r>
      <w:r>
        <w:rPr>
          <w:spacing w:val="-2"/>
          <w:sz w:val="19"/>
        </w:rPr>
        <w:t>value.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auto" w:line="240" w:before="16" w:after="0"/>
        <w:ind w:left="866" w:right="0" w:hanging="219"/>
        <w:jc w:val="left"/>
        <w:rPr>
          <w:sz w:val="19"/>
        </w:rPr>
      </w:pPr>
      <w:r>
        <w:rPr>
          <w:sz w:val="19"/>
        </w:rPr>
        <w:t>Fostered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high-performing engineering teams, driving innovation, execution excellence, and continuous </w:t>
      </w:r>
      <w:r>
        <w:rPr>
          <w:spacing w:val="-2"/>
          <w:sz w:val="19"/>
        </w:rPr>
        <w:t>delivery.</w:t>
      </w:r>
    </w:p>
    <w:p>
      <w:pPr>
        <w:pStyle w:val="TextBody"/>
        <w:spacing w:before="85" w:after="0"/>
        <w:rPr>
          <w:sz w:val="19"/>
        </w:rPr>
      </w:pPr>
      <w:r>
        <w:rPr/>
      </w:r>
    </w:p>
    <w:p>
      <w:pPr>
        <w:pStyle w:val="Normal"/>
        <w:tabs>
          <w:tab w:val="clear" w:pos="720"/>
          <w:tab w:val="left" w:pos="9384" w:leader="none"/>
        </w:tabs>
        <w:spacing w:before="0" w:after="0"/>
        <w:ind w:left="647" w:right="0" w:hanging="0"/>
        <w:jc w:val="left"/>
        <w:rPr>
          <w:sz w:val="20"/>
        </w:rPr>
      </w:pPr>
      <w:r>
        <w:rPr>
          <w:b/>
          <w:position w:val="7"/>
          <w:sz w:val="23"/>
        </w:rPr>
        <w:t>Senior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Engineering</w:t>
      </w:r>
      <w:r>
        <w:rPr>
          <w:b/>
          <w:spacing w:val="20"/>
          <w:sz w:val="23"/>
        </w:rPr>
        <w:t xml:space="preserve"> </w:t>
      </w:r>
      <w:r>
        <w:rPr>
          <w:b/>
          <w:spacing w:val="-2"/>
          <w:sz w:val="23"/>
        </w:rPr>
        <w:t>Manager</w:t>
      </w:r>
      <w:r>
        <w:rPr>
          <w:b/>
          <w:sz w:val="23"/>
        </w:rPr>
        <w:tab/>
      </w:r>
      <w:r>
        <w:rPr>
          <w:position w:val="7"/>
          <w:sz w:val="20"/>
        </w:rPr>
        <w:t>Apr</w:t>
      </w:r>
      <w:r>
        <w:rPr>
          <w:spacing w:val="6"/>
          <w:position w:val="7"/>
          <w:sz w:val="20"/>
        </w:rPr>
        <w:t xml:space="preserve"> </w:t>
      </w:r>
      <w:r>
        <w:rPr>
          <w:position w:val="7"/>
          <w:sz w:val="20"/>
        </w:rPr>
        <w:t>2021</w:t>
      </w:r>
      <w:r>
        <w:rPr>
          <w:spacing w:val="7"/>
          <w:position w:val="7"/>
          <w:sz w:val="20"/>
        </w:rPr>
        <w:t xml:space="preserve"> </w:t>
      </w:r>
      <w:r>
        <w:rPr>
          <w:position w:val="7"/>
          <w:sz w:val="20"/>
        </w:rPr>
        <w:t>-</w:t>
      </w:r>
      <w:r>
        <w:rPr>
          <w:spacing w:val="-5"/>
          <w:position w:val="7"/>
          <w:sz w:val="20"/>
        </w:rPr>
        <w:t xml:space="preserve"> </w:t>
      </w:r>
      <w:r>
        <w:rPr>
          <w:position w:val="7"/>
          <w:sz w:val="20"/>
        </w:rPr>
        <w:t>Apr</w:t>
      </w:r>
      <w:r>
        <w:rPr>
          <w:spacing w:val="6"/>
          <w:position w:val="7"/>
          <w:sz w:val="20"/>
        </w:rPr>
        <w:t xml:space="preserve"> </w:t>
      </w:r>
      <w:r>
        <w:rPr>
          <w:spacing w:val="-4"/>
          <w:position w:val="7"/>
          <w:sz w:val="20"/>
        </w:rPr>
        <w:t>2024</w:t>
      </w:r>
    </w:p>
    <w:p>
      <w:pPr>
        <w:pStyle w:val="Heading3"/>
        <w:spacing w:before="43" w:after="0"/>
        <w:rPr>
          <w:sz w:val="19"/>
        </w:rPr>
      </w:pPr>
      <w:r>
        <w:rPr/>
        <w:t>JCPenney</w:t>
      </w:r>
      <w:r>
        <w:rPr>
          <w:spacing w:val="17"/>
        </w:rPr>
        <w:t xml:space="preserve"> </w:t>
      </w:r>
      <w:r>
        <w:rPr>
          <w:spacing w:val="-2"/>
        </w:rPr>
        <w:t>(Bangalore)</w:t>
      </w:r>
    </w:p>
    <w:p>
      <w:pPr>
        <w:pStyle w:val="TextBody"/>
        <w:spacing w:lineRule="auto" w:line="254" w:before="131" w:after="0"/>
        <w:ind w:left="647" w:right="477" w:hanging="219"/>
        <w:rPr>
          <w:sz w:val="19"/>
        </w:rPr>
      </w:pPr>
      <w:r>
        <w:rPr/>
        <w:t>Owned eCommerce and Omnichannel fulfillment platform strategy and execution, enabling scalable digital commerce and enterprise-wide inventory modernization.</w:t>
      </w:r>
    </w:p>
    <w:p>
      <w:pPr>
        <w:pStyle w:val="TextBody"/>
        <w:spacing w:before="119" w:after="0"/>
        <w:ind w:left="647" w:right="0" w:hanging="219"/>
        <w:rPr>
          <w:sz w:val="19"/>
        </w:rPr>
      </w:pPr>
      <w:r>
        <w:rPr/>
        <w:t>Key</w:t>
      </w:r>
      <w:r>
        <w:rPr>
          <w:spacing w:val="-11"/>
        </w:rPr>
        <w:t xml:space="preserve"> </w:t>
      </w:r>
      <w:r>
        <w:rPr>
          <w:spacing w:val="-2"/>
        </w:rPr>
        <w:t>Achievements: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auto" w:line="240" w:before="16" w:after="0"/>
        <w:ind w:left="866" w:right="0" w:hanging="219"/>
        <w:jc w:val="left"/>
        <w:rPr>
          <w:sz w:val="19"/>
        </w:rPr>
      </w:pPr>
      <w:r>
        <w:rPr>
          <w:sz w:val="19"/>
        </w:rPr>
        <w:t xml:space="preserve">Delivered Unified Omnichannel Inventory Platform generating $3M annual operational </w:t>
      </w:r>
      <w:r>
        <w:rPr>
          <w:spacing w:val="-2"/>
          <w:sz w:val="19"/>
        </w:rPr>
        <w:t>savings.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auto" w:line="240" w:before="17" w:after="0"/>
        <w:ind w:left="866" w:right="0" w:hanging="219"/>
        <w:jc w:val="left"/>
        <w:rPr>
          <w:sz w:val="19"/>
        </w:rPr>
      </w:pPr>
      <w:r>
        <w:rPr>
          <w:sz w:val="19"/>
        </w:rPr>
        <w:t xml:space="preserve">Delivered Customer Promise platform contributing $5M+ annual revenue growth through improved customer </w:t>
      </w:r>
      <w:r>
        <w:rPr>
          <w:spacing w:val="-2"/>
          <w:sz w:val="19"/>
        </w:rPr>
        <w:t>experience.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auto" w:line="240" w:before="16" w:after="0"/>
        <w:ind w:left="866" w:right="0" w:hanging="219"/>
        <w:jc w:val="left"/>
        <w:rPr>
          <w:sz w:val="19"/>
        </w:rPr>
      </w:pPr>
      <w:r>
        <w:rPr>
          <w:sz w:val="19"/>
        </w:rPr>
        <w:t xml:space="preserve">Modernized Store Fulfillment platform to microservices, improving associate productivity by </w:t>
      </w:r>
      <w:r>
        <w:rPr>
          <w:spacing w:val="-4"/>
          <w:sz w:val="19"/>
        </w:rPr>
        <w:t>15%.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5" w:leader="none"/>
          <w:tab w:val="left" w:pos="867" w:leader="none"/>
        </w:tabs>
        <w:spacing w:lineRule="auto" w:line="254" w:before="16" w:after="0"/>
        <w:ind w:left="867" w:right="515" w:hanging="221"/>
        <w:jc w:val="left"/>
        <w:rPr>
          <w:sz w:val="19"/>
        </w:rPr>
      </w:pPr>
      <w:r>
        <w:rPr>
          <w:sz w:val="19"/>
        </w:rPr>
        <w:t>Delivered enterprise reporting and analytics solutions using Snowflake and Power BI, improving inventory visibility and decision-</w:t>
      </w:r>
      <w:r>
        <w:rPr>
          <w:spacing w:val="-2"/>
          <w:sz w:val="19"/>
        </w:rPr>
        <w:t>making.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auto" w:line="240" w:before="2" w:after="0"/>
        <w:ind w:left="866" w:right="0" w:hanging="219"/>
        <w:jc w:val="left"/>
        <w:rPr>
          <w:sz w:val="19"/>
        </w:rPr>
      </w:pPr>
      <w:r>
        <w:rPr>
          <w:sz w:val="19"/>
        </w:rPr>
        <w:t xml:space="preserve">Established engineering standards, DevOps practices, and cross-functional delivery </w:t>
      </w:r>
      <w:r>
        <w:rPr>
          <w:spacing w:val="-2"/>
          <w:sz w:val="19"/>
        </w:rPr>
        <w:t>governance.</w:t>
      </w:r>
    </w:p>
    <w:p>
      <w:pPr>
        <w:pStyle w:val="TextBody"/>
        <w:spacing w:before="85" w:after="0"/>
        <w:rPr>
          <w:sz w:val="19"/>
        </w:rPr>
      </w:pPr>
      <w:r>
        <w:rPr/>
      </w:r>
    </w:p>
    <w:p>
      <w:pPr>
        <w:pStyle w:val="Normal"/>
        <w:tabs>
          <w:tab w:val="clear" w:pos="720"/>
          <w:tab w:val="left" w:pos="9315" w:leader="none"/>
        </w:tabs>
        <w:spacing w:before="0" w:after="0"/>
        <w:ind w:left="647" w:right="0" w:hanging="0"/>
        <w:jc w:val="left"/>
        <w:rPr>
          <w:sz w:val="20"/>
        </w:rPr>
      </w:pPr>
      <w:r>
        <w:rPr>
          <w:b/>
          <w:position w:val="7"/>
          <w:sz w:val="23"/>
        </w:rPr>
        <w:t>Solutions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Delivery</w:t>
      </w:r>
      <w:r>
        <w:rPr>
          <w:b/>
          <w:spacing w:val="18"/>
          <w:sz w:val="23"/>
        </w:rPr>
        <w:t xml:space="preserve"> </w:t>
      </w:r>
      <w:r>
        <w:rPr>
          <w:b/>
          <w:spacing w:val="-2"/>
          <w:sz w:val="23"/>
        </w:rPr>
        <w:t>Manager</w:t>
      </w:r>
      <w:r>
        <w:rPr>
          <w:b/>
          <w:sz w:val="23"/>
        </w:rPr>
        <w:tab/>
      </w:r>
      <w:r>
        <w:rPr>
          <w:position w:val="7"/>
          <w:sz w:val="20"/>
        </w:rPr>
        <w:t>Aug</w:t>
      </w:r>
      <w:r>
        <w:rPr>
          <w:spacing w:val="6"/>
          <w:position w:val="7"/>
          <w:sz w:val="20"/>
        </w:rPr>
        <w:t xml:space="preserve"> </w:t>
      </w:r>
      <w:r>
        <w:rPr>
          <w:position w:val="7"/>
          <w:sz w:val="20"/>
        </w:rPr>
        <w:t>2018</w:t>
      </w:r>
      <w:r>
        <w:rPr>
          <w:spacing w:val="7"/>
          <w:position w:val="7"/>
          <w:sz w:val="20"/>
        </w:rPr>
        <w:t xml:space="preserve"> </w:t>
      </w:r>
      <w:r>
        <w:rPr>
          <w:position w:val="7"/>
          <w:sz w:val="20"/>
        </w:rPr>
        <w:t>-</w:t>
      </w:r>
      <w:r>
        <w:rPr>
          <w:spacing w:val="7"/>
          <w:position w:val="7"/>
          <w:sz w:val="20"/>
        </w:rPr>
        <w:t xml:space="preserve"> </w:t>
      </w:r>
      <w:r>
        <w:rPr>
          <w:position w:val="7"/>
          <w:sz w:val="20"/>
        </w:rPr>
        <w:t>Mar</w:t>
      </w:r>
      <w:r>
        <w:rPr>
          <w:spacing w:val="6"/>
          <w:position w:val="7"/>
          <w:sz w:val="20"/>
        </w:rPr>
        <w:t xml:space="preserve"> </w:t>
      </w:r>
      <w:r>
        <w:rPr>
          <w:spacing w:val="-4"/>
          <w:position w:val="7"/>
          <w:sz w:val="20"/>
        </w:rPr>
        <w:t>2021</w:t>
      </w:r>
    </w:p>
    <w:p>
      <w:pPr>
        <w:pStyle w:val="Heading3"/>
        <w:rPr>
          <w:sz w:val="19"/>
        </w:rPr>
      </w:pPr>
      <w:r>
        <w:rPr/>
        <w:t>Ascena</w:t>
      </w:r>
      <w:r>
        <w:rPr>
          <w:spacing w:val="11"/>
        </w:rPr>
        <w:t xml:space="preserve"> </w:t>
      </w:r>
      <w:r>
        <w:rPr/>
        <w:t>Retail</w:t>
      </w:r>
      <w:r>
        <w:rPr>
          <w:spacing w:val="12"/>
        </w:rPr>
        <w:t xml:space="preserve"> </w:t>
      </w:r>
      <w:r>
        <w:rPr/>
        <w:t>Group</w:t>
      </w:r>
      <w:r>
        <w:rPr>
          <w:spacing w:val="11"/>
        </w:rPr>
        <w:t xml:space="preserve"> </w:t>
      </w:r>
      <w:r>
        <w:rPr>
          <w:spacing w:val="-2"/>
        </w:rPr>
        <w:t>(Bangalore)</w:t>
      </w:r>
    </w:p>
    <w:p>
      <w:pPr>
        <w:pStyle w:val="TextBody"/>
        <w:spacing w:lineRule="exact" w:line="352" w:before="28" w:after="0"/>
        <w:ind w:left="647" w:right="4311" w:hanging="219"/>
        <w:rPr>
          <w:sz w:val="19"/>
        </w:rPr>
      </w:pPr>
      <w:r>
        <w:rPr/>
        <w:t>Led</w:t>
      </w:r>
      <w:r>
        <w:rPr>
          <w:spacing w:val="-4"/>
        </w:rPr>
        <w:t xml:space="preserve"> </w:t>
      </w:r>
      <w:r>
        <w:rPr/>
        <w:t>Product</w:t>
      </w:r>
      <w:r>
        <w:rPr>
          <w:spacing w:val="-3"/>
        </w:rPr>
        <w:t xml:space="preserve"> </w:t>
      </w:r>
      <w:r>
        <w:rPr/>
        <w:t>Engineering</w:t>
      </w:r>
      <w:r>
        <w:rPr>
          <w:spacing w:val="-3"/>
        </w:rPr>
        <w:t xml:space="preserve"> </w:t>
      </w:r>
      <w:r>
        <w:rPr/>
        <w:t>for</w:t>
      </w:r>
      <w:r>
        <w:rPr>
          <w:spacing w:val="-12"/>
        </w:rPr>
        <w:t xml:space="preserve"> </w:t>
      </w:r>
      <w:r>
        <w:rPr/>
        <w:t>Ann</w:t>
      </w:r>
      <w:r>
        <w:rPr>
          <w:spacing w:val="-7"/>
        </w:rPr>
        <w:t xml:space="preserve"> </w:t>
      </w:r>
      <w:r>
        <w:rPr/>
        <w:t>Taylor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LOFT</w:t>
      </w:r>
      <w:r>
        <w:rPr>
          <w:spacing w:val="-7"/>
        </w:rPr>
        <w:t xml:space="preserve"> </w:t>
      </w:r>
      <w:r>
        <w:rPr/>
        <w:t>digital</w:t>
      </w:r>
      <w:r>
        <w:rPr>
          <w:spacing w:val="-3"/>
        </w:rPr>
        <w:t xml:space="preserve"> </w:t>
      </w:r>
      <w:r>
        <w:rPr/>
        <w:t>commerce</w:t>
      </w:r>
      <w:r>
        <w:rPr>
          <w:spacing w:val="-3"/>
        </w:rPr>
        <w:t xml:space="preserve"> </w:t>
      </w:r>
      <w:r>
        <w:rPr/>
        <w:t>platforms. Key</w:t>
      </w:r>
      <w:r>
        <w:rPr>
          <w:spacing w:val="-12"/>
        </w:rPr>
        <w:t xml:space="preserve"> </w:t>
      </w:r>
      <w:r>
        <w:rPr/>
        <w:t>Achievements: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exact" w:line="205" w:before="0" w:after="0"/>
        <w:ind w:left="866" w:right="0" w:hanging="219"/>
        <w:jc w:val="left"/>
        <w:rPr>
          <w:sz w:val="19"/>
        </w:rPr>
      </w:pPr>
      <w:r>
        <w:rPr>
          <w:sz w:val="19"/>
        </w:rPr>
        <w:t>Led</w:t>
      </w:r>
      <w:r>
        <w:rPr>
          <w:spacing w:val="-3"/>
          <w:sz w:val="19"/>
        </w:rPr>
        <w:t xml:space="preserve"> </w:t>
      </w:r>
      <w:r>
        <w:rPr>
          <w:sz w:val="19"/>
        </w:rPr>
        <w:t>cloud-native</w:t>
      </w:r>
      <w:r>
        <w:rPr>
          <w:spacing w:val="-2"/>
          <w:sz w:val="19"/>
        </w:rPr>
        <w:t xml:space="preserve"> </w:t>
      </w:r>
      <w:r>
        <w:rPr>
          <w:sz w:val="19"/>
        </w:rPr>
        <w:t>modernization</w:t>
      </w:r>
      <w:r>
        <w:rPr>
          <w:spacing w:val="-2"/>
          <w:sz w:val="19"/>
        </w:rPr>
        <w:t xml:space="preserve"> </w:t>
      </w:r>
      <w:r>
        <w:rPr>
          <w:sz w:val="19"/>
        </w:rPr>
        <w:t>of</w:t>
      </w:r>
      <w:r>
        <w:rPr>
          <w:spacing w:val="-2"/>
          <w:sz w:val="19"/>
        </w:rPr>
        <w:t xml:space="preserve"> </w:t>
      </w:r>
      <w:r>
        <w:rPr>
          <w:sz w:val="19"/>
        </w:rPr>
        <w:t>Inventory,</w:t>
      </w:r>
      <w:r>
        <w:rPr>
          <w:spacing w:val="-2"/>
          <w:sz w:val="19"/>
        </w:rPr>
        <w:t xml:space="preserve"> </w:t>
      </w:r>
      <w:r>
        <w:rPr>
          <w:sz w:val="19"/>
        </w:rPr>
        <w:t>Catalog,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Pricing</w:t>
      </w:r>
      <w:r>
        <w:rPr>
          <w:spacing w:val="-2"/>
          <w:sz w:val="19"/>
        </w:rPr>
        <w:t xml:space="preserve"> </w:t>
      </w:r>
      <w:r>
        <w:rPr>
          <w:sz w:val="19"/>
        </w:rPr>
        <w:t>platforms</w:t>
      </w:r>
      <w:r>
        <w:rPr>
          <w:spacing w:val="-2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GCP,</w:t>
      </w:r>
      <w:r>
        <w:rPr>
          <w:spacing w:val="-3"/>
          <w:sz w:val="19"/>
        </w:rPr>
        <w:t xml:space="preserve"> </w:t>
      </w:r>
      <w:r>
        <w:rPr>
          <w:sz w:val="19"/>
        </w:rPr>
        <w:t>adopting</w:t>
      </w:r>
      <w:r>
        <w:rPr>
          <w:spacing w:val="-2"/>
          <w:sz w:val="19"/>
        </w:rPr>
        <w:t xml:space="preserve"> </w:t>
      </w:r>
      <w:r>
        <w:rPr>
          <w:sz w:val="19"/>
        </w:rPr>
        <w:t>microservices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SRE</w:t>
      </w:r>
      <w:r>
        <w:rPr>
          <w:spacing w:val="-2"/>
          <w:sz w:val="19"/>
        </w:rPr>
        <w:t xml:space="preserve"> </w:t>
      </w:r>
      <w:r>
        <w:rPr>
          <w:sz w:val="19"/>
        </w:rPr>
        <w:t>practices</w:t>
      </w:r>
      <w:r>
        <w:rPr>
          <w:spacing w:val="-2"/>
          <w:sz w:val="19"/>
        </w:rPr>
        <w:t xml:space="preserve"> </w:t>
      </w:r>
      <w:r>
        <w:rPr>
          <w:spacing w:val="-5"/>
          <w:sz w:val="19"/>
        </w:rPr>
        <w:t>to</w:t>
      </w:r>
    </w:p>
    <w:p>
      <w:pPr>
        <w:pStyle w:val="TextBody"/>
        <w:ind w:left="867" w:right="0" w:hanging="219"/>
        <w:rPr>
          <w:sz w:val="19"/>
        </w:rPr>
      </w:pPr>
      <w:r>
        <w:rPr/>
        <w:t>improve</w:t>
      </w:r>
      <w:r>
        <w:rPr>
          <w:spacing w:val="-6"/>
        </w:rPr>
        <w:t xml:space="preserve"> </w:t>
      </w:r>
      <w:r>
        <w:rPr/>
        <w:t>scalability,</w:t>
      </w:r>
      <w:r>
        <w:rPr>
          <w:spacing w:val="-5"/>
        </w:rPr>
        <w:t xml:space="preserve"> </w:t>
      </w:r>
      <w:r>
        <w:rPr/>
        <w:t>reliability,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deployment</w:t>
      </w:r>
      <w:r>
        <w:rPr>
          <w:spacing w:val="-5"/>
        </w:rPr>
        <w:t xml:space="preserve"> </w:t>
      </w:r>
      <w:r>
        <w:rPr>
          <w:spacing w:val="-2"/>
        </w:rPr>
        <w:t>agility.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6" w:leader="none"/>
        </w:tabs>
        <w:spacing w:lineRule="auto" w:line="240" w:before="16" w:after="0"/>
        <w:ind w:left="866" w:right="0" w:hanging="219"/>
        <w:jc w:val="left"/>
        <w:rPr>
          <w:sz w:val="19"/>
        </w:rPr>
      </w:pPr>
      <w:r>
        <w:rPr>
          <w:sz w:val="19"/>
        </w:rPr>
        <w:t>Improved</w:t>
      </w:r>
      <w:r>
        <w:rPr>
          <w:spacing w:val="-1"/>
          <w:sz w:val="19"/>
        </w:rPr>
        <w:t xml:space="preserve"> </w:t>
      </w:r>
      <w:r>
        <w:rPr>
          <w:sz w:val="19"/>
        </w:rPr>
        <w:t>checkout</w:t>
      </w:r>
      <w:r>
        <w:rPr>
          <w:spacing w:val="-1"/>
          <w:sz w:val="19"/>
        </w:rPr>
        <w:t xml:space="preserve"> </w:t>
      </w:r>
      <w:r>
        <w:rPr>
          <w:sz w:val="19"/>
        </w:rPr>
        <w:t>conversion,</w:t>
      </w:r>
      <w:r>
        <w:rPr>
          <w:spacing w:val="-1"/>
          <w:sz w:val="19"/>
        </w:rPr>
        <w:t xml:space="preserve"> </w:t>
      </w:r>
      <w:r>
        <w:rPr>
          <w:sz w:val="19"/>
        </w:rPr>
        <w:t>browse</w:t>
      </w:r>
      <w:r>
        <w:rPr>
          <w:spacing w:val="-1"/>
          <w:sz w:val="19"/>
        </w:rPr>
        <w:t xml:space="preserve"> </w:t>
      </w:r>
      <w:r>
        <w:rPr>
          <w:sz w:val="19"/>
        </w:rPr>
        <w:t>penetration,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customer</w:t>
      </w:r>
      <w:r>
        <w:rPr>
          <w:spacing w:val="-1"/>
          <w:sz w:val="19"/>
        </w:rPr>
        <w:t xml:space="preserve"> </w:t>
      </w:r>
      <w:r>
        <w:rPr>
          <w:sz w:val="19"/>
        </w:rPr>
        <w:t>experience</w:t>
      </w:r>
      <w:r>
        <w:rPr>
          <w:spacing w:val="-1"/>
          <w:sz w:val="19"/>
        </w:rPr>
        <w:t xml:space="preserve"> </w:t>
      </w:r>
      <w:r>
        <w:rPr>
          <w:sz w:val="19"/>
        </w:rPr>
        <w:t>across</w:t>
      </w:r>
      <w:r>
        <w:rPr>
          <w:spacing w:val="-1"/>
          <w:sz w:val="19"/>
        </w:rPr>
        <w:t xml:space="preserve"> </w:t>
      </w:r>
      <w:r>
        <w:rPr>
          <w:sz w:val="19"/>
        </w:rPr>
        <w:t>Loft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z w:val="19"/>
        </w:rPr>
        <w:t>Ann</w:t>
      </w:r>
      <w:r>
        <w:rPr>
          <w:spacing w:val="-5"/>
          <w:sz w:val="19"/>
        </w:rPr>
        <w:t xml:space="preserve"> </w:t>
      </w:r>
      <w:r>
        <w:rPr>
          <w:sz w:val="19"/>
        </w:rPr>
        <w:t>Taylor</w:t>
      </w:r>
      <w:r>
        <w:rPr>
          <w:spacing w:val="-1"/>
          <w:sz w:val="19"/>
        </w:rPr>
        <w:t xml:space="preserve"> </w:t>
      </w:r>
      <w:r>
        <w:rPr>
          <w:sz w:val="19"/>
        </w:rPr>
        <w:t>digital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commerce </w:t>
      </w:r>
      <w:r>
        <w:rPr>
          <w:spacing w:val="-2"/>
          <w:sz w:val="19"/>
        </w:rPr>
        <w:t>platforms.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5" w:leader="none"/>
          <w:tab w:val="left" w:pos="867" w:leader="none"/>
        </w:tabs>
        <w:spacing w:lineRule="auto" w:line="254" w:before="16" w:after="0"/>
        <w:ind w:left="867" w:right="750" w:hanging="221"/>
        <w:jc w:val="left"/>
        <w:rPr>
          <w:sz w:val="19"/>
        </w:rPr>
      </w:pPr>
      <w:r>
        <w:rPr>
          <w:sz w:val="19"/>
        </w:rPr>
        <w:t>Built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scaled</w:t>
      </w:r>
      <w:r>
        <w:rPr>
          <w:spacing w:val="-1"/>
          <w:sz w:val="19"/>
        </w:rPr>
        <w:t xml:space="preserve"> </w:t>
      </w:r>
      <w:r>
        <w:rPr>
          <w:sz w:val="19"/>
        </w:rPr>
        <w:t>globally</w:t>
      </w:r>
      <w:r>
        <w:rPr>
          <w:spacing w:val="-1"/>
          <w:sz w:val="19"/>
        </w:rPr>
        <w:t xml:space="preserve"> </w:t>
      </w:r>
      <w:r>
        <w:rPr>
          <w:sz w:val="19"/>
        </w:rPr>
        <w:t>distributed</w:t>
      </w:r>
      <w:r>
        <w:rPr>
          <w:spacing w:val="-1"/>
          <w:sz w:val="19"/>
        </w:rPr>
        <w:t xml:space="preserve"> </w:t>
      </w:r>
      <w:r>
        <w:rPr>
          <w:sz w:val="19"/>
        </w:rPr>
        <w:t>Engineering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SRE</w:t>
      </w:r>
      <w:r>
        <w:rPr>
          <w:spacing w:val="-1"/>
          <w:sz w:val="19"/>
        </w:rPr>
        <w:t xml:space="preserve"> </w:t>
      </w:r>
      <w:r>
        <w:rPr>
          <w:sz w:val="19"/>
        </w:rPr>
        <w:t>teams,</w:t>
      </w:r>
      <w:r>
        <w:rPr>
          <w:spacing w:val="-1"/>
          <w:sz w:val="19"/>
        </w:rPr>
        <w:t xml:space="preserve"> </w:t>
      </w:r>
      <w:r>
        <w:rPr>
          <w:sz w:val="19"/>
        </w:rPr>
        <w:t>driving</w:t>
      </w:r>
      <w:r>
        <w:rPr>
          <w:spacing w:val="-1"/>
          <w:sz w:val="19"/>
        </w:rPr>
        <w:t xml:space="preserve"> </w:t>
      </w:r>
      <w:r>
        <w:rPr>
          <w:sz w:val="19"/>
        </w:rPr>
        <w:t>platform</w:t>
      </w:r>
      <w:r>
        <w:rPr>
          <w:spacing w:val="-1"/>
          <w:sz w:val="19"/>
        </w:rPr>
        <w:t xml:space="preserve"> </w:t>
      </w:r>
      <w:r>
        <w:rPr>
          <w:sz w:val="19"/>
        </w:rPr>
        <w:t>reliability,</w:t>
      </w:r>
      <w:r>
        <w:rPr>
          <w:spacing w:val="-1"/>
          <w:sz w:val="19"/>
        </w:rPr>
        <w:t xml:space="preserve"> </w:t>
      </w:r>
      <w:r>
        <w:rPr>
          <w:sz w:val="19"/>
        </w:rPr>
        <w:t>operational</w:t>
      </w:r>
      <w:r>
        <w:rPr>
          <w:spacing w:val="-1"/>
          <w:sz w:val="19"/>
        </w:rPr>
        <w:t xml:space="preserve"> </w:t>
      </w:r>
      <w:r>
        <w:rPr>
          <w:sz w:val="19"/>
        </w:rPr>
        <w:t>excellence,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faster software delivery</w:t>
      </w:r>
    </w:p>
    <w:p>
      <w:pPr>
        <w:pStyle w:val="TextBody"/>
        <w:spacing w:before="68" w:after="0"/>
        <w:rPr>
          <w:sz w:val="19"/>
        </w:rPr>
      </w:pPr>
      <w:r>
        <w:rPr/>
      </w:r>
    </w:p>
    <w:p>
      <w:pPr>
        <w:pStyle w:val="Normal"/>
        <w:tabs>
          <w:tab w:val="clear" w:pos="720"/>
          <w:tab w:val="left" w:pos="9395" w:leader="none"/>
        </w:tabs>
        <w:spacing w:before="0" w:after="0"/>
        <w:ind w:left="647" w:right="0" w:hanging="0"/>
        <w:jc w:val="left"/>
        <w:rPr>
          <w:sz w:val="20"/>
        </w:rPr>
      </w:pPr>
      <w:r>
        <w:rPr>
          <w:b/>
          <w:position w:val="-6"/>
          <w:sz w:val="23"/>
        </w:rPr>
        <w:t xml:space="preserve">Sr </w:t>
      </w:r>
      <w:r>
        <w:rPr>
          <w:b/>
          <w:spacing w:val="-2"/>
          <w:position w:val="-6"/>
          <w:sz w:val="23"/>
        </w:rPr>
        <w:t>Manager</w:t>
      </w:r>
      <w:r>
        <w:rPr>
          <w:b/>
          <w:position w:val="-6"/>
          <w:sz w:val="23"/>
        </w:rPr>
        <w:tab/>
      </w:r>
      <w:r>
        <w:rPr>
          <w:sz w:val="20"/>
        </w:rPr>
        <w:t>May</w:t>
      </w:r>
      <w:r>
        <w:rPr>
          <w:spacing w:val="6"/>
          <w:sz w:val="20"/>
        </w:rPr>
        <w:t xml:space="preserve"> </w:t>
      </w:r>
      <w:r>
        <w:rPr>
          <w:sz w:val="20"/>
        </w:rPr>
        <w:t>2016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7"/>
          <w:sz w:val="20"/>
        </w:rPr>
        <w:t xml:space="preserve"> </w:t>
      </w:r>
      <w:r>
        <w:rPr>
          <w:sz w:val="20"/>
        </w:rPr>
        <w:t>Jul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2018</w:t>
      </w:r>
    </w:p>
    <w:p>
      <w:pPr>
        <w:pStyle w:val="Heading3"/>
        <w:spacing w:before="45" w:after="0"/>
        <w:rPr>
          <w:sz w:val="19"/>
        </w:rPr>
      </w:pPr>
      <w:r>
        <w:rPr/>
        <w:t>Cognizant</w:t>
      </w:r>
      <w:r>
        <w:rPr>
          <w:spacing w:val="17"/>
        </w:rPr>
        <w:t xml:space="preserve"> </w:t>
      </w:r>
      <w:r>
        <w:rPr>
          <w:spacing w:val="-2"/>
        </w:rPr>
        <w:t>(Bangalore)</w:t>
      </w:r>
    </w:p>
    <w:p>
      <w:pPr>
        <w:pStyle w:val="TextBody"/>
        <w:spacing w:lineRule="auto" w:line="254" w:before="132" w:after="0"/>
        <w:ind w:left="647" w:right="752" w:hanging="219"/>
        <w:rPr>
          <w:sz w:val="19"/>
        </w:rPr>
      </w:pPr>
      <w:r>
        <w:rPr/>
        <w:t>Led end-to-end engineering delivery of enterprise digital platforms for Fortune 500 Retail and Healthcare clients, managing cross-functional teams, Agile delivery, engineering governance, stakeholder engagement, and cloud-native application development.</w:t>
      </w:r>
    </w:p>
    <w:p>
      <w:pPr>
        <w:pStyle w:val="TextBody"/>
        <w:spacing w:before="119" w:after="0"/>
        <w:ind w:left="647" w:right="0" w:hanging="219"/>
        <w:rPr>
          <w:sz w:val="19"/>
        </w:rPr>
      </w:pPr>
      <w:r>
        <w:rPr/>
        <w:t>Key</w:t>
      </w:r>
      <w:r>
        <w:rPr>
          <w:spacing w:val="-11"/>
        </w:rPr>
        <w:t xml:space="preserve"> </w:t>
      </w:r>
      <w:r>
        <w:rPr>
          <w:spacing w:val="-2"/>
        </w:rPr>
        <w:t>Achievements: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5" w:leader="none"/>
          <w:tab w:val="left" w:pos="867" w:leader="none"/>
        </w:tabs>
        <w:spacing w:lineRule="auto" w:line="254" w:before="16" w:after="0"/>
        <w:ind w:left="867" w:right="270" w:hanging="221"/>
        <w:jc w:val="left"/>
        <w:rPr>
          <w:sz w:val="19"/>
        </w:rPr>
      </w:pPr>
      <w:r>
        <w:rPr>
          <w:sz w:val="19"/>
        </w:rPr>
        <w:t>Led end-to-end engineering delivery of</w:t>
      </w:r>
      <w:r>
        <w:rPr>
          <w:spacing w:val="-11"/>
          <w:sz w:val="19"/>
        </w:rPr>
        <w:t xml:space="preserve"> </w:t>
      </w:r>
      <w:r>
        <w:rPr>
          <w:sz w:val="19"/>
        </w:rPr>
        <w:t>Abbott's FreeStyle Libre greenfield digital platform, building a scalable customer engagement experience for global markets.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5" w:leader="none"/>
          <w:tab w:val="left" w:pos="867" w:leader="none"/>
        </w:tabs>
        <w:spacing w:lineRule="auto" w:line="254" w:before="2" w:after="0"/>
        <w:ind w:left="867" w:right="606" w:hanging="221"/>
        <w:jc w:val="left"/>
        <w:rPr>
          <w:sz w:val="19"/>
        </w:rPr>
      </w:pPr>
      <w:r>
        <w:rPr>
          <w:sz w:val="19"/>
        </w:rPr>
        <w:t>Delivered cloud-native product engineering and microservices solutions for Fortune 500 Retail and Healthcare clients, improving platform scalability and delivery agility.</w:t>
      </w:r>
    </w:p>
    <w:p>
      <w:pPr>
        <w:pStyle w:val="TextBody"/>
        <w:spacing w:before="71" w:after="0"/>
        <w:rPr>
          <w:sz w:val="19"/>
        </w:rPr>
      </w:pPr>
      <w:r>
        <w:rPr/>
      </w:r>
    </w:p>
    <w:p>
      <w:pPr>
        <w:pStyle w:val="Normal"/>
        <w:tabs>
          <w:tab w:val="clear" w:pos="720"/>
          <w:tab w:val="left" w:pos="9395" w:leader="none"/>
        </w:tabs>
        <w:spacing w:lineRule="auto" w:line="276" w:before="0" w:after="0"/>
        <w:ind w:left="647" w:right="243" w:hanging="0"/>
        <w:jc w:val="left"/>
        <w:rPr>
          <w:sz w:val="20"/>
        </w:rPr>
      </w:pPr>
      <w:r>
        <w:rPr>
          <w:b/>
          <w:sz w:val="23"/>
        </w:rPr>
        <w:t>Technical Manager | Solution Architect</w:t>
        <w:tab/>
      </w:r>
      <w:r>
        <w:rPr>
          <w:position w:val="7"/>
          <w:sz w:val="20"/>
        </w:rPr>
        <w:t>Sep 2005 -</w:t>
      </w:r>
      <w:r>
        <w:rPr>
          <w:spacing w:val="-9"/>
          <w:position w:val="7"/>
          <w:sz w:val="20"/>
        </w:rPr>
        <w:t xml:space="preserve"> </w:t>
      </w:r>
      <w:r>
        <w:rPr>
          <w:position w:val="7"/>
          <w:sz w:val="20"/>
        </w:rPr>
        <w:t xml:space="preserve">Apr 2016 </w:t>
      </w:r>
      <w:r>
        <w:rPr>
          <w:sz w:val="20"/>
        </w:rPr>
        <w:t>Unisys Global Services India (Bangalore)</w:t>
      </w:r>
    </w:p>
    <w:p>
      <w:pPr>
        <w:pStyle w:val="TextBody"/>
        <w:spacing w:lineRule="auto" w:line="254" w:before="94" w:after="0"/>
        <w:ind w:left="647" w:right="747" w:hanging="219"/>
        <w:rPr>
          <w:sz w:val="19"/>
        </w:rPr>
      </w:pPr>
      <w:r>
        <w:rPr/>
        <w:t>Led architecture, design, and engineering delivery of scalable enterprise applications, driving end-to-end product execution, cross-functional collaboration, and engineering excellence.</w:t>
      </w:r>
    </w:p>
    <w:p>
      <w:pPr>
        <w:pStyle w:val="TextBody"/>
        <w:spacing w:before="48" w:after="0"/>
        <w:rPr>
          <w:sz w:val="26"/>
        </w:rPr>
      </w:pPr>
      <w:r>
        <w:rPr>
          <w:sz w:val="26"/>
        </w:rPr>
      </w:r>
    </w:p>
    <w:p>
      <w:pPr>
        <w:pStyle w:val="Heading1"/>
        <w:rPr>
          <w:sz w:val="19"/>
        </w:rPr>
      </w:pPr>
      <w:r>
        <w:rPr>
          <w:spacing w:val="-2"/>
        </w:rPr>
        <w:t>EDUCATION</w:t>
      </w:r>
    </w:p>
    <w:p>
      <w:pPr>
        <w:pStyle w:val="TextBody"/>
        <w:spacing w:before="6" w:after="0"/>
        <w:rPr>
          <w:b/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404495</wp:posOffset>
                </wp:positionH>
                <wp:positionV relativeFrom="paragraph">
                  <wp:posOffset>85090</wp:posOffset>
                </wp:positionV>
                <wp:extent cx="6828790" cy="10160"/>
                <wp:effectExtent l="0" t="0" r="0" b="0"/>
                <wp:wrapTopAndBottom/>
                <wp:docPr id="15" name="Graphic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1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28155" h="9525">
                              <a:moveTo>
                                <a:pt x="6827880" y="9314"/>
                              </a:moveTo>
                              <a:lnTo>
                                <a:pt x="0" y="9314"/>
                              </a:lnTo>
                              <a:lnTo>
                                <a:pt x="0" y="0"/>
                              </a:lnTo>
                              <a:lnTo>
                                <a:pt x="6827880" y="0"/>
                              </a:lnTo>
                              <a:lnTo>
                                <a:pt x="6827880" y="93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4"/>
        <w:rPr>
          <w:sz w:val="19"/>
        </w:rPr>
      </w:pPr>
      <w:r>
        <w:rPr/>
        <w:t>Master</w:t>
      </w:r>
      <w:r>
        <w:rPr>
          <w:spacing w:val="-4"/>
        </w:rPr>
        <w:t xml:space="preserve"> </w:t>
      </w:r>
      <w:r>
        <w:rPr/>
        <w:t>of Computer</w:t>
      </w:r>
      <w:r>
        <w:rPr>
          <w:spacing w:val="-14"/>
        </w:rPr>
        <w:t xml:space="preserve"> </w:t>
      </w:r>
      <w:r>
        <w:rPr/>
        <w:t xml:space="preserve">Applications </w:t>
      </w:r>
      <w:r>
        <w:rPr>
          <w:spacing w:val="-2"/>
        </w:rPr>
        <w:t>(MCA)</w:t>
      </w:r>
    </w:p>
    <w:p>
      <w:pPr>
        <w:pStyle w:val="TextBody"/>
        <w:ind w:left="354" w:right="0" w:hanging="219"/>
        <w:rPr>
          <w:sz w:val="19"/>
        </w:rPr>
      </w:pPr>
      <w:r>
        <w:rPr/>
        <w:t xml:space="preserve">Madurai Kamaraj </w:t>
      </w:r>
      <w:r>
        <w:rPr>
          <w:spacing w:val="-2"/>
        </w:rPr>
        <w:t>University</w:t>
      </w:r>
    </w:p>
    <w:p>
      <w:pPr>
        <w:pStyle w:val="Heading4"/>
        <w:spacing w:before="163" w:after="0"/>
        <w:rPr>
          <w:sz w:val="19"/>
        </w:rPr>
      </w:pPr>
      <w:r>
        <w:rPr/>
        <w:t xml:space="preserve">BSc </w:t>
      </w:r>
      <w:r>
        <w:rPr>
          <w:spacing w:val="-2"/>
        </w:rPr>
        <w:t>Electronics</w:t>
      </w:r>
    </w:p>
    <w:p>
      <w:pPr>
        <w:pStyle w:val="TextBody"/>
        <w:ind w:left="354" w:right="0" w:hanging="219"/>
        <w:rPr>
          <w:sz w:val="19"/>
        </w:rPr>
      </w:pPr>
      <w:r>
        <w:rPr/>
        <w:t xml:space="preserve">Bangalore </w:t>
      </w:r>
      <w:r>
        <w:rPr>
          <w:spacing w:val="-2"/>
        </w:rPr>
        <w:t>University</w:t>
      </w:r>
    </w:p>
    <w:p>
      <w:pPr>
        <w:pStyle w:val="TextBody"/>
        <w:spacing w:before="84" w:after="0"/>
        <w:rPr>
          <w:sz w:val="19"/>
        </w:rPr>
      </w:pPr>
      <w:r>
        <w:rPr/>
      </w:r>
    </w:p>
    <w:p>
      <w:pPr>
        <w:pStyle w:val="Heading1"/>
        <w:rPr>
          <w:sz w:val="19"/>
        </w:rPr>
      </w:pPr>
      <w:r>
        <w:rPr>
          <w:spacing w:val="-2"/>
        </w:rPr>
        <w:t>Certifications</w:t>
      </w:r>
    </w:p>
    <w:p>
      <w:pPr>
        <w:pStyle w:val="TextBody"/>
        <w:spacing w:before="6" w:after="0"/>
        <w:rPr>
          <w:b/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404495</wp:posOffset>
                </wp:positionH>
                <wp:positionV relativeFrom="paragraph">
                  <wp:posOffset>85090</wp:posOffset>
                </wp:positionV>
                <wp:extent cx="6828790" cy="10160"/>
                <wp:effectExtent l="0" t="0" r="0" b="0"/>
                <wp:wrapTopAndBottom/>
                <wp:docPr id="16" name="Graphic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1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28155" h="9525">
                              <a:moveTo>
                                <a:pt x="6827880" y="9314"/>
                              </a:moveTo>
                              <a:lnTo>
                                <a:pt x="0" y="9314"/>
                              </a:lnTo>
                              <a:lnTo>
                                <a:pt x="0" y="0"/>
                              </a:lnTo>
                              <a:lnTo>
                                <a:pt x="6827880" y="0"/>
                              </a:lnTo>
                              <a:lnTo>
                                <a:pt x="6827880" y="93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45" w:after="0"/>
        <w:ind w:left="383" w:right="0" w:hanging="0"/>
        <w:jc w:val="left"/>
        <w:rPr>
          <w:b/>
          <w:b/>
          <w:sz w:val="19"/>
        </w:rPr>
      </w:pPr>
      <w:r>
        <w:rPr/>
        <w:drawing>
          <wp:inline distT="0" distB="0" distL="0" distR="0">
            <wp:extent cx="46355" cy="46355"/>
            <wp:effectExtent l="0" t="0" r="0" b="0"/>
            <wp:docPr id="17" name="Imag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2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19"/>
        </w:rPr>
        <w:t>AWS Cloud Practitioner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Training, Claude 101,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AI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Tools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Workshop, Scaled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Agile Framework</w:t>
      </w:r>
    </w:p>
    <w:sectPr>
      <w:type w:val="nextPage"/>
      <w:pgSz w:w="11920" w:h="16860"/>
      <w:pgMar w:left="283" w:right="283" w:header="0" w:top="30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numPicBullet w:numPicBulletId="0">
    <w:pict>
      <v:shape style="width:6pt;height:6pt" o:bullet="t">
        <v:imagedata r:id="rId1" o:title=""/>
      </v:shape>
    </w:pict>
  </w:numPicBullet>
  <w:abstractNum w:abstractNumId="1">
    <w:lvl w:ilvl="0">
      <w:numFmt w:val="bullet"/>
      <w:lvlText w:val="•"/>
      <w:lvlPicBulletId w:val="0"/>
      <w:lvlJc w:val="left"/>
      <w:pPr>
        <w:tabs>
          <w:tab w:val="num" w:pos="0"/>
        </w:tabs>
        <w:ind w:left="867" w:hanging="221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9" w:hanging="22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58" w:hanging="22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07" w:hanging="22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56" w:hanging="22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06" w:hanging="22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55" w:hanging="22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04" w:hanging="22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53" w:hanging="221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354" w:right="0" w:hanging="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97" w:after="0"/>
      <w:ind w:left="354" w:right="0" w:hanging="0"/>
      <w:jc w:val="both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42" w:after="0"/>
      <w:ind w:left="647" w:right="0" w:hanging="0"/>
      <w:outlineLvl w:val="3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16" w:after="0"/>
      <w:ind w:left="354" w:right="0" w:hanging="0"/>
      <w:outlineLvl w:val="4"/>
    </w:pPr>
    <w:rPr>
      <w:rFonts w:ascii="Times New Roman" w:hAnsi="Times New Roman" w:eastAsia="Times New Roman" w:cs="Times New Roman"/>
      <w:b/>
      <w:bCs/>
      <w:sz w:val="19"/>
      <w:szCs w:val="19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6" w:after="0"/>
    </w:pPr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6" w:after="0"/>
      <w:ind w:left="866" w:right="0" w:hanging="21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LibreOffice/6.4.7.2$Linux_X86_64 LibreOffice_project/40$Build-2</Application>
  <Pages>2</Pages>
  <Words>777</Words>
  <Characters>5651</Characters>
  <CharactersWithSpaces>6351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2026-07-08T09:51:07Z</dcterms:created>
  <dc:creator/>
  <dc:description/>
  <dc:language>en-IN</dc:language>
  <cp:lastModifiedBy/>
  <dcterms:modified xsi:type="dcterms:W3CDTF">2026-07-08T15:31:25Z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2026-06-26T00:00:00Z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2026-07-08T00:00:00Z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0a49600ddde9d8804bf58356aa2a1800134f4b0419514c4847440321091b5b58120b170218485f5a01435601514841481f0f2b561358191b195115495d0c00584e4209430247460c590858184508105042445b0c0f054e4108120211474a411b02154e49405d58380c4f0343421b0015061953444f530e18705c4458440321091b5b581209150214405c5e1b4d58505045111b53505b01574a150f14041753156</vt:lpwstr>
  </property>
</Properties>
</file>