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E1EEC" w:rsidP="00FE1EEC" w14:paraId="60338F34" w14:textId="77777777">
      <w:pPr>
        <w:keepNext/>
        <w:pBdr>
          <w:top w:val="nil"/>
          <w:left w:val="nil"/>
          <w:bottom w:val="nil"/>
          <w:right w:val="nil"/>
          <w:between w:val="nil"/>
        </w:pBdr>
        <w:spacing w:before="120" w:after="120"/>
        <w:rPr>
          <w:rFonts w:ascii="Calibri" w:eastAsia="Calibri" w:hAnsi="Calibri" w:cs="Calibri"/>
          <w:b/>
          <w:color w:val="000000"/>
          <w:sz w:val="22"/>
          <w:szCs w:val="22"/>
          <w:u w:val="single"/>
        </w:rPr>
      </w:pPr>
      <w:r>
        <w:rPr>
          <w:noProof/>
        </w:rPr>
        <mc:AlternateContent>
          <mc:Choice Requires="wps">
            <w:drawing>
              <wp:anchor distT="0" distB="0" distL="114300" distR="114300" simplePos="0" relativeHeight="251661312" behindDoc="0" locked="0" layoutInCell="1" allowOverlap="1">
                <wp:simplePos x="0" y="0"/>
                <wp:positionH relativeFrom="column">
                  <wp:posOffset>25400</wp:posOffset>
                </wp:positionH>
                <wp:positionV relativeFrom="paragraph">
                  <wp:posOffset>0</wp:posOffset>
                </wp:positionV>
                <wp:extent cx="6661150" cy="565150"/>
                <wp:effectExtent l="0" t="0" r="6350" b="6350"/>
                <wp:wrapSquare wrapText="bothSides"/>
                <wp:docPr id="3" name="Freeform: Shape 3"/>
                <wp:cNvGraphicFramePr/>
                <a:graphic xmlns:a="http://schemas.openxmlformats.org/drawingml/2006/main">
                  <a:graphicData uri="http://schemas.microsoft.com/office/word/2010/wordprocessingShape">
                    <wps:wsp xmlns:wps="http://schemas.microsoft.com/office/word/2010/wordprocessingShape">
                      <wps:cNvSpPr/>
                      <wps:spPr>
                        <a:xfrm>
                          <a:off x="0" y="0"/>
                          <a:ext cx="6661150" cy="565150"/>
                        </a:xfrm>
                        <a:custGeom>
                          <a:avLst/>
                          <a:gdLst/>
                          <a:rect l="l" t="t" r="r" b="b"/>
                          <a:pathLst>
                            <a:path fill="norm" h="647065" w="6661784" stroke="1">
                              <a:moveTo>
                                <a:pt x="0" y="0"/>
                              </a:moveTo>
                              <a:lnTo>
                                <a:pt x="0" y="647065"/>
                              </a:lnTo>
                              <a:lnTo>
                                <a:pt x="6661784" y="647065"/>
                              </a:lnTo>
                              <a:lnTo>
                                <a:pt x="6661784" y="0"/>
                              </a:lnTo>
                              <a:close/>
                            </a:path>
                          </a:pathLst>
                        </a:custGeom>
                        <a:solidFill>
                          <a:srgbClr val="FFFFFF"/>
                        </a:solidFill>
                        <a:ln>
                          <a:noFill/>
                        </a:ln>
                      </wps:spPr>
                      <wps:txbx>
                        <w:txbxContent>
                          <w:p w:rsidR="00FE1EEC" w:rsidP="00FE1EEC" w14:textId="77777777">
                            <w:r>
                              <w:rPr>
                                <w:rFonts w:ascii="Calibri" w:eastAsia="Calibri" w:hAnsi="Calibri" w:cs="Calibri"/>
                                <w:b/>
                                <w:color w:val="000000"/>
                                <w:sz w:val="28"/>
                              </w:rPr>
                              <w:t>Venkata Kishore Palla</w:t>
                            </w:r>
                          </w:p>
                          <w:p w:rsidR="00FE1EEC" w:rsidP="00FE1EEC" w14:textId="77777777">
                            <w:r>
                              <w:rPr>
                                <w:rFonts w:ascii="Calibri" w:eastAsia="Calibri" w:hAnsi="Calibri" w:cs="Calibri"/>
                                <w:color w:val="000000"/>
                                <w:sz w:val="18"/>
                              </w:rPr>
                              <w:t xml:space="preserve">email: </w:t>
                            </w:r>
                            <w:r>
                              <w:rPr>
                                <w:rFonts w:ascii="Calibri" w:eastAsia="Calibri" w:hAnsi="Calibri" w:cs="Calibri"/>
                                <w:color w:val="0000FF"/>
                                <w:sz w:val="18"/>
                                <w:u w:val="single"/>
                              </w:rPr>
                              <w:t>kishorepalla@gmail.com</w:t>
                            </w:r>
                            <w:r>
                              <w:rPr>
                                <w:rFonts w:ascii="Calibri" w:eastAsia="Calibri" w:hAnsi="Calibri" w:cs="Calibri"/>
                                <w:color w:val="000000"/>
                                <w:sz w:val="18"/>
                              </w:rPr>
                              <w:t xml:space="preserve">                                                                                                                                             Mob:</w:t>
                            </w:r>
                            <w:r>
                              <w:rPr>
                                <w:rFonts w:ascii="Calibri" w:eastAsia="Calibri" w:hAnsi="Calibri" w:cs="Calibri"/>
                                <w:b/>
                                <w:color w:val="000000"/>
                                <w:sz w:val="24"/>
                              </w:rPr>
                              <w:t xml:space="preserve"> +91-9848067282</w:t>
                            </w:r>
                          </w:p>
                        </w:txbxContent>
                      </wps:txbx>
                      <wps:bodyPr spcFirstLastPara="1" wrap="square" lIns="88900" tIns="45700" rIns="88900" bIns="45700" anchor="t" anchorCtr="0"/>
                    </wps:wsp>
                  </a:graphicData>
                </a:graphic>
                <wp14:sizeRelH relativeFrom="margin">
                  <wp14:pctWidth>0</wp14:pctWidth>
                </wp14:sizeRelH>
                <wp14:sizeRelV relativeFrom="margin">
                  <wp14:pctHeight>0</wp14:pctHeight>
                </wp14:sizeRelV>
              </wp:anchor>
            </w:drawing>
          </mc:Choice>
          <mc:Fallback>
            <w:pict>
              <v:shape id="Freeform: Shape 3" o:spid="_x0000_s1025" style="width:524.5pt;height:44.5pt;margin-top:0;margin-left:2pt;mso-height-percent:0;mso-height-relative:margin;mso-width-percent:0;mso-width-relative:margin;mso-wrap-distance-bottom:0;mso-wrap-distance-left:9pt;mso-wrap-distance-right:9pt;mso-wrap-distance-top:0;mso-wrap-style:square;position:absolute;visibility:visible;v-text-anchor:top;z-index:251662336" coordsize="6661784,647065" o:spt="100" adj="-11796480,,5400" path="m,l,647065l6661784,647065l6661784,,,xe" stroked="f">
                <v:stroke joinstyle="miter"/>
                <v:formulas/>
                <v:path arrowok="t" o:extrusionok="f" o:connecttype="custom" textboxrect="0,0,6661784,647065"/>
                <v:textbox inset="7pt,3.6pt,7pt,3.6pt">
                  <w:txbxContent>
                    <w:p w:rsidR="00FE1EEC" w:rsidP="00FE1EEC" w14:paraId="43694CB6" w14:textId="77777777">
                      <w:r>
                        <w:rPr>
                          <w:rFonts w:ascii="Calibri" w:eastAsia="Calibri" w:hAnsi="Calibri" w:cs="Calibri"/>
                          <w:b/>
                          <w:color w:val="000000"/>
                          <w:sz w:val="28"/>
                        </w:rPr>
                        <w:t>Venkata Kishore Palla</w:t>
                      </w:r>
                    </w:p>
                    <w:p w:rsidR="00FE1EEC" w:rsidP="00FE1EEC" w14:paraId="39B0BA9C" w14:textId="77777777">
                      <w:r>
                        <w:rPr>
                          <w:rFonts w:ascii="Calibri" w:eastAsia="Calibri" w:hAnsi="Calibri" w:cs="Calibri"/>
                          <w:color w:val="000000"/>
                          <w:sz w:val="18"/>
                        </w:rPr>
                        <w:t xml:space="preserve">email: </w:t>
                      </w:r>
                      <w:r>
                        <w:rPr>
                          <w:rFonts w:ascii="Calibri" w:eastAsia="Calibri" w:hAnsi="Calibri" w:cs="Calibri"/>
                          <w:color w:val="0000FF"/>
                          <w:sz w:val="18"/>
                          <w:u w:val="single"/>
                        </w:rPr>
                        <w:t>kishorepalla@gmail.com</w:t>
                      </w:r>
                      <w:r>
                        <w:rPr>
                          <w:rFonts w:ascii="Calibri" w:eastAsia="Calibri" w:hAnsi="Calibri" w:cs="Calibri"/>
                          <w:color w:val="000000"/>
                          <w:sz w:val="18"/>
                        </w:rPr>
                        <w:t xml:space="preserve">                                                                                                                                             Mob:</w:t>
                      </w:r>
                      <w:r>
                        <w:rPr>
                          <w:rFonts w:ascii="Calibri" w:eastAsia="Calibri" w:hAnsi="Calibri" w:cs="Calibri"/>
                          <w:b/>
                          <w:color w:val="000000"/>
                          <w:sz w:val="24"/>
                        </w:rPr>
                        <w:t xml:space="preserve"> +91-9848067282</w:t>
                      </w:r>
                    </w:p>
                  </w:txbxContent>
                </v:textbox>
                <w10:wrap type="square"/>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50801</wp:posOffset>
                </wp:positionH>
                <wp:positionV relativeFrom="paragraph">
                  <wp:posOffset>12700</wp:posOffset>
                </wp:positionV>
                <wp:extent cx="6680200" cy="25400"/>
                <wp:effectExtent l="0" t="0" r="0" b="0"/>
                <wp:wrapNone/>
                <wp:docPr id="4" name="Freeform: Shape 4"/>
                <wp:cNvGraphicFramePr/>
                <a:graphic xmlns:a="http://schemas.openxmlformats.org/drawingml/2006/main">
                  <a:graphicData uri="http://schemas.microsoft.com/office/word/2010/wordprocessingShape">
                    <wps:wsp xmlns:wps="http://schemas.microsoft.com/office/word/2010/wordprocessingShape">
                      <wps:cNvSpPr/>
                      <wps:spPr>
                        <a:xfrm>
                          <a:off x="2012250" y="3780000"/>
                          <a:ext cx="6667500" cy="0"/>
                        </a:xfrm>
                        <a:custGeom>
                          <a:avLst/>
                          <a:gdLst/>
                          <a:rect l="l" t="t" r="r" b="b"/>
                          <a:pathLst>
                            <a:path fill="norm" h="1" w="6667500" stroke="1">
                              <a:moveTo>
                                <a:pt x="0" y="0"/>
                              </a:moveTo>
                              <a:lnTo>
                                <a:pt x="6667500" y="0"/>
                              </a:lnTo>
                            </a:path>
                          </a:pathLst>
                        </a:custGeom>
                        <a:solidFill>
                          <a:srgbClr val="FFFFFF"/>
                        </a:solidFill>
                        <a:ln w="12700">
                          <a:solidFill>
                            <a:srgbClr val="000000"/>
                          </a:solidFill>
                          <a:round/>
                          <a:headEnd w="sm" len="sm"/>
                          <a:tailEnd w="sm" len="sm"/>
                        </a:ln>
                      </wps:spPr>
                      <wps:bodyPr spcFirstLastPara="1" wrap="square" lIns="91425" tIns="91425" rIns="91425" bIns="91425" anchor="ctr" anchorCtr="0"/>
                    </wps:wsp>
                  </a:graphicData>
                </a:graphic>
              </wp:anchor>
            </w:drawing>
          </mc:Choice>
          <mc:Fallback>
            <w:pict>
              <v:shape id="Freeform: Shape 4" o:spid="_x0000_s1026" style="width:526pt;height:2pt;margin-top:1pt;margin-left:4pt;mso-wrap-distance-bottom:0;mso-wrap-distance-left:9pt;mso-wrap-distance-right:9pt;mso-wrap-distance-top:0;mso-wrap-style:square;position:absolute;visibility:visible;v-text-anchor:middle;z-index:251660288" coordsize="6667500,1" path="m,l6667500,e" strokeweight="1pt">
                <v:stroke startarrowwidth="narrow" startarrowlength="short" endarrowwidth="narrow" endarrowlength="short"/>
                <v:path arrowok="t" o:extrusionok="f"/>
              </v:shape>
            </w:pict>
          </mc:Fallback>
        </mc:AlternateContent>
      </w:r>
    </w:p>
    <w:p w:rsidR="00FE1EEC" w:rsidP="00FE1EEC" w14:paraId="3509ABBD" w14:textId="441DB0A8">
      <w:pPr>
        <w:numPr>
          <w:ilvl w:val="0"/>
          <w:numId w:val="10"/>
        </w:numPr>
        <w:pBdr>
          <w:top w:val="nil"/>
          <w:left w:val="nil"/>
          <w:bottom w:val="nil"/>
          <w:right w:val="nil"/>
          <w:between w:val="nil"/>
        </w:pBdr>
        <w:spacing w:before="0" w:after="0" w:line="276" w:lineRule="auto"/>
        <w:rPr>
          <w:b/>
          <w:color w:val="000000"/>
        </w:rPr>
      </w:pPr>
      <w:r>
        <w:rPr>
          <w:rFonts w:ascii="Calibri" w:eastAsia="Calibri" w:hAnsi="Calibri" w:cs="Calibri"/>
          <w:b/>
          <w:color w:val="000000"/>
        </w:rPr>
        <w:t>Around 21+</w:t>
      </w:r>
      <w:r>
        <w:rPr>
          <w:rFonts w:ascii="Calibri" w:eastAsia="Calibri" w:hAnsi="Calibri" w:cs="Calibri"/>
          <w:b/>
        </w:rPr>
        <w:t xml:space="preserve"> Y</w:t>
      </w:r>
      <w:r>
        <w:rPr>
          <w:rFonts w:ascii="Calibri" w:eastAsia="Calibri" w:hAnsi="Calibri" w:cs="Calibri"/>
          <w:b/>
          <w:color w:val="000000"/>
        </w:rPr>
        <w:t>ears of IT experience in Diversified Portfolios like Project, Pro</w:t>
      </w:r>
      <w:r>
        <w:rPr>
          <w:rFonts w:ascii="Calibri" w:eastAsia="Calibri" w:hAnsi="Calibri" w:cs="Calibri"/>
          <w:b/>
        </w:rPr>
        <w:t>gram</w:t>
      </w:r>
      <w:r>
        <w:rPr>
          <w:rFonts w:ascii="Calibri" w:eastAsia="Calibri" w:hAnsi="Calibri" w:cs="Calibri"/>
          <w:b/>
          <w:color w:val="000000"/>
        </w:rPr>
        <w:t xml:space="preserve"> and Delivery Management, Leadership, S</w:t>
      </w:r>
      <w:r>
        <w:rPr>
          <w:rFonts w:ascii="Calibri" w:eastAsia="Calibri" w:hAnsi="Calibri" w:cs="Calibri"/>
          <w:b/>
        </w:rPr>
        <w:t>erviceNow</w:t>
      </w:r>
      <w:r w:rsidR="00E93229">
        <w:rPr>
          <w:rFonts w:ascii="Calibri" w:eastAsia="Calibri" w:hAnsi="Calibri" w:cs="Calibri"/>
          <w:b/>
        </w:rPr>
        <w:t xml:space="preserve"> </w:t>
      </w:r>
      <w:r w:rsidR="00C01F57">
        <w:rPr>
          <w:rFonts w:ascii="Calibri" w:eastAsia="Calibri" w:hAnsi="Calibri" w:cs="Calibri"/>
          <w:b/>
        </w:rPr>
        <w:t xml:space="preserve">Solutions Architect </w:t>
      </w:r>
      <w:r>
        <w:rPr>
          <w:rFonts w:ascii="Calibri" w:eastAsia="Calibri" w:hAnsi="Calibri" w:cs="Calibri"/>
          <w:b/>
        </w:rPr>
        <w:t>(</w:t>
      </w:r>
      <w:r>
        <w:rPr>
          <w:rFonts w:ascii="Calibri" w:eastAsia="Calibri" w:hAnsi="Calibri" w:cs="Calibri"/>
          <w:b/>
          <w:color w:val="000000"/>
        </w:rPr>
        <w:t>ITSM, ITOM</w:t>
      </w:r>
      <w:r w:rsidR="0052574E">
        <w:rPr>
          <w:rFonts w:ascii="Calibri" w:eastAsia="Calibri" w:hAnsi="Calibri" w:cs="Calibri"/>
          <w:b/>
          <w:color w:val="000000"/>
        </w:rPr>
        <w:t xml:space="preserve"> </w:t>
      </w:r>
      <w:r>
        <w:rPr>
          <w:rFonts w:ascii="Calibri" w:eastAsia="Calibri" w:hAnsi="Calibri" w:cs="Calibri"/>
          <w:b/>
          <w:color w:val="000000"/>
        </w:rPr>
        <w:t>,</w:t>
      </w:r>
      <w:r w:rsidR="0052574E">
        <w:rPr>
          <w:rFonts w:ascii="Calibri" w:eastAsia="Calibri" w:hAnsi="Calibri" w:cs="Calibri"/>
          <w:b/>
          <w:color w:val="000000"/>
        </w:rPr>
        <w:t xml:space="preserve"> </w:t>
      </w:r>
      <w:r>
        <w:rPr>
          <w:rFonts w:ascii="Calibri" w:eastAsia="Calibri" w:hAnsi="Calibri" w:cs="Calibri"/>
          <w:b/>
          <w:color w:val="000000"/>
        </w:rPr>
        <w:t>Discovery, CSM</w:t>
      </w:r>
      <w:r w:rsidR="0052574E">
        <w:rPr>
          <w:rFonts w:ascii="Calibri" w:eastAsia="Calibri" w:hAnsi="Calibri" w:cs="Calibri"/>
          <w:b/>
          <w:color w:val="000000"/>
        </w:rPr>
        <w:t>,</w:t>
      </w:r>
      <w:r w:rsidR="007F236C">
        <w:rPr>
          <w:rFonts w:ascii="Calibri" w:eastAsia="Calibri" w:hAnsi="Calibri" w:cs="Calibri"/>
          <w:b/>
          <w:color w:val="000000"/>
        </w:rPr>
        <w:t xml:space="preserve"> </w:t>
      </w:r>
      <w:r w:rsidR="0052574E">
        <w:rPr>
          <w:rFonts w:ascii="Calibri" w:eastAsia="Calibri" w:hAnsi="Calibri" w:cs="Calibri"/>
          <w:b/>
          <w:color w:val="000000"/>
        </w:rPr>
        <w:t>CMDB</w:t>
      </w:r>
      <w:r w:rsidR="00716F0C">
        <w:rPr>
          <w:rFonts w:ascii="Calibri" w:eastAsia="Calibri" w:hAnsi="Calibri" w:cs="Calibri"/>
          <w:b/>
          <w:color w:val="000000"/>
        </w:rPr>
        <w:t>,CSDM</w:t>
      </w:r>
      <w:r>
        <w:rPr>
          <w:rFonts w:ascii="Calibri" w:eastAsia="Calibri" w:hAnsi="Calibri" w:cs="Calibri"/>
          <w:b/>
        </w:rPr>
        <w:t>), Enterprise Applications (</w:t>
      </w:r>
      <w:r>
        <w:rPr>
          <w:rFonts w:ascii="Calibri" w:eastAsia="Calibri" w:hAnsi="Calibri" w:cs="Calibri"/>
          <w:b/>
          <w:color w:val="000000"/>
        </w:rPr>
        <w:t>Java Full Stack development, UI Frameworks)</w:t>
      </w:r>
      <w:r>
        <w:rPr>
          <w:rFonts w:ascii="Calibri" w:eastAsia="Calibri" w:hAnsi="Calibri" w:cs="Calibri"/>
          <w:b/>
        </w:rPr>
        <w:t>,Cloud Computing (SAAS, PAAS,</w:t>
      </w:r>
      <w:r w:rsidR="00E12A7A">
        <w:rPr>
          <w:rFonts w:ascii="Calibri" w:eastAsia="Calibri" w:hAnsi="Calibri" w:cs="Calibri"/>
          <w:b/>
        </w:rPr>
        <w:t xml:space="preserve"> </w:t>
      </w:r>
      <w:r>
        <w:rPr>
          <w:rFonts w:ascii="Calibri" w:eastAsia="Calibri" w:hAnsi="Calibri" w:cs="Calibri"/>
          <w:b/>
        </w:rPr>
        <w:t>IA</w:t>
      </w:r>
      <w:r w:rsidR="00E12A7A">
        <w:rPr>
          <w:rFonts w:ascii="Calibri" w:eastAsia="Calibri" w:hAnsi="Calibri" w:cs="Calibri"/>
          <w:b/>
        </w:rPr>
        <w:t>A</w:t>
      </w:r>
      <w:r>
        <w:rPr>
          <w:rFonts w:ascii="Calibri" w:eastAsia="Calibri" w:hAnsi="Calibri" w:cs="Calibri"/>
          <w:b/>
        </w:rPr>
        <w:t>S), Automation and Innovations(</w:t>
      </w:r>
      <w:r>
        <w:rPr>
          <w:rFonts w:ascii="Calibri" w:eastAsia="Calibri" w:hAnsi="Calibri" w:cs="Calibri"/>
          <w:b/>
          <w:color w:val="000000"/>
        </w:rPr>
        <w:t xml:space="preserve"> Robotic Process Automation (RPA), Artificial Intelligence based Tools), DEVOPS (CI/CD), WebLogic, WebSphere, Tomcat, J2EE, Design Patterns, UI Path, Python, .Net, IIS, Agile Methodologies, Application Modernization Practices, Data Center Management services, Cloud Computing</w:t>
      </w:r>
      <w:r w:rsidR="00FA19DF">
        <w:rPr>
          <w:rFonts w:ascii="Calibri" w:eastAsia="Calibri" w:hAnsi="Calibri" w:cs="Calibri"/>
          <w:b/>
          <w:color w:val="000000"/>
        </w:rPr>
        <w:t>.</w:t>
      </w:r>
    </w:p>
    <w:p w:rsidR="00DB6A0E" w:rsidRPr="00D614BD" w:rsidP="00FE1EEC" w14:paraId="70182DF1" w14:textId="1A26CF51">
      <w:pPr>
        <w:numPr>
          <w:ilvl w:val="0"/>
          <w:numId w:val="10"/>
        </w:numPr>
        <w:pBdr>
          <w:top w:val="nil"/>
          <w:left w:val="nil"/>
          <w:bottom w:val="nil"/>
          <w:right w:val="nil"/>
          <w:between w:val="nil"/>
        </w:pBdr>
        <w:spacing w:before="0" w:after="0" w:line="276" w:lineRule="auto"/>
        <w:rPr>
          <w:b/>
          <w:bCs/>
          <w:color w:val="000000"/>
        </w:rPr>
      </w:pPr>
      <w:r w:rsidRPr="00146CEA">
        <w:rPr>
          <w:rFonts w:ascii="Calibri" w:eastAsia="Calibri" w:hAnsi="Calibri" w:cs="Calibri"/>
          <w:b/>
          <w:bCs/>
        </w:rPr>
        <w:t xml:space="preserve">Over 8 </w:t>
      </w:r>
      <w:r w:rsidRPr="00146CEA" w:rsidR="00D76ED9">
        <w:rPr>
          <w:rFonts w:ascii="Calibri" w:eastAsia="Calibri" w:hAnsi="Calibri" w:cs="Calibri"/>
          <w:b/>
          <w:bCs/>
        </w:rPr>
        <w:t>years’ experience</w:t>
      </w:r>
      <w:r w:rsidRPr="00146CEA">
        <w:rPr>
          <w:rFonts w:ascii="Calibri" w:eastAsia="Calibri" w:hAnsi="Calibri" w:cs="Calibri"/>
          <w:b/>
          <w:bCs/>
        </w:rPr>
        <w:t xml:space="preserve"> in Design </w:t>
      </w:r>
      <w:r w:rsidRPr="00146CEA" w:rsidR="00D76ED9">
        <w:rPr>
          <w:rFonts w:ascii="Calibri" w:eastAsia="Calibri" w:hAnsi="Calibri" w:cs="Calibri"/>
          <w:b/>
          <w:bCs/>
        </w:rPr>
        <w:t>and Architecting</w:t>
      </w:r>
      <w:r w:rsidRPr="00146CEA">
        <w:rPr>
          <w:rFonts w:ascii="Calibri" w:eastAsia="Calibri" w:hAnsi="Calibri" w:cs="Calibri"/>
          <w:b/>
          <w:bCs/>
        </w:rPr>
        <w:t xml:space="preserve"> on ServiceNow Solutions- ITSM, ITOM,</w:t>
      </w:r>
      <w:r w:rsidR="005C489F">
        <w:rPr>
          <w:rFonts w:ascii="Calibri" w:eastAsia="Calibri" w:hAnsi="Calibri" w:cs="Calibri"/>
          <w:b/>
          <w:bCs/>
        </w:rPr>
        <w:t xml:space="preserve"> </w:t>
      </w:r>
      <w:r w:rsidR="005D73EA">
        <w:rPr>
          <w:rFonts w:ascii="Calibri" w:eastAsia="Calibri" w:hAnsi="Calibri" w:cs="Calibri"/>
          <w:b/>
          <w:bCs/>
        </w:rPr>
        <w:t>CSDM,</w:t>
      </w:r>
      <w:r w:rsidRPr="00146CEA">
        <w:rPr>
          <w:rFonts w:ascii="Calibri" w:eastAsia="Calibri" w:hAnsi="Calibri" w:cs="Calibri"/>
          <w:b/>
          <w:bCs/>
        </w:rPr>
        <w:t xml:space="preserve"> CMDB, Discovery, CSM, NOW Assist, Gen AI</w:t>
      </w:r>
      <w:r w:rsidRPr="00146CEA">
        <w:rPr>
          <w:rFonts w:ascii="Calibri" w:eastAsia="Calibri" w:hAnsi="Calibri" w:cs="Calibri"/>
          <w:b/>
          <w:bCs/>
          <w:color w:val="000000"/>
        </w:rPr>
        <w:t xml:space="preserve"> </w:t>
      </w:r>
      <w:r w:rsidR="00E127CC">
        <w:rPr>
          <w:rFonts w:ascii="Calibri" w:eastAsia="Calibri" w:hAnsi="Calibri" w:cs="Calibri"/>
          <w:b/>
          <w:bCs/>
          <w:color w:val="000000"/>
        </w:rPr>
        <w:t>, Flow Designer, Integrations, Custom Develo</w:t>
      </w:r>
      <w:r w:rsidR="008C203A">
        <w:rPr>
          <w:rFonts w:ascii="Calibri" w:eastAsia="Calibri" w:hAnsi="Calibri" w:cs="Calibri"/>
          <w:b/>
          <w:bCs/>
          <w:color w:val="000000"/>
        </w:rPr>
        <w:t>pment</w:t>
      </w:r>
    </w:p>
    <w:p w:rsidR="00D614BD" w:rsidRPr="005C03AF" w:rsidP="00FE1EEC" w14:paraId="331B8E66" w14:textId="328E30EB">
      <w:pPr>
        <w:numPr>
          <w:ilvl w:val="0"/>
          <w:numId w:val="10"/>
        </w:numPr>
        <w:pBdr>
          <w:top w:val="nil"/>
          <w:left w:val="nil"/>
          <w:bottom w:val="nil"/>
          <w:right w:val="nil"/>
          <w:between w:val="nil"/>
        </w:pBdr>
        <w:spacing w:before="0" w:after="0" w:line="276" w:lineRule="auto"/>
        <w:rPr>
          <w:rFonts w:ascii="Calibri" w:eastAsia="Calibri" w:hAnsi="Calibri" w:cs="Calibri"/>
          <w:color w:val="000000"/>
        </w:rPr>
      </w:pPr>
      <w:r w:rsidRPr="005C03AF">
        <w:rPr>
          <w:rFonts w:ascii="Calibri" w:eastAsia="Calibri" w:hAnsi="Calibri" w:cs="Calibri"/>
          <w:color w:val="000000"/>
        </w:rPr>
        <w:t>Expert in driving large-scale presales engagements, converting business problems into scalable architecture solutions</w:t>
      </w:r>
    </w:p>
    <w:p w:rsidR="00FE1EEC" w:rsidP="00FE1EEC" w14:paraId="4F0E3013" w14:textId="6DC9C1AE">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Experienced in Managing and Leading Application Development, Application Support and Maintenance, Automation Initiations like Application Builds and Deployments, Process Automations, Process Improvements</w:t>
      </w:r>
    </w:p>
    <w:p w:rsidR="00FE1EEC" w:rsidP="00FE1EEC" w14:paraId="6E572E81" w14:textId="34741742">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Experienced in establishing Project specific </w:t>
      </w:r>
      <w:r w:rsidR="00D76ED9">
        <w:rPr>
          <w:rFonts w:ascii="Calibri" w:eastAsia="Calibri" w:hAnsi="Calibri" w:cs="Calibri"/>
          <w:color w:val="000000"/>
        </w:rPr>
        <w:t>SOPs</w:t>
      </w:r>
      <w:r>
        <w:rPr>
          <w:rFonts w:ascii="Calibri" w:eastAsia="Calibri" w:hAnsi="Calibri" w:cs="Calibri"/>
          <w:color w:val="000000"/>
        </w:rPr>
        <w:t xml:space="preserve"> to ensure systematic and consistent delivery </w:t>
      </w:r>
    </w:p>
    <w:p w:rsidR="00FE1EEC" w:rsidP="00FE1EEC" w14:paraId="219FF065"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Skilled in Streamlining operations and maintaining schedules to ensure maximum customer satisfaction and business revenue.</w:t>
      </w:r>
    </w:p>
    <w:p w:rsidR="00FE1EEC" w:rsidP="00FE1EEC" w14:paraId="0FD60AF7"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Expertise in coordinating diverse teams and resources to complete objectives. Organized and detail-oriented with proactive and hardworking nature.</w:t>
      </w:r>
    </w:p>
    <w:p w:rsidR="00FE1EEC" w:rsidP="00FE1EEC" w14:paraId="216F6905"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Managed Team of </w:t>
      </w:r>
      <w:r>
        <w:rPr>
          <w:rFonts w:ascii="Calibri" w:eastAsia="Calibri" w:hAnsi="Calibri" w:cs="Calibri"/>
          <w:b/>
          <w:color w:val="000000"/>
        </w:rPr>
        <w:t>~60+</w:t>
      </w:r>
      <w:r>
        <w:rPr>
          <w:rFonts w:ascii="Calibri" w:eastAsia="Calibri" w:hAnsi="Calibri" w:cs="Calibri"/>
          <w:color w:val="000000"/>
        </w:rPr>
        <w:t xml:space="preserve"> (Peak Size) to roll out project deliverables both in Application Development and Support models </w:t>
      </w:r>
    </w:p>
    <w:p w:rsidR="00FE1EEC" w:rsidP="00FE1EEC" w14:paraId="46B1FF6B" w14:textId="7CF2DF41">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Over </w:t>
      </w:r>
      <w:r>
        <w:rPr>
          <w:rFonts w:ascii="Calibri" w:eastAsia="Calibri" w:hAnsi="Calibri" w:cs="Calibri"/>
          <w:b/>
          <w:color w:val="000000"/>
        </w:rPr>
        <w:t>1</w:t>
      </w:r>
      <w:r>
        <w:rPr>
          <w:rFonts w:ascii="Calibri" w:eastAsia="Calibri" w:hAnsi="Calibri" w:cs="Calibri"/>
          <w:b/>
        </w:rPr>
        <w:t>2</w:t>
      </w:r>
      <w:r>
        <w:rPr>
          <w:rFonts w:ascii="Calibri" w:eastAsia="Calibri" w:hAnsi="Calibri" w:cs="Calibri"/>
          <w:b/>
          <w:color w:val="000000"/>
        </w:rPr>
        <w:t xml:space="preserve"> </w:t>
      </w:r>
      <w:r w:rsidR="00D76ED9">
        <w:rPr>
          <w:rFonts w:ascii="Calibri" w:eastAsia="Calibri" w:hAnsi="Calibri" w:cs="Calibri"/>
          <w:b/>
          <w:color w:val="000000"/>
        </w:rPr>
        <w:t>years’</w:t>
      </w:r>
      <w:r w:rsidR="00D76ED9">
        <w:rPr>
          <w:rFonts w:ascii="Calibri" w:eastAsia="Calibri" w:hAnsi="Calibri" w:cs="Calibri"/>
          <w:color w:val="000000"/>
        </w:rPr>
        <w:t xml:space="preserve"> experience</w:t>
      </w:r>
      <w:r>
        <w:rPr>
          <w:rFonts w:ascii="Calibri" w:eastAsia="Calibri" w:hAnsi="Calibri" w:cs="Calibri"/>
          <w:color w:val="000000"/>
        </w:rPr>
        <w:t xml:space="preserve"> in Managing Application Maintenance Support Projects- Covering full life cycle from Service Transition thru Service Introduction/Delivery</w:t>
      </w:r>
    </w:p>
    <w:p w:rsidR="00FE1EEC" w:rsidP="00FE1EEC" w14:paraId="35A07C6C"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Solid experience in Enterprise Applications, Digital Applications, EAI, Middle Ware, Application/web servers, Data base, Enterprise Frameworks</w:t>
      </w:r>
    </w:p>
    <w:p w:rsidR="00FE1EEC" w:rsidP="00FE1EEC" w14:paraId="68D1F8D3"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Good Experience in System Engineering – Gathering the Business requirements, preparing the System requirements, Use cases documents.</w:t>
      </w:r>
    </w:p>
    <w:p w:rsidR="00FE1EEC" w:rsidP="00FE1EEC" w14:paraId="5A439C54"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Good Experience in </w:t>
      </w:r>
      <w:r>
        <w:rPr>
          <w:rFonts w:ascii="Calibri" w:eastAsia="Calibri" w:hAnsi="Calibri" w:cs="Calibri"/>
          <w:b/>
          <w:color w:val="000000"/>
        </w:rPr>
        <w:t>UML</w:t>
      </w:r>
      <w:r>
        <w:rPr>
          <w:rFonts w:ascii="Calibri" w:eastAsia="Calibri" w:hAnsi="Calibri" w:cs="Calibri"/>
          <w:color w:val="000000"/>
        </w:rPr>
        <w:t xml:space="preserve"> Design Artifacts – UCD, Sequence, Interfaces, ER </w:t>
      </w:r>
    </w:p>
    <w:p w:rsidR="00FE1EEC" w:rsidP="00FE1EEC" w14:paraId="6ED12F02"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Solid Experience in </w:t>
      </w:r>
      <w:r>
        <w:rPr>
          <w:rFonts w:ascii="Calibri" w:eastAsia="Calibri" w:hAnsi="Calibri" w:cs="Calibri"/>
          <w:b/>
          <w:color w:val="000000"/>
        </w:rPr>
        <w:t>ITIL</w:t>
      </w:r>
      <w:r>
        <w:rPr>
          <w:rFonts w:ascii="Calibri" w:eastAsia="Calibri" w:hAnsi="Calibri" w:cs="Calibri"/>
          <w:color w:val="000000"/>
        </w:rPr>
        <w:t xml:space="preserve"> Process and procedures. Defined and </w:t>
      </w:r>
      <w:r>
        <w:rPr>
          <w:rFonts w:ascii="Calibri" w:eastAsia="Calibri" w:hAnsi="Calibri" w:cs="Calibri"/>
        </w:rPr>
        <w:t>E</w:t>
      </w:r>
      <w:r>
        <w:rPr>
          <w:rFonts w:ascii="Calibri" w:eastAsia="Calibri" w:hAnsi="Calibri" w:cs="Calibri"/>
          <w:color w:val="000000"/>
        </w:rPr>
        <w:t>xecution experience in Incident, Problem, Service request, Change management Process.</w:t>
      </w:r>
    </w:p>
    <w:p w:rsidR="00FE1EEC" w:rsidP="00FE1EEC" w14:paraId="6A056087"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Continuous and consistent thoughts on </w:t>
      </w:r>
      <w:r>
        <w:rPr>
          <w:rFonts w:ascii="Calibri" w:eastAsia="Calibri" w:hAnsi="Calibri" w:cs="Calibri"/>
          <w:b/>
          <w:color w:val="000000"/>
        </w:rPr>
        <w:t>Innovation &amp; Automation</w:t>
      </w:r>
      <w:r>
        <w:rPr>
          <w:rFonts w:ascii="Calibri" w:eastAsia="Calibri" w:hAnsi="Calibri" w:cs="Calibri"/>
          <w:color w:val="000000"/>
        </w:rPr>
        <w:t xml:space="preserve"> - Driving the team to focus on improved Operational efficiency activities, Customer insights.</w:t>
      </w:r>
    </w:p>
    <w:p w:rsidR="00FE1EEC" w:rsidP="00FE1EEC" w14:paraId="6B54FE2C"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Implemented </w:t>
      </w:r>
      <w:r>
        <w:rPr>
          <w:rFonts w:ascii="Calibri" w:eastAsia="Calibri" w:hAnsi="Calibri" w:cs="Calibri"/>
          <w:b/>
          <w:color w:val="000000"/>
        </w:rPr>
        <w:t>Design Thinking Principles</w:t>
      </w:r>
      <w:r>
        <w:rPr>
          <w:rFonts w:ascii="Calibri" w:eastAsia="Calibri" w:hAnsi="Calibri" w:cs="Calibri"/>
          <w:color w:val="000000"/>
        </w:rPr>
        <w:t xml:space="preserve"> to improve the business process. </w:t>
      </w:r>
    </w:p>
    <w:p w:rsidR="00FE1EEC" w:rsidP="00FE1EEC" w14:paraId="36A7C3BD"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Implementation experience in Automating of Repetitive Tasks, Standard operational procedures etc</w:t>
      </w:r>
    </w:p>
    <w:p w:rsidR="00FE1EEC" w:rsidP="00FE1EEC" w14:paraId="5D0CF6E9"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Successfully driven Automation use cases &amp; worked on implementing solutions using RPA &amp; AI based tools &amp; custom Automations.</w:t>
      </w:r>
    </w:p>
    <w:p w:rsidR="00FE1EEC" w:rsidP="00FE1EEC" w14:paraId="55692CE6"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Initiated and Build E2E </w:t>
      </w:r>
      <w:r>
        <w:rPr>
          <w:rFonts w:ascii="Calibri" w:eastAsia="Calibri" w:hAnsi="Calibri" w:cs="Calibri"/>
          <w:b/>
          <w:color w:val="000000"/>
        </w:rPr>
        <w:t>DEVOPS</w:t>
      </w:r>
      <w:r>
        <w:rPr>
          <w:rFonts w:ascii="Calibri" w:eastAsia="Calibri" w:hAnsi="Calibri" w:cs="Calibri"/>
          <w:color w:val="000000"/>
        </w:rPr>
        <w:t xml:space="preserve"> practices for multiple projects – Successfully delivered E2E CI/CD Pipe line implementation for 2 Projects.  </w:t>
      </w:r>
    </w:p>
    <w:p w:rsidR="00FE1EEC" w:rsidP="00FE1EEC" w14:paraId="3EEC4EBE"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Good Knowledge on Cloud based Infrastructure Monitoring tools like LogicMonitor, Zenoss.</w:t>
      </w:r>
    </w:p>
    <w:p w:rsidR="00FE1EEC" w:rsidP="00FE1EEC" w14:paraId="0A95AB0A"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Good Knowledge on </w:t>
      </w:r>
      <w:r>
        <w:rPr>
          <w:rFonts w:ascii="Calibri" w:eastAsia="Calibri" w:hAnsi="Calibri" w:cs="Calibri"/>
          <w:b/>
          <w:color w:val="000000"/>
        </w:rPr>
        <w:t>APM</w:t>
      </w:r>
      <w:r>
        <w:rPr>
          <w:rFonts w:ascii="Calibri" w:eastAsia="Calibri" w:hAnsi="Calibri" w:cs="Calibri"/>
          <w:color w:val="000000"/>
        </w:rPr>
        <w:t xml:space="preserve"> Tools Like Dynatrace, New Relic- Proactively detect the issues before end user experiences to avoid the P1 issues on production servers</w:t>
      </w:r>
    </w:p>
    <w:p w:rsidR="00FE1EEC" w:rsidP="00FE1EEC" w14:paraId="2ACF5435"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Good experience in Handling P1 incidents – Running the bridge calls to engage key </w:t>
      </w:r>
      <w:r>
        <w:rPr>
          <w:rFonts w:ascii="Calibri" w:eastAsia="Calibri" w:hAnsi="Calibri" w:cs="Calibri"/>
        </w:rPr>
        <w:t>Stakeholders</w:t>
      </w:r>
      <w:r>
        <w:rPr>
          <w:rFonts w:ascii="Calibri" w:eastAsia="Calibri" w:hAnsi="Calibri" w:cs="Calibri"/>
          <w:color w:val="000000"/>
        </w:rPr>
        <w:t xml:space="preserve"> to get it resolved</w:t>
      </w:r>
    </w:p>
    <w:p w:rsidR="00FE1EEC" w:rsidP="00FE1EEC" w14:paraId="6EDE4A38"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Good Knowledge on </w:t>
      </w:r>
      <w:r>
        <w:rPr>
          <w:rFonts w:ascii="Calibri" w:eastAsia="Calibri" w:hAnsi="Calibri" w:cs="Calibri"/>
          <w:b/>
          <w:color w:val="000000"/>
        </w:rPr>
        <w:t>SLA /OLA</w:t>
      </w:r>
      <w:r>
        <w:rPr>
          <w:rFonts w:ascii="Calibri" w:eastAsia="Calibri" w:hAnsi="Calibri" w:cs="Calibri"/>
          <w:color w:val="000000"/>
        </w:rPr>
        <w:t xml:space="preserve"> agreements to make sure that the team adheres to them</w:t>
      </w:r>
    </w:p>
    <w:p w:rsidR="00FE1EEC" w:rsidP="00FE1EEC" w14:paraId="60D245CC"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Good experience in Identifying Risks and Issues. Followed with Actions and Mitigations as appropriate </w:t>
      </w:r>
    </w:p>
    <w:p w:rsidR="00FE1EEC" w:rsidP="00FE1EEC" w14:paraId="7DCC7BE5"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Good experience in Team handling, resource planning, estimations, RFPs, presentations, client interactions &amp; negotiations, meeting </w:t>
      </w:r>
      <w:r>
        <w:rPr>
          <w:rFonts w:ascii="Calibri" w:eastAsia="Calibri" w:hAnsi="Calibri" w:cs="Calibri"/>
        </w:rPr>
        <w:t>deadlines</w:t>
      </w:r>
      <w:r>
        <w:rPr>
          <w:rFonts w:ascii="Calibri" w:eastAsia="Calibri" w:hAnsi="Calibri" w:cs="Calibri"/>
          <w:color w:val="000000"/>
        </w:rPr>
        <w:t>, Execution &amp; implementation of new technology-based projects, Motivating the teams during issues / escalations etc.</w:t>
      </w:r>
    </w:p>
    <w:p w:rsidR="00FE1EEC" w:rsidP="00FE1EEC" w14:paraId="28BA09C3"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 xml:space="preserve">Excellent Stake holder’s management skills- Direct Client face </w:t>
      </w:r>
      <w:r>
        <w:rPr>
          <w:rFonts w:ascii="Calibri" w:eastAsia="Calibri" w:hAnsi="Calibri" w:cs="Calibri"/>
        </w:rPr>
        <w:t>to drive Client status calls - Daily and Monthly</w:t>
      </w:r>
    </w:p>
    <w:p w:rsidR="00FE1EEC" w:rsidP="00FE1EEC" w14:paraId="04154434"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Driven successfully Client Visits.</w:t>
      </w:r>
    </w:p>
    <w:p w:rsidR="00FE1EEC" w:rsidP="00FE1EEC" w14:paraId="3EE62182"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Excellent knowledge in generating the Client Status reports, Delivery reports, Financial reports.</w:t>
      </w:r>
    </w:p>
    <w:p w:rsidR="00FE1EEC" w:rsidP="00FE1EEC" w14:paraId="1DA04EEC"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Experienced in Resource management, Delivery management, Budget and Financial management</w:t>
      </w:r>
    </w:p>
    <w:p w:rsidR="00FE1EEC" w:rsidP="00FE1EEC" w14:paraId="2A006D48" w14:textId="77777777">
      <w:pPr>
        <w:numPr>
          <w:ilvl w:val="0"/>
          <w:numId w:val="10"/>
        </w:numPr>
        <w:pBdr>
          <w:top w:val="nil"/>
          <w:left w:val="nil"/>
          <w:bottom w:val="nil"/>
          <w:right w:val="nil"/>
          <w:between w:val="nil"/>
        </w:pBdr>
        <w:spacing w:before="0" w:after="0" w:line="276" w:lineRule="auto"/>
        <w:rPr>
          <w:color w:val="000000"/>
        </w:rPr>
      </w:pPr>
      <w:r>
        <w:rPr>
          <w:rFonts w:ascii="Calibri" w:eastAsia="Calibri" w:hAnsi="Calibri" w:cs="Calibri"/>
          <w:color w:val="000000"/>
        </w:rPr>
        <w:t>Have good communication and interpersonal skills along with the capability of being a quick learner.</w:t>
      </w:r>
    </w:p>
    <w:p w:rsidR="00FE1EEC" w:rsidP="002D1191" w14:paraId="6D6D29D0" w14:textId="3F9199F6">
      <w:pPr>
        <w:pBdr>
          <w:top w:val="nil"/>
          <w:left w:val="nil"/>
          <w:bottom w:val="nil"/>
          <w:right w:val="nil"/>
          <w:between w:val="nil"/>
        </w:pBdr>
        <w:spacing w:before="0" w:after="0" w:line="276" w:lineRule="auto"/>
        <w:ind w:left="720"/>
        <w:rPr>
          <w:color w:val="000000"/>
        </w:rPr>
      </w:pPr>
    </w:p>
    <w:p w:rsidR="00FE1EEC" w:rsidP="00FE1EEC" w14:paraId="0FE9F56B" w14:textId="77777777">
      <w:pPr>
        <w:pBdr>
          <w:top w:val="nil"/>
          <w:left w:val="nil"/>
          <w:bottom w:val="nil"/>
          <w:right w:val="nil"/>
          <w:between w:val="nil"/>
        </w:pBdr>
        <w:spacing w:before="0" w:after="0" w:line="276" w:lineRule="auto"/>
        <w:rPr>
          <w:rFonts w:ascii="Calibri" w:eastAsia="Calibri" w:hAnsi="Calibri" w:cs="Calibri"/>
          <w:b/>
          <w:color w:val="000000"/>
          <w:sz w:val="24"/>
          <w:szCs w:val="24"/>
        </w:rPr>
      </w:pPr>
    </w:p>
    <w:p w:rsidR="00FE1EEC" w:rsidP="00FE1EEC" w14:paraId="1D78D03B" w14:textId="77777777">
      <w:pPr>
        <w:pBdr>
          <w:top w:val="nil"/>
          <w:left w:val="nil"/>
          <w:bottom w:val="nil"/>
          <w:right w:val="nil"/>
          <w:between w:val="nil"/>
        </w:pBdr>
        <w:spacing w:before="0" w:after="0" w:line="276" w:lineRule="auto"/>
        <w:rPr>
          <w:rFonts w:ascii="Calibri" w:eastAsia="Calibri" w:hAnsi="Calibri" w:cs="Calibri"/>
          <w:b/>
          <w:color w:val="000000"/>
          <w:sz w:val="24"/>
          <w:szCs w:val="24"/>
        </w:rPr>
      </w:pPr>
      <w:r>
        <w:rPr>
          <w:rFonts w:ascii="Calibri" w:eastAsia="Calibri" w:hAnsi="Calibri" w:cs="Calibri"/>
          <w:b/>
          <w:color w:val="000000"/>
          <w:sz w:val="24"/>
          <w:szCs w:val="24"/>
        </w:rPr>
        <w:t>Projects &amp; career summary:</w:t>
      </w:r>
    </w:p>
    <w:tbl>
      <w:tblPr>
        <w:tblpPr w:leftFromText="180" w:rightFromText="180" w:vertAnchor="page" w:horzAnchor="margin" w:tblpY="5645"/>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tblPr>
      <w:tblGrid>
        <w:gridCol w:w="2988"/>
        <w:gridCol w:w="2520"/>
        <w:gridCol w:w="2340"/>
        <w:gridCol w:w="1800"/>
      </w:tblGrid>
      <w:tr w14:paraId="7F175AC5" w14:textId="77777777" w:rsidTr="00975448">
        <w:tblPrEx>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tblPrEx>
        <w:trPr>
          <w:trHeight w:val="466"/>
        </w:trPr>
        <w:tc>
          <w:tcPr>
            <w:tcW w:w="2988" w:type="dxa"/>
            <w:shd w:val="clear" w:color="auto" w:fill="FFFFFF" w:themeFill="background1"/>
          </w:tcPr>
          <w:p w:rsidR="00206B4F" w:rsidRPr="00975448" w:rsidP="00EC2059" w14:paraId="1B472354" w14:textId="6C8F503E">
            <w:pPr>
              <w:pStyle w:val="Heading4"/>
              <w:pBdr>
                <w:top w:val="nil"/>
                <w:left w:val="nil"/>
                <w:bottom w:val="nil"/>
                <w:right w:val="nil"/>
              </w:pBdr>
              <w:spacing w:after="120"/>
              <w:rPr>
                <w:rFonts w:ascii="Calibri" w:eastAsia="Calibri" w:hAnsi="Calibri" w:cs="Calibri"/>
                <w:b/>
                <w:bCs/>
              </w:rPr>
            </w:pPr>
            <w:r w:rsidRPr="00975448">
              <w:rPr>
                <w:rFonts w:ascii="Calibri" w:eastAsia="Calibri" w:hAnsi="Calibri" w:cs="Calibri"/>
                <w:b/>
                <w:bCs/>
              </w:rPr>
              <w:t>Company</w:t>
            </w:r>
          </w:p>
        </w:tc>
        <w:tc>
          <w:tcPr>
            <w:tcW w:w="2520" w:type="dxa"/>
            <w:shd w:val="clear" w:color="auto" w:fill="FFFFFF" w:themeFill="background1"/>
          </w:tcPr>
          <w:p w:rsidR="00206B4F" w:rsidRPr="00975448" w:rsidP="00EC2059" w14:paraId="13231C6B" w14:textId="341FC9B0">
            <w:pPr>
              <w:pStyle w:val="Heading4"/>
              <w:pBdr>
                <w:top w:val="nil"/>
                <w:left w:val="nil"/>
                <w:bottom w:val="nil"/>
                <w:right w:val="nil"/>
              </w:pBdr>
              <w:spacing w:after="120"/>
              <w:rPr>
                <w:rFonts w:ascii="Calibri" w:eastAsia="Calibri" w:hAnsi="Calibri" w:cs="Calibri"/>
                <w:b/>
                <w:bCs/>
                <w:i w:val="0"/>
              </w:rPr>
            </w:pPr>
            <w:r w:rsidRPr="00975448">
              <w:rPr>
                <w:rFonts w:ascii="Calibri" w:eastAsia="Calibri" w:hAnsi="Calibri" w:cs="Calibri"/>
                <w:b/>
                <w:bCs/>
                <w:i w:val="0"/>
              </w:rPr>
              <w:t>Role</w:t>
            </w:r>
          </w:p>
        </w:tc>
        <w:tc>
          <w:tcPr>
            <w:tcW w:w="2340" w:type="dxa"/>
            <w:shd w:val="clear" w:color="auto" w:fill="FFFFFF" w:themeFill="background1"/>
          </w:tcPr>
          <w:p w:rsidR="00206B4F" w:rsidRPr="00975448" w:rsidP="00EC2059" w14:paraId="4505F29D" w14:textId="6E0CBA18">
            <w:pPr>
              <w:pStyle w:val="Heading4"/>
              <w:pBdr>
                <w:top w:val="nil"/>
                <w:left w:val="nil"/>
                <w:bottom w:val="nil"/>
                <w:right w:val="nil"/>
              </w:pBdr>
              <w:spacing w:after="120"/>
              <w:rPr>
                <w:rFonts w:ascii="Calibri" w:eastAsia="Calibri" w:hAnsi="Calibri" w:cs="Calibri"/>
                <w:b/>
                <w:bCs/>
                <w:i w:val="0"/>
              </w:rPr>
            </w:pPr>
            <w:r w:rsidRPr="00975448">
              <w:rPr>
                <w:rFonts w:ascii="Calibri" w:eastAsia="Calibri" w:hAnsi="Calibri" w:cs="Calibri"/>
                <w:b/>
                <w:bCs/>
                <w:i w:val="0"/>
              </w:rPr>
              <w:t>Start Date</w:t>
            </w:r>
          </w:p>
        </w:tc>
        <w:tc>
          <w:tcPr>
            <w:tcW w:w="1800" w:type="dxa"/>
            <w:shd w:val="clear" w:color="auto" w:fill="FFFFFF" w:themeFill="background1"/>
          </w:tcPr>
          <w:p w:rsidR="00206B4F" w:rsidRPr="00975448" w:rsidP="00EC2059" w14:paraId="10393E4A" w14:textId="6F45B26A">
            <w:pPr>
              <w:pStyle w:val="Heading4"/>
              <w:pBdr>
                <w:top w:val="nil"/>
                <w:left w:val="nil"/>
                <w:bottom w:val="nil"/>
                <w:right w:val="nil"/>
              </w:pBdr>
              <w:spacing w:after="120"/>
              <w:rPr>
                <w:rFonts w:ascii="Calibri" w:eastAsia="Calibri" w:hAnsi="Calibri" w:cs="Calibri"/>
                <w:b/>
                <w:bCs/>
                <w:i w:val="0"/>
              </w:rPr>
            </w:pPr>
            <w:r w:rsidRPr="00975448">
              <w:rPr>
                <w:rFonts w:ascii="Calibri" w:eastAsia="Calibri" w:hAnsi="Calibri" w:cs="Calibri"/>
                <w:b/>
                <w:bCs/>
                <w:i w:val="0"/>
              </w:rPr>
              <w:t>End Date</w:t>
            </w:r>
          </w:p>
        </w:tc>
      </w:tr>
      <w:tr w14:paraId="2E2A2E09" w14:textId="77777777" w:rsidTr="00975448">
        <w:tblPrEx>
          <w:tblW w:w="9648" w:type="dxa"/>
          <w:shd w:val="clear" w:color="auto" w:fill="FFFFFF" w:themeFill="background1"/>
          <w:tblLayout w:type="fixed"/>
          <w:tblLook w:val="0000"/>
        </w:tblPrEx>
        <w:trPr>
          <w:trHeight w:val="466"/>
        </w:trPr>
        <w:tc>
          <w:tcPr>
            <w:tcW w:w="2988" w:type="dxa"/>
            <w:shd w:val="clear" w:color="auto" w:fill="FFFFFF" w:themeFill="background1"/>
          </w:tcPr>
          <w:p w:rsidR="00EC2059" w:rsidP="00EC2059" w14:paraId="321C771F" w14:textId="77777777">
            <w:pPr>
              <w:pStyle w:val="Heading4"/>
              <w:pBdr>
                <w:top w:val="nil"/>
                <w:left w:val="nil"/>
                <w:bottom w:val="nil"/>
                <w:right w:val="nil"/>
              </w:pBdr>
              <w:spacing w:after="120"/>
              <w:rPr>
                <w:rFonts w:ascii="Calibri" w:eastAsia="Calibri" w:hAnsi="Calibri" w:cs="Calibri"/>
              </w:rPr>
            </w:pPr>
            <w:r>
              <w:rPr>
                <w:rFonts w:ascii="Calibri" w:eastAsia="Calibri" w:hAnsi="Calibri" w:cs="Calibri"/>
              </w:rPr>
              <w:t>Satcon Technologies(C2H)-Infosys</w:t>
            </w:r>
          </w:p>
        </w:tc>
        <w:tc>
          <w:tcPr>
            <w:tcW w:w="2520" w:type="dxa"/>
            <w:shd w:val="clear" w:color="auto" w:fill="FFFFFF" w:themeFill="background1"/>
          </w:tcPr>
          <w:p w:rsidR="00EC2059" w:rsidP="00EC2059" w14:paraId="0912A26D"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Senior Solutions Architect</w:t>
            </w:r>
          </w:p>
        </w:tc>
        <w:tc>
          <w:tcPr>
            <w:tcW w:w="2340" w:type="dxa"/>
            <w:shd w:val="clear" w:color="auto" w:fill="FFFFFF" w:themeFill="background1"/>
          </w:tcPr>
          <w:p w:rsidR="00EC2059" w:rsidP="00EC2059" w14:paraId="2AEDF1FC"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From: Sept 2025</w:t>
            </w:r>
          </w:p>
        </w:tc>
        <w:tc>
          <w:tcPr>
            <w:tcW w:w="1800" w:type="dxa"/>
            <w:shd w:val="clear" w:color="auto" w:fill="FFFFFF" w:themeFill="background1"/>
          </w:tcPr>
          <w:p w:rsidR="00EC2059" w:rsidP="00EC2059" w14:paraId="056927D8"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To: Nov 2025</w:t>
            </w:r>
          </w:p>
        </w:tc>
      </w:tr>
      <w:tr w14:paraId="363616AA" w14:textId="77777777" w:rsidTr="00975448">
        <w:tblPrEx>
          <w:tblW w:w="9648" w:type="dxa"/>
          <w:shd w:val="clear" w:color="auto" w:fill="FFFFFF" w:themeFill="background1"/>
          <w:tblLayout w:type="fixed"/>
          <w:tblLook w:val="0000"/>
        </w:tblPrEx>
        <w:trPr>
          <w:trHeight w:val="466"/>
        </w:trPr>
        <w:tc>
          <w:tcPr>
            <w:tcW w:w="2988" w:type="dxa"/>
            <w:shd w:val="clear" w:color="auto" w:fill="FFFFFF" w:themeFill="background1"/>
          </w:tcPr>
          <w:p w:rsidR="00EC2059" w:rsidP="00EC2059" w14:paraId="2334DB53" w14:textId="77777777">
            <w:pPr>
              <w:pStyle w:val="Heading4"/>
              <w:pBdr>
                <w:top w:val="nil"/>
                <w:left w:val="nil"/>
                <w:bottom w:val="nil"/>
                <w:right w:val="nil"/>
              </w:pBdr>
              <w:spacing w:after="120"/>
              <w:rPr>
                <w:rFonts w:ascii="Calibri" w:eastAsia="Calibri" w:hAnsi="Calibri" w:cs="Calibri"/>
              </w:rPr>
            </w:pPr>
            <w:r>
              <w:rPr>
                <w:rFonts w:ascii="Calibri" w:eastAsia="Calibri" w:hAnsi="Calibri" w:cs="Calibri"/>
              </w:rPr>
              <w:t>HCL Technologies</w:t>
            </w:r>
          </w:p>
        </w:tc>
        <w:tc>
          <w:tcPr>
            <w:tcW w:w="2520" w:type="dxa"/>
            <w:shd w:val="clear" w:color="auto" w:fill="FFFFFF" w:themeFill="background1"/>
          </w:tcPr>
          <w:p w:rsidR="00EC2059" w:rsidP="00EC2059" w14:paraId="3DCEC0A4"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Senior Solutions Architect</w:t>
            </w:r>
          </w:p>
        </w:tc>
        <w:tc>
          <w:tcPr>
            <w:tcW w:w="2340" w:type="dxa"/>
            <w:shd w:val="clear" w:color="auto" w:fill="FFFFFF" w:themeFill="background1"/>
          </w:tcPr>
          <w:p w:rsidR="00EC2059" w:rsidP="00EC2059" w14:paraId="3FC123FA"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From: Apr 2024</w:t>
            </w:r>
          </w:p>
        </w:tc>
        <w:tc>
          <w:tcPr>
            <w:tcW w:w="1800" w:type="dxa"/>
            <w:shd w:val="clear" w:color="auto" w:fill="FFFFFF" w:themeFill="background1"/>
          </w:tcPr>
          <w:p w:rsidR="00EC2059" w:rsidP="00EC2059" w14:paraId="6F8E03D6"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To: August 2025</w:t>
            </w:r>
          </w:p>
        </w:tc>
      </w:tr>
      <w:tr w14:paraId="1F36A73E" w14:textId="77777777" w:rsidTr="00975448">
        <w:tblPrEx>
          <w:tblW w:w="9648" w:type="dxa"/>
          <w:shd w:val="clear" w:color="auto" w:fill="FFFFFF" w:themeFill="background1"/>
          <w:tblLayout w:type="fixed"/>
          <w:tblLook w:val="0000"/>
        </w:tblPrEx>
        <w:trPr>
          <w:trHeight w:val="466"/>
        </w:trPr>
        <w:tc>
          <w:tcPr>
            <w:tcW w:w="2988" w:type="dxa"/>
            <w:shd w:val="clear" w:color="auto" w:fill="FFFFFF" w:themeFill="background1"/>
          </w:tcPr>
          <w:p w:rsidR="00EC2059" w:rsidP="00EC2059" w14:paraId="54103D37" w14:textId="77777777">
            <w:pPr>
              <w:pStyle w:val="Heading4"/>
              <w:pBdr>
                <w:top w:val="nil"/>
                <w:left w:val="nil"/>
                <w:bottom w:val="nil"/>
                <w:right w:val="nil"/>
              </w:pBdr>
              <w:spacing w:after="120"/>
              <w:rPr>
                <w:rFonts w:ascii="Calibri" w:eastAsia="Calibri" w:hAnsi="Calibri" w:cs="Calibri"/>
              </w:rPr>
            </w:pPr>
            <w:r>
              <w:rPr>
                <w:rFonts w:ascii="Calibri" w:eastAsia="Calibri" w:hAnsi="Calibri" w:cs="Calibri"/>
              </w:rPr>
              <w:t>NTT Managed Services (Data Inc.) Pvt. Limited</w:t>
            </w:r>
          </w:p>
        </w:tc>
        <w:tc>
          <w:tcPr>
            <w:tcW w:w="2520" w:type="dxa"/>
            <w:shd w:val="clear" w:color="auto" w:fill="FFFFFF" w:themeFill="background1"/>
          </w:tcPr>
          <w:p w:rsidR="00EC2059" w:rsidP="00EC2059" w14:paraId="0E094F6F"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Technical Director</w:t>
            </w:r>
          </w:p>
        </w:tc>
        <w:tc>
          <w:tcPr>
            <w:tcW w:w="2340" w:type="dxa"/>
            <w:shd w:val="clear" w:color="auto" w:fill="FFFFFF" w:themeFill="background1"/>
          </w:tcPr>
          <w:p w:rsidR="00EC2059" w:rsidP="00EC2059" w14:paraId="163910BF"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From: Feb 2020</w:t>
            </w:r>
          </w:p>
        </w:tc>
        <w:tc>
          <w:tcPr>
            <w:tcW w:w="1800" w:type="dxa"/>
            <w:shd w:val="clear" w:color="auto" w:fill="FFFFFF" w:themeFill="background1"/>
          </w:tcPr>
          <w:p w:rsidR="00EC2059" w:rsidP="00EC2059" w14:paraId="26442470"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To: Apr 2024</w:t>
            </w:r>
          </w:p>
        </w:tc>
      </w:tr>
      <w:tr w14:paraId="1652C313" w14:textId="77777777" w:rsidTr="00975448">
        <w:tblPrEx>
          <w:tblW w:w="9648" w:type="dxa"/>
          <w:shd w:val="clear" w:color="auto" w:fill="FFFFFF" w:themeFill="background1"/>
          <w:tblLayout w:type="fixed"/>
          <w:tblLook w:val="0000"/>
        </w:tblPrEx>
        <w:trPr>
          <w:trHeight w:val="466"/>
        </w:trPr>
        <w:tc>
          <w:tcPr>
            <w:tcW w:w="2988" w:type="dxa"/>
            <w:shd w:val="clear" w:color="auto" w:fill="FFFFFF" w:themeFill="background1"/>
          </w:tcPr>
          <w:p w:rsidR="00EC2059" w:rsidP="00EC2059" w14:paraId="0EBAC51A" w14:textId="77777777">
            <w:pPr>
              <w:pStyle w:val="Heading4"/>
              <w:pBdr>
                <w:top w:val="nil"/>
                <w:left w:val="nil"/>
                <w:bottom w:val="nil"/>
                <w:right w:val="nil"/>
              </w:pBdr>
              <w:spacing w:after="120"/>
              <w:rPr>
                <w:rFonts w:ascii="Calibri" w:eastAsia="Calibri" w:hAnsi="Calibri" w:cs="Calibri"/>
              </w:rPr>
            </w:pPr>
            <w:r>
              <w:rPr>
                <w:rFonts w:ascii="Calibri" w:eastAsia="Calibri" w:hAnsi="Calibri" w:cs="Calibri"/>
              </w:rPr>
              <w:t xml:space="preserve"> Accenture Services Pvt Limited</w:t>
            </w:r>
          </w:p>
        </w:tc>
        <w:tc>
          <w:tcPr>
            <w:tcW w:w="2520" w:type="dxa"/>
            <w:shd w:val="clear" w:color="auto" w:fill="FFFFFF" w:themeFill="background1"/>
          </w:tcPr>
          <w:p w:rsidR="00EC2059" w:rsidP="00EC2059" w14:paraId="2E28262D"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Technical Architect/Manager</w:t>
            </w:r>
          </w:p>
        </w:tc>
        <w:tc>
          <w:tcPr>
            <w:tcW w:w="2340" w:type="dxa"/>
            <w:shd w:val="clear" w:color="auto" w:fill="FFFFFF" w:themeFill="background1"/>
          </w:tcPr>
          <w:p w:rsidR="00EC2059" w:rsidP="00EC2059" w14:paraId="554D5ADF"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From: Jan 2007</w:t>
            </w:r>
          </w:p>
        </w:tc>
        <w:tc>
          <w:tcPr>
            <w:tcW w:w="1800" w:type="dxa"/>
            <w:shd w:val="clear" w:color="auto" w:fill="FFFFFF" w:themeFill="background1"/>
          </w:tcPr>
          <w:p w:rsidR="00EC2059" w:rsidP="00EC2059" w14:paraId="13A404A4"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To: Feb 2020</w:t>
            </w:r>
          </w:p>
        </w:tc>
      </w:tr>
      <w:tr w14:paraId="3F9E886B" w14:textId="77777777" w:rsidTr="00975448">
        <w:tblPrEx>
          <w:tblW w:w="9648" w:type="dxa"/>
          <w:shd w:val="clear" w:color="auto" w:fill="FFFFFF" w:themeFill="background1"/>
          <w:tblLayout w:type="fixed"/>
          <w:tblLook w:val="0000"/>
        </w:tblPrEx>
        <w:trPr>
          <w:trHeight w:val="466"/>
        </w:trPr>
        <w:tc>
          <w:tcPr>
            <w:tcW w:w="2988" w:type="dxa"/>
            <w:shd w:val="clear" w:color="auto" w:fill="FFFFFF" w:themeFill="background1"/>
          </w:tcPr>
          <w:p w:rsidR="00EC2059" w:rsidP="00EC2059" w14:paraId="00126BED" w14:textId="77777777">
            <w:pPr>
              <w:pStyle w:val="Heading4"/>
              <w:pBdr>
                <w:top w:val="nil"/>
                <w:left w:val="nil"/>
                <w:bottom w:val="nil"/>
                <w:right w:val="nil"/>
              </w:pBdr>
              <w:spacing w:after="120"/>
              <w:rPr>
                <w:rFonts w:ascii="Calibri" w:eastAsia="Calibri" w:hAnsi="Calibri" w:cs="Calibri"/>
              </w:rPr>
            </w:pPr>
            <w:r>
              <w:rPr>
                <w:rFonts w:ascii="Calibri" w:eastAsia="Calibri" w:hAnsi="Calibri" w:cs="Calibri"/>
              </w:rPr>
              <w:t xml:space="preserve">Satyam Computers </w:t>
            </w:r>
          </w:p>
        </w:tc>
        <w:tc>
          <w:tcPr>
            <w:tcW w:w="2520" w:type="dxa"/>
            <w:shd w:val="clear" w:color="auto" w:fill="FFFFFF" w:themeFill="background1"/>
          </w:tcPr>
          <w:p w:rsidR="00EC2059" w:rsidP="00EC2059" w14:paraId="5DC3032A"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Technical Lead</w:t>
            </w:r>
          </w:p>
        </w:tc>
        <w:tc>
          <w:tcPr>
            <w:tcW w:w="2340" w:type="dxa"/>
            <w:shd w:val="clear" w:color="auto" w:fill="FFFFFF" w:themeFill="background1"/>
          </w:tcPr>
          <w:p w:rsidR="00EC2059" w:rsidP="00EC2059" w14:paraId="1D5D5893"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From: Sep 2006</w:t>
            </w:r>
          </w:p>
        </w:tc>
        <w:tc>
          <w:tcPr>
            <w:tcW w:w="1800" w:type="dxa"/>
            <w:shd w:val="clear" w:color="auto" w:fill="FFFFFF" w:themeFill="background1"/>
          </w:tcPr>
          <w:p w:rsidR="00EC2059" w:rsidP="00EC2059" w14:paraId="211BB940"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To: Jan 2007</w:t>
            </w:r>
          </w:p>
        </w:tc>
      </w:tr>
      <w:tr w14:paraId="01A71D5A" w14:textId="77777777" w:rsidTr="00975448">
        <w:tblPrEx>
          <w:tblW w:w="9648" w:type="dxa"/>
          <w:shd w:val="clear" w:color="auto" w:fill="FFFFFF" w:themeFill="background1"/>
          <w:tblLayout w:type="fixed"/>
          <w:tblLook w:val="0000"/>
        </w:tblPrEx>
        <w:trPr>
          <w:trHeight w:val="466"/>
        </w:trPr>
        <w:tc>
          <w:tcPr>
            <w:tcW w:w="2988" w:type="dxa"/>
            <w:shd w:val="clear" w:color="auto" w:fill="FFFFFF" w:themeFill="background1"/>
          </w:tcPr>
          <w:p w:rsidR="00EC2059" w:rsidP="00EC2059" w14:paraId="3FE4453E" w14:textId="77777777">
            <w:pPr>
              <w:pStyle w:val="Heading4"/>
              <w:pBdr>
                <w:top w:val="nil"/>
                <w:left w:val="nil"/>
                <w:bottom w:val="nil"/>
                <w:right w:val="nil"/>
              </w:pBdr>
              <w:spacing w:after="120"/>
              <w:rPr>
                <w:rFonts w:ascii="Calibri" w:eastAsia="Calibri" w:hAnsi="Calibri" w:cs="Calibri"/>
              </w:rPr>
            </w:pPr>
            <w:r>
              <w:rPr>
                <w:rFonts w:ascii="Calibri" w:eastAsia="Calibri" w:hAnsi="Calibri" w:cs="Calibri"/>
              </w:rPr>
              <w:t>VisualSoft Technologies</w:t>
            </w:r>
          </w:p>
        </w:tc>
        <w:tc>
          <w:tcPr>
            <w:tcW w:w="2520" w:type="dxa"/>
            <w:shd w:val="clear" w:color="auto" w:fill="FFFFFF" w:themeFill="background1"/>
          </w:tcPr>
          <w:p w:rsidR="00EC2059" w:rsidP="00EC2059" w14:paraId="3341233B"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Software Engineer</w:t>
            </w:r>
          </w:p>
        </w:tc>
        <w:tc>
          <w:tcPr>
            <w:tcW w:w="2340" w:type="dxa"/>
            <w:shd w:val="clear" w:color="auto" w:fill="FFFFFF" w:themeFill="background1"/>
          </w:tcPr>
          <w:p w:rsidR="00EC2059" w:rsidP="00EC2059" w14:paraId="64F161C0"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From: Sep 2004</w:t>
            </w:r>
          </w:p>
        </w:tc>
        <w:tc>
          <w:tcPr>
            <w:tcW w:w="1800" w:type="dxa"/>
            <w:shd w:val="clear" w:color="auto" w:fill="FFFFFF" w:themeFill="background1"/>
          </w:tcPr>
          <w:p w:rsidR="00EC2059" w:rsidP="00EC2059" w14:paraId="1B40025B" w14:textId="77777777">
            <w:pPr>
              <w:pStyle w:val="Heading4"/>
              <w:pBdr>
                <w:top w:val="nil"/>
                <w:left w:val="nil"/>
                <w:bottom w:val="nil"/>
                <w:right w:val="nil"/>
              </w:pBdr>
              <w:spacing w:after="120"/>
              <w:rPr>
                <w:rFonts w:ascii="Calibri" w:eastAsia="Calibri" w:hAnsi="Calibri" w:cs="Calibri"/>
                <w:i w:val="0"/>
              </w:rPr>
            </w:pPr>
            <w:r>
              <w:rPr>
                <w:rFonts w:ascii="Calibri" w:eastAsia="Calibri" w:hAnsi="Calibri" w:cs="Calibri"/>
                <w:i w:val="0"/>
              </w:rPr>
              <w:t>To: Sep 2006</w:t>
            </w:r>
          </w:p>
        </w:tc>
      </w:tr>
    </w:tbl>
    <w:p w:rsidR="00FE1EEC" w:rsidP="00FE1EEC" w14:paraId="58010D39" w14:textId="77777777">
      <w:pPr>
        <w:pStyle w:val="Heading2"/>
        <w:ind w:hanging="144"/>
        <w:rPr>
          <w:rFonts w:ascii="Calibri" w:eastAsia="Calibri" w:hAnsi="Calibri" w:cs="Calibri"/>
        </w:rPr>
      </w:pPr>
      <w:r>
        <w:rPr>
          <w:rFonts w:ascii="Calibri" w:eastAsia="Calibri" w:hAnsi="Calibri" w:cs="Calibri"/>
        </w:rPr>
        <w:t>Experience:</w:t>
      </w:r>
    </w:p>
    <w:p w:rsidR="00BF5700" w:rsidP="00FE1EEC" w14:paraId="2C1750FC" w14:textId="77777777">
      <w:pPr>
        <w:rPr>
          <w:rFonts w:ascii="Calibri" w:eastAsia="Calibri" w:hAnsi="Calibri" w:cs="Calibri"/>
          <w:b/>
          <w:u w:val="single"/>
        </w:rPr>
      </w:pPr>
    </w:p>
    <w:p w:rsidR="003D3716" w:rsidP="00FE1EEC" w14:paraId="2C8AEDDC" w14:textId="77777777">
      <w:pPr>
        <w:rPr>
          <w:rFonts w:ascii="Calibri" w:eastAsia="Calibri" w:hAnsi="Calibri" w:cs="Calibri"/>
          <w:b/>
          <w:u w:val="single"/>
        </w:rPr>
      </w:pPr>
    </w:p>
    <w:tbl>
      <w:tblPr>
        <w:tblW w:w="9588" w:type="dxa"/>
        <w:tblInd w:w="-1" w:type="dxa"/>
        <w:tblLayout w:type="fixed"/>
        <w:tblLook w:val="0400"/>
      </w:tblPr>
      <w:tblGrid>
        <w:gridCol w:w="2966"/>
        <w:gridCol w:w="3498"/>
        <w:gridCol w:w="3124"/>
      </w:tblGrid>
      <w:tr w14:paraId="56D2E6FE" w14:textId="77777777" w:rsidTr="00975448">
        <w:tblPrEx>
          <w:tblW w:w="9588" w:type="dxa"/>
          <w:tblInd w:w="-1" w:type="dxa"/>
          <w:tblLayout w:type="fixed"/>
          <w:tblLook w:val="0400"/>
        </w:tblPrEx>
        <w:trPr>
          <w:trHeight w:val="289"/>
        </w:trPr>
        <w:tc>
          <w:tcPr>
            <w:tcW w:w="2966" w:type="dxa"/>
            <w:tcBorders>
              <w:top w:val="single" w:sz="4" w:space="0" w:color="000000"/>
              <w:left w:val="single" w:sz="4" w:space="0" w:color="000000"/>
              <w:bottom w:val="single" w:sz="4" w:space="0" w:color="000000"/>
              <w:right w:val="single" w:sz="4" w:space="0" w:color="000000"/>
            </w:tcBorders>
            <w:vAlign w:val="bottom"/>
          </w:tcPr>
          <w:p w:rsidR="003D3716" w:rsidP="00EF0B4D" w14:paraId="15AA5581" w14:textId="77777777">
            <w:pPr>
              <w:spacing w:before="0" w:after="0"/>
              <w:jc w:val="center"/>
              <w:rPr>
                <w:rFonts w:ascii="Calibri" w:eastAsia="Calibri" w:hAnsi="Calibri" w:cs="Calibri"/>
                <w:b/>
                <w:color w:val="000000"/>
              </w:rPr>
            </w:pPr>
            <w:r>
              <w:rPr>
                <w:rFonts w:ascii="Calibri" w:eastAsia="Calibri" w:hAnsi="Calibri" w:cs="Calibri"/>
                <w:b/>
                <w:color w:val="000000"/>
              </w:rPr>
              <w:t>Client Name</w:t>
            </w:r>
          </w:p>
        </w:tc>
        <w:tc>
          <w:tcPr>
            <w:tcW w:w="3498" w:type="dxa"/>
            <w:tcBorders>
              <w:top w:val="single" w:sz="4" w:space="0" w:color="000000"/>
              <w:left w:val="nil"/>
              <w:bottom w:val="single" w:sz="4" w:space="0" w:color="000000"/>
              <w:right w:val="single" w:sz="4" w:space="0" w:color="000000"/>
            </w:tcBorders>
            <w:vAlign w:val="bottom"/>
          </w:tcPr>
          <w:p w:rsidR="003D3716" w:rsidP="00EF0B4D" w14:paraId="429F0224" w14:textId="77777777">
            <w:pPr>
              <w:spacing w:before="0" w:after="0"/>
              <w:jc w:val="center"/>
              <w:rPr>
                <w:rFonts w:ascii="Calibri" w:eastAsia="Calibri" w:hAnsi="Calibri" w:cs="Calibri"/>
                <w:b/>
                <w:color w:val="000000"/>
              </w:rPr>
            </w:pPr>
            <w:r>
              <w:rPr>
                <w:rFonts w:ascii="Calibri" w:eastAsia="Calibri" w:hAnsi="Calibri" w:cs="Calibri"/>
                <w:b/>
                <w:color w:val="000000"/>
              </w:rPr>
              <w:t>Role / Designation</w:t>
            </w:r>
          </w:p>
        </w:tc>
        <w:tc>
          <w:tcPr>
            <w:tcW w:w="3124" w:type="dxa"/>
            <w:tcBorders>
              <w:top w:val="single" w:sz="4" w:space="0" w:color="000000"/>
              <w:left w:val="nil"/>
              <w:bottom w:val="single" w:sz="4" w:space="0" w:color="000000"/>
              <w:right w:val="single" w:sz="4" w:space="0" w:color="000000"/>
            </w:tcBorders>
            <w:vAlign w:val="bottom"/>
          </w:tcPr>
          <w:p w:rsidR="003D3716" w:rsidP="00EF0B4D" w14:paraId="6921F578" w14:textId="77777777">
            <w:pPr>
              <w:spacing w:before="0" w:after="0"/>
              <w:jc w:val="center"/>
              <w:rPr>
                <w:rFonts w:ascii="Calibri" w:eastAsia="Calibri" w:hAnsi="Calibri" w:cs="Calibri"/>
                <w:b/>
                <w:color w:val="000000"/>
              </w:rPr>
            </w:pPr>
            <w:r>
              <w:rPr>
                <w:rFonts w:ascii="Calibri" w:eastAsia="Calibri" w:hAnsi="Calibri" w:cs="Calibri"/>
                <w:b/>
                <w:color w:val="000000"/>
              </w:rPr>
              <w:t>Duration</w:t>
            </w:r>
          </w:p>
        </w:tc>
      </w:tr>
      <w:tr w14:paraId="7CFBB49B"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73F4756A" w14:textId="77777777">
            <w:pPr>
              <w:spacing w:before="0" w:after="0"/>
              <w:jc w:val="left"/>
              <w:rPr>
                <w:rFonts w:ascii="Calibri" w:eastAsia="Calibri" w:hAnsi="Calibri" w:cs="Calibri"/>
                <w:color w:val="000000"/>
              </w:rPr>
            </w:pPr>
            <w:r>
              <w:rPr>
                <w:rFonts w:ascii="Calibri" w:eastAsia="Calibri" w:hAnsi="Calibri" w:cs="Calibri"/>
                <w:color w:val="000000"/>
              </w:rPr>
              <w:t>Telstra</w:t>
            </w:r>
          </w:p>
        </w:tc>
        <w:tc>
          <w:tcPr>
            <w:tcW w:w="3498" w:type="dxa"/>
            <w:tcBorders>
              <w:top w:val="nil"/>
              <w:left w:val="nil"/>
              <w:bottom w:val="single" w:sz="4" w:space="0" w:color="000000"/>
              <w:right w:val="single" w:sz="4" w:space="0" w:color="000000"/>
            </w:tcBorders>
            <w:vAlign w:val="bottom"/>
          </w:tcPr>
          <w:p w:rsidR="003D3716" w:rsidP="00EF0B4D" w14:paraId="044946DE" w14:textId="77777777">
            <w:pPr>
              <w:spacing w:before="0" w:after="0"/>
              <w:jc w:val="left"/>
              <w:rPr>
                <w:rFonts w:ascii="Calibri" w:eastAsia="Calibri" w:hAnsi="Calibri" w:cs="Calibri"/>
                <w:color w:val="000000"/>
              </w:rPr>
            </w:pPr>
            <w:r>
              <w:rPr>
                <w:rFonts w:ascii="Calibri" w:eastAsia="Calibri" w:hAnsi="Calibri" w:cs="Calibri"/>
                <w:color w:val="000000"/>
              </w:rPr>
              <w:t>Service Now Senior Solutions Architect</w:t>
            </w:r>
          </w:p>
        </w:tc>
        <w:tc>
          <w:tcPr>
            <w:tcW w:w="3124" w:type="dxa"/>
            <w:tcBorders>
              <w:top w:val="nil"/>
              <w:left w:val="nil"/>
              <w:bottom w:val="single" w:sz="4" w:space="0" w:color="000000"/>
              <w:right w:val="single" w:sz="4" w:space="0" w:color="000000"/>
            </w:tcBorders>
            <w:vAlign w:val="bottom"/>
          </w:tcPr>
          <w:p w:rsidR="003D3716" w:rsidP="00EF0B4D" w14:paraId="0A3060BC" w14:textId="77777777">
            <w:pPr>
              <w:spacing w:before="0" w:after="0"/>
              <w:jc w:val="left"/>
              <w:rPr>
                <w:rFonts w:ascii="Calibri" w:eastAsia="Calibri" w:hAnsi="Calibri" w:cs="Calibri"/>
                <w:color w:val="000000"/>
              </w:rPr>
            </w:pPr>
            <w:r>
              <w:rPr>
                <w:rFonts w:ascii="Calibri" w:eastAsia="Calibri" w:hAnsi="Calibri" w:cs="Calibri"/>
                <w:color w:val="000000"/>
              </w:rPr>
              <w:t>Sep 2025- November 2025</w:t>
            </w:r>
          </w:p>
        </w:tc>
      </w:tr>
      <w:tr w14:paraId="726D9941"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5F4C93DF" w14:textId="77777777">
            <w:pPr>
              <w:spacing w:before="0" w:after="0"/>
              <w:jc w:val="left"/>
              <w:rPr>
                <w:rFonts w:ascii="Calibri" w:eastAsia="Calibri" w:hAnsi="Calibri" w:cs="Calibri"/>
                <w:color w:val="000000"/>
              </w:rPr>
            </w:pPr>
            <w:r>
              <w:rPr>
                <w:rFonts w:ascii="Calibri" w:eastAsia="Calibri" w:hAnsi="Calibri" w:cs="Calibri"/>
                <w:color w:val="000000"/>
              </w:rPr>
              <w:t>Google</w:t>
            </w:r>
          </w:p>
        </w:tc>
        <w:tc>
          <w:tcPr>
            <w:tcW w:w="3498" w:type="dxa"/>
            <w:tcBorders>
              <w:top w:val="nil"/>
              <w:left w:val="nil"/>
              <w:bottom w:val="single" w:sz="4" w:space="0" w:color="000000"/>
              <w:right w:val="single" w:sz="4" w:space="0" w:color="000000"/>
            </w:tcBorders>
            <w:vAlign w:val="bottom"/>
          </w:tcPr>
          <w:p w:rsidR="003D3716" w:rsidP="00EF0B4D" w14:paraId="17D1ABB4" w14:textId="77777777">
            <w:pPr>
              <w:spacing w:before="0" w:after="0"/>
              <w:jc w:val="left"/>
              <w:rPr>
                <w:rFonts w:ascii="Calibri" w:eastAsia="Calibri" w:hAnsi="Calibri" w:cs="Calibri"/>
                <w:color w:val="000000"/>
              </w:rPr>
            </w:pPr>
            <w:r>
              <w:rPr>
                <w:rFonts w:ascii="Calibri" w:eastAsia="Calibri" w:hAnsi="Calibri" w:cs="Calibri"/>
                <w:color w:val="000000"/>
              </w:rPr>
              <w:t>Service Now Senior Solutions Architect</w:t>
            </w:r>
          </w:p>
        </w:tc>
        <w:tc>
          <w:tcPr>
            <w:tcW w:w="3124" w:type="dxa"/>
            <w:tcBorders>
              <w:top w:val="nil"/>
              <w:left w:val="nil"/>
              <w:bottom w:val="single" w:sz="4" w:space="0" w:color="000000"/>
              <w:right w:val="single" w:sz="4" w:space="0" w:color="000000"/>
            </w:tcBorders>
            <w:vAlign w:val="bottom"/>
          </w:tcPr>
          <w:p w:rsidR="003D3716" w:rsidP="00EF0B4D" w14:paraId="61B4DC20" w14:textId="77777777">
            <w:pPr>
              <w:spacing w:before="0" w:after="0"/>
              <w:jc w:val="left"/>
              <w:rPr>
                <w:rFonts w:ascii="Calibri" w:eastAsia="Calibri" w:hAnsi="Calibri" w:cs="Calibri"/>
                <w:color w:val="000000"/>
              </w:rPr>
            </w:pPr>
            <w:r>
              <w:rPr>
                <w:rFonts w:ascii="Calibri" w:eastAsia="Calibri" w:hAnsi="Calibri" w:cs="Calibri"/>
                <w:color w:val="000000"/>
              </w:rPr>
              <w:t>Apr 2024- August 2025</w:t>
            </w:r>
          </w:p>
        </w:tc>
      </w:tr>
      <w:tr w14:paraId="419623E1"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719D4673" w14:textId="77777777">
            <w:pPr>
              <w:spacing w:before="0" w:after="0"/>
              <w:jc w:val="left"/>
              <w:rPr>
                <w:rFonts w:ascii="Calibri" w:eastAsia="Calibri" w:hAnsi="Calibri" w:cs="Calibri"/>
                <w:color w:val="000000"/>
              </w:rPr>
            </w:pPr>
            <w:r>
              <w:rPr>
                <w:rFonts w:ascii="Calibri" w:eastAsia="Calibri" w:hAnsi="Calibri" w:cs="Calibri"/>
                <w:color w:val="000000"/>
              </w:rPr>
              <w:t>NTT Managed Services</w:t>
            </w:r>
          </w:p>
        </w:tc>
        <w:tc>
          <w:tcPr>
            <w:tcW w:w="3498" w:type="dxa"/>
            <w:tcBorders>
              <w:top w:val="nil"/>
              <w:left w:val="nil"/>
              <w:bottom w:val="single" w:sz="4" w:space="0" w:color="000000"/>
              <w:right w:val="single" w:sz="4" w:space="0" w:color="000000"/>
            </w:tcBorders>
            <w:vAlign w:val="bottom"/>
          </w:tcPr>
          <w:p w:rsidR="003D3716" w:rsidP="00EF0B4D" w14:paraId="39A4A316" w14:textId="77777777">
            <w:pPr>
              <w:spacing w:before="0" w:after="0"/>
              <w:jc w:val="left"/>
              <w:rPr>
                <w:rFonts w:ascii="Calibri" w:eastAsia="Calibri" w:hAnsi="Calibri" w:cs="Calibri"/>
                <w:color w:val="000000"/>
              </w:rPr>
            </w:pPr>
            <w:r>
              <w:rPr>
                <w:rFonts w:ascii="Calibri" w:eastAsia="Calibri" w:hAnsi="Calibri" w:cs="Calibri"/>
                <w:color w:val="000000"/>
              </w:rPr>
              <w:t>Service Now Technical Director</w:t>
            </w:r>
          </w:p>
        </w:tc>
        <w:tc>
          <w:tcPr>
            <w:tcW w:w="3124" w:type="dxa"/>
            <w:tcBorders>
              <w:top w:val="nil"/>
              <w:left w:val="nil"/>
              <w:bottom w:val="single" w:sz="4" w:space="0" w:color="000000"/>
              <w:right w:val="single" w:sz="4" w:space="0" w:color="000000"/>
            </w:tcBorders>
            <w:vAlign w:val="bottom"/>
          </w:tcPr>
          <w:p w:rsidR="003D3716" w:rsidP="00EF0B4D" w14:paraId="7C115FD3" w14:textId="77777777">
            <w:pPr>
              <w:spacing w:before="0" w:after="0"/>
              <w:jc w:val="left"/>
              <w:rPr>
                <w:rFonts w:ascii="Calibri" w:eastAsia="Calibri" w:hAnsi="Calibri" w:cs="Calibri"/>
                <w:color w:val="000000"/>
              </w:rPr>
            </w:pPr>
            <w:r>
              <w:rPr>
                <w:rFonts w:ascii="Calibri" w:eastAsia="Calibri" w:hAnsi="Calibri" w:cs="Calibri"/>
                <w:color w:val="000000"/>
              </w:rPr>
              <w:t>Feb 2020 – Apr 2024</w:t>
            </w:r>
          </w:p>
        </w:tc>
      </w:tr>
      <w:tr w14:paraId="7DF466DB"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37EB3CE4" w14:textId="77777777">
            <w:pPr>
              <w:spacing w:before="0" w:after="0"/>
              <w:jc w:val="left"/>
              <w:rPr>
                <w:rFonts w:ascii="Calibri" w:eastAsia="Calibri" w:hAnsi="Calibri" w:cs="Calibri"/>
                <w:color w:val="000000"/>
              </w:rPr>
            </w:pPr>
            <w:r>
              <w:rPr>
                <w:rFonts w:ascii="Calibri" w:eastAsia="Calibri" w:hAnsi="Calibri" w:cs="Calibri"/>
                <w:color w:val="000000"/>
              </w:rPr>
              <w:t>AON Corporation, US</w:t>
            </w:r>
          </w:p>
        </w:tc>
        <w:tc>
          <w:tcPr>
            <w:tcW w:w="3498" w:type="dxa"/>
            <w:tcBorders>
              <w:top w:val="nil"/>
              <w:left w:val="nil"/>
              <w:bottom w:val="single" w:sz="4" w:space="0" w:color="000000"/>
              <w:right w:val="single" w:sz="4" w:space="0" w:color="000000"/>
            </w:tcBorders>
            <w:vAlign w:val="bottom"/>
          </w:tcPr>
          <w:p w:rsidR="003D3716" w:rsidP="00EF0B4D" w14:paraId="568BBB9C" w14:textId="77777777">
            <w:pPr>
              <w:spacing w:before="0" w:after="0"/>
              <w:jc w:val="left"/>
              <w:rPr>
                <w:rFonts w:ascii="Calibri" w:eastAsia="Calibri" w:hAnsi="Calibri" w:cs="Calibri"/>
                <w:color w:val="000000"/>
              </w:rPr>
            </w:pPr>
            <w:r>
              <w:rPr>
                <w:rFonts w:ascii="Calibri" w:eastAsia="Calibri" w:hAnsi="Calibri" w:cs="Calibri"/>
                <w:color w:val="000000"/>
              </w:rPr>
              <w:t>ServiceNow Technical Architect/Manager</w:t>
            </w:r>
          </w:p>
        </w:tc>
        <w:tc>
          <w:tcPr>
            <w:tcW w:w="3124" w:type="dxa"/>
            <w:tcBorders>
              <w:top w:val="nil"/>
              <w:left w:val="nil"/>
              <w:bottom w:val="single" w:sz="4" w:space="0" w:color="000000"/>
              <w:right w:val="single" w:sz="4" w:space="0" w:color="000000"/>
            </w:tcBorders>
            <w:vAlign w:val="bottom"/>
          </w:tcPr>
          <w:p w:rsidR="003D3716" w:rsidP="00EF0B4D" w14:paraId="49A94622" w14:textId="77777777">
            <w:pPr>
              <w:spacing w:before="0" w:after="0"/>
              <w:jc w:val="left"/>
              <w:rPr>
                <w:rFonts w:ascii="Calibri" w:eastAsia="Calibri" w:hAnsi="Calibri" w:cs="Calibri"/>
                <w:color w:val="000000"/>
              </w:rPr>
            </w:pPr>
            <w:r>
              <w:rPr>
                <w:rFonts w:ascii="Calibri" w:eastAsia="Calibri" w:hAnsi="Calibri" w:cs="Calibri"/>
                <w:color w:val="000000"/>
              </w:rPr>
              <w:t>Dec 2017 – Feb 2020</w:t>
            </w:r>
          </w:p>
        </w:tc>
      </w:tr>
      <w:tr w14:paraId="3A5BD76F"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241ADDF7" w14:textId="77777777">
            <w:pPr>
              <w:spacing w:before="0" w:after="0"/>
              <w:jc w:val="left"/>
              <w:rPr>
                <w:rFonts w:ascii="Calibri" w:eastAsia="Calibri" w:hAnsi="Calibri" w:cs="Calibri"/>
                <w:color w:val="000000"/>
              </w:rPr>
            </w:pPr>
            <w:r>
              <w:rPr>
                <w:rFonts w:ascii="Calibri" w:eastAsia="Calibri" w:hAnsi="Calibri" w:cs="Calibri"/>
                <w:color w:val="000000"/>
              </w:rPr>
              <w:t>DexMedia, US</w:t>
            </w:r>
          </w:p>
        </w:tc>
        <w:tc>
          <w:tcPr>
            <w:tcW w:w="3498" w:type="dxa"/>
            <w:tcBorders>
              <w:top w:val="nil"/>
              <w:left w:val="nil"/>
              <w:bottom w:val="single" w:sz="4" w:space="0" w:color="000000"/>
              <w:right w:val="single" w:sz="4" w:space="0" w:color="000000"/>
            </w:tcBorders>
            <w:vAlign w:val="bottom"/>
          </w:tcPr>
          <w:p w:rsidR="003D3716" w:rsidP="00EF0B4D" w14:paraId="35C210B1" w14:textId="77777777">
            <w:pPr>
              <w:spacing w:before="0" w:after="0"/>
              <w:jc w:val="left"/>
              <w:rPr>
                <w:rFonts w:ascii="Calibri" w:eastAsia="Calibri" w:hAnsi="Calibri" w:cs="Calibri"/>
                <w:color w:val="000000"/>
              </w:rPr>
            </w:pPr>
            <w:r>
              <w:rPr>
                <w:rFonts w:ascii="Calibri" w:eastAsia="Calibri" w:hAnsi="Calibri" w:cs="Calibri"/>
                <w:color w:val="000000"/>
              </w:rPr>
              <w:t>Technical Architect/Manager</w:t>
            </w:r>
          </w:p>
        </w:tc>
        <w:tc>
          <w:tcPr>
            <w:tcW w:w="3124" w:type="dxa"/>
            <w:tcBorders>
              <w:top w:val="nil"/>
              <w:left w:val="nil"/>
              <w:bottom w:val="single" w:sz="4" w:space="0" w:color="000000"/>
              <w:right w:val="single" w:sz="4" w:space="0" w:color="000000"/>
            </w:tcBorders>
            <w:vAlign w:val="bottom"/>
          </w:tcPr>
          <w:p w:rsidR="003D3716" w:rsidP="00EF0B4D" w14:paraId="71072679" w14:textId="77777777">
            <w:pPr>
              <w:spacing w:before="0" w:after="0"/>
              <w:jc w:val="left"/>
              <w:rPr>
                <w:rFonts w:ascii="Calibri" w:eastAsia="Calibri" w:hAnsi="Calibri" w:cs="Calibri"/>
                <w:color w:val="000000"/>
              </w:rPr>
            </w:pPr>
            <w:r>
              <w:rPr>
                <w:rFonts w:ascii="Calibri" w:eastAsia="Calibri" w:hAnsi="Calibri" w:cs="Calibri"/>
                <w:color w:val="000000"/>
              </w:rPr>
              <w:t>Jan 2011 – Nov 2017</w:t>
            </w:r>
          </w:p>
        </w:tc>
      </w:tr>
      <w:tr w14:paraId="2C9A8F9B"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70649151" w14:textId="77777777">
            <w:pPr>
              <w:spacing w:before="0" w:after="0"/>
              <w:jc w:val="left"/>
              <w:rPr>
                <w:rFonts w:ascii="Calibri" w:eastAsia="Calibri" w:hAnsi="Calibri" w:cs="Calibri"/>
                <w:color w:val="000000"/>
              </w:rPr>
            </w:pPr>
            <w:r>
              <w:rPr>
                <w:rFonts w:ascii="Calibri" w:eastAsia="Calibri" w:hAnsi="Calibri" w:cs="Calibri"/>
                <w:color w:val="000000"/>
              </w:rPr>
              <w:t>BMW, Germany</w:t>
            </w:r>
          </w:p>
        </w:tc>
        <w:tc>
          <w:tcPr>
            <w:tcW w:w="3498" w:type="dxa"/>
            <w:tcBorders>
              <w:top w:val="nil"/>
              <w:left w:val="nil"/>
              <w:bottom w:val="single" w:sz="4" w:space="0" w:color="000000"/>
              <w:right w:val="single" w:sz="4" w:space="0" w:color="000000"/>
            </w:tcBorders>
            <w:vAlign w:val="bottom"/>
          </w:tcPr>
          <w:p w:rsidR="003D3716" w:rsidP="00EF0B4D" w14:paraId="5D27C204" w14:textId="77777777">
            <w:pPr>
              <w:spacing w:before="0" w:after="0"/>
              <w:jc w:val="left"/>
              <w:rPr>
                <w:rFonts w:ascii="Calibri" w:eastAsia="Calibri" w:hAnsi="Calibri" w:cs="Calibri"/>
                <w:color w:val="000000"/>
              </w:rPr>
            </w:pPr>
            <w:r>
              <w:rPr>
                <w:rFonts w:ascii="Calibri" w:eastAsia="Calibri" w:hAnsi="Calibri" w:cs="Calibri"/>
                <w:color w:val="000000"/>
              </w:rPr>
              <w:t>Team Lead</w:t>
            </w:r>
          </w:p>
        </w:tc>
        <w:tc>
          <w:tcPr>
            <w:tcW w:w="3124" w:type="dxa"/>
            <w:tcBorders>
              <w:top w:val="nil"/>
              <w:left w:val="nil"/>
              <w:bottom w:val="single" w:sz="4" w:space="0" w:color="000000"/>
              <w:right w:val="single" w:sz="4" w:space="0" w:color="000000"/>
            </w:tcBorders>
            <w:vAlign w:val="bottom"/>
          </w:tcPr>
          <w:p w:rsidR="003D3716" w:rsidP="00EF0B4D" w14:paraId="594AFB61" w14:textId="77777777">
            <w:pPr>
              <w:spacing w:before="0" w:after="0"/>
              <w:jc w:val="left"/>
              <w:rPr>
                <w:rFonts w:ascii="Calibri" w:eastAsia="Calibri" w:hAnsi="Calibri" w:cs="Calibri"/>
                <w:color w:val="000000"/>
              </w:rPr>
            </w:pPr>
            <w:r>
              <w:rPr>
                <w:rFonts w:ascii="Calibri" w:eastAsia="Calibri" w:hAnsi="Calibri" w:cs="Calibri"/>
                <w:color w:val="000000"/>
              </w:rPr>
              <w:t>Dec 2008 – Dec 2010</w:t>
            </w:r>
          </w:p>
        </w:tc>
      </w:tr>
      <w:tr w14:paraId="0D0FD9DA"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4083FF35" w14:textId="77777777">
            <w:pPr>
              <w:spacing w:before="0" w:after="0"/>
              <w:jc w:val="left"/>
              <w:rPr>
                <w:rFonts w:ascii="Calibri" w:eastAsia="Calibri" w:hAnsi="Calibri" w:cs="Calibri"/>
                <w:color w:val="000000"/>
              </w:rPr>
            </w:pPr>
            <w:r>
              <w:rPr>
                <w:rFonts w:ascii="Calibri" w:eastAsia="Calibri" w:hAnsi="Calibri" w:cs="Calibri"/>
                <w:color w:val="000000"/>
              </w:rPr>
              <w:t>VHI, Ireland</w:t>
            </w:r>
          </w:p>
        </w:tc>
        <w:tc>
          <w:tcPr>
            <w:tcW w:w="3498" w:type="dxa"/>
            <w:tcBorders>
              <w:top w:val="nil"/>
              <w:left w:val="nil"/>
              <w:bottom w:val="single" w:sz="4" w:space="0" w:color="000000"/>
              <w:right w:val="single" w:sz="4" w:space="0" w:color="000000"/>
            </w:tcBorders>
            <w:vAlign w:val="bottom"/>
          </w:tcPr>
          <w:p w:rsidR="003D3716" w:rsidP="00EF0B4D" w14:paraId="22E25C30" w14:textId="77777777">
            <w:pPr>
              <w:spacing w:before="0" w:after="0"/>
              <w:jc w:val="left"/>
              <w:rPr>
                <w:rFonts w:ascii="Calibri" w:eastAsia="Calibri" w:hAnsi="Calibri" w:cs="Calibri"/>
                <w:color w:val="000000"/>
              </w:rPr>
            </w:pPr>
            <w:r>
              <w:rPr>
                <w:rFonts w:ascii="Calibri" w:eastAsia="Calibri" w:hAnsi="Calibri" w:cs="Calibri"/>
                <w:color w:val="000000"/>
              </w:rPr>
              <w:t>Team Lead</w:t>
            </w:r>
          </w:p>
        </w:tc>
        <w:tc>
          <w:tcPr>
            <w:tcW w:w="3124" w:type="dxa"/>
            <w:tcBorders>
              <w:top w:val="nil"/>
              <w:left w:val="nil"/>
              <w:bottom w:val="single" w:sz="4" w:space="0" w:color="000000"/>
              <w:right w:val="single" w:sz="4" w:space="0" w:color="000000"/>
            </w:tcBorders>
            <w:vAlign w:val="bottom"/>
          </w:tcPr>
          <w:p w:rsidR="003D3716" w:rsidP="00EF0B4D" w14:paraId="60F75F4C" w14:textId="77777777">
            <w:pPr>
              <w:spacing w:before="0" w:after="0"/>
              <w:jc w:val="left"/>
              <w:rPr>
                <w:rFonts w:ascii="Calibri" w:eastAsia="Calibri" w:hAnsi="Calibri" w:cs="Calibri"/>
                <w:color w:val="000000"/>
              </w:rPr>
            </w:pPr>
            <w:r>
              <w:rPr>
                <w:rFonts w:ascii="Calibri" w:eastAsia="Calibri" w:hAnsi="Calibri" w:cs="Calibri"/>
                <w:color w:val="000000"/>
              </w:rPr>
              <w:t>Dec 2007 - Nov 2008</w:t>
            </w:r>
          </w:p>
        </w:tc>
      </w:tr>
      <w:tr w14:paraId="777BE3AC"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3425419C" w14:textId="77777777">
            <w:pPr>
              <w:spacing w:before="0" w:after="0"/>
              <w:jc w:val="left"/>
              <w:rPr>
                <w:rFonts w:ascii="Calibri" w:eastAsia="Calibri" w:hAnsi="Calibri" w:cs="Calibri"/>
                <w:color w:val="000000"/>
              </w:rPr>
            </w:pPr>
            <w:r>
              <w:rPr>
                <w:rFonts w:ascii="Calibri" w:eastAsia="Calibri" w:hAnsi="Calibri" w:cs="Calibri"/>
                <w:color w:val="000000"/>
              </w:rPr>
              <w:t>DOW Chemicals, US</w:t>
            </w:r>
          </w:p>
        </w:tc>
        <w:tc>
          <w:tcPr>
            <w:tcW w:w="3498" w:type="dxa"/>
            <w:tcBorders>
              <w:top w:val="nil"/>
              <w:left w:val="nil"/>
              <w:bottom w:val="single" w:sz="4" w:space="0" w:color="000000"/>
              <w:right w:val="single" w:sz="4" w:space="0" w:color="000000"/>
            </w:tcBorders>
            <w:vAlign w:val="bottom"/>
          </w:tcPr>
          <w:p w:rsidR="003D3716" w:rsidP="00EF0B4D" w14:paraId="1452C71B" w14:textId="77777777">
            <w:pPr>
              <w:spacing w:before="0" w:after="0"/>
              <w:jc w:val="left"/>
              <w:rPr>
                <w:rFonts w:ascii="Calibri" w:eastAsia="Calibri" w:hAnsi="Calibri" w:cs="Calibri"/>
                <w:color w:val="000000"/>
              </w:rPr>
            </w:pPr>
            <w:r>
              <w:rPr>
                <w:rFonts w:ascii="Calibri" w:eastAsia="Calibri" w:hAnsi="Calibri" w:cs="Calibri"/>
                <w:color w:val="000000"/>
              </w:rPr>
              <w:t>Team Lead</w:t>
            </w:r>
          </w:p>
        </w:tc>
        <w:tc>
          <w:tcPr>
            <w:tcW w:w="3124" w:type="dxa"/>
            <w:tcBorders>
              <w:top w:val="nil"/>
              <w:left w:val="nil"/>
              <w:bottom w:val="single" w:sz="4" w:space="0" w:color="000000"/>
              <w:right w:val="single" w:sz="4" w:space="0" w:color="000000"/>
            </w:tcBorders>
            <w:vAlign w:val="bottom"/>
          </w:tcPr>
          <w:p w:rsidR="003D3716" w:rsidP="00EF0B4D" w14:paraId="46AD0A95" w14:textId="77777777">
            <w:pPr>
              <w:spacing w:before="0" w:after="0"/>
              <w:jc w:val="left"/>
              <w:rPr>
                <w:rFonts w:ascii="Calibri" w:eastAsia="Calibri" w:hAnsi="Calibri" w:cs="Calibri"/>
                <w:color w:val="000000"/>
              </w:rPr>
            </w:pPr>
            <w:r>
              <w:rPr>
                <w:rFonts w:ascii="Calibri" w:eastAsia="Calibri" w:hAnsi="Calibri" w:cs="Calibri"/>
                <w:color w:val="000000"/>
              </w:rPr>
              <w:t>Feb 2007 - Nov 2007</w:t>
            </w:r>
          </w:p>
        </w:tc>
      </w:tr>
      <w:tr w14:paraId="75998C1A" w14:textId="77777777" w:rsidTr="00975448">
        <w:tblPrEx>
          <w:tblW w:w="9588" w:type="dxa"/>
          <w:tblInd w:w="-1" w:type="dxa"/>
          <w:tblLayout w:type="fixed"/>
          <w:tblLook w:val="0400"/>
        </w:tblPrEx>
        <w:trPr>
          <w:trHeight w:val="289"/>
        </w:trPr>
        <w:tc>
          <w:tcPr>
            <w:tcW w:w="2966" w:type="dxa"/>
            <w:tcBorders>
              <w:top w:val="nil"/>
              <w:left w:val="single" w:sz="4" w:space="0" w:color="000000"/>
              <w:bottom w:val="single" w:sz="4" w:space="0" w:color="000000"/>
              <w:right w:val="single" w:sz="4" w:space="0" w:color="000000"/>
            </w:tcBorders>
            <w:vAlign w:val="bottom"/>
          </w:tcPr>
          <w:p w:rsidR="003D3716" w:rsidP="00EF0B4D" w14:paraId="66DA2CC0" w14:textId="77777777">
            <w:pPr>
              <w:spacing w:before="0" w:after="0"/>
              <w:jc w:val="left"/>
              <w:rPr>
                <w:rFonts w:ascii="Calibri" w:eastAsia="Calibri" w:hAnsi="Calibri" w:cs="Calibri"/>
                <w:color w:val="000000"/>
              </w:rPr>
            </w:pPr>
            <w:r>
              <w:rPr>
                <w:rFonts w:ascii="Calibri" w:eastAsia="Calibri" w:hAnsi="Calibri" w:cs="Calibri"/>
                <w:color w:val="000000"/>
              </w:rPr>
              <w:t>Motorola, US</w:t>
            </w:r>
          </w:p>
        </w:tc>
        <w:tc>
          <w:tcPr>
            <w:tcW w:w="3498" w:type="dxa"/>
            <w:tcBorders>
              <w:top w:val="nil"/>
              <w:left w:val="nil"/>
              <w:bottom w:val="single" w:sz="4" w:space="0" w:color="000000"/>
              <w:right w:val="single" w:sz="4" w:space="0" w:color="000000"/>
            </w:tcBorders>
            <w:vAlign w:val="bottom"/>
          </w:tcPr>
          <w:p w:rsidR="003D3716" w:rsidP="00EF0B4D" w14:paraId="5AF3B7E9" w14:textId="77777777">
            <w:pPr>
              <w:spacing w:before="0" w:after="0"/>
              <w:jc w:val="left"/>
              <w:rPr>
                <w:rFonts w:ascii="Calibri" w:eastAsia="Calibri" w:hAnsi="Calibri" w:cs="Calibri"/>
                <w:color w:val="000000"/>
              </w:rPr>
            </w:pPr>
            <w:r>
              <w:rPr>
                <w:rFonts w:ascii="Calibri" w:eastAsia="Calibri" w:hAnsi="Calibri" w:cs="Calibri"/>
                <w:color w:val="000000"/>
              </w:rPr>
              <w:t>Sr Software Engineer</w:t>
            </w:r>
          </w:p>
        </w:tc>
        <w:tc>
          <w:tcPr>
            <w:tcW w:w="3124" w:type="dxa"/>
            <w:tcBorders>
              <w:top w:val="nil"/>
              <w:left w:val="nil"/>
              <w:bottom w:val="single" w:sz="4" w:space="0" w:color="000000"/>
              <w:right w:val="single" w:sz="4" w:space="0" w:color="000000"/>
            </w:tcBorders>
            <w:vAlign w:val="bottom"/>
          </w:tcPr>
          <w:p w:rsidR="003D3716" w:rsidP="00EF0B4D" w14:paraId="52E350A4" w14:textId="77777777">
            <w:pPr>
              <w:spacing w:before="0" w:after="0"/>
              <w:jc w:val="left"/>
              <w:rPr>
                <w:rFonts w:ascii="Calibri" w:eastAsia="Calibri" w:hAnsi="Calibri" w:cs="Calibri"/>
                <w:color w:val="000000"/>
              </w:rPr>
            </w:pPr>
            <w:r>
              <w:rPr>
                <w:rFonts w:ascii="Calibri" w:eastAsia="Calibri" w:hAnsi="Calibri" w:cs="Calibri"/>
                <w:color w:val="000000"/>
              </w:rPr>
              <w:t>Sep 2004 - Sep 2006</w:t>
            </w:r>
          </w:p>
        </w:tc>
      </w:tr>
    </w:tbl>
    <w:p w:rsidR="00C34AD6" w:rsidP="00FE1EEC" w14:paraId="37C9059B" w14:textId="77777777">
      <w:pPr>
        <w:rPr>
          <w:rFonts w:ascii="Calibri" w:eastAsia="Calibri" w:hAnsi="Calibri" w:cs="Calibri"/>
          <w:b/>
          <w:u w:val="single"/>
        </w:rPr>
      </w:pPr>
    </w:p>
    <w:p w:rsidR="00107274" w:rsidP="00FE1EEC" w14:paraId="2B474F38" w14:textId="77777777">
      <w:pPr>
        <w:rPr>
          <w:rFonts w:ascii="Calibri" w:eastAsia="Calibri" w:hAnsi="Calibri" w:cs="Calibri"/>
          <w:b/>
          <w:u w:val="single"/>
        </w:rPr>
      </w:pPr>
    </w:p>
    <w:p w:rsidR="00107274" w:rsidP="00FE1EEC" w14:paraId="257E413B" w14:textId="77777777">
      <w:pPr>
        <w:rPr>
          <w:rFonts w:ascii="Calibri" w:eastAsia="Calibri" w:hAnsi="Calibri" w:cs="Calibri"/>
          <w:b/>
          <w:u w:val="single"/>
        </w:rPr>
      </w:pPr>
    </w:p>
    <w:p w:rsidR="00FE1EEC" w:rsidP="00FE1EEC" w14:paraId="0AD097A5" w14:textId="101C633A">
      <w:pPr>
        <w:rPr>
          <w:rFonts w:ascii="Calibri" w:eastAsia="Calibri" w:hAnsi="Calibri" w:cs="Calibri"/>
          <w:b/>
          <w:u w:val="single"/>
        </w:rPr>
      </w:pPr>
      <w:r>
        <w:rPr>
          <w:rFonts w:ascii="Calibri" w:eastAsia="Calibri" w:hAnsi="Calibri" w:cs="Calibri"/>
          <w:b/>
          <w:u w:val="single"/>
        </w:rPr>
        <w:t xml:space="preserve">Project Level Roles &amp; Responsibilities </w:t>
      </w:r>
    </w:p>
    <w:p w:rsidR="00FE1EEC" w:rsidP="00FE1EEC" w14:paraId="7F5638AE" w14:textId="77777777">
      <w:pPr>
        <w:numPr>
          <w:ilvl w:val="0"/>
          <w:numId w:val="14"/>
        </w:numPr>
        <w:rPr>
          <w:b/>
          <w:i/>
        </w:rPr>
      </w:pPr>
      <w:r w:rsidRPr="00A4132A">
        <w:rPr>
          <w:rFonts w:ascii="Calibri" w:eastAsia="Calibri" w:hAnsi="Calibri" w:cs="Calibri"/>
          <w:b/>
          <w:i/>
          <w:u w:val="single"/>
        </w:rPr>
        <w:t>Telstra Account</w:t>
      </w:r>
      <w:r>
        <w:rPr>
          <w:rFonts w:ascii="Calibri" w:eastAsia="Calibri" w:hAnsi="Calibri" w:cs="Calibri"/>
          <w:b/>
          <w:i/>
          <w:u w:val="single"/>
        </w:rPr>
        <w:t xml:space="preserve"> – </w:t>
      </w:r>
      <w:r w:rsidRPr="00A4132A">
        <w:rPr>
          <w:rFonts w:ascii="Calibri" w:eastAsia="Calibri" w:hAnsi="Calibri" w:cs="Calibri"/>
          <w:b/>
          <w:i/>
          <w:u w:val="single"/>
        </w:rPr>
        <w:t xml:space="preserve">ITSM Solution Architect </w:t>
      </w:r>
    </w:p>
    <w:p w:rsidR="00FE1EEC" w:rsidP="00FE1EEC" w14:paraId="29C95DB4" w14:textId="77777777">
      <w:pPr>
        <w:rPr>
          <w:rFonts w:ascii="Calibri" w:eastAsia="Calibri" w:hAnsi="Calibri" w:cs="Calibri"/>
          <w:b/>
          <w:i/>
          <w:u w:val="single"/>
        </w:rPr>
      </w:pPr>
      <w:r>
        <w:rPr>
          <w:rFonts w:ascii="Calibri" w:eastAsia="Calibri" w:hAnsi="Calibri" w:cs="Calibri"/>
          <w:b/>
          <w:i/>
          <w:u w:val="single"/>
        </w:rPr>
        <w:t>Project Description:</w:t>
      </w:r>
    </w:p>
    <w:p w:rsidR="00FE1EEC" w:rsidRPr="00710B91" w:rsidP="00FE1EEC" w14:paraId="2D1C8AD9" w14:textId="77777777">
      <w:pPr>
        <w:pStyle w:val="ListParagraph"/>
        <w:numPr>
          <w:ilvl w:val="0"/>
          <w:numId w:val="15"/>
        </w:numPr>
        <w:rPr>
          <w:rFonts w:ascii="Calibri" w:eastAsia="Calibri" w:hAnsi="Calibri" w:cs="Calibri"/>
          <w:bCs/>
          <w:lang w:val="en-IN"/>
        </w:rPr>
      </w:pPr>
      <w:r w:rsidRPr="00710B91">
        <w:rPr>
          <w:rFonts w:ascii="Calibri" w:eastAsia="Calibri" w:hAnsi="Calibri" w:cs="Calibri"/>
          <w:bCs/>
          <w:lang w:val="en-IN"/>
        </w:rPr>
        <w:t>Designed and implemented IT Service Management (ITSM) solutions aligned with ITIL best practices to support Telstra’s enterprise operations.</w:t>
      </w:r>
    </w:p>
    <w:p w:rsidR="00FE1EEC" w:rsidRPr="00710B91" w:rsidP="00FE1EEC" w14:paraId="3B07731C" w14:textId="77777777">
      <w:pPr>
        <w:pStyle w:val="ListParagraph"/>
        <w:numPr>
          <w:ilvl w:val="0"/>
          <w:numId w:val="15"/>
        </w:numPr>
        <w:rPr>
          <w:rFonts w:ascii="Calibri" w:eastAsia="Calibri" w:hAnsi="Calibri" w:cs="Calibri"/>
          <w:bCs/>
          <w:lang w:val="en-IN"/>
        </w:rPr>
      </w:pPr>
      <w:r w:rsidRPr="00710B91">
        <w:rPr>
          <w:rFonts w:ascii="Calibri" w:eastAsia="Calibri" w:hAnsi="Calibri" w:cs="Calibri"/>
          <w:bCs/>
          <w:lang w:val="en-IN"/>
        </w:rPr>
        <w:t>Led the ServiceNow platform architecture, including integrations, workflows, and process automation across Incident, Problem, Change, and Service Request modules.</w:t>
      </w:r>
    </w:p>
    <w:p w:rsidR="00FE1EEC" w:rsidRPr="00710B91" w:rsidP="00FE1EEC" w14:paraId="27D7CF91" w14:textId="77777777">
      <w:pPr>
        <w:pStyle w:val="ListParagraph"/>
        <w:numPr>
          <w:ilvl w:val="0"/>
          <w:numId w:val="15"/>
        </w:numPr>
        <w:rPr>
          <w:rFonts w:ascii="Calibri" w:eastAsia="Calibri" w:hAnsi="Calibri" w:cs="Calibri"/>
          <w:bCs/>
          <w:lang w:val="en-IN"/>
        </w:rPr>
      </w:pPr>
      <w:r w:rsidRPr="00710B91">
        <w:rPr>
          <w:rFonts w:ascii="Calibri" w:eastAsia="Calibri" w:hAnsi="Calibri" w:cs="Calibri"/>
          <w:bCs/>
          <w:lang w:val="en-IN"/>
        </w:rPr>
        <w:t>Collaborated with cross-functional teams (developers, product owners, and Telstra stakeholders) to translate business requirements into scalable technical designs.</w:t>
      </w:r>
    </w:p>
    <w:p w:rsidR="00FE1EEC" w:rsidRPr="00710B91" w:rsidP="00FE1EEC" w14:paraId="1D42B1B7" w14:textId="77777777">
      <w:pPr>
        <w:pStyle w:val="ListParagraph"/>
        <w:numPr>
          <w:ilvl w:val="0"/>
          <w:numId w:val="15"/>
        </w:numPr>
        <w:rPr>
          <w:rFonts w:ascii="Calibri" w:eastAsia="Calibri" w:hAnsi="Calibri" w:cs="Calibri"/>
          <w:bCs/>
          <w:lang w:val="en-IN"/>
        </w:rPr>
      </w:pPr>
      <w:r w:rsidRPr="00710B91">
        <w:rPr>
          <w:rFonts w:ascii="Calibri" w:eastAsia="Calibri" w:hAnsi="Calibri" w:cs="Calibri"/>
          <w:bCs/>
          <w:lang w:val="en-IN"/>
        </w:rPr>
        <w:t>Conducted architecture reviews, ensured compliance with governance and security standards, and optimized service delivery models.</w:t>
      </w:r>
    </w:p>
    <w:p w:rsidR="00FE1EEC" w:rsidRPr="00710B91" w:rsidP="00FE1EEC" w14:paraId="22A86A43" w14:textId="77777777">
      <w:pPr>
        <w:pStyle w:val="ListParagraph"/>
        <w:numPr>
          <w:ilvl w:val="0"/>
          <w:numId w:val="15"/>
        </w:numPr>
        <w:rPr>
          <w:rFonts w:ascii="Calibri" w:eastAsia="Calibri" w:hAnsi="Calibri" w:cs="Calibri"/>
          <w:bCs/>
          <w:lang w:val="en-IN"/>
        </w:rPr>
      </w:pPr>
      <w:r w:rsidRPr="00710B91">
        <w:rPr>
          <w:rFonts w:ascii="Calibri" w:eastAsia="Calibri" w:hAnsi="Calibri" w:cs="Calibri"/>
          <w:bCs/>
          <w:lang w:val="en-IN"/>
        </w:rPr>
        <w:t>Provided technical leadership and mentoring to delivery teams on ITSM tools, process optimization, and service excellence.</w:t>
      </w:r>
    </w:p>
    <w:p w:rsidR="00FE1EEC" w:rsidP="00FE1EEC" w14:paraId="32014955" w14:textId="77777777">
      <w:pPr>
        <w:pStyle w:val="ListParagraph"/>
        <w:numPr>
          <w:ilvl w:val="0"/>
          <w:numId w:val="15"/>
        </w:numPr>
        <w:rPr>
          <w:rFonts w:ascii="Calibri" w:eastAsia="Calibri" w:hAnsi="Calibri" w:cs="Calibri"/>
          <w:bCs/>
          <w:lang w:val="en-IN"/>
        </w:rPr>
      </w:pPr>
      <w:r w:rsidRPr="00710B91">
        <w:rPr>
          <w:rFonts w:ascii="Calibri" w:eastAsia="Calibri" w:hAnsi="Calibri" w:cs="Calibri"/>
          <w:bCs/>
          <w:lang w:val="en-IN"/>
        </w:rPr>
        <w:t>Drove continuous improvement initiatives to enhance performance, reduce incidents, and streamline service workflows.</w:t>
      </w:r>
    </w:p>
    <w:p w:rsidR="00BC4F17" w:rsidRPr="00710B91" w:rsidP="00FE1EEC" w14:paraId="773679D5" w14:textId="5A0C2C3A">
      <w:pPr>
        <w:pStyle w:val="ListParagraph"/>
        <w:numPr>
          <w:ilvl w:val="0"/>
          <w:numId w:val="15"/>
        </w:numPr>
        <w:rPr>
          <w:rFonts w:ascii="Calibri" w:eastAsia="Calibri" w:hAnsi="Calibri" w:cs="Calibri"/>
          <w:bCs/>
          <w:lang w:val="en-IN"/>
        </w:rPr>
      </w:pPr>
      <w:r w:rsidRPr="00BC4F17">
        <w:rPr>
          <w:rFonts w:ascii="Calibri" w:eastAsia="Calibri" w:hAnsi="Calibri" w:cs="Calibri"/>
          <w:bCs/>
        </w:rPr>
        <w:t>ServiceNow Architect with hands-on expertise in implementing Now Assist, GenAI workflows, AI Search, and LLM integrations to deliver intelligent, automated enterprise experiences. Skilled in prompt design, governance, and architecture for scalable AI solutions.</w:t>
      </w:r>
    </w:p>
    <w:p w:rsidR="00FE1EEC" w:rsidP="00FE1EEC" w14:paraId="7667162C" w14:textId="77777777">
      <w:pPr>
        <w:ind w:left="360"/>
        <w:rPr>
          <w:rFonts w:ascii="Calibri" w:eastAsia="Calibri" w:hAnsi="Calibri" w:cs="Calibri"/>
          <w:b/>
          <w:i/>
          <w:u w:val="single"/>
        </w:rPr>
      </w:pPr>
    </w:p>
    <w:p w:rsidR="00FE1EEC" w:rsidP="00FE1EEC" w14:paraId="6BCA7D15" w14:textId="77777777">
      <w:pPr>
        <w:numPr>
          <w:ilvl w:val="0"/>
          <w:numId w:val="14"/>
        </w:numPr>
        <w:rPr>
          <w:b/>
          <w:i/>
        </w:rPr>
      </w:pPr>
      <w:r>
        <w:rPr>
          <w:rFonts w:ascii="Calibri" w:eastAsia="Calibri" w:hAnsi="Calibri" w:cs="Calibri"/>
          <w:b/>
          <w:i/>
          <w:u w:val="single"/>
        </w:rPr>
        <w:t>Google Distributed Cloud Air gapped  – Ticketing System (ServiceNow Implementation)</w:t>
      </w:r>
      <w:r>
        <w:rPr>
          <w:rFonts w:ascii="Calibri" w:eastAsia="Calibri" w:hAnsi="Calibri" w:cs="Calibri"/>
          <w:b/>
          <w:i/>
        </w:rPr>
        <w:t xml:space="preserve"> </w:t>
      </w:r>
    </w:p>
    <w:p w:rsidR="00FE1EEC" w:rsidP="00FE1EEC" w14:paraId="522D8C6F" w14:textId="77777777">
      <w:pPr>
        <w:rPr>
          <w:rFonts w:ascii="Calibri" w:eastAsia="Calibri" w:hAnsi="Calibri" w:cs="Calibri"/>
          <w:b/>
        </w:rPr>
      </w:pPr>
      <w:r>
        <w:rPr>
          <w:rFonts w:ascii="Calibri" w:eastAsia="Calibri" w:hAnsi="Calibri" w:cs="Calibri"/>
          <w:b/>
          <w:i/>
          <w:u w:val="single"/>
        </w:rPr>
        <w:t>Project Description:</w:t>
      </w:r>
    </w:p>
    <w:p w:rsidR="00FE1EEC" w:rsidP="00FE1EEC" w14:paraId="38715744" w14:textId="77777777">
      <w:pPr>
        <w:pBdr>
          <w:top w:val="nil"/>
          <w:left w:val="nil"/>
          <w:bottom w:val="nil"/>
          <w:right w:val="nil"/>
          <w:between w:val="nil"/>
        </w:pBdr>
        <w:shd w:val="clear" w:color="auto" w:fill="FFFFFF"/>
        <w:spacing w:before="0" w:after="200"/>
        <w:jc w:val="left"/>
        <w:rPr>
          <w:rFonts w:ascii="Calibri" w:eastAsia="Calibri" w:hAnsi="Calibri" w:cs="Calibri"/>
        </w:rPr>
      </w:pPr>
      <w:r>
        <w:rPr>
          <w:rFonts w:ascii="Calibri" w:eastAsia="Calibri" w:hAnsi="Calibri" w:cs="Calibri"/>
        </w:rPr>
        <w:t>The ticketing system (</w:t>
      </w:r>
      <w:hyperlink r:id="rId4" w:history="1">
        <w:r>
          <w:rPr>
            <w:rFonts w:ascii="Calibri" w:eastAsia="Calibri" w:hAnsi="Calibri" w:cs="Calibri"/>
            <w:color w:val="1155CC"/>
          </w:rPr>
          <w:t>ServiceNow</w:t>
        </w:r>
      </w:hyperlink>
      <w:r>
        <w:rPr>
          <w:rFonts w:ascii="Calibri" w:eastAsia="Calibri" w:hAnsi="Calibri" w:cs="Calibri"/>
        </w:rPr>
        <w:t xml:space="preserve">) serves an integral part of the GDCH support and operations workflows. Operations Center (OC) staff will use ServiceNow to triage tickets by consulting runbooks (IO documentation) hosted in the Knowledge Base. </w:t>
      </w:r>
    </w:p>
    <w:p w:rsidR="00FE1EEC" w:rsidP="00FE1EEC" w14:paraId="6F2D967B" w14:textId="77777777">
      <w:pPr>
        <w:pBdr>
          <w:top w:val="nil"/>
          <w:left w:val="nil"/>
          <w:bottom w:val="nil"/>
          <w:right w:val="nil"/>
          <w:between w:val="nil"/>
        </w:pBdr>
        <w:shd w:val="clear" w:color="auto" w:fill="FFFFFF"/>
        <w:spacing w:before="0" w:after="200"/>
        <w:jc w:val="left"/>
        <w:rPr>
          <w:rFonts w:ascii="Calibri" w:eastAsia="Calibri" w:hAnsi="Calibri" w:cs="Calibri"/>
        </w:rPr>
      </w:pPr>
      <w:r>
        <w:rPr>
          <w:rFonts w:ascii="Calibri" w:eastAsia="Calibri" w:hAnsi="Calibri" w:cs="Calibri"/>
        </w:rPr>
        <w:t xml:space="preserve">Servicenow is also integrated with: </w:t>
      </w:r>
    </w:p>
    <w:p w:rsidR="00FE1EEC" w:rsidP="00FE1EEC" w14:paraId="42F2D12A" w14:textId="77777777">
      <w:pPr>
        <w:pBdr>
          <w:top w:val="nil"/>
          <w:left w:val="nil"/>
          <w:bottom w:val="nil"/>
          <w:right w:val="nil"/>
          <w:between w:val="nil"/>
        </w:pBdr>
        <w:shd w:val="clear" w:color="auto" w:fill="FFFFFF"/>
        <w:spacing w:before="0" w:after="200"/>
        <w:jc w:val="left"/>
        <w:rPr>
          <w:rFonts w:ascii="Calibri" w:eastAsia="Calibri" w:hAnsi="Calibri" w:cs="Calibri"/>
        </w:rPr>
      </w:pPr>
      <w:r>
        <w:rPr>
          <w:rFonts w:ascii="Calibri" w:eastAsia="Calibri" w:hAnsi="Calibri" w:cs="Calibri"/>
        </w:rPr>
        <w:t xml:space="preserve">1. AlertManager Webhook per Organization creates Incidents in ServiceNow based on Alerts. </w:t>
      </w:r>
    </w:p>
    <w:p w:rsidR="00FE1EEC" w:rsidP="00FE1EEC" w14:paraId="784F020F" w14:textId="77777777">
      <w:pPr>
        <w:pBdr>
          <w:top w:val="nil"/>
          <w:left w:val="nil"/>
          <w:bottom w:val="nil"/>
          <w:right w:val="nil"/>
          <w:between w:val="nil"/>
        </w:pBdr>
        <w:shd w:val="clear" w:color="auto" w:fill="FFFFFF"/>
        <w:spacing w:before="0" w:after="200"/>
        <w:jc w:val="left"/>
        <w:rPr>
          <w:rFonts w:ascii="Calibri" w:eastAsia="Calibri" w:hAnsi="Calibri" w:cs="Calibri"/>
        </w:rPr>
      </w:pPr>
      <w:r>
        <w:rPr>
          <w:rFonts w:ascii="Calibri" w:eastAsia="Calibri" w:hAnsi="Calibri" w:cs="Calibri"/>
        </w:rPr>
        <w:t xml:space="preserve">2. ADFS authenticates users from OCIT. </w:t>
      </w:r>
    </w:p>
    <w:p w:rsidR="00FE1EEC" w:rsidP="00FE1EEC" w14:paraId="0A0EF66F" w14:textId="77777777">
      <w:pPr>
        <w:pBdr>
          <w:top w:val="nil"/>
          <w:left w:val="nil"/>
          <w:bottom w:val="nil"/>
          <w:right w:val="nil"/>
          <w:between w:val="nil"/>
        </w:pBdr>
        <w:shd w:val="clear" w:color="auto" w:fill="FFFFFF"/>
        <w:spacing w:before="0" w:after="0"/>
        <w:jc w:val="left"/>
        <w:rPr>
          <w:rFonts w:ascii="Calibri" w:eastAsia="Calibri" w:hAnsi="Calibri" w:cs="Calibri"/>
        </w:rPr>
      </w:pPr>
      <w:r>
        <w:rPr>
          <w:rFonts w:ascii="Calibri" w:eastAsia="Calibri" w:hAnsi="Calibri" w:cs="Calibri"/>
        </w:rPr>
        <w:t xml:space="preserve">3. Customer Identity Providers authenticate external users outside of OCIT. </w:t>
      </w:r>
    </w:p>
    <w:p w:rsidR="00FE1EEC" w:rsidP="00FE1EEC" w14:paraId="7B10B2E6" w14:textId="77777777">
      <w:pPr>
        <w:numPr>
          <w:ilvl w:val="0"/>
          <w:numId w:val="8"/>
        </w:numPr>
        <w:pBdr>
          <w:top w:val="nil"/>
          <w:bottom w:val="nil"/>
          <w:right w:val="nil"/>
          <w:between w:val="nil"/>
        </w:pBdr>
        <w:spacing w:before="0" w:after="0"/>
        <w:ind w:left="1080"/>
        <w:jc w:val="left"/>
        <w:rPr>
          <w:rFonts w:ascii="Calibri" w:eastAsia="Calibri" w:hAnsi="Calibri" w:cs="Calibri"/>
        </w:rPr>
      </w:pPr>
      <w:r>
        <w:rPr>
          <w:rFonts w:ascii="Calibri" w:eastAsia="Calibri" w:hAnsi="Calibri" w:cs="Calibri"/>
        </w:rPr>
        <w:t xml:space="preserve">OpenID Connect (OIDC) </w:t>
      </w:r>
    </w:p>
    <w:p w:rsidR="00FE1EEC" w:rsidP="00FE1EEC" w14:paraId="4AAC12B2" w14:textId="77777777">
      <w:pPr>
        <w:numPr>
          <w:ilvl w:val="0"/>
          <w:numId w:val="9"/>
        </w:numPr>
        <w:pBdr>
          <w:top w:val="nil"/>
          <w:bottom w:val="nil"/>
          <w:right w:val="nil"/>
          <w:between w:val="nil"/>
        </w:pBdr>
        <w:spacing w:before="0" w:after="0"/>
        <w:ind w:left="1080"/>
        <w:jc w:val="left"/>
        <w:rPr>
          <w:rFonts w:ascii="Calibri" w:eastAsia="Calibri" w:hAnsi="Calibri" w:cs="Calibri"/>
        </w:rPr>
      </w:pPr>
      <w:r>
        <w:rPr>
          <w:rFonts w:ascii="Calibri" w:eastAsia="Calibri" w:hAnsi="Calibri" w:cs="Calibri"/>
        </w:rPr>
        <w:t xml:space="preserve">SAML </w:t>
      </w:r>
    </w:p>
    <w:p w:rsidR="00FE1EEC" w:rsidP="00FE1EEC" w14:paraId="46561B4B" w14:textId="77777777">
      <w:pPr>
        <w:pBdr>
          <w:top w:val="nil"/>
          <w:left w:val="nil"/>
          <w:bottom w:val="nil"/>
          <w:right w:val="nil"/>
          <w:between w:val="nil"/>
        </w:pBdr>
        <w:shd w:val="clear" w:color="auto" w:fill="FFFFFF"/>
        <w:spacing w:before="200" w:after="200"/>
        <w:jc w:val="left"/>
        <w:rPr>
          <w:rFonts w:ascii="Calibri" w:eastAsia="Calibri" w:hAnsi="Calibri" w:cs="Calibri"/>
        </w:rPr>
      </w:pPr>
      <w:r>
        <w:rPr>
          <w:rFonts w:ascii="Calibri" w:eastAsia="Calibri" w:hAnsi="Calibri" w:cs="Calibri"/>
        </w:rPr>
        <w:t xml:space="preserve">4. Email integration allows sending automated email notifications via SMTP and receiving customer support cases via POP3. </w:t>
      </w:r>
    </w:p>
    <w:p w:rsidR="00FE1EEC" w:rsidP="00FE1EEC" w14:paraId="7061E3E9" w14:textId="77777777">
      <w:pPr>
        <w:pBdr>
          <w:top w:val="nil"/>
          <w:left w:val="nil"/>
          <w:bottom w:val="nil"/>
          <w:right w:val="nil"/>
          <w:between w:val="nil"/>
        </w:pBdr>
        <w:shd w:val="clear" w:color="auto" w:fill="FFFFFF"/>
        <w:jc w:val="left"/>
        <w:rPr>
          <w:rFonts w:ascii="Calibri" w:eastAsia="Calibri" w:hAnsi="Calibri" w:cs="Calibri"/>
        </w:rPr>
      </w:pPr>
      <w:r>
        <w:rPr>
          <w:rFonts w:ascii="Calibri" w:eastAsia="Calibri" w:hAnsi="Calibri" w:cs="Calibri"/>
          <w:b/>
          <w:i/>
          <w:u w:val="single"/>
        </w:rPr>
        <w:t>Roles &amp; Responsibilities:</w:t>
      </w:r>
      <w:r>
        <w:rPr>
          <w:rFonts w:ascii="Calibri" w:eastAsia="Calibri" w:hAnsi="Calibri" w:cs="Calibri"/>
        </w:rPr>
        <w:t xml:space="preserve"> </w:t>
      </w:r>
    </w:p>
    <w:p w:rsidR="00FE1EEC" w:rsidP="00FE1EEC" w14:paraId="76714F69" w14:textId="77777777">
      <w:pPr>
        <w:numPr>
          <w:ilvl w:val="0"/>
          <w:numId w:val="7"/>
        </w:numPr>
        <w:pBdr>
          <w:top w:val="nil"/>
          <w:bottom w:val="nil"/>
          <w:right w:val="nil"/>
          <w:between w:val="nil"/>
        </w:pBdr>
        <w:spacing w:before="0" w:after="0"/>
        <w:ind w:left="1440"/>
        <w:jc w:val="left"/>
      </w:pPr>
      <w:r>
        <w:rPr>
          <w:rFonts w:ascii="Calibri" w:eastAsia="Calibri" w:hAnsi="Calibri" w:cs="Calibri"/>
        </w:rPr>
        <w:t xml:space="preserve">Involved in Requirement Analysis, Architect and design the Solution </w:t>
      </w:r>
    </w:p>
    <w:p w:rsidR="00FE1EEC" w:rsidP="00FE1EEC" w14:paraId="74007364" w14:textId="77777777">
      <w:pPr>
        <w:numPr>
          <w:ilvl w:val="0"/>
          <w:numId w:val="6"/>
        </w:numPr>
        <w:pBdr>
          <w:top w:val="nil"/>
          <w:bottom w:val="nil"/>
          <w:right w:val="nil"/>
          <w:between w:val="nil"/>
        </w:pBdr>
        <w:spacing w:before="0" w:after="0"/>
        <w:ind w:left="1440"/>
        <w:jc w:val="left"/>
        <w:rPr>
          <w:rFonts w:ascii="Calibri" w:eastAsia="Calibri" w:hAnsi="Calibri" w:cs="Calibri"/>
        </w:rPr>
      </w:pPr>
      <w:r>
        <w:rPr>
          <w:rFonts w:ascii="Calibri" w:eastAsia="Calibri" w:hAnsi="Calibri" w:cs="Calibri"/>
        </w:rPr>
        <w:t xml:space="preserve">Design and Architect New Features in Servicenow. Build SLA’s , Toil Task Automation </w:t>
      </w:r>
    </w:p>
    <w:p w:rsidR="00FE1EEC" w:rsidP="00FE1EEC" w14:paraId="5057B418" w14:textId="659EE032">
      <w:pPr>
        <w:numPr>
          <w:ilvl w:val="0"/>
          <w:numId w:val="1"/>
        </w:numPr>
        <w:pBdr>
          <w:top w:val="nil"/>
          <w:bottom w:val="nil"/>
          <w:right w:val="nil"/>
          <w:between w:val="nil"/>
        </w:pBdr>
        <w:spacing w:before="0" w:after="0"/>
        <w:ind w:left="1440"/>
        <w:jc w:val="left"/>
        <w:rPr>
          <w:rFonts w:ascii="Calibri" w:eastAsia="Calibri" w:hAnsi="Calibri" w:cs="Calibri"/>
        </w:rPr>
      </w:pPr>
      <w:r>
        <w:rPr>
          <w:rFonts w:ascii="Calibri" w:eastAsia="Calibri" w:hAnsi="Calibri" w:cs="Calibri"/>
        </w:rPr>
        <w:t xml:space="preserve">Presales </w:t>
      </w:r>
      <w:r w:rsidR="007666FB">
        <w:rPr>
          <w:rFonts w:ascii="Calibri" w:eastAsia="Calibri" w:hAnsi="Calibri" w:cs="Calibri"/>
        </w:rPr>
        <w:t>initiatives to De</w:t>
      </w:r>
      <w:r>
        <w:rPr>
          <w:rFonts w:ascii="Calibri" w:eastAsia="Calibri" w:hAnsi="Calibri" w:cs="Calibri"/>
        </w:rPr>
        <w:t>velop</w:t>
      </w:r>
      <w:r w:rsidR="00421ADE">
        <w:rPr>
          <w:rFonts w:ascii="Calibri" w:eastAsia="Calibri" w:hAnsi="Calibri" w:cs="Calibri"/>
        </w:rPr>
        <w:t xml:space="preserve"> and presented demos to the client- </w:t>
      </w:r>
      <w:r w:rsidR="00F25B91">
        <w:rPr>
          <w:rFonts w:ascii="Calibri" w:eastAsia="Calibri" w:hAnsi="Calibri" w:cs="Calibri"/>
        </w:rPr>
        <w:t>Build Prototypes</w:t>
      </w:r>
      <w:r>
        <w:rPr>
          <w:rFonts w:ascii="Calibri" w:eastAsia="Calibri" w:hAnsi="Calibri" w:cs="Calibri"/>
        </w:rPr>
        <w:t xml:space="preserve"> on CMDB, Discovery </w:t>
      </w:r>
    </w:p>
    <w:p w:rsidR="00FE1EEC" w:rsidP="00FE1EEC" w14:paraId="4FA4E4CB" w14:textId="77777777">
      <w:pPr>
        <w:numPr>
          <w:ilvl w:val="0"/>
          <w:numId w:val="5"/>
        </w:numPr>
        <w:pBdr>
          <w:top w:val="nil"/>
          <w:bottom w:val="nil"/>
          <w:right w:val="nil"/>
          <w:between w:val="nil"/>
        </w:pBdr>
        <w:spacing w:before="0" w:after="0"/>
        <w:ind w:left="1440"/>
        <w:jc w:val="left"/>
        <w:rPr>
          <w:rFonts w:ascii="Calibri" w:eastAsia="Calibri" w:hAnsi="Calibri" w:cs="Calibri"/>
        </w:rPr>
      </w:pPr>
      <w:r>
        <w:rPr>
          <w:rFonts w:ascii="Calibri" w:eastAsia="Calibri" w:hAnsi="Calibri" w:cs="Calibri"/>
        </w:rPr>
        <w:t>Re-engineered on existing design of ServiceNow Modules (case management, Alert management)</w:t>
      </w:r>
      <w:r>
        <w:rPr>
          <w:rFonts w:ascii="Calibri" w:eastAsia="Calibri" w:hAnsi="Calibri" w:cs="Calibri"/>
          <w:u w:val="single"/>
        </w:rPr>
        <w:t xml:space="preserve"> </w:t>
      </w:r>
    </w:p>
    <w:p w:rsidR="00FE1EEC" w:rsidP="00FE1EEC" w14:paraId="03EA250E" w14:textId="77777777">
      <w:pPr>
        <w:ind w:left="360"/>
        <w:rPr>
          <w:rFonts w:ascii="Calibri" w:eastAsia="Calibri" w:hAnsi="Calibri" w:cs="Calibri"/>
          <w:b/>
          <w:i/>
          <w:u w:val="single"/>
        </w:rPr>
      </w:pPr>
    </w:p>
    <w:p w:rsidR="00FE1EEC" w:rsidP="00FE1EEC" w14:paraId="489C2D61" w14:textId="77777777">
      <w:pPr>
        <w:numPr>
          <w:ilvl w:val="0"/>
          <w:numId w:val="14"/>
        </w:numPr>
        <w:rPr>
          <w:b/>
          <w:i/>
          <w:u w:val="single"/>
        </w:rPr>
      </w:pPr>
      <w:r>
        <w:rPr>
          <w:rFonts w:ascii="Calibri" w:eastAsia="Calibri" w:hAnsi="Calibri" w:cs="Calibri"/>
          <w:b/>
          <w:i/>
          <w:u w:val="single"/>
        </w:rPr>
        <w:t>NTT Managed Services:</w:t>
      </w:r>
    </w:p>
    <w:p w:rsidR="00FE1EEC" w:rsidP="00FE1EEC" w14:paraId="2A85AAEC" w14:textId="77777777">
      <w:pPr>
        <w:rPr>
          <w:rFonts w:ascii="Calibri" w:eastAsia="Calibri" w:hAnsi="Calibri" w:cs="Calibri"/>
          <w:b/>
          <w:i/>
          <w:u w:val="single"/>
        </w:rPr>
      </w:pPr>
      <w:r>
        <w:rPr>
          <w:rFonts w:ascii="Calibri" w:eastAsia="Calibri" w:hAnsi="Calibri" w:cs="Calibri"/>
          <w:b/>
          <w:i/>
          <w:u w:val="single"/>
        </w:rPr>
        <w:t>Project Description:</w:t>
      </w:r>
    </w:p>
    <w:p w:rsidR="00FE1EEC" w:rsidP="00FE1EEC" w14:paraId="64FADA8D" w14:textId="77777777">
      <w:pPr>
        <w:rPr>
          <w:rFonts w:ascii="Calibri" w:eastAsia="Calibri" w:hAnsi="Calibri" w:cs="Calibri"/>
        </w:rPr>
      </w:pPr>
      <w:r>
        <w:rPr>
          <w:rFonts w:ascii="Calibri" w:eastAsia="Calibri" w:hAnsi="Calibri" w:cs="Calibri"/>
        </w:rPr>
        <w:t xml:space="preserve">NTT is able to provide managed services on various platforms. These include </w:t>
      </w:r>
    </w:p>
    <w:p w:rsidR="00FE1EEC" w:rsidP="00FE1EEC" w14:paraId="069F439E" w14:textId="77777777">
      <w:pPr>
        <w:numPr>
          <w:ilvl w:val="0"/>
          <w:numId w:val="4"/>
        </w:numPr>
        <w:pBdr>
          <w:top w:val="nil"/>
          <w:left w:val="nil"/>
          <w:bottom w:val="nil"/>
          <w:right w:val="nil"/>
          <w:between w:val="nil"/>
        </w:pBdr>
        <w:spacing w:before="0" w:after="0"/>
        <w:jc w:val="left"/>
        <w:rPr>
          <w:color w:val="000000"/>
        </w:rPr>
      </w:pPr>
      <w:r>
        <w:rPr>
          <w:rFonts w:ascii="Calibri" w:eastAsia="Calibri" w:hAnsi="Calibri" w:cs="Calibri"/>
          <w:color w:val="000000"/>
        </w:rPr>
        <w:t>Private Cloud</w:t>
      </w:r>
    </w:p>
    <w:p w:rsidR="00FE1EEC" w:rsidP="00FE1EEC" w14:paraId="26F1C98F" w14:textId="77777777">
      <w:pPr>
        <w:numPr>
          <w:ilvl w:val="1"/>
          <w:numId w:val="4"/>
        </w:numPr>
        <w:pBdr>
          <w:top w:val="nil"/>
          <w:left w:val="nil"/>
          <w:bottom w:val="nil"/>
          <w:right w:val="nil"/>
          <w:between w:val="nil"/>
        </w:pBdr>
        <w:spacing w:before="0" w:after="0"/>
        <w:jc w:val="left"/>
        <w:rPr>
          <w:color w:val="000000"/>
        </w:rPr>
      </w:pPr>
      <w:r>
        <w:rPr>
          <w:rFonts w:ascii="Calibri" w:eastAsia="Calibri" w:hAnsi="Calibri" w:cs="Calibri"/>
          <w:color w:val="000000"/>
        </w:rPr>
        <w:t xml:space="preserve"> NTT Anywhere - These solutions are dedicated to a client &amp; deployed into NTT or client datacenters. </w:t>
      </w:r>
    </w:p>
    <w:p w:rsidR="00FE1EEC" w:rsidP="00FE1EEC" w14:paraId="24CE3F87" w14:textId="77777777">
      <w:pPr>
        <w:numPr>
          <w:ilvl w:val="1"/>
          <w:numId w:val="4"/>
        </w:numPr>
        <w:pBdr>
          <w:top w:val="nil"/>
          <w:left w:val="nil"/>
          <w:bottom w:val="nil"/>
          <w:right w:val="nil"/>
          <w:between w:val="nil"/>
        </w:pBdr>
        <w:spacing w:before="0" w:after="0"/>
        <w:jc w:val="left"/>
        <w:rPr>
          <w:color w:val="000000"/>
        </w:rPr>
      </w:pPr>
      <w:r>
        <w:rPr>
          <w:rFonts w:ascii="Calibri" w:eastAsia="Calibri" w:hAnsi="Calibri" w:cs="Calibri"/>
          <w:color w:val="000000"/>
        </w:rPr>
        <w:t xml:space="preserve">MSP - Managed Services Platform - Some NTT datacenters have </w:t>
      </w:r>
      <w:r>
        <w:rPr>
          <w:rFonts w:ascii="Calibri" w:eastAsia="Calibri" w:hAnsi="Calibri" w:cs="Calibri"/>
        </w:rPr>
        <w:t>options</w:t>
      </w:r>
      <w:r>
        <w:rPr>
          <w:rFonts w:ascii="Calibri" w:eastAsia="Calibri" w:hAnsi="Calibri" w:cs="Calibri"/>
          <w:color w:val="000000"/>
        </w:rPr>
        <w:t xml:space="preserve"> for utilizing multi-tenant capabilities. </w:t>
      </w:r>
    </w:p>
    <w:p w:rsidR="00FE1EEC" w:rsidP="00FE1EEC" w14:paraId="1767E9F3" w14:textId="77777777">
      <w:pPr>
        <w:numPr>
          <w:ilvl w:val="1"/>
          <w:numId w:val="4"/>
        </w:numPr>
        <w:pBdr>
          <w:top w:val="nil"/>
          <w:left w:val="nil"/>
          <w:bottom w:val="nil"/>
          <w:right w:val="nil"/>
          <w:between w:val="nil"/>
        </w:pBdr>
        <w:spacing w:before="0" w:after="0"/>
        <w:jc w:val="left"/>
        <w:rPr>
          <w:color w:val="000000"/>
        </w:rPr>
      </w:pPr>
      <w:r>
        <w:rPr>
          <w:rFonts w:ascii="Calibri" w:eastAsia="Calibri" w:hAnsi="Calibri" w:cs="Calibri"/>
          <w:color w:val="000000"/>
        </w:rPr>
        <w:t xml:space="preserve">Edge - Allows for deployment in remote locations - small footprint. </w:t>
      </w:r>
    </w:p>
    <w:p w:rsidR="00FE1EEC" w:rsidP="00FE1EEC" w14:paraId="0886C2D5" w14:textId="77777777">
      <w:pPr>
        <w:numPr>
          <w:ilvl w:val="0"/>
          <w:numId w:val="4"/>
        </w:numPr>
        <w:pBdr>
          <w:top w:val="nil"/>
          <w:left w:val="nil"/>
          <w:bottom w:val="nil"/>
          <w:right w:val="nil"/>
          <w:between w:val="nil"/>
        </w:pBdr>
        <w:spacing w:before="0" w:after="0"/>
        <w:jc w:val="left"/>
        <w:rPr>
          <w:color w:val="000000"/>
        </w:rPr>
      </w:pPr>
      <w:r>
        <w:rPr>
          <w:rFonts w:ascii="Calibri" w:eastAsia="Calibri" w:hAnsi="Calibri" w:cs="Calibri"/>
          <w:color w:val="000000"/>
        </w:rPr>
        <w:t xml:space="preserve">Public Cloud </w:t>
      </w:r>
    </w:p>
    <w:p w:rsidR="00FE1EEC" w:rsidP="00FE1EEC" w14:paraId="34ED17A8" w14:textId="77777777">
      <w:pPr>
        <w:numPr>
          <w:ilvl w:val="1"/>
          <w:numId w:val="4"/>
        </w:numPr>
        <w:pBdr>
          <w:top w:val="nil"/>
          <w:left w:val="nil"/>
          <w:bottom w:val="nil"/>
          <w:right w:val="nil"/>
          <w:between w:val="nil"/>
        </w:pBdr>
        <w:spacing w:before="0" w:after="0"/>
        <w:jc w:val="left"/>
        <w:rPr>
          <w:color w:val="000000"/>
        </w:rPr>
      </w:pPr>
      <w:r>
        <w:rPr>
          <w:rFonts w:ascii="Calibri" w:eastAsia="Calibri" w:hAnsi="Calibri" w:cs="Calibri"/>
          <w:color w:val="000000"/>
        </w:rPr>
        <w:t>Azure AWS Google</w:t>
      </w:r>
    </w:p>
    <w:p w:rsidR="00FE1EEC" w:rsidP="00FE1EEC" w14:paraId="06B15D4E" w14:textId="77777777">
      <w:pPr>
        <w:numPr>
          <w:ilvl w:val="0"/>
          <w:numId w:val="4"/>
        </w:numPr>
        <w:pBdr>
          <w:top w:val="nil"/>
          <w:left w:val="nil"/>
          <w:bottom w:val="nil"/>
          <w:right w:val="nil"/>
          <w:between w:val="nil"/>
        </w:pBdr>
        <w:spacing w:before="0" w:after="0"/>
        <w:jc w:val="left"/>
        <w:rPr>
          <w:color w:val="000000"/>
        </w:rPr>
      </w:pPr>
      <w:r>
        <w:rPr>
          <w:rFonts w:ascii="Calibri" w:eastAsia="Calibri" w:hAnsi="Calibri" w:cs="Calibri"/>
          <w:color w:val="000000"/>
        </w:rPr>
        <w:t xml:space="preserve"> NTT leverages private/public cloud (or both) to provide the compute/network/storage infrastructure on which the client applications are run and managed. </w:t>
      </w:r>
    </w:p>
    <w:p w:rsidR="00FE1EEC" w:rsidP="00FE1EEC" w14:paraId="5D552192" w14:textId="77777777">
      <w:pPr>
        <w:numPr>
          <w:ilvl w:val="0"/>
          <w:numId w:val="4"/>
        </w:numPr>
        <w:pBdr>
          <w:top w:val="nil"/>
          <w:left w:val="nil"/>
          <w:bottom w:val="nil"/>
          <w:right w:val="nil"/>
          <w:between w:val="nil"/>
        </w:pBdr>
        <w:spacing w:before="0" w:after="0"/>
        <w:jc w:val="left"/>
        <w:rPr>
          <w:color w:val="000000"/>
        </w:rPr>
      </w:pPr>
      <w:r>
        <w:rPr>
          <w:rFonts w:ascii="Calibri" w:eastAsia="Calibri" w:hAnsi="Calibri" w:cs="Calibri"/>
          <w:color w:val="000000"/>
        </w:rPr>
        <w:t>This ensures consistency in the service that the client is able to consume and drive efficiency and scale for NTT</w:t>
      </w:r>
    </w:p>
    <w:p w:rsidR="00FE1EEC" w:rsidP="00FE1EEC" w14:paraId="25F5CCA3" w14:textId="77777777">
      <w:pPr>
        <w:numPr>
          <w:ilvl w:val="0"/>
          <w:numId w:val="4"/>
        </w:numPr>
        <w:pBdr>
          <w:top w:val="nil"/>
          <w:left w:val="nil"/>
          <w:bottom w:val="nil"/>
          <w:right w:val="nil"/>
          <w:between w:val="nil"/>
        </w:pBdr>
        <w:spacing w:before="0" w:after="0"/>
        <w:jc w:val="left"/>
        <w:rPr>
          <w:color w:val="000000"/>
        </w:rPr>
      </w:pPr>
      <w:r>
        <w:rPr>
          <w:rFonts w:ascii="Calibri" w:eastAsia="Calibri" w:hAnsi="Calibri" w:cs="Calibri"/>
          <w:color w:val="000000"/>
        </w:rPr>
        <w:t>The CSD Application Modernization portfolio is comprised of Cloud Migration and Transformation; Cloud-native Modernization; Enterprise Packaged Applications and Site Reliability Engineering, offering Clients the opportunity to completely transform and modernize their business.</w:t>
      </w:r>
    </w:p>
    <w:p w:rsidR="00FE1EEC" w:rsidP="00FE1EEC" w14:paraId="61B84096" w14:textId="77777777">
      <w:pPr>
        <w:rPr>
          <w:rFonts w:ascii="Calibri" w:eastAsia="Calibri" w:hAnsi="Calibri" w:cs="Calibri"/>
        </w:rPr>
      </w:pPr>
    </w:p>
    <w:p w:rsidR="00FE1EEC" w:rsidP="00FE1EEC" w14:paraId="74929D3F" w14:textId="77777777">
      <w:pPr>
        <w:rPr>
          <w:rFonts w:ascii="Calibri" w:eastAsia="Calibri" w:hAnsi="Calibri" w:cs="Calibri"/>
          <w:b/>
          <w:i/>
          <w:u w:val="single"/>
        </w:rPr>
      </w:pPr>
      <w:r>
        <w:rPr>
          <w:rFonts w:ascii="Calibri" w:eastAsia="Calibri" w:hAnsi="Calibri" w:cs="Calibri"/>
        </w:rPr>
        <w:t xml:space="preserve"> </w:t>
      </w:r>
      <w:r>
        <w:rPr>
          <w:rFonts w:ascii="Calibri" w:eastAsia="Calibri" w:hAnsi="Calibri" w:cs="Calibri"/>
          <w:b/>
          <w:i/>
          <w:u w:val="single"/>
        </w:rPr>
        <w:t>Roles &amp; Responsibilities</w:t>
      </w:r>
    </w:p>
    <w:p w:rsidR="00FE1EEC" w:rsidP="00FE1EEC" w14:paraId="37A76329" w14:textId="286D1877">
      <w:pPr>
        <w:numPr>
          <w:ilvl w:val="0"/>
          <w:numId w:val="3"/>
        </w:numPr>
        <w:spacing w:before="0" w:after="0"/>
      </w:pPr>
      <w:r>
        <w:rPr>
          <w:rFonts w:ascii="Calibri" w:eastAsia="Calibri" w:hAnsi="Calibri" w:cs="Calibri"/>
        </w:rPr>
        <w:t>Led and Managed Team of ~35 Members responsible for both ServiceNow ITSM/ITOM,</w:t>
      </w:r>
      <w:r w:rsidR="002D7DCB">
        <w:rPr>
          <w:rFonts w:ascii="Calibri" w:eastAsia="Calibri" w:hAnsi="Calibri" w:cs="Calibri"/>
        </w:rPr>
        <w:t xml:space="preserve"> </w:t>
      </w:r>
      <w:r>
        <w:rPr>
          <w:rFonts w:ascii="Calibri" w:eastAsia="Calibri" w:hAnsi="Calibri" w:cs="Calibri"/>
        </w:rPr>
        <w:t xml:space="preserve">CSM Development, QA, Support and Platform Operations </w:t>
      </w:r>
    </w:p>
    <w:p w:rsidR="00E105F6" w:rsidRPr="0024190F" w:rsidP="00E105F6" w14:paraId="104495B7" w14:textId="77777777">
      <w:pPr>
        <w:numPr>
          <w:ilvl w:val="0"/>
          <w:numId w:val="3"/>
        </w:numPr>
        <w:spacing w:before="0" w:after="0"/>
        <w:rPr>
          <w:rFonts w:ascii="Calibri" w:hAnsi="Calibri" w:cs="Calibri"/>
        </w:rPr>
      </w:pPr>
      <w:r w:rsidRPr="0024190F">
        <w:rPr>
          <w:rFonts w:ascii="Calibri" w:hAnsi="Calibri" w:cs="Calibri"/>
        </w:rPr>
        <w:t>End-to-end implementation of ServiceNow ITOM solutions across large enterprise environments.</w:t>
      </w:r>
    </w:p>
    <w:p w:rsidR="00E105F6" w:rsidP="00E105F6" w14:paraId="31771318" w14:textId="32303D23">
      <w:pPr>
        <w:numPr>
          <w:ilvl w:val="0"/>
          <w:numId w:val="3"/>
        </w:numPr>
        <w:spacing w:before="0" w:after="0"/>
        <w:rPr>
          <w:rFonts w:ascii="Calibri" w:hAnsi="Calibri" w:cs="Calibri"/>
        </w:rPr>
      </w:pPr>
      <w:r w:rsidRPr="0024190F">
        <w:rPr>
          <w:rFonts w:ascii="Calibri" w:hAnsi="Calibri" w:cs="Calibri"/>
        </w:rPr>
        <w:t>Designed scalable ITOM architecture aligned with CSDM standards and CMDB governance.</w:t>
      </w:r>
    </w:p>
    <w:p w:rsidR="007324FA" w:rsidRPr="007324FA" w:rsidP="007324FA" w14:paraId="4633D6C7" w14:textId="77777777">
      <w:pPr>
        <w:numPr>
          <w:ilvl w:val="0"/>
          <w:numId w:val="3"/>
        </w:numPr>
        <w:spacing w:before="0" w:after="0"/>
        <w:rPr>
          <w:rFonts w:ascii="Calibri" w:hAnsi="Calibri" w:cs="Calibri"/>
        </w:rPr>
      </w:pPr>
      <w:r w:rsidRPr="007324FA">
        <w:rPr>
          <w:rFonts w:ascii="Calibri" w:hAnsi="Calibri" w:cs="Calibri"/>
        </w:rPr>
        <w:t>Implemented horizontal discovery for Windows, Linux, Unix, VMware, Network Devices, Storage, and Database Servers.</w:t>
      </w:r>
    </w:p>
    <w:p w:rsidR="007324FA" w:rsidRPr="007324FA" w:rsidP="007324FA" w14:paraId="4DC35D2B" w14:textId="77777777">
      <w:pPr>
        <w:numPr>
          <w:ilvl w:val="0"/>
          <w:numId w:val="3"/>
        </w:numPr>
        <w:spacing w:before="0" w:after="0"/>
        <w:rPr>
          <w:rFonts w:ascii="Calibri" w:hAnsi="Calibri" w:cs="Calibri"/>
        </w:rPr>
      </w:pPr>
      <w:r w:rsidRPr="007324FA">
        <w:rPr>
          <w:rFonts w:ascii="Calibri" w:hAnsi="Calibri" w:cs="Calibri"/>
        </w:rPr>
        <w:t>Configured MID Servers across multiple data centers and DMZ environments.</w:t>
      </w:r>
    </w:p>
    <w:p w:rsidR="000D68C8" w:rsidRPr="0024190F" w:rsidP="007324FA" w14:paraId="79BB01A6" w14:textId="5ADA2265">
      <w:pPr>
        <w:numPr>
          <w:ilvl w:val="0"/>
          <w:numId w:val="3"/>
        </w:numPr>
        <w:spacing w:before="0" w:after="0"/>
        <w:rPr>
          <w:rFonts w:ascii="Calibri" w:hAnsi="Calibri" w:cs="Calibri"/>
        </w:rPr>
      </w:pPr>
      <w:r w:rsidRPr="007324FA">
        <w:rPr>
          <w:rFonts w:ascii="Calibri" w:hAnsi="Calibri" w:cs="Calibri"/>
        </w:rPr>
        <w:t>Designed Discovery Schedules, Behaviors, Credentials, IP Ranges, and Classification Rules.</w:t>
      </w:r>
    </w:p>
    <w:p w:rsidR="00543893" w:rsidRPr="00543893" w:rsidP="00FE1EEC" w14:paraId="34D1B6B0" w14:textId="0998440B">
      <w:pPr>
        <w:numPr>
          <w:ilvl w:val="0"/>
          <w:numId w:val="3"/>
        </w:numPr>
        <w:spacing w:before="0" w:after="0"/>
      </w:pPr>
      <w:r>
        <w:rPr>
          <w:rFonts w:ascii="Calibri" w:eastAsia="Calibri" w:hAnsi="Calibri" w:cs="Calibri"/>
        </w:rPr>
        <w:t xml:space="preserve">Designed the custom development of HR </w:t>
      </w:r>
      <w:r>
        <w:rPr>
          <w:rFonts w:ascii="Calibri" w:eastAsia="Calibri" w:hAnsi="Calibri" w:cs="Calibri"/>
        </w:rPr>
        <w:t xml:space="preserve">applications like Onboarding/Offboarding, Leave Management, </w:t>
      </w:r>
      <w:r w:rsidR="00174411">
        <w:rPr>
          <w:rFonts w:ascii="Calibri" w:eastAsia="Calibri" w:hAnsi="Calibri" w:cs="Calibri"/>
        </w:rPr>
        <w:t>Time tracking etc.,</w:t>
      </w:r>
    </w:p>
    <w:p w:rsidR="00062859" w:rsidRPr="00062859" w:rsidP="00FE1EEC" w14:paraId="3138850A" w14:textId="0A5808A4">
      <w:pPr>
        <w:numPr>
          <w:ilvl w:val="0"/>
          <w:numId w:val="3"/>
        </w:numPr>
        <w:spacing w:before="0" w:after="0"/>
        <w:rPr>
          <w:rFonts w:ascii="Calibri" w:hAnsi="Calibri" w:cs="Calibri"/>
        </w:rPr>
      </w:pPr>
      <w:r w:rsidRPr="00062859">
        <w:rPr>
          <w:rFonts w:ascii="Calibri" w:hAnsi="Calibri" w:cs="Calibri"/>
        </w:rPr>
        <w:t>Configured API authentication using OAuth 2.0, Basic Authentication, API Keys, and Mutual TLS.</w:t>
      </w:r>
    </w:p>
    <w:p w:rsidR="00FE1EEC" w:rsidP="00FE1EEC" w14:paraId="2B93FDAD" w14:textId="0D4F2B30">
      <w:pPr>
        <w:numPr>
          <w:ilvl w:val="0"/>
          <w:numId w:val="3"/>
        </w:numPr>
        <w:spacing w:before="0" w:after="0"/>
      </w:pPr>
      <w:r>
        <w:rPr>
          <w:rFonts w:ascii="Calibri" w:eastAsia="Calibri" w:hAnsi="Calibri" w:cs="Calibri"/>
        </w:rPr>
        <w:t>Involved in Requirement Analysis, Architect and design the Solution.</w:t>
      </w:r>
    </w:p>
    <w:p w:rsidR="00FE1EEC" w:rsidP="00FE1EEC" w14:paraId="6777B142" w14:textId="77777777">
      <w:pPr>
        <w:numPr>
          <w:ilvl w:val="0"/>
          <w:numId w:val="3"/>
        </w:numPr>
        <w:spacing w:before="0" w:after="0"/>
      </w:pPr>
      <w:r>
        <w:rPr>
          <w:rFonts w:ascii="Calibri" w:eastAsia="Calibri" w:hAnsi="Calibri" w:cs="Calibri"/>
        </w:rPr>
        <w:t>Project tracking the deliverables to ensure on-time delivery from team members with zero deviations.</w:t>
      </w:r>
    </w:p>
    <w:p w:rsidR="00FE1EEC" w:rsidP="00FE1EEC" w14:paraId="75D821E4" w14:textId="77777777">
      <w:pPr>
        <w:numPr>
          <w:ilvl w:val="0"/>
          <w:numId w:val="3"/>
        </w:numPr>
        <w:spacing w:before="0" w:after="0"/>
      </w:pPr>
      <w:r>
        <w:rPr>
          <w:rFonts w:ascii="Calibri" w:eastAsia="Calibri" w:hAnsi="Calibri" w:cs="Calibri"/>
        </w:rPr>
        <w:t>Established good co-ordination among all stakeholders within teams to manage the deliverables with ease.</w:t>
      </w:r>
    </w:p>
    <w:p w:rsidR="00FE1EEC" w:rsidP="00FE1EEC" w14:paraId="7F991DC3" w14:textId="77777777">
      <w:pPr>
        <w:numPr>
          <w:ilvl w:val="0"/>
          <w:numId w:val="3"/>
        </w:numPr>
        <w:spacing w:before="0" w:after="0"/>
      </w:pPr>
      <w:r>
        <w:rPr>
          <w:rFonts w:ascii="Calibri" w:eastAsia="Calibri" w:hAnsi="Calibri" w:cs="Calibri"/>
        </w:rPr>
        <w:t>Identifying the gaps within Implementation of ServiceNow both proactive and reactively to create Product Backlog for better refinement of the work streams.</w:t>
      </w:r>
    </w:p>
    <w:p w:rsidR="00FE1EEC" w:rsidP="00FE1EEC" w14:paraId="3017BE72" w14:textId="77777777">
      <w:pPr>
        <w:numPr>
          <w:ilvl w:val="0"/>
          <w:numId w:val="3"/>
        </w:numPr>
        <w:spacing w:before="0" w:after="0"/>
      </w:pPr>
      <w:r>
        <w:rPr>
          <w:rFonts w:ascii="Calibri" w:eastAsia="Calibri" w:hAnsi="Calibri" w:cs="Calibri"/>
        </w:rPr>
        <w:t xml:space="preserve">Represent into Sprint Backlog Grooming sessions to discuss and provide valued inputs to the product backlogs. </w:t>
      </w:r>
    </w:p>
    <w:p w:rsidR="00FE1EEC" w:rsidP="00FE1EEC" w14:paraId="19F1F7F4" w14:textId="77777777">
      <w:pPr>
        <w:numPr>
          <w:ilvl w:val="0"/>
          <w:numId w:val="3"/>
        </w:numPr>
        <w:spacing w:before="0" w:after="0"/>
      </w:pPr>
      <w:r>
        <w:rPr>
          <w:rFonts w:ascii="Calibri" w:eastAsia="Calibri" w:hAnsi="Calibri" w:cs="Calibri"/>
        </w:rPr>
        <w:t>Driving and leading the team to understand the requirement thoroughly and ensure to get the nab of right/relevant appropriate design modules/Rules/scripts etc., to make the changes- To Avoid the redundancy of implementations.</w:t>
      </w:r>
    </w:p>
    <w:p w:rsidR="00FE1EEC" w:rsidP="00FE1EEC" w14:paraId="72C20BA0" w14:textId="77777777">
      <w:pPr>
        <w:numPr>
          <w:ilvl w:val="0"/>
          <w:numId w:val="3"/>
        </w:numPr>
        <w:spacing w:before="0" w:after="0"/>
      </w:pPr>
      <w:r>
        <w:rPr>
          <w:rFonts w:ascii="Calibri" w:eastAsia="Calibri" w:hAnsi="Calibri" w:cs="Calibri"/>
        </w:rPr>
        <w:t xml:space="preserve">Value Additions - Involved in Architecting/Design/Code/QA Test case Reviews to provide valuable inputs to the team. </w:t>
      </w:r>
    </w:p>
    <w:p w:rsidR="00FE1EEC" w:rsidP="00FE1EEC" w14:paraId="1944FDFA" w14:textId="77777777">
      <w:pPr>
        <w:numPr>
          <w:ilvl w:val="0"/>
          <w:numId w:val="3"/>
        </w:numPr>
        <w:spacing w:before="0" w:after="0"/>
      </w:pPr>
      <w:r>
        <w:rPr>
          <w:rFonts w:ascii="Calibri" w:eastAsia="Calibri" w:hAnsi="Calibri" w:cs="Calibri"/>
        </w:rPr>
        <w:t>Build and design Infrastructure and Network discovery services with ITOM implementations.</w:t>
      </w:r>
    </w:p>
    <w:p w:rsidR="00FE1EEC" w:rsidP="00FE1EEC" w14:paraId="06D0153F" w14:textId="77777777">
      <w:pPr>
        <w:numPr>
          <w:ilvl w:val="0"/>
          <w:numId w:val="3"/>
        </w:numPr>
        <w:spacing w:before="0" w:after="0"/>
      </w:pPr>
      <w:r>
        <w:rPr>
          <w:rFonts w:ascii="Calibri" w:eastAsia="Calibri" w:hAnsi="Calibri" w:cs="Calibri"/>
        </w:rPr>
        <w:t>Patch and Server Build Automations- Identifying the gaps to fill the voids with the teams.</w:t>
      </w:r>
    </w:p>
    <w:p w:rsidR="00FE1EEC" w:rsidP="00FE1EEC" w14:paraId="77CBD8EA" w14:textId="77777777">
      <w:pPr>
        <w:numPr>
          <w:ilvl w:val="0"/>
          <w:numId w:val="3"/>
        </w:numPr>
        <w:spacing w:before="0" w:after="0"/>
      </w:pPr>
      <w:r>
        <w:rPr>
          <w:rFonts w:ascii="Calibri" w:eastAsia="Calibri" w:hAnsi="Calibri" w:cs="Calibri"/>
        </w:rPr>
        <w:t>Created ServiceNow and Jira dashboard Views for the teams to ease their activities without any deviations.</w:t>
      </w:r>
    </w:p>
    <w:p w:rsidR="00FE1EEC" w:rsidP="00FE1EEC" w14:paraId="624D90B4" w14:textId="77777777">
      <w:pPr>
        <w:numPr>
          <w:ilvl w:val="0"/>
          <w:numId w:val="3"/>
        </w:numPr>
        <w:spacing w:before="0" w:after="0"/>
      </w:pPr>
      <w:r>
        <w:rPr>
          <w:rFonts w:ascii="Calibri" w:eastAsia="Calibri" w:hAnsi="Calibri" w:cs="Calibri"/>
        </w:rPr>
        <w:t>Improvised continuous learning within my team- Enable team to get cross skilled on technologies that make better utilized them on different scrum teams.</w:t>
      </w:r>
    </w:p>
    <w:p w:rsidR="00FE1EEC" w:rsidP="00FE1EEC" w14:paraId="54B5216E" w14:textId="77777777">
      <w:pPr>
        <w:numPr>
          <w:ilvl w:val="0"/>
          <w:numId w:val="3"/>
        </w:numPr>
        <w:spacing w:before="0" w:after="0"/>
      </w:pPr>
      <w:r>
        <w:rPr>
          <w:rFonts w:ascii="Calibri" w:eastAsia="Calibri" w:hAnsi="Calibri" w:cs="Calibri"/>
        </w:rPr>
        <w:t>Lead the Migration of ServiceNow Legacy SNOW to Global SNOW.</w:t>
      </w:r>
    </w:p>
    <w:p w:rsidR="00FE1EEC" w:rsidP="00FE1EEC" w14:paraId="43D06336" w14:textId="77777777">
      <w:pPr>
        <w:numPr>
          <w:ilvl w:val="0"/>
          <w:numId w:val="3"/>
        </w:numPr>
        <w:spacing w:before="0" w:after="0"/>
      </w:pPr>
      <w:r>
        <w:rPr>
          <w:rFonts w:ascii="Calibri" w:eastAsia="Calibri" w:hAnsi="Calibri" w:cs="Calibri"/>
        </w:rPr>
        <w:t>Involved in AI practices – Determining the possible use cases.</w:t>
      </w:r>
    </w:p>
    <w:p w:rsidR="00FE1EEC" w:rsidP="00FE1EEC" w14:paraId="2C7AD7D3" w14:textId="77777777">
      <w:pPr>
        <w:spacing w:before="0" w:after="0"/>
        <w:ind w:left="360"/>
        <w:rPr>
          <w:rFonts w:ascii="Calibri" w:eastAsia="Calibri" w:hAnsi="Calibri" w:cs="Calibri"/>
        </w:rPr>
      </w:pPr>
    </w:p>
    <w:p w:rsidR="00FE1EEC" w:rsidP="00FE1EEC" w14:paraId="7FB67EE2" w14:textId="77777777">
      <w:pPr>
        <w:numPr>
          <w:ilvl w:val="0"/>
          <w:numId w:val="14"/>
        </w:numPr>
        <w:rPr>
          <w:b/>
          <w:i/>
          <w:u w:val="single"/>
        </w:rPr>
      </w:pPr>
      <w:r>
        <w:rPr>
          <w:rFonts w:ascii="Calibri" w:eastAsia="Calibri" w:hAnsi="Calibri" w:cs="Calibri"/>
          <w:b/>
          <w:i/>
          <w:u w:val="single"/>
        </w:rPr>
        <w:t>DexMedia:</w:t>
      </w:r>
    </w:p>
    <w:p w:rsidR="00FE1EEC" w:rsidP="00FE1EEC" w14:paraId="172E9E03" w14:textId="77777777">
      <w:pPr>
        <w:rPr>
          <w:rFonts w:ascii="Calibri" w:eastAsia="Calibri" w:hAnsi="Calibri" w:cs="Calibri"/>
          <w:b/>
          <w:i/>
          <w:u w:val="single"/>
        </w:rPr>
      </w:pPr>
      <w:r>
        <w:rPr>
          <w:rFonts w:ascii="Calibri" w:eastAsia="Calibri" w:hAnsi="Calibri" w:cs="Calibri"/>
          <w:b/>
          <w:i/>
          <w:u w:val="single"/>
        </w:rPr>
        <w:t>Project Description:</w:t>
      </w:r>
    </w:p>
    <w:p w:rsidR="00FE1EEC" w:rsidP="00FE1EEC" w14:paraId="7270A0F1" w14:textId="77777777">
      <w:pPr>
        <w:jc w:val="left"/>
        <w:rPr>
          <w:rFonts w:ascii="Calibri" w:eastAsia="Calibri" w:hAnsi="Calibri" w:cs="Calibri"/>
          <w:color w:val="000000"/>
          <w:highlight w:val="white"/>
        </w:rPr>
      </w:pPr>
      <w:r>
        <w:rPr>
          <w:rFonts w:ascii="Calibri" w:eastAsia="Calibri" w:hAnsi="Calibri" w:cs="Calibri"/>
          <w:color w:val="000000"/>
          <w:highlight w:val="white"/>
        </w:rPr>
        <w:t>Dex Media is dedicated to working with local businesses to provide marketing solutions that will help them win, keep and grow their business and be successful. There was a time when all that was needed to promote a business was a listing in the local newspaper. However, times have changed. Today’s local businesses often find themselves in direct competition with national chains or subjected to the pricing whims of local on-demand companies.</w:t>
      </w:r>
    </w:p>
    <w:p w:rsidR="00FE1EEC" w:rsidP="00FE1EEC" w14:paraId="65DB452B" w14:textId="77777777">
      <w:pPr>
        <w:jc w:val="left"/>
        <w:rPr>
          <w:rFonts w:ascii="Calibri" w:eastAsia="Calibri" w:hAnsi="Calibri" w:cs="Calibri"/>
          <w:b/>
          <w:u w:val="single"/>
        </w:rPr>
      </w:pPr>
      <w:r>
        <w:rPr>
          <w:rFonts w:ascii="Calibri" w:eastAsia="Calibri" w:hAnsi="Calibri" w:cs="Calibri"/>
          <w:color w:val="000000"/>
        </w:rPr>
        <w:br/>
      </w:r>
      <w:r>
        <w:rPr>
          <w:rFonts w:ascii="Calibri" w:eastAsia="Calibri" w:hAnsi="Calibri" w:cs="Calibri"/>
          <w:color w:val="000000"/>
          <w:highlight w:val="white"/>
        </w:rPr>
        <w:t>One Of the key Application in Dex Media is Merchant Platform which primarily allocates budget to the advertisers daily/monthly based on their chosen contract terms. Merchant Platform consists of multiple application like Click Tracking, call tracking, Fund &amp; Budget Management, Reverse proxy &amp; Action tracking, Partner Quality Score Data Collection &amp; Total Quality Score (TQS), Reporting, Maestro and Key Mart</w:t>
      </w:r>
    </w:p>
    <w:p w:rsidR="00FE1EEC" w:rsidP="00FE1EEC" w14:paraId="27F97A22" w14:textId="77777777">
      <w:pPr>
        <w:rPr>
          <w:rFonts w:ascii="Calibri" w:eastAsia="Calibri" w:hAnsi="Calibri" w:cs="Calibri"/>
          <w:b/>
          <w:i/>
          <w:u w:val="single"/>
        </w:rPr>
      </w:pPr>
      <w:r>
        <w:rPr>
          <w:rFonts w:ascii="Calibri" w:eastAsia="Calibri" w:hAnsi="Calibri" w:cs="Calibri"/>
          <w:b/>
          <w:i/>
          <w:u w:val="single"/>
        </w:rPr>
        <w:t>Roles &amp; Responsibilities:</w:t>
      </w:r>
    </w:p>
    <w:p w:rsidR="00FE1EEC" w:rsidP="00FE1EEC" w14:paraId="28CF3954" w14:textId="77777777">
      <w:pPr>
        <w:numPr>
          <w:ilvl w:val="0"/>
          <w:numId w:val="12"/>
        </w:numPr>
        <w:spacing w:before="0" w:after="0"/>
      </w:pPr>
      <w:r>
        <w:rPr>
          <w:rFonts w:ascii="Calibri" w:eastAsia="Calibri" w:hAnsi="Calibri" w:cs="Calibri"/>
        </w:rPr>
        <w:t>Led Team of ~30 Members responsible for both Application Development, Production support and Environment Support Teams</w:t>
      </w:r>
    </w:p>
    <w:p w:rsidR="00FE1EEC" w:rsidP="00FE1EEC" w14:paraId="30D7103A" w14:textId="77777777">
      <w:pPr>
        <w:numPr>
          <w:ilvl w:val="0"/>
          <w:numId w:val="12"/>
        </w:numPr>
        <w:spacing w:before="0" w:after="0"/>
      </w:pPr>
      <w:r>
        <w:rPr>
          <w:rFonts w:ascii="Calibri" w:eastAsia="Calibri" w:hAnsi="Calibri" w:cs="Calibri"/>
        </w:rPr>
        <w:t>Supported 100+ Applications with L2, L3 and Minor Enhancement and 24X7 support for Tier1 Applications</w:t>
      </w:r>
    </w:p>
    <w:p w:rsidR="00FE1EEC" w:rsidP="00FE1EEC" w14:paraId="45964A33" w14:textId="77777777">
      <w:pPr>
        <w:numPr>
          <w:ilvl w:val="0"/>
          <w:numId w:val="12"/>
        </w:numPr>
        <w:spacing w:before="0" w:after="0"/>
      </w:pPr>
      <w:r>
        <w:rPr>
          <w:rFonts w:ascii="Calibri" w:eastAsia="Calibri" w:hAnsi="Calibri" w:cs="Calibri"/>
        </w:rPr>
        <w:t>Application technologies spreading across Java/J2EE, UI Full Stack, People Soft CRM, Salesforce, .Net, Tibco</w:t>
      </w:r>
    </w:p>
    <w:p w:rsidR="00FE1EEC" w:rsidP="00FE1EEC" w14:paraId="31A96B28" w14:textId="77777777">
      <w:pPr>
        <w:numPr>
          <w:ilvl w:val="0"/>
          <w:numId w:val="12"/>
        </w:numPr>
        <w:spacing w:before="0" w:after="0"/>
      </w:pPr>
      <w:r>
        <w:rPr>
          <w:rFonts w:ascii="Calibri" w:eastAsia="Calibri" w:hAnsi="Calibri" w:cs="Calibri"/>
        </w:rPr>
        <w:t>Implemented and improvised Service Management Process and enabled the resources to align the expectations of service delivery</w:t>
      </w:r>
    </w:p>
    <w:p w:rsidR="00FE1EEC" w:rsidP="00FE1EEC" w14:paraId="4B80B532" w14:textId="77777777">
      <w:pPr>
        <w:numPr>
          <w:ilvl w:val="0"/>
          <w:numId w:val="12"/>
        </w:numPr>
        <w:spacing w:before="0" w:after="0"/>
      </w:pPr>
      <w:r>
        <w:rPr>
          <w:rFonts w:ascii="Calibri" w:eastAsia="Calibri" w:hAnsi="Calibri" w:cs="Calibri"/>
        </w:rPr>
        <w:t>Leading Environment &amp; infra teams in Dexmedia and coordination on / offshore Environment, Build &amp; Deployment activities.</w:t>
      </w:r>
    </w:p>
    <w:p w:rsidR="00FE1EEC" w:rsidP="00FE1EEC" w14:paraId="23B42CF0" w14:textId="77777777">
      <w:pPr>
        <w:numPr>
          <w:ilvl w:val="0"/>
          <w:numId w:val="12"/>
        </w:numPr>
        <w:spacing w:before="0" w:after="0"/>
      </w:pPr>
      <w:r>
        <w:rPr>
          <w:rFonts w:ascii="Calibri" w:eastAsia="Calibri" w:hAnsi="Calibri" w:cs="Calibri"/>
        </w:rPr>
        <w:t xml:space="preserve">Led the team to adapt DEVOPS Practices </w:t>
      </w:r>
    </w:p>
    <w:p w:rsidR="00FE1EEC" w:rsidP="00FE1EEC" w14:paraId="522CAAA2" w14:textId="77777777">
      <w:pPr>
        <w:numPr>
          <w:ilvl w:val="0"/>
          <w:numId w:val="12"/>
        </w:numPr>
        <w:spacing w:before="0" w:after="0"/>
      </w:pPr>
      <w:r>
        <w:rPr>
          <w:rFonts w:ascii="Calibri" w:eastAsia="Calibri" w:hAnsi="Calibri" w:cs="Calibri"/>
        </w:rPr>
        <w:t>Provided new ideas for Devops initiations like one-click automations, Auto cleanup, Environmental Dash board, Server Health check monitor and strived towards implementation.</w:t>
      </w:r>
    </w:p>
    <w:p w:rsidR="00FE1EEC" w:rsidP="00FE1EEC" w14:paraId="169AF294" w14:textId="77777777">
      <w:pPr>
        <w:numPr>
          <w:ilvl w:val="0"/>
          <w:numId w:val="12"/>
        </w:numPr>
        <w:spacing w:before="0" w:after="0"/>
      </w:pPr>
      <w:r>
        <w:rPr>
          <w:rFonts w:ascii="Calibri" w:eastAsia="Calibri" w:hAnsi="Calibri" w:cs="Calibri"/>
        </w:rPr>
        <w:t xml:space="preserve">Prepared Sever Inventory &amp; application inventory list for entire Environment team’s for Automation. </w:t>
      </w:r>
    </w:p>
    <w:p w:rsidR="00FE1EEC" w:rsidP="00FE1EEC" w14:paraId="5158D68E" w14:textId="77777777">
      <w:pPr>
        <w:numPr>
          <w:ilvl w:val="0"/>
          <w:numId w:val="12"/>
        </w:numPr>
        <w:spacing w:before="0" w:after="0"/>
      </w:pPr>
      <w:r>
        <w:rPr>
          <w:rFonts w:ascii="Calibri" w:eastAsia="Calibri" w:hAnsi="Calibri" w:cs="Calibri"/>
        </w:rPr>
        <w:t>Provided Devops project estimates for implementation, tracking the project status &amp; time.</w:t>
      </w:r>
    </w:p>
    <w:p w:rsidR="00FE1EEC" w:rsidP="00FE1EEC" w14:paraId="582BE7AA" w14:textId="77777777">
      <w:pPr>
        <w:numPr>
          <w:ilvl w:val="0"/>
          <w:numId w:val="12"/>
        </w:numPr>
        <w:spacing w:before="0" w:after="0"/>
      </w:pPr>
      <w:r>
        <w:rPr>
          <w:rFonts w:ascii="Calibri" w:eastAsia="Calibri" w:hAnsi="Calibri" w:cs="Calibri"/>
        </w:rPr>
        <w:t>Driven client status calls for project updates.</w:t>
      </w:r>
    </w:p>
    <w:p w:rsidR="00FE1EEC" w:rsidP="00FE1EEC" w14:paraId="27635C0C" w14:textId="77777777">
      <w:pPr>
        <w:numPr>
          <w:ilvl w:val="0"/>
          <w:numId w:val="12"/>
        </w:numPr>
        <w:spacing w:before="0" w:after="0"/>
      </w:pPr>
      <w:r>
        <w:rPr>
          <w:rFonts w:ascii="Calibri" w:eastAsia="Calibri" w:hAnsi="Calibri" w:cs="Calibri"/>
        </w:rPr>
        <w:t>Created Project Plan and tracked the progress of Automation.</w:t>
      </w:r>
    </w:p>
    <w:p w:rsidR="00FE1EEC" w:rsidP="00FE1EEC" w14:paraId="29CEF26E" w14:textId="77777777">
      <w:pPr>
        <w:numPr>
          <w:ilvl w:val="0"/>
          <w:numId w:val="12"/>
        </w:numPr>
        <w:spacing w:before="0" w:after="0"/>
      </w:pPr>
      <w:r>
        <w:rPr>
          <w:rFonts w:ascii="Calibri" w:eastAsia="Calibri" w:hAnsi="Calibri" w:cs="Calibri"/>
        </w:rPr>
        <w:t>Worked on Repository consolidation for SVN , CVS, VSS</w:t>
      </w:r>
    </w:p>
    <w:p w:rsidR="00FE1EEC" w:rsidP="00FE1EEC" w14:paraId="0337370A" w14:textId="77777777">
      <w:pPr>
        <w:numPr>
          <w:ilvl w:val="0"/>
          <w:numId w:val="12"/>
        </w:numPr>
        <w:spacing w:before="0" w:after="0"/>
      </w:pPr>
      <w:r>
        <w:rPr>
          <w:rFonts w:ascii="Calibri" w:eastAsia="Calibri" w:hAnsi="Calibri" w:cs="Calibri"/>
        </w:rPr>
        <w:t>Provided ideas for implementation of new initiatives like Autocleanup, Environmental Dash board, Server Health check monitor, one click deployment.</w:t>
      </w:r>
    </w:p>
    <w:p w:rsidR="00FE1EEC" w:rsidP="00FE1EEC" w14:paraId="78471C46" w14:textId="77777777">
      <w:pPr>
        <w:numPr>
          <w:ilvl w:val="0"/>
          <w:numId w:val="12"/>
        </w:numPr>
        <w:spacing w:before="0" w:after="0"/>
      </w:pPr>
      <w:r>
        <w:rPr>
          <w:rFonts w:ascii="Calibri" w:eastAsia="Calibri" w:hAnsi="Calibri" w:cs="Calibri"/>
        </w:rPr>
        <w:t>Driven team for new initiatives on Digital applications and worked with them on same.</w:t>
      </w:r>
    </w:p>
    <w:p w:rsidR="00FE1EEC" w:rsidP="00FE1EEC" w14:paraId="5B1498A0" w14:textId="77777777">
      <w:pPr>
        <w:numPr>
          <w:ilvl w:val="0"/>
          <w:numId w:val="12"/>
        </w:numPr>
        <w:spacing w:before="0" w:after="0"/>
      </w:pPr>
      <w:r>
        <w:rPr>
          <w:rFonts w:ascii="Calibri" w:eastAsia="Calibri" w:hAnsi="Calibri" w:cs="Calibri"/>
        </w:rPr>
        <w:t>Driven Weekly status calls , Automation status calls , cross shore handoff calls &amp; other calls</w:t>
      </w:r>
    </w:p>
    <w:p w:rsidR="00FE1EEC" w:rsidP="00FE1EEC" w14:paraId="403011F5" w14:textId="77777777">
      <w:pPr>
        <w:spacing w:before="0" w:after="0"/>
        <w:ind w:left="360"/>
        <w:rPr>
          <w:rFonts w:ascii="Calibri" w:eastAsia="Calibri" w:hAnsi="Calibri" w:cs="Calibri"/>
        </w:rPr>
      </w:pPr>
    </w:p>
    <w:p w:rsidR="00FE1EEC" w:rsidP="00FE1EEC" w14:paraId="0F2DCA0F" w14:textId="77777777">
      <w:pPr>
        <w:numPr>
          <w:ilvl w:val="0"/>
          <w:numId w:val="13"/>
        </w:numPr>
        <w:rPr>
          <w:b/>
          <w:u w:val="single"/>
        </w:rPr>
      </w:pPr>
      <w:r>
        <w:rPr>
          <w:rFonts w:ascii="Calibri" w:eastAsia="Calibri" w:hAnsi="Calibri" w:cs="Calibri"/>
          <w:b/>
          <w:i/>
          <w:u w:val="single"/>
        </w:rPr>
        <w:t>Aon Corporation</w:t>
      </w:r>
      <w:r>
        <w:rPr>
          <w:rFonts w:ascii="Calibri" w:eastAsia="Calibri" w:hAnsi="Calibri" w:cs="Calibri"/>
          <w:b/>
          <w:u w:val="single"/>
        </w:rPr>
        <w:t xml:space="preserve">: </w:t>
      </w:r>
    </w:p>
    <w:p w:rsidR="00FE1EEC" w:rsidP="00FE1EEC" w14:paraId="6AAD640F" w14:textId="77777777">
      <w:pPr>
        <w:rPr>
          <w:rFonts w:ascii="Calibri" w:eastAsia="Calibri" w:hAnsi="Calibri" w:cs="Calibri"/>
          <w:b/>
          <w:i/>
          <w:u w:val="single"/>
        </w:rPr>
      </w:pPr>
      <w:r>
        <w:rPr>
          <w:rFonts w:ascii="Calibri" w:eastAsia="Calibri" w:hAnsi="Calibri" w:cs="Calibri"/>
          <w:b/>
          <w:i/>
          <w:u w:val="single"/>
        </w:rPr>
        <w:t>Project Description:</w:t>
      </w:r>
    </w:p>
    <w:p w:rsidR="00FE1EEC" w:rsidP="00FE1EEC" w14:paraId="18E47FA6" w14:textId="77777777">
      <w:pPr>
        <w:rPr>
          <w:rFonts w:ascii="Calibri" w:eastAsia="Calibri" w:hAnsi="Calibri" w:cs="Calibri"/>
        </w:rPr>
      </w:pPr>
      <w:r>
        <w:rPr>
          <w:rFonts w:ascii="Calibri" w:eastAsia="Calibri" w:hAnsi="Calibri" w:cs="Calibri"/>
        </w:rPr>
        <w:t xml:space="preserve">Aon leading global professional services firm providing a broad range of risk, retirement and health solutions. They operated as different Business units. </w:t>
      </w:r>
    </w:p>
    <w:p w:rsidR="00FE1EEC" w:rsidP="00FE1EEC" w14:paraId="1101C1DF" w14:textId="77777777">
      <w:pPr>
        <w:rPr>
          <w:rFonts w:ascii="Calibri" w:eastAsia="Calibri" w:hAnsi="Calibri" w:cs="Calibri"/>
          <w:b/>
          <w:i/>
          <w:u w:val="single"/>
        </w:rPr>
      </w:pPr>
      <w:r>
        <w:rPr>
          <w:rFonts w:ascii="Calibri" w:eastAsia="Calibri" w:hAnsi="Calibri" w:cs="Calibri"/>
          <w:b/>
          <w:i/>
          <w:u w:val="single"/>
        </w:rPr>
        <w:t>Roles &amp; Responsibilities:</w:t>
      </w:r>
    </w:p>
    <w:p w:rsidR="00FE1EEC" w:rsidP="00FE1EEC" w14:paraId="0B775531" w14:textId="77777777">
      <w:pPr>
        <w:numPr>
          <w:ilvl w:val="0"/>
          <w:numId w:val="12"/>
        </w:numPr>
        <w:spacing w:before="0" w:after="0"/>
        <w:jc w:val="left"/>
      </w:pPr>
      <w:r>
        <w:rPr>
          <w:rFonts w:ascii="Calibri" w:eastAsia="Calibri" w:hAnsi="Calibri" w:cs="Calibri"/>
        </w:rPr>
        <w:t xml:space="preserve">Established the project setup. </w:t>
      </w:r>
    </w:p>
    <w:p w:rsidR="00FE1EEC" w:rsidP="00FE1EEC" w14:paraId="7C0BEFB8" w14:textId="77777777">
      <w:pPr>
        <w:numPr>
          <w:ilvl w:val="0"/>
          <w:numId w:val="12"/>
        </w:numPr>
        <w:spacing w:before="0" w:after="0"/>
        <w:jc w:val="left"/>
      </w:pPr>
      <w:r>
        <w:rPr>
          <w:rFonts w:ascii="Calibri" w:eastAsia="Calibri" w:hAnsi="Calibri" w:cs="Calibri"/>
        </w:rPr>
        <w:t>Build the Team (#60) in a month across 4 Business Units</w:t>
      </w:r>
    </w:p>
    <w:p w:rsidR="00FE1EEC" w:rsidP="00FE1EEC" w14:paraId="70F86B83" w14:textId="77777777">
      <w:pPr>
        <w:numPr>
          <w:ilvl w:val="0"/>
          <w:numId w:val="12"/>
        </w:numPr>
        <w:spacing w:before="0" w:after="0"/>
        <w:jc w:val="left"/>
      </w:pPr>
      <w:r>
        <w:rPr>
          <w:rFonts w:ascii="Calibri" w:eastAsia="Calibri" w:hAnsi="Calibri" w:cs="Calibri"/>
        </w:rPr>
        <w:t xml:space="preserve">Closely Tracked on Transition to ensure smooth application KT across 4 Business Units for ~150 Apps </w:t>
      </w:r>
    </w:p>
    <w:p w:rsidR="00FE1EEC" w:rsidP="00FE1EEC" w14:paraId="05418298" w14:textId="77777777">
      <w:pPr>
        <w:numPr>
          <w:ilvl w:val="0"/>
          <w:numId w:val="12"/>
        </w:numPr>
        <w:spacing w:before="0" w:after="0"/>
        <w:jc w:val="left"/>
      </w:pPr>
      <w:r>
        <w:rPr>
          <w:rFonts w:ascii="Calibri" w:eastAsia="Calibri" w:hAnsi="Calibri" w:cs="Calibri"/>
        </w:rPr>
        <w:t>Established service management process- Conducted internal training to team to adhere ITIL service Management</w:t>
      </w:r>
    </w:p>
    <w:p w:rsidR="00FE1EEC" w:rsidP="00FE1EEC" w14:paraId="3D3BBA64" w14:textId="77777777">
      <w:pPr>
        <w:numPr>
          <w:ilvl w:val="0"/>
          <w:numId w:val="12"/>
        </w:numPr>
        <w:spacing w:before="0" w:after="0"/>
        <w:jc w:val="left"/>
      </w:pPr>
      <w:r>
        <w:rPr>
          <w:rFonts w:ascii="Calibri" w:eastAsia="Calibri" w:hAnsi="Calibri" w:cs="Calibri"/>
        </w:rPr>
        <w:t>Regular Cadence with Client Daily/Weekly/Monthly on Status/issues/Risks</w:t>
      </w:r>
    </w:p>
    <w:p w:rsidR="00FE1EEC" w:rsidP="00FE1EEC" w14:paraId="376A5882" w14:textId="77777777">
      <w:pPr>
        <w:numPr>
          <w:ilvl w:val="0"/>
          <w:numId w:val="12"/>
        </w:numPr>
        <w:spacing w:before="0" w:after="0"/>
        <w:jc w:val="left"/>
      </w:pPr>
      <w:r>
        <w:rPr>
          <w:rFonts w:ascii="Calibri" w:eastAsia="Calibri" w:hAnsi="Calibri" w:cs="Calibri"/>
        </w:rPr>
        <w:t>Track the SLA compliance to avoid SLA Penalties for P1, P2 Priority incidents</w:t>
      </w:r>
    </w:p>
    <w:p w:rsidR="00FE1EEC" w:rsidP="00FE1EEC" w14:paraId="05D24653" w14:textId="77777777">
      <w:pPr>
        <w:numPr>
          <w:ilvl w:val="0"/>
          <w:numId w:val="12"/>
        </w:numPr>
        <w:spacing w:before="0" w:after="0"/>
        <w:jc w:val="left"/>
      </w:pPr>
      <w:r>
        <w:rPr>
          <w:rFonts w:ascii="Calibri" w:eastAsia="Calibri" w:hAnsi="Calibri" w:cs="Calibri"/>
        </w:rPr>
        <w:t xml:space="preserve">Leading Automation teams &amp; Driving NEWIT initiatives  </w:t>
      </w:r>
    </w:p>
    <w:p w:rsidR="00FE1EEC" w:rsidP="00FE1EEC" w14:paraId="6EE0A27C" w14:textId="77777777">
      <w:pPr>
        <w:numPr>
          <w:ilvl w:val="0"/>
          <w:numId w:val="12"/>
        </w:numPr>
        <w:spacing w:before="0" w:after="0"/>
        <w:jc w:val="left"/>
      </w:pPr>
      <w:r>
        <w:rPr>
          <w:rFonts w:ascii="Calibri" w:eastAsia="Calibri" w:hAnsi="Calibri" w:cs="Calibri"/>
        </w:rPr>
        <w:t>Driven Automation solutions for Usecases &amp; have also worked on Automation implementation using Robotic Process Automation (RPA) tool &amp; Artificial Intelligence tools along with Custom Automations.</w:t>
      </w:r>
    </w:p>
    <w:p w:rsidR="00FE1EEC" w:rsidP="00FE1EEC" w14:paraId="3AC66210" w14:textId="77777777">
      <w:pPr>
        <w:numPr>
          <w:ilvl w:val="0"/>
          <w:numId w:val="12"/>
        </w:numPr>
        <w:spacing w:before="0" w:after="0"/>
        <w:jc w:val="left"/>
      </w:pPr>
      <w:r>
        <w:rPr>
          <w:rFonts w:ascii="Calibri" w:eastAsia="Calibri" w:hAnsi="Calibri" w:cs="Calibri"/>
        </w:rPr>
        <w:t>Driven automation Use cases Implementations that resulted in saving of about 39.5 FTE.</w:t>
      </w:r>
    </w:p>
    <w:p w:rsidR="00FE1EEC" w:rsidP="00FE1EEC" w14:paraId="67ACD2C2" w14:textId="77777777">
      <w:pPr>
        <w:numPr>
          <w:ilvl w:val="0"/>
          <w:numId w:val="12"/>
        </w:numPr>
        <w:spacing w:before="0" w:after="0"/>
        <w:jc w:val="left"/>
      </w:pPr>
      <w:r>
        <w:rPr>
          <w:rFonts w:ascii="Calibri" w:eastAsia="Calibri" w:hAnsi="Calibri" w:cs="Calibri"/>
        </w:rPr>
        <w:t>Proposed and implemented RPA solution for 7 new initiatives saving in manual efforts.</w:t>
      </w:r>
    </w:p>
    <w:p w:rsidR="00FE1EEC" w:rsidP="00FE1EEC" w14:paraId="6C1E393C" w14:textId="77777777">
      <w:pPr>
        <w:numPr>
          <w:ilvl w:val="0"/>
          <w:numId w:val="12"/>
        </w:numPr>
        <w:spacing w:before="0" w:after="0"/>
        <w:jc w:val="left"/>
      </w:pPr>
      <w:r>
        <w:rPr>
          <w:rFonts w:ascii="Calibri" w:eastAsia="Calibri" w:hAnsi="Calibri" w:cs="Calibri"/>
        </w:rPr>
        <w:t>Implemented E2E solution for Intelligent Ticket Resolver tool which is AI based machine learning tool.</w:t>
      </w:r>
    </w:p>
    <w:p w:rsidR="00FE1EEC" w:rsidP="00FE1EEC" w14:paraId="5E86AE0D" w14:textId="77777777">
      <w:pPr>
        <w:numPr>
          <w:ilvl w:val="0"/>
          <w:numId w:val="12"/>
        </w:numPr>
        <w:spacing w:before="0" w:after="0"/>
        <w:jc w:val="left"/>
      </w:pPr>
      <w:r>
        <w:rPr>
          <w:rFonts w:ascii="Calibri" w:eastAsia="Calibri" w:hAnsi="Calibri" w:cs="Calibri"/>
        </w:rPr>
        <w:t>Conducted several Demos and Session for various teams incorporating NEWIT automation solutions.</w:t>
      </w:r>
    </w:p>
    <w:p w:rsidR="00FE1EEC" w:rsidP="00FE1EEC" w14:paraId="6FD02148" w14:textId="77777777">
      <w:pPr>
        <w:numPr>
          <w:ilvl w:val="0"/>
          <w:numId w:val="12"/>
        </w:numPr>
        <w:spacing w:before="0" w:after="0"/>
        <w:jc w:val="left"/>
      </w:pPr>
      <w:r>
        <w:rPr>
          <w:rFonts w:ascii="Calibri" w:eastAsia="Calibri" w:hAnsi="Calibri" w:cs="Calibri"/>
        </w:rPr>
        <w:t>Enabled individuals to transform their daily activities to NEWIT.</w:t>
      </w:r>
    </w:p>
    <w:p w:rsidR="00FE1EEC" w:rsidP="00FE1EEC" w14:paraId="1E99AAF7" w14:textId="77777777">
      <w:pPr>
        <w:numPr>
          <w:ilvl w:val="0"/>
          <w:numId w:val="12"/>
        </w:numPr>
        <w:spacing w:before="0" w:after="0"/>
        <w:jc w:val="left"/>
      </w:pPr>
      <w:r>
        <w:rPr>
          <w:rFonts w:ascii="Calibri" w:eastAsia="Calibri" w:hAnsi="Calibri" w:cs="Calibri"/>
        </w:rPr>
        <w:t>Analysed solution for Devops implementation for existing legacy applications.</w:t>
      </w:r>
    </w:p>
    <w:p w:rsidR="00FE1EEC" w:rsidP="00FE1EEC" w14:paraId="0840771D" w14:textId="77777777">
      <w:pPr>
        <w:numPr>
          <w:ilvl w:val="0"/>
          <w:numId w:val="12"/>
        </w:numPr>
        <w:spacing w:before="0" w:after="0"/>
        <w:jc w:val="left"/>
      </w:pPr>
      <w:r>
        <w:rPr>
          <w:rFonts w:ascii="Calibri" w:eastAsia="Calibri" w:hAnsi="Calibri" w:cs="Calibri"/>
        </w:rPr>
        <w:t>Worked on monitoring automation, build automation, delivery automation, custom automations &amp; tools like Rundeck, puppet etc.</w:t>
      </w:r>
    </w:p>
    <w:p w:rsidR="00FE1EEC" w:rsidP="00FE1EEC" w14:paraId="2C263B8C" w14:textId="77777777">
      <w:pPr>
        <w:ind w:left="360"/>
        <w:rPr>
          <w:rFonts w:ascii="Calibri" w:eastAsia="Calibri" w:hAnsi="Calibri" w:cs="Calibri"/>
          <w:b/>
          <w:i/>
          <w:u w:val="single"/>
        </w:rPr>
      </w:pPr>
    </w:p>
    <w:p w:rsidR="00FE1EEC" w:rsidP="00FE1EEC" w14:paraId="51C7438C" w14:textId="77777777">
      <w:pPr>
        <w:numPr>
          <w:ilvl w:val="0"/>
          <w:numId w:val="14"/>
        </w:numPr>
        <w:rPr>
          <w:b/>
          <w:i/>
          <w:u w:val="single"/>
        </w:rPr>
      </w:pPr>
      <w:r>
        <w:rPr>
          <w:rFonts w:ascii="Calibri" w:eastAsia="Calibri" w:hAnsi="Calibri" w:cs="Calibri"/>
          <w:b/>
          <w:i/>
          <w:u w:val="single"/>
        </w:rPr>
        <w:t>BMW SAO (Bavarian Motor Works):</w:t>
      </w:r>
    </w:p>
    <w:p w:rsidR="00FE1EEC" w:rsidP="00FE1EEC" w14:paraId="64773BF5" w14:textId="77777777">
      <w:pPr>
        <w:rPr>
          <w:rFonts w:ascii="Calibri" w:eastAsia="Calibri" w:hAnsi="Calibri" w:cs="Calibri"/>
          <w:b/>
          <w:i/>
          <w:u w:val="single"/>
        </w:rPr>
      </w:pPr>
      <w:r>
        <w:rPr>
          <w:rFonts w:ascii="Calibri" w:eastAsia="Calibri" w:hAnsi="Calibri" w:cs="Calibri"/>
          <w:b/>
          <w:i/>
          <w:u w:val="single"/>
        </w:rPr>
        <w:t>Project Description:</w:t>
      </w:r>
    </w:p>
    <w:p w:rsidR="00FE1EEC" w:rsidP="00FE1EEC" w14:paraId="4D4407A3" w14:textId="77777777">
      <w:pPr>
        <w:jc w:val="left"/>
        <w:rPr>
          <w:rFonts w:ascii="Calibri" w:eastAsia="Calibri" w:hAnsi="Calibri" w:cs="Calibri"/>
          <w:b/>
          <w:i/>
          <w:u w:val="single"/>
        </w:rPr>
      </w:pPr>
      <w:r>
        <w:rPr>
          <w:rFonts w:ascii="Calibri" w:eastAsia="Calibri" w:hAnsi="Calibri" w:cs="Calibri"/>
          <w:color w:val="000000"/>
          <w:highlight w:val="white"/>
        </w:rPr>
        <w:t>BMW SAO is a landmark Outsourcing project for the ASG with its size and complexity as well as its significance for Accenture in the ASG marketplace. </w:t>
      </w:r>
      <w:r>
        <w:rPr>
          <w:rFonts w:ascii="Calibri" w:eastAsia="Calibri" w:hAnsi="Calibri" w:cs="Calibri"/>
          <w:color w:val="000000"/>
        </w:rPr>
        <w:br/>
      </w:r>
      <w:r>
        <w:rPr>
          <w:rFonts w:ascii="Calibri" w:eastAsia="Calibri" w:hAnsi="Calibri" w:cs="Calibri"/>
          <w:color w:val="000000"/>
          <w:highlight w:val="white"/>
        </w:rPr>
        <w:t xml:space="preserve">The scope of the project comprises ~400 IT systems across all business areas of BMW including production, supply chain, </w:t>
      </w:r>
      <w:r>
        <w:rPr>
          <w:rFonts w:ascii="Calibri" w:eastAsia="Calibri" w:hAnsi="Calibri" w:cs="Calibri"/>
          <w:color w:val="000000"/>
          <w:highlight w:val="white"/>
        </w:rPr>
        <w:t>sales and enabling functions. </w:t>
      </w:r>
      <w:r>
        <w:rPr>
          <w:rFonts w:ascii="Calibri" w:eastAsia="Calibri" w:hAnsi="Calibri" w:cs="Calibri"/>
          <w:color w:val="000000"/>
        </w:rPr>
        <w:br/>
      </w:r>
      <w:r>
        <w:rPr>
          <w:rFonts w:ascii="Calibri" w:eastAsia="Calibri" w:hAnsi="Calibri" w:cs="Calibri"/>
          <w:color w:val="000000"/>
          <w:highlight w:val="white"/>
        </w:rPr>
        <w:t>The transition has been done in 2 steps with a primary and a secondary (IDC) KT. </w:t>
      </w:r>
      <w:r>
        <w:rPr>
          <w:rFonts w:ascii="Calibri" w:eastAsia="Calibri" w:hAnsi="Calibri" w:cs="Calibri"/>
          <w:color w:val="000000"/>
        </w:rPr>
        <w:br/>
      </w:r>
      <w:r>
        <w:rPr>
          <w:rFonts w:ascii="Calibri" w:eastAsia="Calibri" w:hAnsi="Calibri" w:cs="Calibri"/>
          <w:color w:val="000000"/>
          <w:highlight w:val="white"/>
        </w:rPr>
        <w:t>The ROOP initiative as part of SAO has been started (among other things) to build the capability within IDC to deliver as much as 100% of the incident/change/problem management in SAO scope from IDC with minimal support from onshore</w:t>
      </w:r>
    </w:p>
    <w:p w:rsidR="00FE1EEC" w:rsidP="00FE1EEC" w14:paraId="45E5C5B1" w14:textId="77777777">
      <w:pPr>
        <w:rPr>
          <w:rFonts w:ascii="Calibri" w:eastAsia="Calibri" w:hAnsi="Calibri" w:cs="Calibri"/>
          <w:b/>
          <w:i/>
          <w:u w:val="single"/>
        </w:rPr>
      </w:pPr>
    </w:p>
    <w:p w:rsidR="00FE1EEC" w:rsidP="00FE1EEC" w14:paraId="1ADDEA19" w14:textId="77777777">
      <w:pPr>
        <w:rPr>
          <w:rFonts w:ascii="Calibri" w:eastAsia="Calibri" w:hAnsi="Calibri" w:cs="Calibri"/>
          <w:b/>
          <w:i/>
          <w:u w:val="single"/>
        </w:rPr>
      </w:pPr>
      <w:r>
        <w:rPr>
          <w:rFonts w:ascii="Calibri" w:eastAsia="Calibri" w:hAnsi="Calibri" w:cs="Calibri"/>
          <w:b/>
          <w:i/>
          <w:u w:val="single"/>
        </w:rPr>
        <w:t>Roles &amp; Responsibilities:</w:t>
      </w:r>
    </w:p>
    <w:p w:rsidR="00FE1EEC" w:rsidP="00FE1EEC" w14:paraId="4E6A8FE8" w14:textId="77777777">
      <w:pPr>
        <w:spacing w:before="0" w:after="0"/>
        <w:jc w:val="left"/>
        <w:rPr>
          <w:rFonts w:ascii="Calibri" w:eastAsia="Calibri" w:hAnsi="Calibri" w:cs="Calibri"/>
        </w:rPr>
      </w:pPr>
    </w:p>
    <w:p w:rsidR="00FE1EEC" w:rsidP="00FE1EEC" w14:paraId="691F946A" w14:textId="77777777">
      <w:pPr>
        <w:numPr>
          <w:ilvl w:val="0"/>
          <w:numId w:val="12"/>
        </w:numPr>
        <w:spacing w:before="0" w:after="0"/>
        <w:jc w:val="left"/>
      </w:pPr>
      <w:r>
        <w:rPr>
          <w:rFonts w:ascii="Calibri" w:eastAsia="Calibri" w:hAnsi="Calibri" w:cs="Calibri"/>
        </w:rPr>
        <w:t>Lead the Migration of Application</w:t>
      </w:r>
    </w:p>
    <w:p w:rsidR="00FE1EEC" w:rsidP="00FE1EEC" w14:paraId="7B8D9E3D" w14:textId="77777777">
      <w:pPr>
        <w:numPr>
          <w:ilvl w:val="0"/>
          <w:numId w:val="12"/>
        </w:numPr>
        <w:spacing w:before="0" w:after="0"/>
        <w:jc w:val="left"/>
      </w:pPr>
      <w:r>
        <w:rPr>
          <w:rFonts w:ascii="Calibri" w:eastAsia="Calibri" w:hAnsi="Calibri" w:cs="Calibri"/>
        </w:rPr>
        <w:t>Lead the team of 4 members</w:t>
      </w:r>
    </w:p>
    <w:p w:rsidR="00FE1EEC" w:rsidP="00FE1EEC" w14:paraId="02FC9468" w14:textId="77777777">
      <w:pPr>
        <w:numPr>
          <w:ilvl w:val="0"/>
          <w:numId w:val="12"/>
        </w:numPr>
        <w:spacing w:before="0" w:after="0"/>
        <w:jc w:val="left"/>
      </w:pPr>
      <w:r>
        <w:rPr>
          <w:rFonts w:ascii="Calibri" w:eastAsia="Calibri" w:hAnsi="Calibri" w:cs="Calibri"/>
        </w:rPr>
        <w:t>Offshore Lead responsible for Design and Architect solutions and also track the status</w:t>
      </w:r>
    </w:p>
    <w:p w:rsidR="00FE1EEC" w:rsidP="00FE1EEC" w14:paraId="2ED61234" w14:textId="77777777">
      <w:pPr>
        <w:numPr>
          <w:ilvl w:val="0"/>
          <w:numId w:val="12"/>
        </w:numPr>
        <w:spacing w:before="0" w:after="0"/>
        <w:jc w:val="left"/>
      </w:pPr>
      <w:r>
        <w:rPr>
          <w:rFonts w:ascii="Calibri" w:eastAsia="Calibri" w:hAnsi="Calibri" w:cs="Calibri"/>
        </w:rPr>
        <w:t>Technically resolve the conflicts of team members</w:t>
      </w:r>
    </w:p>
    <w:p w:rsidR="00FE1EEC" w:rsidP="00FE1EEC" w14:paraId="6585261D" w14:textId="77777777">
      <w:pPr>
        <w:numPr>
          <w:ilvl w:val="0"/>
          <w:numId w:val="12"/>
        </w:numPr>
        <w:spacing w:before="0" w:after="0"/>
        <w:jc w:val="left"/>
      </w:pPr>
      <w:r>
        <w:rPr>
          <w:rFonts w:ascii="Calibri" w:eastAsia="Calibri" w:hAnsi="Calibri" w:cs="Calibri"/>
        </w:rPr>
        <w:t>Also Played as KT Lead for phase 2 &amp; 3 of Service transition</w:t>
      </w:r>
    </w:p>
    <w:p w:rsidR="00FE1EEC" w:rsidP="00FE1EEC" w14:paraId="4014137B" w14:textId="77777777">
      <w:pPr>
        <w:numPr>
          <w:ilvl w:val="0"/>
          <w:numId w:val="12"/>
        </w:numPr>
        <w:spacing w:before="0" w:after="0"/>
        <w:jc w:val="left"/>
      </w:pPr>
      <w:r>
        <w:rPr>
          <w:rFonts w:ascii="Calibri" w:eastAsia="Calibri" w:hAnsi="Calibri" w:cs="Calibri"/>
        </w:rPr>
        <w:t>Responsible for Status report – Preparation and presenting to the client</w:t>
      </w:r>
    </w:p>
    <w:p w:rsidR="00FE1EEC" w:rsidP="00FE1EEC" w14:paraId="5D3C3391" w14:textId="77777777">
      <w:pPr>
        <w:numPr>
          <w:ilvl w:val="0"/>
          <w:numId w:val="12"/>
        </w:numPr>
        <w:spacing w:before="0" w:after="0"/>
        <w:jc w:val="left"/>
      </w:pPr>
      <w:r>
        <w:rPr>
          <w:rFonts w:ascii="Calibri" w:eastAsia="Calibri" w:hAnsi="Calibri" w:cs="Calibri"/>
        </w:rPr>
        <w:t>Lead DW Factory team, SPOC for all the issues in DW factory &amp; directly responsible for enhancement, support of 55 Applications belonging to German Apps, UK &amp; US and handling 29resources.</w:t>
      </w:r>
    </w:p>
    <w:p w:rsidR="00FE1EEC" w:rsidP="00FE1EEC" w14:paraId="6993325E" w14:textId="77777777">
      <w:pPr>
        <w:numPr>
          <w:ilvl w:val="0"/>
          <w:numId w:val="12"/>
        </w:numPr>
        <w:spacing w:before="0" w:after="0"/>
        <w:jc w:val="left"/>
      </w:pPr>
      <w:r>
        <w:rPr>
          <w:rFonts w:ascii="Calibri" w:eastAsia="Calibri" w:hAnsi="Calibri" w:cs="Calibri"/>
        </w:rPr>
        <w:t>Worked on enhancement work for STAR, VDWH Apps and responsible for delivery of TPAs &amp; Releases in DW factory.</w:t>
      </w:r>
    </w:p>
    <w:p w:rsidR="00FE1EEC" w:rsidP="00FE1EEC" w14:paraId="4F00212E" w14:textId="77777777">
      <w:pPr>
        <w:numPr>
          <w:ilvl w:val="0"/>
          <w:numId w:val="12"/>
        </w:numPr>
        <w:spacing w:before="0" w:after="0"/>
        <w:jc w:val="left"/>
      </w:pPr>
      <w:r>
        <w:rPr>
          <w:rFonts w:ascii="Calibri" w:eastAsia="Calibri" w:hAnsi="Calibri" w:cs="Calibri"/>
        </w:rPr>
        <w:t>Worked and handled Incident tickets, Problem tickets and change tickets for German , UK &amp; US applications and was responsible for meeting the bonus for all the applications in German apps.</w:t>
      </w:r>
    </w:p>
    <w:p w:rsidR="00FE1EEC" w:rsidP="00FE1EEC" w14:paraId="5305C42A" w14:textId="77777777">
      <w:pPr>
        <w:numPr>
          <w:ilvl w:val="0"/>
          <w:numId w:val="12"/>
        </w:numPr>
        <w:spacing w:before="0" w:after="0"/>
        <w:jc w:val="left"/>
      </w:pPr>
      <w:r>
        <w:rPr>
          <w:rFonts w:ascii="Calibri" w:eastAsia="Calibri" w:hAnsi="Calibri" w:cs="Calibri"/>
        </w:rPr>
        <w:t>Successfully delivered BMWi (New BMW Electric CAR) Enhancement work (248 components) for Informatica.</w:t>
      </w:r>
    </w:p>
    <w:p w:rsidR="00FE1EEC" w:rsidP="00FE1EEC" w14:paraId="1F437306" w14:textId="77777777">
      <w:pPr>
        <w:numPr>
          <w:ilvl w:val="0"/>
          <w:numId w:val="12"/>
        </w:numPr>
        <w:spacing w:before="0" w:after="0"/>
        <w:jc w:val="left"/>
      </w:pPr>
      <w:r>
        <w:rPr>
          <w:rFonts w:ascii="Calibri" w:eastAsia="Calibri" w:hAnsi="Calibri" w:cs="Calibri"/>
        </w:rPr>
        <w:t>Worked on issue resolution for Caesar Info, STAR, VDWH, SDWH, GQS Reporting, QDWH, QPK reporting applications in German apps.</w:t>
      </w:r>
    </w:p>
    <w:p w:rsidR="00FE1EEC" w:rsidP="00FE1EEC" w14:paraId="79A07901" w14:textId="77777777">
      <w:pPr>
        <w:numPr>
          <w:ilvl w:val="0"/>
          <w:numId w:val="12"/>
        </w:numPr>
        <w:spacing w:before="0" w:after="0"/>
        <w:jc w:val="left"/>
      </w:pPr>
      <w:r>
        <w:rPr>
          <w:rFonts w:ascii="Calibri" w:eastAsia="Calibri" w:hAnsi="Calibri" w:cs="Calibri"/>
        </w:rPr>
        <w:t>Worked on fixing Daily sales  Report issues ,LMR, Telematics, Sales batch, BSC(Balance score card)  Applications issues in informatica and  also web issues in US Apps.</w:t>
      </w:r>
    </w:p>
    <w:p w:rsidR="00FE1EEC" w:rsidP="00FE1EEC" w14:paraId="1C4F14AD" w14:textId="77777777">
      <w:pPr>
        <w:numPr>
          <w:ilvl w:val="0"/>
          <w:numId w:val="12"/>
        </w:numPr>
        <w:spacing w:before="0" w:after="0"/>
        <w:jc w:val="left"/>
      </w:pPr>
      <w:r>
        <w:rPr>
          <w:rFonts w:ascii="Calibri" w:eastAsia="Calibri" w:hAnsi="Calibri" w:cs="Calibri"/>
        </w:rPr>
        <w:t>Worked on Oracle 10 to 11g migration testing, Informatica migration from 8.6 to 9.1 for Integration and production regions.</w:t>
      </w:r>
    </w:p>
    <w:p w:rsidR="00FE1EEC" w:rsidP="00FE1EEC" w14:paraId="20D8E753" w14:textId="77777777">
      <w:pPr>
        <w:numPr>
          <w:ilvl w:val="0"/>
          <w:numId w:val="12"/>
        </w:numPr>
        <w:spacing w:before="0" w:after="0"/>
        <w:jc w:val="left"/>
      </w:pPr>
      <w:r>
        <w:rPr>
          <w:rFonts w:ascii="Calibri" w:eastAsia="Calibri" w:hAnsi="Calibri" w:cs="Calibri"/>
        </w:rPr>
        <w:t>Implementation &amp; delivery of over 2200 hrs of variable work in the year 2011 to BMW.</w:t>
      </w:r>
    </w:p>
    <w:p w:rsidR="00FE1EEC" w:rsidP="00FE1EEC" w14:paraId="3C2F10A7" w14:textId="77777777">
      <w:pPr>
        <w:numPr>
          <w:ilvl w:val="0"/>
          <w:numId w:val="12"/>
        </w:numPr>
        <w:spacing w:before="0" w:after="0"/>
        <w:jc w:val="left"/>
      </w:pPr>
      <w:r>
        <w:rPr>
          <w:rFonts w:ascii="Calibri" w:eastAsia="Calibri" w:hAnsi="Calibri" w:cs="Calibri"/>
        </w:rPr>
        <w:t>Responsible for handling all the DW Factory issues &amp; daily Tasks.</w:t>
      </w:r>
    </w:p>
    <w:p w:rsidR="00FE1EEC" w:rsidP="00FE1EEC" w14:paraId="749EA4AA" w14:textId="77777777">
      <w:pPr>
        <w:numPr>
          <w:ilvl w:val="0"/>
          <w:numId w:val="12"/>
        </w:numPr>
        <w:spacing w:before="0" w:after="0"/>
        <w:jc w:val="left"/>
      </w:pPr>
      <w:r>
        <w:rPr>
          <w:rFonts w:ascii="Calibri" w:eastAsia="Calibri" w:hAnsi="Calibri" w:cs="Calibri"/>
        </w:rPr>
        <w:t>Responsible for planning shift for resource in B, C and general shifts , team meetings &amp; handling escalations.</w:t>
      </w:r>
    </w:p>
    <w:p w:rsidR="00FE1EEC" w:rsidP="00FE1EEC" w14:paraId="05201156" w14:textId="77777777">
      <w:pPr>
        <w:numPr>
          <w:ilvl w:val="0"/>
          <w:numId w:val="12"/>
        </w:numPr>
        <w:spacing w:before="0" w:after="0"/>
        <w:jc w:val="left"/>
      </w:pPr>
      <w:r>
        <w:rPr>
          <w:rFonts w:ascii="Calibri" w:eastAsia="Calibri" w:hAnsi="Calibri" w:cs="Calibri"/>
        </w:rPr>
        <w:t>Responsible for handling SLEB calls, PM&amp; IM status for all applications belonging to three Regions.</w:t>
      </w:r>
    </w:p>
    <w:p w:rsidR="00FE1EEC" w:rsidP="00FE1EEC" w14:paraId="3A45C238" w14:textId="77777777">
      <w:pPr>
        <w:numPr>
          <w:ilvl w:val="0"/>
          <w:numId w:val="12"/>
        </w:numPr>
        <w:spacing w:before="0" w:after="0"/>
        <w:jc w:val="left"/>
      </w:pPr>
      <w:r>
        <w:rPr>
          <w:rFonts w:ascii="Calibri" w:eastAsia="Calibri" w:hAnsi="Calibri" w:cs="Calibri"/>
        </w:rPr>
        <w:t>Responsible for resource planning, timesheet approvals , MSPS status tracking , training completion, leave plans etc</w:t>
      </w:r>
    </w:p>
    <w:p w:rsidR="00FE1EEC" w:rsidP="00FE1EEC" w14:paraId="2138BE1B" w14:textId="77777777">
      <w:pPr>
        <w:numPr>
          <w:ilvl w:val="0"/>
          <w:numId w:val="12"/>
        </w:numPr>
        <w:spacing w:before="0" w:after="0"/>
        <w:jc w:val="left"/>
      </w:pPr>
      <w:r>
        <w:rPr>
          <w:rFonts w:ascii="Calibri" w:eastAsia="Calibri" w:hAnsi="Calibri" w:cs="Calibri"/>
        </w:rPr>
        <w:t>Creating Shift tracker on regular basis, responsible for gathering shift allowance details and Cab roster and providing updates to PMO.</w:t>
      </w:r>
    </w:p>
    <w:p w:rsidR="00FE1EEC" w:rsidP="00FE1EEC" w14:paraId="18E1CA88" w14:textId="77777777">
      <w:pPr>
        <w:numPr>
          <w:ilvl w:val="0"/>
          <w:numId w:val="12"/>
        </w:numPr>
        <w:spacing w:before="0" w:after="0"/>
        <w:jc w:val="left"/>
      </w:pPr>
      <w:r>
        <w:rPr>
          <w:rFonts w:ascii="Calibri" w:eastAsia="Calibri" w:hAnsi="Calibri" w:cs="Calibri"/>
        </w:rPr>
        <w:t>Responsible for all escalation raised in central and US Apps.</w:t>
      </w:r>
    </w:p>
    <w:p w:rsidR="00FE1EEC" w:rsidP="00FE1EEC" w14:paraId="29238A24" w14:textId="77777777">
      <w:pPr>
        <w:numPr>
          <w:ilvl w:val="0"/>
          <w:numId w:val="12"/>
        </w:numPr>
        <w:spacing w:before="0" w:after="0"/>
        <w:jc w:val="left"/>
      </w:pPr>
      <w:r>
        <w:rPr>
          <w:rFonts w:ascii="Calibri" w:eastAsia="Calibri" w:hAnsi="Calibri" w:cs="Calibri"/>
        </w:rPr>
        <w:t>Worked on SLA metrics, Bonus, resource planning, PM &amp; MSPS status tracking and other team management activities.</w:t>
      </w:r>
    </w:p>
    <w:p w:rsidR="00FE1EEC" w:rsidP="00FE1EEC" w14:paraId="22C00C39" w14:textId="77777777">
      <w:pPr>
        <w:numPr>
          <w:ilvl w:val="0"/>
          <w:numId w:val="14"/>
        </w:numPr>
        <w:rPr>
          <w:b/>
          <w:i/>
          <w:u w:val="single"/>
        </w:rPr>
      </w:pPr>
      <w:r>
        <w:rPr>
          <w:rFonts w:ascii="Calibri" w:eastAsia="Calibri" w:hAnsi="Calibri" w:cs="Calibri"/>
          <w:b/>
          <w:i/>
          <w:u w:val="single"/>
        </w:rPr>
        <w:t>VHI :</w:t>
      </w:r>
    </w:p>
    <w:p w:rsidR="00FE1EEC" w:rsidP="00FE1EEC" w14:paraId="3CA1A220" w14:textId="77777777">
      <w:pPr>
        <w:rPr>
          <w:rFonts w:ascii="Calibri" w:eastAsia="Calibri" w:hAnsi="Calibri" w:cs="Calibri"/>
          <w:b/>
          <w:i/>
          <w:u w:val="single"/>
        </w:rPr>
      </w:pPr>
      <w:r>
        <w:rPr>
          <w:rFonts w:ascii="Calibri" w:eastAsia="Calibri" w:hAnsi="Calibri" w:cs="Calibri"/>
          <w:b/>
          <w:i/>
          <w:u w:val="single"/>
        </w:rPr>
        <w:t>Project Description:</w:t>
      </w:r>
    </w:p>
    <w:p w:rsidR="00FE1EEC" w:rsidP="00FE1EEC" w14:paraId="1FD5810A" w14:textId="77777777">
      <w:pPr>
        <w:rPr>
          <w:rFonts w:ascii="Calibri" w:eastAsia="Calibri" w:hAnsi="Calibri" w:cs="Calibri"/>
          <w:b/>
          <w:i/>
          <w:u w:val="single"/>
        </w:rPr>
      </w:pPr>
      <w:r>
        <w:rPr>
          <w:rFonts w:ascii="Calibri" w:eastAsia="Calibri" w:hAnsi="Calibri" w:cs="Calibri"/>
          <w:color w:val="000000"/>
          <w:highlight w:val="white"/>
        </w:rPr>
        <w:t>VHI is a major Health Insurance Provider in Ireland. The web based project is termed as IAS (Inpatient Adjudication system) and is designed to provide a much needed platform for the company to ease out the process of Handling Claims. This application has various features like Create Case, DataEntry, Coding, Corrections and Returns and Adjudicating Claims for processing claims received from hospitals</w:t>
      </w:r>
    </w:p>
    <w:p w:rsidR="00FE1EEC" w:rsidP="00FE1EEC" w14:paraId="5CC4272F" w14:textId="77777777">
      <w:pPr>
        <w:rPr>
          <w:rFonts w:ascii="Calibri" w:eastAsia="Calibri" w:hAnsi="Calibri" w:cs="Calibri"/>
          <w:b/>
          <w:i/>
          <w:u w:val="single"/>
        </w:rPr>
      </w:pPr>
      <w:r>
        <w:rPr>
          <w:rFonts w:ascii="Calibri" w:eastAsia="Calibri" w:hAnsi="Calibri" w:cs="Calibri"/>
          <w:b/>
          <w:i/>
          <w:u w:val="single"/>
        </w:rPr>
        <w:t>Roles &amp; Responsibilities:</w:t>
      </w:r>
    </w:p>
    <w:p w:rsidR="00FE1EEC" w:rsidP="00FE1EEC" w14:paraId="6C202C02" w14:textId="77777777">
      <w:pPr>
        <w:numPr>
          <w:ilvl w:val="0"/>
          <w:numId w:val="12"/>
        </w:numPr>
        <w:spacing w:before="0" w:after="0"/>
        <w:jc w:val="left"/>
      </w:pPr>
      <w:r>
        <w:rPr>
          <w:rFonts w:ascii="Calibri" w:eastAsia="Calibri" w:hAnsi="Calibri" w:cs="Calibri"/>
        </w:rPr>
        <w:t>Tech Lead, Led the team of 10</w:t>
      </w:r>
    </w:p>
    <w:p w:rsidR="00FE1EEC" w:rsidP="00FE1EEC" w14:paraId="2945452F" w14:textId="77777777">
      <w:pPr>
        <w:numPr>
          <w:ilvl w:val="0"/>
          <w:numId w:val="12"/>
        </w:numPr>
        <w:spacing w:before="0" w:after="0"/>
        <w:jc w:val="left"/>
      </w:pPr>
      <w:r>
        <w:rPr>
          <w:rFonts w:ascii="Calibri" w:eastAsia="Calibri" w:hAnsi="Calibri" w:cs="Calibri"/>
        </w:rPr>
        <w:t>Daily Scrum call</w:t>
      </w:r>
    </w:p>
    <w:p w:rsidR="00FE1EEC" w:rsidP="00FE1EEC" w14:paraId="617BEAAC" w14:textId="77777777">
      <w:pPr>
        <w:numPr>
          <w:ilvl w:val="0"/>
          <w:numId w:val="12"/>
        </w:numPr>
        <w:spacing w:before="0" w:after="0"/>
        <w:jc w:val="left"/>
      </w:pPr>
      <w:r>
        <w:rPr>
          <w:rFonts w:ascii="Calibri" w:eastAsia="Calibri" w:hAnsi="Calibri" w:cs="Calibri"/>
        </w:rPr>
        <w:t>Preparing Work plan and creation of Tasks for each developer</w:t>
      </w:r>
    </w:p>
    <w:p w:rsidR="00FE1EEC" w:rsidP="00FE1EEC" w14:paraId="69E6B714" w14:textId="77777777">
      <w:pPr>
        <w:numPr>
          <w:ilvl w:val="0"/>
          <w:numId w:val="12"/>
        </w:numPr>
        <w:spacing w:before="0" w:after="0"/>
        <w:jc w:val="left"/>
      </w:pPr>
      <w:r>
        <w:rPr>
          <w:rFonts w:ascii="Calibri" w:eastAsia="Calibri" w:hAnsi="Calibri" w:cs="Calibri"/>
        </w:rPr>
        <w:t>Closely Tracking the Progress</w:t>
      </w:r>
    </w:p>
    <w:p w:rsidR="00FE1EEC" w:rsidP="00FE1EEC" w14:paraId="530A5800" w14:textId="77777777">
      <w:pPr>
        <w:numPr>
          <w:ilvl w:val="0"/>
          <w:numId w:val="12"/>
        </w:numPr>
        <w:spacing w:before="0" w:after="0"/>
        <w:jc w:val="left"/>
      </w:pPr>
      <w:r>
        <w:rPr>
          <w:rFonts w:ascii="Calibri" w:eastAsia="Calibri" w:hAnsi="Calibri" w:cs="Calibri"/>
        </w:rPr>
        <w:t xml:space="preserve">Responsible for Design review and code reviews </w:t>
      </w:r>
    </w:p>
    <w:p w:rsidR="00FE1EEC" w:rsidP="00FE1EEC" w14:paraId="4EDEDAC1" w14:textId="77777777">
      <w:pPr>
        <w:numPr>
          <w:ilvl w:val="0"/>
          <w:numId w:val="12"/>
        </w:numPr>
        <w:spacing w:before="0" w:after="0"/>
        <w:jc w:val="left"/>
      </w:pPr>
      <w:r>
        <w:rPr>
          <w:rFonts w:ascii="Calibri" w:eastAsia="Calibri" w:hAnsi="Calibri" w:cs="Calibri"/>
        </w:rPr>
        <w:t>Responsible to handle Client Escalations</w:t>
      </w:r>
    </w:p>
    <w:p w:rsidR="00FE1EEC" w:rsidP="00FE1EEC" w14:paraId="567B0763" w14:textId="77777777">
      <w:pPr>
        <w:numPr>
          <w:ilvl w:val="0"/>
          <w:numId w:val="12"/>
        </w:numPr>
        <w:spacing w:before="0" w:after="0"/>
        <w:jc w:val="left"/>
      </w:pPr>
      <w:r>
        <w:rPr>
          <w:rFonts w:ascii="Calibri" w:eastAsia="Calibri" w:hAnsi="Calibri" w:cs="Calibri"/>
        </w:rPr>
        <w:t>Driving the daily status calls with Client and Stake holders</w:t>
      </w:r>
    </w:p>
    <w:p w:rsidR="00FE1EEC" w:rsidP="00FE1EEC" w14:paraId="48D742AC" w14:textId="77777777">
      <w:pPr>
        <w:numPr>
          <w:ilvl w:val="0"/>
          <w:numId w:val="12"/>
        </w:numPr>
        <w:spacing w:before="0" w:after="0"/>
        <w:jc w:val="left"/>
      </w:pPr>
      <w:r>
        <w:rPr>
          <w:rFonts w:ascii="Calibri" w:eastAsia="Calibri" w:hAnsi="Calibri" w:cs="Calibri"/>
        </w:rPr>
        <w:t>Responsible to highlight the Risks and issue proactively</w:t>
      </w:r>
    </w:p>
    <w:p w:rsidR="00FE1EEC" w:rsidP="00FE1EEC" w14:paraId="052594EF" w14:textId="77777777">
      <w:pPr>
        <w:numPr>
          <w:ilvl w:val="0"/>
          <w:numId w:val="12"/>
        </w:numPr>
        <w:spacing w:before="0" w:after="0"/>
        <w:jc w:val="left"/>
      </w:pPr>
      <w:r>
        <w:rPr>
          <w:rFonts w:ascii="Calibri" w:eastAsia="Calibri" w:hAnsi="Calibri" w:cs="Calibri"/>
        </w:rPr>
        <w:t>Responsible for preparing Action items and Mitigation plans</w:t>
      </w:r>
    </w:p>
    <w:p w:rsidR="00FE1EEC" w:rsidP="00FE1EEC" w14:paraId="0DCF3D24" w14:textId="77777777">
      <w:pPr>
        <w:spacing w:before="0" w:after="0"/>
        <w:ind w:left="360"/>
        <w:jc w:val="left"/>
        <w:rPr>
          <w:rFonts w:ascii="Calibri" w:eastAsia="Calibri" w:hAnsi="Calibri" w:cs="Calibri"/>
        </w:rPr>
      </w:pPr>
    </w:p>
    <w:p w:rsidR="00FE1EEC" w:rsidP="00FE1EEC" w14:paraId="626936EA" w14:textId="77777777">
      <w:pPr>
        <w:numPr>
          <w:ilvl w:val="0"/>
          <w:numId w:val="2"/>
        </w:numPr>
        <w:rPr>
          <w:b/>
          <w:i/>
          <w:u w:val="single"/>
        </w:rPr>
      </w:pPr>
      <w:r>
        <w:rPr>
          <w:rFonts w:ascii="Calibri" w:eastAsia="Calibri" w:hAnsi="Calibri" w:cs="Calibri"/>
          <w:b/>
          <w:i/>
          <w:u w:val="single"/>
        </w:rPr>
        <w:t>Motorola:</w:t>
      </w:r>
    </w:p>
    <w:p w:rsidR="00FE1EEC" w:rsidP="00FE1EEC" w14:paraId="796C889E" w14:textId="77777777">
      <w:pPr>
        <w:rPr>
          <w:rFonts w:ascii="Calibri" w:eastAsia="Calibri" w:hAnsi="Calibri" w:cs="Calibri"/>
          <w:b/>
          <w:i/>
          <w:u w:val="single"/>
        </w:rPr>
      </w:pPr>
      <w:r>
        <w:rPr>
          <w:rFonts w:ascii="Calibri" w:eastAsia="Calibri" w:hAnsi="Calibri" w:cs="Calibri"/>
          <w:b/>
          <w:i/>
          <w:u w:val="single"/>
        </w:rPr>
        <w:t>Project Description:</w:t>
      </w:r>
    </w:p>
    <w:p w:rsidR="00FE1EEC" w:rsidP="00FE1EEC" w14:paraId="53C21EE4" w14:textId="77777777">
      <w:pPr>
        <w:jc w:val="left"/>
        <w:rPr>
          <w:rFonts w:ascii="Calibri" w:eastAsia="Calibri" w:hAnsi="Calibri" w:cs="Calibri"/>
          <w:b/>
          <w:i/>
          <w:u w:val="single"/>
        </w:rPr>
      </w:pPr>
      <w:r>
        <w:rPr>
          <w:rFonts w:ascii="Calibri" w:eastAsia="Calibri" w:hAnsi="Calibri" w:cs="Calibri"/>
          <w:color w:val="000000"/>
          <w:highlight w:val="white"/>
        </w:rPr>
        <w:t>WINGS (Worldwide Integrated Next Generation Software) is Motorola's global, mission critical, integrated software suite serving Public Safety customers. The WINGS suite will be ideal for worldwide public safety agencies seeking a robust, reliable solution to manage multiple locations, high population centers, and advanced integration requirements. WINGS provides an innovative market-leading software solution addressing the needs of first responders, investigators, and mobile data users, dispatchers, and records management personnel. </w:t>
      </w:r>
      <w:r>
        <w:rPr>
          <w:rFonts w:ascii="Calibri" w:eastAsia="Calibri" w:hAnsi="Calibri" w:cs="Calibri"/>
          <w:color w:val="000000"/>
        </w:rPr>
        <w:br/>
      </w:r>
      <w:r>
        <w:rPr>
          <w:rFonts w:ascii="Calibri" w:eastAsia="Calibri" w:hAnsi="Calibri" w:cs="Calibri"/>
          <w:color w:val="000000"/>
          <w:highlight w:val="white"/>
        </w:rPr>
        <w:t>The primary purpose of WINGS CAD is efficiently respond to Requests for Service by being the communications link between </w:t>
      </w:r>
      <w:r>
        <w:rPr>
          <w:rFonts w:ascii="Calibri" w:eastAsia="Calibri" w:hAnsi="Calibri" w:cs="Calibri"/>
          <w:color w:val="000000"/>
        </w:rPr>
        <w:br/>
      </w:r>
      <w:r>
        <w:rPr>
          <w:rFonts w:ascii="Calibri" w:eastAsia="Calibri" w:hAnsi="Calibri" w:cs="Calibri"/>
          <w:color w:val="000000"/>
          <w:highlight w:val="white"/>
        </w:rPr>
        <w:t>* The General Public and </w:t>
      </w:r>
      <w:r>
        <w:rPr>
          <w:rFonts w:ascii="Calibri" w:eastAsia="Calibri" w:hAnsi="Calibri" w:cs="Calibri"/>
          <w:color w:val="000000"/>
        </w:rPr>
        <w:br/>
      </w:r>
      <w:r>
        <w:rPr>
          <w:rFonts w:ascii="Calibri" w:eastAsia="Calibri" w:hAnsi="Calibri" w:cs="Calibri"/>
          <w:color w:val="000000"/>
          <w:highlight w:val="white"/>
        </w:rPr>
        <w:t>* Emergency Services Personnel representing:</w:t>
      </w:r>
      <w:r>
        <w:rPr>
          <w:rFonts w:ascii="Calibri" w:eastAsia="Calibri" w:hAnsi="Calibri" w:cs="Calibri"/>
          <w:color w:val="000000"/>
        </w:rPr>
        <w:br/>
      </w:r>
      <w:r>
        <w:rPr>
          <w:rFonts w:ascii="Calibri" w:eastAsia="Calibri" w:hAnsi="Calibri" w:cs="Calibri"/>
          <w:color w:val="000000"/>
          <w:highlight w:val="white"/>
        </w:rPr>
        <w:t>* Police Services (Local, County and State)</w:t>
      </w:r>
      <w:r>
        <w:rPr>
          <w:rFonts w:ascii="Calibri" w:eastAsia="Calibri" w:hAnsi="Calibri" w:cs="Calibri"/>
          <w:color w:val="000000"/>
        </w:rPr>
        <w:br/>
      </w:r>
      <w:r>
        <w:rPr>
          <w:rFonts w:ascii="Calibri" w:eastAsia="Calibri" w:hAnsi="Calibri" w:cs="Calibri"/>
          <w:color w:val="000000"/>
          <w:highlight w:val="white"/>
        </w:rPr>
        <w:t>* Fire Services</w:t>
      </w:r>
      <w:r>
        <w:rPr>
          <w:rFonts w:ascii="Calibri" w:eastAsia="Calibri" w:hAnsi="Calibri" w:cs="Calibri"/>
          <w:color w:val="000000"/>
        </w:rPr>
        <w:br/>
      </w:r>
      <w:r>
        <w:rPr>
          <w:rFonts w:ascii="Calibri" w:eastAsia="Calibri" w:hAnsi="Calibri" w:cs="Calibri"/>
          <w:color w:val="000000"/>
          <w:highlight w:val="white"/>
        </w:rPr>
        <w:t>* Emergency Medical Services (EMS)</w:t>
      </w:r>
    </w:p>
    <w:p w:rsidR="00FE1EEC" w:rsidP="00FE1EEC" w14:paraId="5927F6A8" w14:textId="77777777">
      <w:pPr>
        <w:rPr>
          <w:rFonts w:ascii="Calibri" w:eastAsia="Calibri" w:hAnsi="Calibri" w:cs="Calibri"/>
          <w:b/>
          <w:i/>
          <w:u w:val="single"/>
        </w:rPr>
      </w:pPr>
      <w:r>
        <w:rPr>
          <w:rFonts w:ascii="Calibri" w:eastAsia="Calibri" w:hAnsi="Calibri" w:cs="Calibri"/>
          <w:b/>
          <w:i/>
          <w:u w:val="single"/>
        </w:rPr>
        <w:t>Roles &amp; Responsibilities:</w:t>
      </w:r>
    </w:p>
    <w:p w:rsidR="00FE1EEC" w:rsidP="00FE1EEC" w14:paraId="6D2E5F19" w14:textId="77777777">
      <w:pPr>
        <w:numPr>
          <w:ilvl w:val="0"/>
          <w:numId w:val="12"/>
        </w:numPr>
        <w:spacing w:before="0" w:after="0"/>
        <w:jc w:val="left"/>
      </w:pPr>
      <w:r>
        <w:rPr>
          <w:rFonts w:ascii="Calibri" w:eastAsia="Calibri" w:hAnsi="Calibri" w:cs="Calibri"/>
        </w:rPr>
        <w:t>Coordinating between onsite and off-shore teams</w:t>
      </w:r>
    </w:p>
    <w:p w:rsidR="00FE1EEC" w:rsidP="00FE1EEC" w14:paraId="27033AA5" w14:textId="77777777">
      <w:pPr>
        <w:numPr>
          <w:ilvl w:val="0"/>
          <w:numId w:val="12"/>
        </w:numPr>
        <w:spacing w:before="0" w:after="0"/>
        <w:jc w:val="left"/>
      </w:pPr>
      <w:r>
        <w:rPr>
          <w:rFonts w:ascii="Calibri" w:eastAsia="Calibri" w:hAnsi="Calibri" w:cs="Calibri"/>
        </w:rPr>
        <w:t>Task Scheduling.</w:t>
      </w:r>
    </w:p>
    <w:p w:rsidR="00FE1EEC" w:rsidP="00FE1EEC" w14:paraId="41ED8975" w14:textId="77777777">
      <w:pPr>
        <w:numPr>
          <w:ilvl w:val="0"/>
          <w:numId w:val="12"/>
        </w:numPr>
        <w:spacing w:before="0" w:after="0"/>
        <w:jc w:val="left"/>
      </w:pPr>
      <w:r>
        <w:rPr>
          <w:rFonts w:ascii="Calibri" w:eastAsia="Calibri" w:hAnsi="Calibri" w:cs="Calibri"/>
        </w:rPr>
        <w:t>Analysis and Design of the WINGS CAD</w:t>
      </w:r>
    </w:p>
    <w:p w:rsidR="00FE1EEC" w:rsidP="00FE1EEC" w14:paraId="50BF2C36" w14:textId="77777777">
      <w:pPr>
        <w:numPr>
          <w:ilvl w:val="0"/>
          <w:numId w:val="12"/>
        </w:numPr>
        <w:spacing w:before="0" w:after="0"/>
        <w:jc w:val="left"/>
      </w:pPr>
      <w:r>
        <w:rPr>
          <w:rFonts w:ascii="Calibri" w:eastAsia="Calibri" w:hAnsi="Calibri" w:cs="Calibri"/>
        </w:rPr>
        <w:t>Worked on defining Feature Requirements</w:t>
      </w:r>
    </w:p>
    <w:p w:rsidR="00FE1EEC" w:rsidP="00FE1EEC" w14:paraId="5110043C" w14:textId="77777777">
      <w:pPr>
        <w:numPr>
          <w:ilvl w:val="0"/>
          <w:numId w:val="12"/>
        </w:numPr>
        <w:spacing w:before="0" w:after="0"/>
        <w:jc w:val="left"/>
      </w:pPr>
      <w:r>
        <w:rPr>
          <w:rFonts w:ascii="Calibri" w:eastAsia="Calibri" w:hAnsi="Calibri" w:cs="Calibri"/>
        </w:rPr>
        <w:t>Developing Use cases, Suite Requirements and Sub-System Requirements</w:t>
      </w:r>
    </w:p>
    <w:p w:rsidR="00FE1EEC" w:rsidP="00FE1EEC" w14:paraId="6E7F4BDC" w14:textId="77777777">
      <w:pPr>
        <w:numPr>
          <w:ilvl w:val="0"/>
          <w:numId w:val="12"/>
        </w:numPr>
        <w:spacing w:before="0" w:after="0"/>
        <w:jc w:val="left"/>
      </w:pPr>
      <w:r>
        <w:rPr>
          <w:rFonts w:ascii="Calibri" w:eastAsia="Calibri" w:hAnsi="Calibri" w:cs="Calibri"/>
        </w:rPr>
        <w:t>Mapping the Requirements to design and coding</w:t>
      </w:r>
    </w:p>
    <w:p w:rsidR="00FE1EEC" w:rsidP="00FE1EEC" w14:paraId="248E1D80" w14:textId="77777777">
      <w:pPr>
        <w:numPr>
          <w:ilvl w:val="0"/>
          <w:numId w:val="12"/>
        </w:numPr>
        <w:spacing w:before="0" w:after="0"/>
        <w:jc w:val="left"/>
      </w:pPr>
      <w:r>
        <w:rPr>
          <w:rFonts w:ascii="Calibri" w:eastAsia="Calibri" w:hAnsi="Calibri" w:cs="Calibri"/>
        </w:rPr>
        <w:t>Involved in preparing SAD, SSADs</w:t>
      </w:r>
    </w:p>
    <w:p w:rsidR="00FE1EEC" w:rsidP="00FE1EEC" w14:paraId="7B0E8499" w14:textId="77777777">
      <w:pPr>
        <w:numPr>
          <w:ilvl w:val="0"/>
          <w:numId w:val="12"/>
        </w:numPr>
        <w:spacing w:before="0" w:after="0"/>
        <w:jc w:val="left"/>
      </w:pPr>
      <w:r>
        <w:rPr>
          <w:rFonts w:ascii="Calibri" w:eastAsia="Calibri" w:hAnsi="Calibri" w:cs="Calibri"/>
        </w:rPr>
        <w:t>Peer reviews</w:t>
      </w:r>
    </w:p>
    <w:p w:rsidR="00FE1EEC" w:rsidP="00FE1EEC" w14:paraId="7701DE42" w14:textId="77777777">
      <w:pPr>
        <w:numPr>
          <w:ilvl w:val="0"/>
          <w:numId w:val="12"/>
        </w:numPr>
        <w:spacing w:before="0" w:after="0"/>
        <w:jc w:val="left"/>
      </w:pPr>
      <w:r>
        <w:rPr>
          <w:rFonts w:ascii="Calibri" w:eastAsia="Calibri" w:hAnsi="Calibri" w:cs="Calibri"/>
        </w:rPr>
        <w:t>Implementing review comments</w:t>
      </w:r>
    </w:p>
    <w:p w:rsidR="00FE1EEC" w:rsidP="00FE1EEC" w14:paraId="1DB893C6" w14:textId="77777777">
      <w:pPr>
        <w:numPr>
          <w:ilvl w:val="0"/>
          <w:numId w:val="12"/>
        </w:numPr>
        <w:spacing w:before="0" w:after="0"/>
        <w:jc w:val="left"/>
      </w:pPr>
      <w:r>
        <w:rPr>
          <w:rFonts w:ascii="Calibri" w:eastAsia="Calibri" w:hAnsi="Calibri" w:cs="Calibri"/>
        </w:rPr>
        <w:t>Providing timely response to client request and other business Partners</w:t>
      </w:r>
    </w:p>
    <w:p w:rsidR="00FE1EEC" w:rsidP="00FE1EEC" w14:paraId="4D09C7E7" w14:textId="77777777">
      <w:pPr>
        <w:numPr>
          <w:ilvl w:val="0"/>
          <w:numId w:val="12"/>
        </w:numPr>
        <w:spacing w:before="0" w:after="0"/>
        <w:jc w:val="left"/>
      </w:pPr>
      <w:r>
        <w:rPr>
          <w:rFonts w:ascii="Calibri" w:eastAsia="Calibri" w:hAnsi="Calibri" w:cs="Calibri"/>
        </w:rPr>
        <w:t>Provide quality and low error +/- 3% code</w:t>
      </w:r>
    </w:p>
    <w:p w:rsidR="00FE1EEC" w:rsidP="00FE1EEC" w14:paraId="0B46D2DF" w14:textId="77777777">
      <w:pPr>
        <w:pStyle w:val="Heading2"/>
        <w:ind w:firstLine="144"/>
        <w:rPr>
          <w:rFonts w:ascii="Calibri" w:eastAsia="Calibri" w:hAnsi="Calibri" w:cs="Calibri"/>
          <w:sz w:val="20"/>
          <w:szCs w:val="20"/>
        </w:rPr>
      </w:pPr>
      <w:r>
        <w:rPr>
          <w:rFonts w:ascii="Calibri" w:eastAsia="Calibri" w:hAnsi="Calibri" w:cs="Calibri"/>
          <w:sz w:val="20"/>
          <w:szCs w:val="20"/>
        </w:rPr>
        <w:t xml:space="preserve">Software skills: </w:t>
      </w:r>
    </w:p>
    <w:p w:rsidR="00FE1EEC" w:rsidP="00FE1EEC" w14:paraId="37146258" w14:textId="77777777">
      <w:pPr>
        <w:rPr>
          <w:rFonts w:ascii="Calibri" w:eastAsia="Calibri" w:hAnsi="Calibri" w:cs="Calibri"/>
          <w:b/>
        </w:rPr>
      </w:pPr>
      <w:r>
        <w:rPr>
          <w:rFonts w:ascii="Calibri" w:eastAsia="Calibri" w:hAnsi="Calibri" w:cs="Calibri"/>
          <w:b/>
        </w:rPr>
        <w:t>TECHNICAL SKILLS</w:t>
      </w:r>
    </w:p>
    <w:p w:rsidR="00FE1EEC" w:rsidP="00FE1EEC" w14:paraId="240D9FB0" w14:textId="77777777">
      <w:pPr>
        <w:rPr>
          <w:rFonts w:ascii="Calibri" w:eastAsia="Calibri" w:hAnsi="Calibri" w:cs="Calibri"/>
        </w:rPr>
      </w:pPr>
      <w:r>
        <w:rPr>
          <w:rFonts w:ascii="Calibri" w:eastAsia="Calibri" w:hAnsi="Calibri" w:cs="Calibri"/>
          <w:b/>
        </w:rPr>
        <w:t>Operating Systems:</w:t>
      </w:r>
      <w:r>
        <w:rPr>
          <w:rFonts w:ascii="Calibri" w:eastAsia="Calibri" w:hAnsi="Calibri" w:cs="Calibri"/>
        </w:rPr>
        <w:t xml:space="preserve"> Windows, Linux</w:t>
      </w:r>
    </w:p>
    <w:p w:rsidR="00FE1EEC" w:rsidP="00FE1EEC" w14:paraId="39B3F4FC" w14:textId="77777777">
      <w:pPr>
        <w:rPr>
          <w:rFonts w:ascii="Calibri" w:eastAsia="Calibri" w:hAnsi="Calibri" w:cs="Calibri"/>
        </w:rPr>
      </w:pPr>
      <w:r>
        <w:rPr>
          <w:rFonts w:ascii="Calibri" w:eastAsia="Calibri" w:hAnsi="Calibri" w:cs="Calibri"/>
          <w:b/>
        </w:rPr>
        <w:t>Languages:</w:t>
      </w:r>
      <w:r>
        <w:rPr>
          <w:rFonts w:ascii="Calibri" w:eastAsia="Calibri" w:hAnsi="Calibri" w:cs="Calibri"/>
        </w:rPr>
        <w:t xml:space="preserve"> C, Java Full Stack, Advanced Java, Visual Basic, .Net, Python</w:t>
      </w:r>
    </w:p>
    <w:p w:rsidR="00FE1EEC" w:rsidP="00FE1EEC" w14:paraId="47CA3D6A" w14:textId="77777777">
      <w:pPr>
        <w:rPr>
          <w:rFonts w:ascii="Calibri" w:eastAsia="Calibri" w:hAnsi="Calibri" w:cs="Calibri"/>
        </w:rPr>
      </w:pPr>
      <w:r>
        <w:rPr>
          <w:rFonts w:ascii="Calibri" w:eastAsia="Calibri" w:hAnsi="Calibri" w:cs="Calibri"/>
          <w:b/>
        </w:rPr>
        <w:t xml:space="preserve">Automation Tools: </w:t>
      </w:r>
      <w:r>
        <w:rPr>
          <w:rFonts w:ascii="Calibri" w:eastAsia="Calibri" w:hAnsi="Calibri" w:cs="Calibri"/>
        </w:rPr>
        <w:t>ARPA, Incident Resolver, Prediction IO, DB outage predictor</w:t>
      </w:r>
    </w:p>
    <w:p w:rsidR="00FE1EEC" w:rsidP="00FE1EEC" w14:paraId="34A2EB7E" w14:textId="77777777">
      <w:pPr>
        <w:rPr>
          <w:rFonts w:ascii="Calibri" w:eastAsia="Calibri" w:hAnsi="Calibri" w:cs="Calibri"/>
        </w:rPr>
      </w:pPr>
      <w:r>
        <w:rPr>
          <w:rFonts w:ascii="Calibri" w:eastAsia="Calibri" w:hAnsi="Calibri" w:cs="Calibri"/>
          <w:b/>
        </w:rPr>
        <w:t>DevopsTools:</w:t>
      </w:r>
      <w:r>
        <w:rPr>
          <w:rFonts w:ascii="Calibri" w:eastAsia="Calibri" w:hAnsi="Calibri" w:cs="Calibri"/>
        </w:rPr>
        <w:t xml:space="preserve"> Jenkins, Hudson, Rundeck</w:t>
      </w:r>
      <w:r>
        <w:rPr>
          <w:rFonts w:ascii="Calibri" w:eastAsia="Calibri" w:hAnsi="Calibri" w:cs="Calibri"/>
          <w:b/>
        </w:rPr>
        <w:t xml:space="preserve">, </w:t>
      </w:r>
      <w:r>
        <w:rPr>
          <w:rFonts w:ascii="Calibri" w:eastAsia="Calibri" w:hAnsi="Calibri" w:cs="Calibri"/>
        </w:rPr>
        <w:t>Nexus, Puppet, SVN,  GIT , CVS, Ansible, Puppet, Chef</w:t>
      </w:r>
    </w:p>
    <w:p w:rsidR="00FE1EEC" w:rsidP="00FE1EEC" w14:paraId="69310E66" w14:textId="77777777">
      <w:pPr>
        <w:rPr>
          <w:rFonts w:ascii="Calibri" w:eastAsia="Calibri" w:hAnsi="Calibri" w:cs="Calibri"/>
        </w:rPr>
      </w:pPr>
      <w:r>
        <w:rPr>
          <w:rFonts w:ascii="Calibri" w:eastAsia="Calibri" w:hAnsi="Calibri" w:cs="Calibri"/>
          <w:b/>
        </w:rPr>
        <w:t>Build Tools:</w:t>
      </w:r>
      <w:r>
        <w:rPr>
          <w:rFonts w:ascii="Calibri" w:eastAsia="Calibri" w:hAnsi="Calibri" w:cs="Calibri"/>
        </w:rPr>
        <w:t xml:space="preserve"> Ant &amp; Maven</w:t>
      </w:r>
    </w:p>
    <w:p w:rsidR="00FE1EEC" w:rsidP="00FE1EEC" w14:paraId="1A023FCA" w14:textId="77777777">
      <w:pPr>
        <w:rPr>
          <w:rFonts w:ascii="Calibri" w:eastAsia="Calibri" w:hAnsi="Calibri" w:cs="Calibri"/>
          <w:b/>
        </w:rPr>
      </w:pPr>
      <w:r>
        <w:rPr>
          <w:rFonts w:ascii="Calibri" w:eastAsia="Calibri" w:hAnsi="Calibri" w:cs="Calibri"/>
          <w:b/>
        </w:rPr>
        <w:t>Cloud : Azure, AWS</w:t>
      </w:r>
    </w:p>
    <w:p w:rsidR="00FE1EEC" w:rsidP="00FE1EEC" w14:paraId="6355EEF7" w14:textId="77777777">
      <w:pPr>
        <w:rPr>
          <w:rFonts w:ascii="Calibri" w:eastAsia="Calibri" w:hAnsi="Calibri" w:cs="Calibri"/>
        </w:rPr>
      </w:pPr>
      <w:r>
        <w:rPr>
          <w:rFonts w:ascii="Calibri" w:eastAsia="Calibri" w:hAnsi="Calibri" w:cs="Calibri"/>
          <w:b/>
        </w:rPr>
        <w:t>Application Servers:</w:t>
      </w:r>
      <w:r>
        <w:rPr>
          <w:rFonts w:ascii="Calibri" w:eastAsia="Calibri" w:hAnsi="Calibri" w:cs="Calibri"/>
        </w:rPr>
        <w:t xml:space="preserve">  Tomcat, Web Logic, Websphere, Glass fish, IIS</w:t>
      </w:r>
    </w:p>
    <w:p w:rsidR="00FE1EEC" w:rsidP="00FE1EEC" w14:paraId="72BD579D" w14:textId="77777777">
      <w:pPr>
        <w:rPr>
          <w:rFonts w:ascii="Calibri" w:eastAsia="Calibri" w:hAnsi="Calibri" w:cs="Calibri"/>
        </w:rPr>
      </w:pPr>
      <w:r>
        <w:rPr>
          <w:rFonts w:ascii="Calibri" w:eastAsia="Calibri" w:hAnsi="Calibri" w:cs="Calibri"/>
          <w:b/>
        </w:rPr>
        <w:t>DW Technologies</w:t>
      </w:r>
      <w:r>
        <w:rPr>
          <w:rFonts w:ascii="Calibri" w:eastAsia="Calibri" w:hAnsi="Calibri" w:cs="Calibri"/>
          <w:b/>
        </w:rPr>
        <w:tab/>
        <w:t xml:space="preserve"> : </w:t>
      </w:r>
      <w:r>
        <w:rPr>
          <w:rFonts w:ascii="Calibri" w:eastAsia="Calibri" w:hAnsi="Calibri" w:cs="Calibri"/>
        </w:rPr>
        <w:t>Informatica 8.6, 9.5, Data Stage</w:t>
      </w:r>
    </w:p>
    <w:p w:rsidR="00FE1EEC" w:rsidP="00FE1EEC" w14:paraId="64D712BA" w14:textId="77777777">
      <w:pPr>
        <w:rPr>
          <w:rFonts w:ascii="Calibri" w:eastAsia="Calibri" w:hAnsi="Calibri" w:cs="Calibri"/>
        </w:rPr>
      </w:pPr>
      <w:r>
        <w:rPr>
          <w:rFonts w:ascii="Calibri" w:eastAsia="Calibri" w:hAnsi="Calibri" w:cs="Calibri"/>
          <w:b/>
        </w:rPr>
        <w:t>RDBMS:</w:t>
      </w:r>
      <w:r>
        <w:rPr>
          <w:rFonts w:ascii="Calibri" w:eastAsia="Calibri" w:hAnsi="Calibri" w:cs="Calibri"/>
        </w:rPr>
        <w:t xml:space="preserve"> Oracle 11g, db2, sql server, mysql, mongoDB</w:t>
      </w:r>
    </w:p>
    <w:p w:rsidR="00FE1EEC" w:rsidP="00FE1EEC" w14:paraId="29F64A9B" w14:textId="77777777">
      <w:pPr>
        <w:rPr>
          <w:rFonts w:ascii="Calibri" w:eastAsia="Calibri" w:hAnsi="Calibri" w:cs="Calibri"/>
        </w:rPr>
      </w:pPr>
      <w:r>
        <w:rPr>
          <w:rFonts w:ascii="Calibri" w:eastAsia="Calibri" w:hAnsi="Calibri" w:cs="Calibri"/>
          <w:b/>
        </w:rPr>
        <w:t>Editors:</w:t>
      </w:r>
      <w:r>
        <w:rPr>
          <w:rFonts w:ascii="Calibri" w:eastAsia="Calibri" w:hAnsi="Calibri" w:cs="Calibri"/>
        </w:rPr>
        <w:t xml:space="preserve"> Eclipse, Edit Plus, Text Pad, Eclipse, Visual Studio</w:t>
      </w:r>
    </w:p>
    <w:p w:rsidR="00FE1EEC" w:rsidP="00FE1EEC" w14:paraId="6898D866" w14:textId="77777777">
      <w:pPr>
        <w:rPr>
          <w:rFonts w:ascii="Calibri" w:eastAsia="Calibri" w:hAnsi="Calibri" w:cs="Calibri"/>
        </w:rPr>
      </w:pPr>
      <w:r>
        <w:rPr>
          <w:rFonts w:ascii="Calibri" w:eastAsia="Calibri" w:hAnsi="Calibri" w:cs="Calibri"/>
          <w:b/>
        </w:rPr>
        <w:t>Web Technologies :</w:t>
      </w:r>
      <w:r>
        <w:rPr>
          <w:rFonts w:ascii="Calibri" w:eastAsia="Calibri" w:hAnsi="Calibri" w:cs="Calibri"/>
        </w:rPr>
        <w:t xml:space="preserve"> JSP, Servlets, HTML, CSS, Javascript</w:t>
      </w:r>
    </w:p>
    <w:p w:rsidR="00FE1EEC" w:rsidP="00FE1EEC" w14:paraId="4AB2B4D2" w14:textId="77777777">
      <w:pPr>
        <w:rPr>
          <w:rFonts w:ascii="Calibri" w:eastAsia="Calibri" w:hAnsi="Calibri" w:cs="Calibri"/>
        </w:rPr>
      </w:pPr>
      <w:r>
        <w:rPr>
          <w:rFonts w:ascii="Calibri" w:eastAsia="Calibri" w:hAnsi="Calibri" w:cs="Calibri"/>
          <w:b/>
        </w:rPr>
        <w:t xml:space="preserve">Frameworks : </w:t>
      </w:r>
      <w:r>
        <w:rPr>
          <w:rFonts w:ascii="Calibri" w:eastAsia="Calibri" w:hAnsi="Calibri" w:cs="Calibri"/>
        </w:rPr>
        <w:t>Struts, Spring, Hibernate, Angular JS, Node JS, React JS</w:t>
      </w:r>
    </w:p>
    <w:p w:rsidR="00FE1EEC" w:rsidP="00FE1EEC" w14:paraId="44CFA81E" w14:textId="77777777">
      <w:pPr>
        <w:rPr>
          <w:rFonts w:ascii="Calibri" w:eastAsia="Calibri" w:hAnsi="Calibri" w:cs="Calibri"/>
        </w:rPr>
      </w:pPr>
      <w:r>
        <w:rPr>
          <w:rFonts w:ascii="Calibri" w:eastAsia="Calibri" w:hAnsi="Calibri" w:cs="Calibri"/>
          <w:b/>
        </w:rPr>
        <w:t xml:space="preserve">Service Management Tools : </w:t>
      </w:r>
      <w:r>
        <w:rPr>
          <w:rFonts w:ascii="Calibri" w:eastAsia="Calibri" w:hAnsi="Calibri" w:cs="Calibri"/>
        </w:rPr>
        <w:t xml:space="preserve"> ServiceNow, JIRA, Remedy, Rally, TFS</w:t>
      </w:r>
    </w:p>
    <w:p w:rsidR="00FE1EEC" w:rsidP="00FE1EEC" w14:paraId="6D7159D7" w14:textId="77777777">
      <w:pPr>
        <w:rPr>
          <w:rFonts w:ascii="Calibri" w:eastAsia="Calibri" w:hAnsi="Calibri" w:cs="Calibri"/>
        </w:rPr>
      </w:pPr>
      <w:r>
        <w:rPr>
          <w:rFonts w:ascii="Calibri" w:eastAsia="Calibri" w:hAnsi="Calibri" w:cs="Calibri"/>
          <w:b/>
        </w:rPr>
        <w:t xml:space="preserve">UML Tools : </w:t>
      </w:r>
      <w:r>
        <w:rPr>
          <w:rFonts w:ascii="Calibri" w:eastAsia="Calibri" w:hAnsi="Calibri" w:cs="Calibri"/>
        </w:rPr>
        <w:t xml:space="preserve">Rational Rose </w:t>
      </w:r>
    </w:p>
    <w:p w:rsidR="00FE1EEC" w:rsidP="00FE1EEC" w14:paraId="3090903B" w14:textId="77777777">
      <w:pPr>
        <w:rPr>
          <w:rFonts w:ascii="Calibri" w:eastAsia="Calibri" w:hAnsi="Calibri" w:cs="Calibri"/>
          <w:b/>
        </w:rPr>
      </w:pPr>
      <w:r>
        <w:rPr>
          <w:rFonts w:ascii="Calibri" w:eastAsia="Calibri" w:hAnsi="Calibri" w:cs="Calibri"/>
          <w:b/>
        </w:rPr>
        <w:t>KEY SKILLS</w:t>
      </w:r>
    </w:p>
    <w:p w:rsidR="00FE1EEC" w:rsidP="00FE1EEC" w14:paraId="34F9FC7A" w14:textId="77777777">
      <w:r>
        <w:rPr>
          <w:rFonts w:ascii="Calibri" w:eastAsia="Calibri" w:hAnsi="Calibri" w:cs="Calibri"/>
        </w:rPr>
        <w:t>IT Strategy and Planning, Product Engineering and Life cycle Management, People &amp; Project Management, Delivery Management, Project Lifecycle Management, Critical Issues/Risk Management, Estimating/Budgeting, Requirement Analysis, Business Process Re-engineering, Performance Management, Process Management, Service Management, Problem &amp; Change Management, Resource Management, Liaison &amp; Coordination, Training &amp; Development, Team Leadership</w:t>
      </w:r>
    </w:p>
    <w:p w:rsidR="00FE1EEC" w:rsidP="00FE1EEC" w14:paraId="40AFC1D5" w14:textId="77777777">
      <w:pPr>
        <w:rPr>
          <w:b/>
        </w:rPr>
      </w:pPr>
    </w:p>
    <w:tbl>
      <w:tblPr>
        <w:tblW w:w="783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830"/>
      </w:tblGrid>
      <w:tr w14:paraId="2A7F8B1A" w14:textId="77777777" w:rsidTr="00A56ED6">
        <w:tblPrEx>
          <w:tblW w:w="783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300"/>
        </w:trPr>
        <w:tc>
          <w:tcPr>
            <w:tcW w:w="7830" w:type="dxa"/>
          </w:tcPr>
          <w:p w:rsidR="00FE1EEC" w:rsidP="00A56ED6" w14:paraId="31ABE511" w14:textId="77777777">
            <w:pPr>
              <w:spacing w:before="0" w:after="0"/>
              <w:rPr>
                <w:rFonts w:ascii="Calibri" w:eastAsia="Calibri" w:hAnsi="Calibri" w:cs="Calibri"/>
                <w:b/>
                <w:color w:val="000000"/>
              </w:rPr>
            </w:pPr>
            <w:r>
              <w:rPr>
                <w:rFonts w:ascii="Calibri" w:eastAsia="Calibri" w:hAnsi="Calibri" w:cs="Calibri"/>
                <w:b/>
                <w:color w:val="000000"/>
              </w:rPr>
              <w:t xml:space="preserve">Skills / Technologies / Tools Known </w:t>
            </w:r>
          </w:p>
        </w:tc>
      </w:tr>
      <w:tr w14:paraId="28C04E67" w14:textId="77777777" w:rsidTr="00A56ED6">
        <w:tblPrEx>
          <w:tblW w:w="7830" w:type="dxa"/>
          <w:tblInd w:w="-6" w:type="dxa"/>
          <w:tblLayout w:type="fixed"/>
          <w:tblLook w:val="0400"/>
        </w:tblPrEx>
        <w:trPr>
          <w:trHeight w:val="224"/>
        </w:trPr>
        <w:tc>
          <w:tcPr>
            <w:tcW w:w="7830" w:type="dxa"/>
            <w:vAlign w:val="bottom"/>
          </w:tcPr>
          <w:p w:rsidR="00FE1EEC" w:rsidP="00A56ED6" w14:paraId="7A083AAF" w14:textId="77777777">
            <w:pPr>
              <w:spacing w:before="0" w:after="0"/>
              <w:jc w:val="left"/>
              <w:rPr>
                <w:rFonts w:ascii="Calibri" w:eastAsia="Calibri" w:hAnsi="Calibri" w:cs="Calibri"/>
                <w:color w:val="000000"/>
              </w:rPr>
            </w:pPr>
            <w:r>
              <w:rPr>
                <w:rFonts w:ascii="Calibri" w:eastAsia="Calibri" w:hAnsi="Calibri" w:cs="Calibri"/>
                <w:color w:val="000000"/>
              </w:rPr>
              <w:t>Devops – CI tools Jenkins, Hudson</w:t>
            </w:r>
          </w:p>
        </w:tc>
      </w:tr>
      <w:tr w14:paraId="4CE13109" w14:textId="77777777" w:rsidTr="00A56ED6">
        <w:tblPrEx>
          <w:tblW w:w="7830" w:type="dxa"/>
          <w:tblInd w:w="-6" w:type="dxa"/>
          <w:tblLayout w:type="fixed"/>
          <w:tblLook w:val="0400"/>
        </w:tblPrEx>
        <w:trPr>
          <w:trHeight w:val="224"/>
        </w:trPr>
        <w:tc>
          <w:tcPr>
            <w:tcW w:w="7830" w:type="dxa"/>
            <w:vAlign w:val="bottom"/>
          </w:tcPr>
          <w:p w:rsidR="00FE1EEC" w:rsidP="00A56ED6" w14:paraId="748C7E96" w14:textId="77777777">
            <w:pPr>
              <w:spacing w:before="0" w:after="0"/>
              <w:jc w:val="left"/>
              <w:rPr>
                <w:rFonts w:ascii="Calibri" w:eastAsia="Calibri" w:hAnsi="Calibri" w:cs="Calibri"/>
                <w:color w:val="000000"/>
              </w:rPr>
            </w:pPr>
            <w:r>
              <w:rPr>
                <w:rFonts w:ascii="Calibri" w:eastAsia="Calibri" w:hAnsi="Calibri" w:cs="Calibri"/>
                <w:color w:val="000000"/>
              </w:rPr>
              <w:t>Robotic Process Automation (RPA)</w:t>
            </w:r>
          </w:p>
        </w:tc>
      </w:tr>
      <w:tr w14:paraId="36CB0F3A" w14:textId="77777777" w:rsidTr="00A56ED6">
        <w:tblPrEx>
          <w:tblW w:w="7830" w:type="dxa"/>
          <w:tblInd w:w="-6" w:type="dxa"/>
          <w:tblLayout w:type="fixed"/>
          <w:tblLook w:val="0400"/>
        </w:tblPrEx>
        <w:trPr>
          <w:trHeight w:val="224"/>
        </w:trPr>
        <w:tc>
          <w:tcPr>
            <w:tcW w:w="7830" w:type="dxa"/>
            <w:vAlign w:val="bottom"/>
          </w:tcPr>
          <w:p w:rsidR="00FE1EEC" w:rsidP="00A56ED6" w14:paraId="7622F983" w14:textId="77777777">
            <w:pPr>
              <w:spacing w:before="0" w:after="0"/>
              <w:jc w:val="left"/>
              <w:rPr>
                <w:rFonts w:ascii="Calibri" w:eastAsia="Calibri" w:hAnsi="Calibri" w:cs="Calibri"/>
                <w:color w:val="000000"/>
              </w:rPr>
            </w:pPr>
            <w:r>
              <w:rPr>
                <w:rFonts w:ascii="Calibri" w:eastAsia="Calibri" w:hAnsi="Calibri" w:cs="Calibri"/>
                <w:color w:val="000000"/>
              </w:rPr>
              <w:t>AI Ticket Resolver (Artificial Intelligence based tool) / Chatbot</w:t>
            </w:r>
          </w:p>
        </w:tc>
      </w:tr>
      <w:tr w14:paraId="41D04A0C" w14:textId="77777777" w:rsidTr="00A56ED6">
        <w:tblPrEx>
          <w:tblW w:w="7830" w:type="dxa"/>
          <w:tblInd w:w="-6" w:type="dxa"/>
          <w:tblLayout w:type="fixed"/>
          <w:tblLook w:val="0400"/>
        </w:tblPrEx>
        <w:trPr>
          <w:trHeight w:val="224"/>
        </w:trPr>
        <w:tc>
          <w:tcPr>
            <w:tcW w:w="7830" w:type="dxa"/>
            <w:vAlign w:val="bottom"/>
          </w:tcPr>
          <w:p w:rsidR="00FE1EEC" w:rsidP="00A56ED6" w14:paraId="2713E8A2" w14:textId="77777777">
            <w:pPr>
              <w:spacing w:before="0" w:after="0"/>
              <w:jc w:val="left"/>
              <w:rPr>
                <w:rFonts w:ascii="Calibri" w:eastAsia="Calibri" w:hAnsi="Calibri" w:cs="Calibri"/>
                <w:color w:val="000000"/>
              </w:rPr>
            </w:pPr>
            <w:r>
              <w:rPr>
                <w:rFonts w:ascii="Calibri" w:eastAsia="Calibri" w:hAnsi="Calibri" w:cs="Calibri"/>
                <w:color w:val="000000"/>
              </w:rPr>
              <w:t>Rundeck</w:t>
            </w:r>
          </w:p>
        </w:tc>
      </w:tr>
      <w:tr w14:paraId="42513F91" w14:textId="77777777" w:rsidTr="00A56ED6">
        <w:tblPrEx>
          <w:tblW w:w="7830" w:type="dxa"/>
          <w:tblInd w:w="-6" w:type="dxa"/>
          <w:tblLayout w:type="fixed"/>
          <w:tblLook w:val="0400"/>
        </w:tblPrEx>
        <w:trPr>
          <w:trHeight w:val="224"/>
        </w:trPr>
        <w:tc>
          <w:tcPr>
            <w:tcW w:w="7830" w:type="dxa"/>
            <w:vAlign w:val="bottom"/>
          </w:tcPr>
          <w:p w:rsidR="00FE1EEC" w:rsidP="00A56ED6" w14:paraId="6EB574DD" w14:textId="77777777">
            <w:pPr>
              <w:spacing w:before="0" w:after="0"/>
              <w:jc w:val="left"/>
              <w:rPr>
                <w:rFonts w:ascii="Calibri" w:eastAsia="Calibri" w:hAnsi="Calibri" w:cs="Calibri"/>
                <w:color w:val="000000"/>
              </w:rPr>
            </w:pPr>
            <w:r>
              <w:rPr>
                <w:rFonts w:ascii="Calibri" w:eastAsia="Calibri" w:hAnsi="Calibri" w:cs="Calibri"/>
                <w:color w:val="000000"/>
              </w:rPr>
              <w:t>Puppet</w:t>
            </w:r>
          </w:p>
        </w:tc>
      </w:tr>
      <w:tr w14:paraId="2540E849" w14:textId="77777777" w:rsidTr="00A56ED6">
        <w:tblPrEx>
          <w:tblW w:w="7830" w:type="dxa"/>
          <w:tblInd w:w="-6" w:type="dxa"/>
          <w:tblLayout w:type="fixed"/>
          <w:tblLook w:val="0400"/>
        </w:tblPrEx>
        <w:trPr>
          <w:trHeight w:val="224"/>
        </w:trPr>
        <w:tc>
          <w:tcPr>
            <w:tcW w:w="7830" w:type="dxa"/>
            <w:vAlign w:val="bottom"/>
          </w:tcPr>
          <w:p w:rsidR="00FE1EEC" w:rsidP="00A56ED6" w14:paraId="42006C20" w14:textId="77777777">
            <w:pPr>
              <w:spacing w:before="0" w:after="0"/>
              <w:jc w:val="left"/>
              <w:rPr>
                <w:rFonts w:ascii="Calibri" w:eastAsia="Calibri" w:hAnsi="Calibri" w:cs="Calibri"/>
                <w:color w:val="000000"/>
              </w:rPr>
            </w:pPr>
            <w:r>
              <w:rPr>
                <w:rFonts w:ascii="Calibri" w:eastAsia="Calibri" w:hAnsi="Calibri" w:cs="Calibri"/>
                <w:color w:val="000000"/>
              </w:rPr>
              <w:t>Splunk</w:t>
            </w:r>
          </w:p>
        </w:tc>
      </w:tr>
      <w:tr w14:paraId="3A0B125C" w14:textId="77777777" w:rsidTr="00A56ED6">
        <w:tblPrEx>
          <w:tblW w:w="7830" w:type="dxa"/>
          <w:tblInd w:w="-6" w:type="dxa"/>
          <w:tblLayout w:type="fixed"/>
          <w:tblLook w:val="0400"/>
        </w:tblPrEx>
        <w:trPr>
          <w:trHeight w:val="224"/>
        </w:trPr>
        <w:tc>
          <w:tcPr>
            <w:tcW w:w="7830" w:type="dxa"/>
            <w:vAlign w:val="bottom"/>
          </w:tcPr>
          <w:p w:rsidR="00FE1EEC" w:rsidP="00A56ED6" w14:paraId="461BF822" w14:textId="77777777">
            <w:pPr>
              <w:spacing w:before="0" w:after="0"/>
              <w:jc w:val="left"/>
              <w:rPr>
                <w:rFonts w:ascii="Calibri" w:eastAsia="Calibri" w:hAnsi="Calibri" w:cs="Calibri"/>
                <w:color w:val="000000"/>
              </w:rPr>
            </w:pPr>
            <w:r>
              <w:rPr>
                <w:rFonts w:ascii="Calibri" w:eastAsia="Calibri" w:hAnsi="Calibri" w:cs="Calibri"/>
                <w:color w:val="000000"/>
              </w:rPr>
              <w:t>Talend</w:t>
            </w:r>
          </w:p>
        </w:tc>
      </w:tr>
      <w:tr w14:paraId="128FD06F" w14:textId="77777777" w:rsidTr="00A56ED6">
        <w:tblPrEx>
          <w:tblW w:w="7830" w:type="dxa"/>
          <w:tblInd w:w="-6" w:type="dxa"/>
          <w:tblLayout w:type="fixed"/>
          <w:tblLook w:val="0400"/>
        </w:tblPrEx>
        <w:trPr>
          <w:trHeight w:val="242"/>
        </w:trPr>
        <w:tc>
          <w:tcPr>
            <w:tcW w:w="7830" w:type="dxa"/>
            <w:vAlign w:val="bottom"/>
          </w:tcPr>
          <w:p w:rsidR="00FE1EEC" w:rsidP="00A56ED6" w14:paraId="55CC1D60" w14:textId="77777777">
            <w:pPr>
              <w:spacing w:before="0" w:after="0"/>
              <w:jc w:val="left"/>
              <w:rPr>
                <w:rFonts w:ascii="Calibri" w:eastAsia="Calibri" w:hAnsi="Calibri" w:cs="Calibri"/>
                <w:color w:val="000000"/>
              </w:rPr>
            </w:pPr>
            <w:r>
              <w:rPr>
                <w:rFonts w:ascii="Calibri" w:eastAsia="Calibri" w:hAnsi="Calibri" w:cs="Calibri"/>
                <w:color w:val="000000"/>
              </w:rPr>
              <w:t xml:space="preserve">Java Build Tools </w:t>
            </w:r>
          </w:p>
        </w:tc>
      </w:tr>
      <w:tr w14:paraId="3D8D0AEC" w14:textId="77777777" w:rsidTr="00A56ED6">
        <w:tblPrEx>
          <w:tblW w:w="7830" w:type="dxa"/>
          <w:tblInd w:w="-6" w:type="dxa"/>
          <w:tblLayout w:type="fixed"/>
          <w:tblLook w:val="0400"/>
        </w:tblPrEx>
        <w:trPr>
          <w:trHeight w:val="260"/>
        </w:trPr>
        <w:tc>
          <w:tcPr>
            <w:tcW w:w="7830" w:type="dxa"/>
            <w:vAlign w:val="bottom"/>
          </w:tcPr>
          <w:p w:rsidR="00FE1EEC" w:rsidP="00A56ED6" w14:paraId="323BDCA9" w14:textId="77777777">
            <w:pPr>
              <w:spacing w:before="0" w:after="0"/>
              <w:jc w:val="left"/>
              <w:rPr>
                <w:rFonts w:ascii="Calibri" w:eastAsia="Calibri" w:hAnsi="Calibri" w:cs="Calibri"/>
                <w:color w:val="000000"/>
              </w:rPr>
            </w:pPr>
            <w:r>
              <w:rPr>
                <w:rFonts w:ascii="Calibri" w:eastAsia="Calibri" w:hAnsi="Calibri" w:cs="Calibri"/>
                <w:color w:val="000000"/>
              </w:rPr>
              <w:t xml:space="preserve">Java Deployment Technologies </w:t>
            </w:r>
          </w:p>
        </w:tc>
      </w:tr>
      <w:tr w14:paraId="0E79A7DF" w14:textId="77777777" w:rsidTr="00A56ED6">
        <w:tblPrEx>
          <w:tblW w:w="7830" w:type="dxa"/>
          <w:tblInd w:w="-6" w:type="dxa"/>
          <w:tblLayout w:type="fixed"/>
          <w:tblLook w:val="0400"/>
        </w:tblPrEx>
        <w:trPr>
          <w:trHeight w:val="269"/>
        </w:trPr>
        <w:tc>
          <w:tcPr>
            <w:tcW w:w="7830" w:type="dxa"/>
            <w:vAlign w:val="bottom"/>
          </w:tcPr>
          <w:p w:rsidR="00FE1EEC" w:rsidP="00A56ED6" w14:paraId="66E8DD2B" w14:textId="77777777">
            <w:pPr>
              <w:spacing w:before="0" w:after="0"/>
              <w:jc w:val="left"/>
              <w:rPr>
                <w:rFonts w:ascii="Calibri" w:eastAsia="Calibri" w:hAnsi="Calibri" w:cs="Calibri"/>
                <w:color w:val="000000"/>
              </w:rPr>
            </w:pPr>
            <w:r>
              <w:rPr>
                <w:rFonts w:ascii="Calibri" w:eastAsia="Calibri" w:hAnsi="Calibri" w:cs="Calibri"/>
                <w:color w:val="000000"/>
              </w:rPr>
              <w:t xml:space="preserve">Deployment Management </w:t>
            </w:r>
          </w:p>
        </w:tc>
      </w:tr>
      <w:tr w14:paraId="192C5D35" w14:textId="77777777" w:rsidTr="00A56ED6">
        <w:tblPrEx>
          <w:tblW w:w="7830" w:type="dxa"/>
          <w:tblInd w:w="-6" w:type="dxa"/>
          <w:tblLayout w:type="fixed"/>
          <w:tblLook w:val="0400"/>
        </w:tblPrEx>
        <w:trPr>
          <w:trHeight w:val="269"/>
        </w:trPr>
        <w:tc>
          <w:tcPr>
            <w:tcW w:w="7830" w:type="dxa"/>
            <w:vAlign w:val="bottom"/>
          </w:tcPr>
          <w:p w:rsidR="00FE1EEC" w:rsidP="00A56ED6" w14:paraId="6C29C30B" w14:textId="77777777">
            <w:pPr>
              <w:spacing w:before="0" w:after="0"/>
              <w:jc w:val="left"/>
              <w:rPr>
                <w:rFonts w:ascii="Calibri" w:eastAsia="Calibri" w:hAnsi="Calibri" w:cs="Calibri"/>
                <w:color w:val="000000"/>
              </w:rPr>
            </w:pPr>
            <w:r>
              <w:rPr>
                <w:rFonts w:ascii="Calibri" w:eastAsia="Calibri" w:hAnsi="Calibri" w:cs="Calibri"/>
                <w:color w:val="000000"/>
              </w:rPr>
              <w:t>Release Management</w:t>
            </w:r>
          </w:p>
        </w:tc>
      </w:tr>
      <w:tr w14:paraId="6ACBE19A" w14:textId="77777777" w:rsidTr="00A56ED6">
        <w:tblPrEx>
          <w:tblW w:w="7830" w:type="dxa"/>
          <w:tblInd w:w="-6" w:type="dxa"/>
          <w:tblLayout w:type="fixed"/>
          <w:tblLook w:val="0400"/>
        </w:tblPrEx>
        <w:trPr>
          <w:trHeight w:val="269"/>
        </w:trPr>
        <w:tc>
          <w:tcPr>
            <w:tcW w:w="7830" w:type="dxa"/>
            <w:vAlign w:val="bottom"/>
          </w:tcPr>
          <w:p w:rsidR="00FE1EEC" w:rsidP="00A56ED6" w14:paraId="5600766C" w14:textId="77777777">
            <w:pPr>
              <w:spacing w:before="0" w:after="0"/>
              <w:jc w:val="left"/>
              <w:rPr>
                <w:rFonts w:ascii="Calibri" w:eastAsia="Calibri" w:hAnsi="Calibri" w:cs="Calibri"/>
                <w:color w:val="000000"/>
              </w:rPr>
            </w:pPr>
            <w:r>
              <w:rPr>
                <w:rFonts w:ascii="Calibri" w:eastAsia="Calibri" w:hAnsi="Calibri" w:cs="Calibri"/>
                <w:color w:val="000000"/>
              </w:rPr>
              <w:t>Configuration Management</w:t>
            </w:r>
          </w:p>
        </w:tc>
      </w:tr>
      <w:tr w14:paraId="0D9ECFDA" w14:textId="77777777" w:rsidTr="00A56ED6">
        <w:tblPrEx>
          <w:tblW w:w="7830" w:type="dxa"/>
          <w:tblInd w:w="-6" w:type="dxa"/>
          <w:tblLayout w:type="fixed"/>
          <w:tblLook w:val="0400"/>
        </w:tblPrEx>
        <w:trPr>
          <w:trHeight w:val="251"/>
        </w:trPr>
        <w:tc>
          <w:tcPr>
            <w:tcW w:w="7830" w:type="dxa"/>
            <w:vAlign w:val="bottom"/>
          </w:tcPr>
          <w:p w:rsidR="00FE1EEC" w:rsidP="00A56ED6" w14:paraId="2A9ABF04" w14:textId="77777777">
            <w:pPr>
              <w:spacing w:before="0" w:after="0"/>
              <w:jc w:val="left"/>
              <w:rPr>
                <w:rFonts w:ascii="Calibri" w:eastAsia="Calibri" w:hAnsi="Calibri" w:cs="Calibri"/>
                <w:color w:val="000000"/>
              </w:rPr>
            </w:pPr>
            <w:r>
              <w:rPr>
                <w:rFonts w:ascii="Calibri" w:eastAsia="Calibri" w:hAnsi="Calibri" w:cs="Calibri"/>
                <w:color w:val="000000"/>
              </w:rPr>
              <w:t>UNIX / Batch servers Maintenance</w:t>
            </w:r>
          </w:p>
        </w:tc>
      </w:tr>
      <w:tr w14:paraId="190D9A2B" w14:textId="77777777" w:rsidTr="00A56ED6">
        <w:tblPrEx>
          <w:tblW w:w="7830" w:type="dxa"/>
          <w:tblInd w:w="-6" w:type="dxa"/>
          <w:tblLayout w:type="fixed"/>
          <w:tblLook w:val="0400"/>
        </w:tblPrEx>
        <w:trPr>
          <w:trHeight w:val="251"/>
        </w:trPr>
        <w:tc>
          <w:tcPr>
            <w:tcW w:w="7830" w:type="dxa"/>
            <w:vAlign w:val="bottom"/>
          </w:tcPr>
          <w:p w:rsidR="00FE1EEC" w:rsidP="00A56ED6" w14:paraId="2098980B" w14:textId="77777777">
            <w:pPr>
              <w:spacing w:before="0" w:after="0"/>
              <w:jc w:val="left"/>
              <w:rPr>
                <w:rFonts w:ascii="Calibri" w:eastAsia="Calibri" w:hAnsi="Calibri" w:cs="Calibri"/>
                <w:color w:val="000000"/>
              </w:rPr>
            </w:pPr>
            <w:r>
              <w:rPr>
                <w:rFonts w:ascii="Calibri" w:eastAsia="Calibri" w:hAnsi="Calibri" w:cs="Calibri"/>
                <w:color w:val="000000"/>
              </w:rPr>
              <w:t>Tomcat</w:t>
            </w:r>
          </w:p>
        </w:tc>
      </w:tr>
      <w:tr w14:paraId="64111531" w14:textId="77777777" w:rsidTr="00A56ED6">
        <w:tblPrEx>
          <w:tblW w:w="7830" w:type="dxa"/>
          <w:tblInd w:w="-6" w:type="dxa"/>
          <w:tblLayout w:type="fixed"/>
          <w:tblLook w:val="0400"/>
        </w:tblPrEx>
        <w:trPr>
          <w:trHeight w:val="251"/>
        </w:trPr>
        <w:tc>
          <w:tcPr>
            <w:tcW w:w="7830" w:type="dxa"/>
            <w:vAlign w:val="bottom"/>
          </w:tcPr>
          <w:p w:rsidR="00FE1EEC" w:rsidP="00A56ED6" w14:paraId="39E011A1" w14:textId="77777777">
            <w:pPr>
              <w:spacing w:before="0" w:after="0"/>
              <w:jc w:val="left"/>
              <w:rPr>
                <w:rFonts w:ascii="Calibri" w:eastAsia="Calibri" w:hAnsi="Calibri" w:cs="Calibri"/>
                <w:color w:val="000000"/>
              </w:rPr>
            </w:pPr>
            <w:r>
              <w:rPr>
                <w:rFonts w:ascii="Calibri" w:eastAsia="Calibri" w:hAnsi="Calibri" w:cs="Calibri"/>
                <w:color w:val="000000"/>
              </w:rPr>
              <w:t>Weblogic</w:t>
            </w:r>
          </w:p>
        </w:tc>
      </w:tr>
      <w:tr w14:paraId="4E715849" w14:textId="77777777" w:rsidTr="00A56ED6">
        <w:tblPrEx>
          <w:tblW w:w="7830" w:type="dxa"/>
          <w:tblInd w:w="-6" w:type="dxa"/>
          <w:tblLayout w:type="fixed"/>
          <w:tblLook w:val="0400"/>
        </w:tblPrEx>
        <w:trPr>
          <w:trHeight w:val="251"/>
        </w:trPr>
        <w:tc>
          <w:tcPr>
            <w:tcW w:w="7830" w:type="dxa"/>
            <w:vAlign w:val="bottom"/>
          </w:tcPr>
          <w:p w:rsidR="00FE1EEC" w:rsidP="00A56ED6" w14:paraId="7E66F27B" w14:textId="77777777">
            <w:pPr>
              <w:spacing w:before="0" w:after="0"/>
              <w:jc w:val="left"/>
              <w:rPr>
                <w:rFonts w:ascii="Calibri" w:eastAsia="Calibri" w:hAnsi="Calibri" w:cs="Calibri"/>
                <w:color w:val="000000"/>
              </w:rPr>
            </w:pPr>
            <w:r>
              <w:rPr>
                <w:rFonts w:ascii="Calibri" w:eastAsia="Calibri" w:hAnsi="Calibri" w:cs="Calibri"/>
                <w:color w:val="000000"/>
              </w:rPr>
              <w:t>IBM WebSphere Server</w:t>
            </w:r>
          </w:p>
        </w:tc>
      </w:tr>
      <w:tr w14:paraId="699F7ED9" w14:textId="77777777" w:rsidTr="00A56ED6">
        <w:tblPrEx>
          <w:tblW w:w="7830" w:type="dxa"/>
          <w:tblInd w:w="-6" w:type="dxa"/>
          <w:tblLayout w:type="fixed"/>
          <w:tblLook w:val="0400"/>
        </w:tblPrEx>
        <w:trPr>
          <w:trHeight w:val="251"/>
        </w:trPr>
        <w:tc>
          <w:tcPr>
            <w:tcW w:w="7830" w:type="dxa"/>
            <w:vAlign w:val="bottom"/>
          </w:tcPr>
          <w:p w:rsidR="00FE1EEC" w:rsidP="00A56ED6" w14:paraId="6D54CF3E" w14:textId="77777777">
            <w:pPr>
              <w:spacing w:before="0" w:after="0"/>
              <w:jc w:val="left"/>
              <w:rPr>
                <w:rFonts w:ascii="Calibri" w:eastAsia="Calibri" w:hAnsi="Calibri" w:cs="Calibri"/>
                <w:color w:val="000000"/>
              </w:rPr>
            </w:pPr>
            <w:r>
              <w:rPr>
                <w:rFonts w:ascii="Calibri" w:eastAsia="Calibri" w:hAnsi="Calibri" w:cs="Calibri"/>
                <w:color w:val="000000"/>
              </w:rPr>
              <w:t>Incident Management &amp; Change Management</w:t>
            </w:r>
          </w:p>
        </w:tc>
      </w:tr>
      <w:tr w14:paraId="69CC8A03" w14:textId="77777777" w:rsidTr="00A56ED6">
        <w:tblPrEx>
          <w:tblW w:w="7830" w:type="dxa"/>
          <w:tblInd w:w="-6" w:type="dxa"/>
          <w:tblLayout w:type="fixed"/>
          <w:tblLook w:val="0400"/>
        </w:tblPrEx>
        <w:trPr>
          <w:trHeight w:val="251"/>
        </w:trPr>
        <w:tc>
          <w:tcPr>
            <w:tcW w:w="7830" w:type="dxa"/>
            <w:vAlign w:val="bottom"/>
          </w:tcPr>
          <w:p w:rsidR="00FE1EEC" w:rsidP="00A56ED6" w14:paraId="26D23874" w14:textId="77777777">
            <w:pPr>
              <w:spacing w:before="0" w:after="0"/>
              <w:jc w:val="left"/>
              <w:rPr>
                <w:rFonts w:ascii="Calibri" w:eastAsia="Calibri" w:hAnsi="Calibri" w:cs="Calibri"/>
                <w:color w:val="000000"/>
              </w:rPr>
            </w:pPr>
            <w:r>
              <w:rPr>
                <w:rFonts w:ascii="Calibri" w:eastAsia="Calibri" w:hAnsi="Calibri" w:cs="Calibri"/>
                <w:color w:val="000000"/>
              </w:rPr>
              <w:t>Problem Management</w:t>
            </w:r>
          </w:p>
        </w:tc>
      </w:tr>
      <w:tr w14:paraId="7565087D" w14:textId="77777777" w:rsidTr="00A56ED6">
        <w:tblPrEx>
          <w:tblW w:w="7830" w:type="dxa"/>
          <w:tblInd w:w="-6" w:type="dxa"/>
          <w:tblLayout w:type="fixed"/>
          <w:tblLook w:val="0400"/>
        </w:tblPrEx>
        <w:trPr>
          <w:trHeight w:val="251"/>
        </w:trPr>
        <w:tc>
          <w:tcPr>
            <w:tcW w:w="7830" w:type="dxa"/>
            <w:vAlign w:val="bottom"/>
          </w:tcPr>
          <w:p w:rsidR="00FE1EEC" w:rsidP="00A56ED6" w14:paraId="66D7870E" w14:textId="77777777">
            <w:pPr>
              <w:spacing w:before="0" w:after="0"/>
              <w:jc w:val="left"/>
              <w:rPr>
                <w:rFonts w:ascii="Calibri" w:eastAsia="Calibri" w:hAnsi="Calibri" w:cs="Calibri"/>
                <w:color w:val="000000"/>
              </w:rPr>
            </w:pPr>
            <w:r>
              <w:rPr>
                <w:rFonts w:ascii="Calibri" w:eastAsia="Calibri" w:hAnsi="Calibri" w:cs="Calibri"/>
                <w:color w:val="000000"/>
              </w:rPr>
              <w:t xml:space="preserve">Operational Management, Product Management </w:t>
            </w:r>
          </w:p>
        </w:tc>
      </w:tr>
      <w:tr w14:paraId="6333379D" w14:textId="77777777" w:rsidTr="00A56ED6">
        <w:tblPrEx>
          <w:tblW w:w="7830" w:type="dxa"/>
          <w:tblInd w:w="-6" w:type="dxa"/>
          <w:tblLayout w:type="fixed"/>
          <w:tblLook w:val="0400"/>
        </w:tblPrEx>
        <w:trPr>
          <w:trHeight w:val="251"/>
        </w:trPr>
        <w:tc>
          <w:tcPr>
            <w:tcW w:w="7830" w:type="dxa"/>
            <w:vAlign w:val="bottom"/>
          </w:tcPr>
          <w:p w:rsidR="00FE1EEC" w:rsidP="00A56ED6" w14:paraId="40038C89" w14:textId="77777777">
            <w:pPr>
              <w:spacing w:before="0" w:after="0"/>
              <w:jc w:val="left"/>
              <w:rPr>
                <w:rFonts w:ascii="Calibri" w:eastAsia="Calibri" w:hAnsi="Calibri" w:cs="Calibri"/>
                <w:color w:val="000000"/>
              </w:rPr>
            </w:pPr>
            <w:r>
              <w:rPr>
                <w:rFonts w:ascii="Calibri" w:eastAsia="Calibri" w:hAnsi="Calibri" w:cs="Calibri"/>
                <w:color w:val="000000"/>
              </w:rPr>
              <w:t>Resource Management</w:t>
            </w:r>
          </w:p>
        </w:tc>
      </w:tr>
      <w:tr w14:paraId="1AEF011C" w14:textId="77777777" w:rsidTr="00A56ED6">
        <w:tblPrEx>
          <w:tblW w:w="7830" w:type="dxa"/>
          <w:tblInd w:w="-6" w:type="dxa"/>
          <w:tblLayout w:type="fixed"/>
          <w:tblLook w:val="0400"/>
        </w:tblPrEx>
        <w:trPr>
          <w:trHeight w:val="251"/>
        </w:trPr>
        <w:tc>
          <w:tcPr>
            <w:tcW w:w="7830" w:type="dxa"/>
            <w:vAlign w:val="bottom"/>
          </w:tcPr>
          <w:p w:rsidR="00FE1EEC" w:rsidP="00A56ED6" w14:paraId="3EE965B1" w14:textId="77777777">
            <w:pPr>
              <w:spacing w:before="0" w:after="0"/>
              <w:jc w:val="left"/>
              <w:rPr>
                <w:rFonts w:ascii="Calibri" w:eastAsia="Calibri" w:hAnsi="Calibri" w:cs="Calibri"/>
                <w:color w:val="000000"/>
              </w:rPr>
            </w:pPr>
            <w:r>
              <w:rPr>
                <w:rFonts w:ascii="Calibri" w:eastAsia="Calibri" w:hAnsi="Calibri" w:cs="Calibri"/>
                <w:color w:val="000000"/>
              </w:rPr>
              <w:t>Migration Testing</w:t>
            </w:r>
          </w:p>
        </w:tc>
      </w:tr>
      <w:tr w14:paraId="4A30118A" w14:textId="77777777" w:rsidTr="00A56ED6">
        <w:tblPrEx>
          <w:tblW w:w="7830" w:type="dxa"/>
          <w:tblInd w:w="-6" w:type="dxa"/>
          <w:tblLayout w:type="fixed"/>
          <w:tblLook w:val="0400"/>
        </w:tblPrEx>
        <w:trPr>
          <w:trHeight w:val="269"/>
        </w:trPr>
        <w:tc>
          <w:tcPr>
            <w:tcW w:w="7830" w:type="dxa"/>
            <w:vAlign w:val="bottom"/>
          </w:tcPr>
          <w:p w:rsidR="00FE1EEC" w:rsidP="00A56ED6" w14:paraId="5E0A3F6D" w14:textId="77777777">
            <w:pPr>
              <w:spacing w:before="0" w:after="0"/>
              <w:jc w:val="left"/>
              <w:rPr>
                <w:rFonts w:ascii="Calibri" w:eastAsia="Calibri" w:hAnsi="Calibri" w:cs="Calibri"/>
                <w:color w:val="000000"/>
              </w:rPr>
            </w:pPr>
            <w:r>
              <w:rPr>
                <w:rFonts w:ascii="Calibri" w:eastAsia="Calibri" w:hAnsi="Calibri" w:cs="Calibri"/>
                <w:color w:val="000000"/>
              </w:rPr>
              <w:t>Mainframe Basics</w:t>
            </w:r>
          </w:p>
        </w:tc>
      </w:tr>
      <w:tr w14:paraId="5972C01F" w14:textId="77777777" w:rsidTr="00A56ED6">
        <w:tblPrEx>
          <w:tblW w:w="7830" w:type="dxa"/>
          <w:tblInd w:w="-6" w:type="dxa"/>
          <w:tblLayout w:type="fixed"/>
          <w:tblLook w:val="0400"/>
        </w:tblPrEx>
        <w:trPr>
          <w:trHeight w:val="260"/>
        </w:trPr>
        <w:tc>
          <w:tcPr>
            <w:tcW w:w="7830" w:type="dxa"/>
            <w:vAlign w:val="bottom"/>
          </w:tcPr>
          <w:p w:rsidR="00FE1EEC" w:rsidP="00A56ED6" w14:paraId="311DA5EA" w14:textId="77777777">
            <w:pPr>
              <w:spacing w:before="0" w:after="0"/>
              <w:jc w:val="left"/>
              <w:rPr>
                <w:rFonts w:ascii="Calibri" w:eastAsia="Calibri" w:hAnsi="Calibri" w:cs="Calibri"/>
                <w:color w:val="000000"/>
              </w:rPr>
            </w:pPr>
            <w:r>
              <w:rPr>
                <w:rFonts w:ascii="Calibri" w:eastAsia="Calibri" w:hAnsi="Calibri" w:cs="Calibri"/>
                <w:color w:val="000000"/>
              </w:rPr>
              <w:t>Java Servlets / EJB / JSP</w:t>
            </w:r>
          </w:p>
        </w:tc>
      </w:tr>
      <w:tr w14:paraId="3F7453B5" w14:textId="77777777" w:rsidTr="00A56ED6">
        <w:tblPrEx>
          <w:tblW w:w="7830" w:type="dxa"/>
          <w:tblInd w:w="-6" w:type="dxa"/>
          <w:tblLayout w:type="fixed"/>
          <w:tblLook w:val="0400"/>
        </w:tblPrEx>
        <w:trPr>
          <w:trHeight w:val="260"/>
        </w:trPr>
        <w:tc>
          <w:tcPr>
            <w:tcW w:w="7830" w:type="dxa"/>
            <w:vAlign w:val="bottom"/>
          </w:tcPr>
          <w:p w:rsidR="00FE1EEC" w:rsidP="00A56ED6" w14:paraId="2241555B" w14:textId="77777777">
            <w:pPr>
              <w:spacing w:before="0" w:after="0"/>
              <w:jc w:val="left"/>
              <w:rPr>
                <w:rFonts w:ascii="Calibri" w:eastAsia="Calibri" w:hAnsi="Calibri" w:cs="Calibri"/>
                <w:color w:val="000000"/>
              </w:rPr>
            </w:pPr>
            <w:r>
              <w:rPr>
                <w:rFonts w:ascii="Calibri" w:eastAsia="Calibri" w:hAnsi="Calibri" w:cs="Calibri"/>
                <w:color w:val="000000"/>
              </w:rPr>
              <w:t>Automotive, Health Care, Data center management</w:t>
            </w:r>
          </w:p>
        </w:tc>
      </w:tr>
      <w:tr w14:paraId="08B6D355" w14:textId="77777777" w:rsidTr="00A56ED6">
        <w:tblPrEx>
          <w:tblW w:w="7830" w:type="dxa"/>
          <w:tblInd w:w="-6" w:type="dxa"/>
          <w:tblLayout w:type="fixed"/>
          <w:tblLook w:val="0400"/>
        </w:tblPrEx>
        <w:trPr>
          <w:trHeight w:val="188"/>
        </w:trPr>
        <w:tc>
          <w:tcPr>
            <w:tcW w:w="7830" w:type="dxa"/>
            <w:vAlign w:val="bottom"/>
          </w:tcPr>
          <w:p w:rsidR="00FE1EEC" w:rsidP="00A56ED6" w14:paraId="6CBC23D0" w14:textId="77777777">
            <w:pPr>
              <w:spacing w:before="0" w:after="0"/>
              <w:jc w:val="left"/>
              <w:rPr>
                <w:rFonts w:ascii="Calibri" w:eastAsia="Calibri" w:hAnsi="Calibri" w:cs="Calibri"/>
                <w:color w:val="000000"/>
              </w:rPr>
            </w:pPr>
            <w:r>
              <w:rPr>
                <w:rFonts w:ascii="Calibri" w:eastAsia="Calibri" w:hAnsi="Calibri" w:cs="Calibri"/>
                <w:color w:val="000000"/>
              </w:rPr>
              <w:t>XML, JSON</w:t>
            </w:r>
          </w:p>
        </w:tc>
      </w:tr>
      <w:tr w14:paraId="7A6CF728" w14:textId="77777777" w:rsidTr="00A56ED6">
        <w:tblPrEx>
          <w:tblW w:w="7830" w:type="dxa"/>
          <w:tblInd w:w="-6" w:type="dxa"/>
          <w:tblLayout w:type="fixed"/>
          <w:tblLook w:val="0400"/>
        </w:tblPrEx>
        <w:trPr>
          <w:trHeight w:val="188"/>
        </w:trPr>
        <w:tc>
          <w:tcPr>
            <w:tcW w:w="7830" w:type="dxa"/>
            <w:vAlign w:val="bottom"/>
          </w:tcPr>
          <w:p w:rsidR="00FE1EEC" w:rsidP="00A56ED6" w14:paraId="68D62597" w14:textId="77777777">
            <w:pPr>
              <w:spacing w:before="0" w:after="0"/>
              <w:jc w:val="left"/>
              <w:rPr>
                <w:rFonts w:ascii="Calibri" w:eastAsia="Calibri" w:hAnsi="Calibri" w:cs="Calibri"/>
                <w:color w:val="000000"/>
              </w:rPr>
            </w:pPr>
            <w:r>
              <w:rPr>
                <w:rFonts w:ascii="Calibri" w:eastAsia="Calibri" w:hAnsi="Calibri" w:cs="Calibri"/>
                <w:color w:val="000000"/>
              </w:rPr>
              <w:t>Scripting Languages/UI Frameworks  (Java Script, Angular JS, Node &amp; React JS)</w:t>
            </w:r>
          </w:p>
        </w:tc>
      </w:tr>
      <w:tr w14:paraId="1B3F4EFB" w14:textId="77777777" w:rsidTr="00A56ED6">
        <w:tblPrEx>
          <w:tblW w:w="7830" w:type="dxa"/>
          <w:tblInd w:w="-6" w:type="dxa"/>
          <w:tblLayout w:type="fixed"/>
          <w:tblLook w:val="0400"/>
        </w:tblPrEx>
        <w:trPr>
          <w:trHeight w:val="188"/>
        </w:trPr>
        <w:tc>
          <w:tcPr>
            <w:tcW w:w="7830" w:type="dxa"/>
            <w:vAlign w:val="bottom"/>
          </w:tcPr>
          <w:p w:rsidR="00FE1EEC" w:rsidP="00A56ED6" w14:paraId="4152A98D" w14:textId="77777777">
            <w:pPr>
              <w:spacing w:before="0" w:after="0"/>
              <w:jc w:val="left"/>
              <w:rPr>
                <w:rFonts w:ascii="Calibri" w:eastAsia="Calibri" w:hAnsi="Calibri" w:cs="Calibri"/>
                <w:color w:val="000000"/>
              </w:rPr>
            </w:pPr>
            <w:r>
              <w:rPr>
                <w:rFonts w:ascii="Calibri" w:eastAsia="Calibri" w:hAnsi="Calibri" w:cs="Calibri"/>
                <w:color w:val="000000"/>
              </w:rPr>
              <w:t>Service Management Tools- Remedy, ServiceNow, ITSM, ITOM</w:t>
            </w:r>
          </w:p>
        </w:tc>
      </w:tr>
      <w:tr w14:paraId="49BC7A5D" w14:textId="77777777" w:rsidTr="00A56ED6">
        <w:tblPrEx>
          <w:tblW w:w="7830" w:type="dxa"/>
          <w:tblInd w:w="-6" w:type="dxa"/>
          <w:tblLayout w:type="fixed"/>
          <w:tblLook w:val="0400"/>
        </w:tblPrEx>
        <w:trPr>
          <w:trHeight w:val="188"/>
        </w:trPr>
        <w:tc>
          <w:tcPr>
            <w:tcW w:w="7830" w:type="dxa"/>
            <w:vAlign w:val="bottom"/>
          </w:tcPr>
          <w:p w:rsidR="00FE1EEC" w:rsidP="00A56ED6" w14:paraId="66C5B4F8" w14:textId="77777777">
            <w:pPr>
              <w:spacing w:before="0" w:after="0"/>
              <w:jc w:val="left"/>
              <w:rPr>
                <w:rFonts w:ascii="Calibri" w:eastAsia="Calibri" w:hAnsi="Calibri" w:cs="Calibri"/>
                <w:color w:val="000000"/>
              </w:rPr>
            </w:pPr>
            <w:r>
              <w:rPr>
                <w:rFonts w:ascii="Calibri" w:eastAsia="Calibri" w:hAnsi="Calibri" w:cs="Calibri"/>
                <w:color w:val="000000"/>
              </w:rPr>
              <w:t>APM Tools- Dynatrace, New Relic</w:t>
            </w:r>
          </w:p>
        </w:tc>
      </w:tr>
      <w:tr w14:paraId="01785BA2" w14:textId="77777777" w:rsidTr="00A56ED6">
        <w:tblPrEx>
          <w:tblW w:w="7830" w:type="dxa"/>
          <w:tblInd w:w="-6" w:type="dxa"/>
          <w:tblLayout w:type="fixed"/>
          <w:tblLook w:val="0400"/>
        </w:tblPrEx>
        <w:trPr>
          <w:trHeight w:val="188"/>
        </w:trPr>
        <w:tc>
          <w:tcPr>
            <w:tcW w:w="7830" w:type="dxa"/>
            <w:vAlign w:val="bottom"/>
          </w:tcPr>
          <w:p w:rsidR="00FE1EEC" w:rsidP="00A56ED6" w14:paraId="5EAF2DAE" w14:textId="77777777">
            <w:pPr>
              <w:spacing w:before="0" w:after="0"/>
              <w:jc w:val="left"/>
              <w:rPr>
                <w:rFonts w:ascii="Calibri" w:eastAsia="Calibri" w:hAnsi="Calibri" w:cs="Calibri"/>
                <w:color w:val="000000"/>
              </w:rPr>
            </w:pPr>
            <w:r>
              <w:rPr>
                <w:rFonts w:ascii="Calibri" w:eastAsia="Calibri" w:hAnsi="Calibri" w:cs="Calibri"/>
                <w:color w:val="000000"/>
              </w:rPr>
              <w:t>Infrastructure Monitoring Tools- Logic Monitor, Zenoss</w:t>
            </w:r>
          </w:p>
        </w:tc>
      </w:tr>
      <w:tr w14:paraId="5CE54697" w14:textId="77777777" w:rsidTr="00A56ED6">
        <w:tblPrEx>
          <w:tblW w:w="7830" w:type="dxa"/>
          <w:tblInd w:w="-6" w:type="dxa"/>
          <w:tblLayout w:type="fixed"/>
          <w:tblLook w:val="0400"/>
        </w:tblPrEx>
        <w:trPr>
          <w:trHeight w:val="188"/>
        </w:trPr>
        <w:tc>
          <w:tcPr>
            <w:tcW w:w="7830" w:type="dxa"/>
            <w:vAlign w:val="bottom"/>
          </w:tcPr>
          <w:p w:rsidR="00FE1EEC" w:rsidP="00A56ED6" w14:paraId="01600D27" w14:textId="77777777">
            <w:pPr>
              <w:spacing w:before="0" w:after="0"/>
              <w:jc w:val="left"/>
              <w:rPr>
                <w:rFonts w:ascii="Calibri" w:eastAsia="Calibri" w:hAnsi="Calibri" w:cs="Calibri"/>
                <w:color w:val="000000"/>
              </w:rPr>
            </w:pPr>
            <w:r>
              <w:rPr>
                <w:rFonts w:ascii="Calibri" w:eastAsia="Calibri" w:hAnsi="Calibri" w:cs="Calibri"/>
                <w:color w:val="000000"/>
              </w:rPr>
              <w:t>Delivery Management</w:t>
            </w:r>
          </w:p>
        </w:tc>
      </w:tr>
      <w:tr w14:paraId="2E8029C4" w14:textId="77777777" w:rsidTr="00A56ED6">
        <w:tblPrEx>
          <w:tblW w:w="7830" w:type="dxa"/>
          <w:tblInd w:w="-6" w:type="dxa"/>
          <w:tblLayout w:type="fixed"/>
          <w:tblLook w:val="0400"/>
        </w:tblPrEx>
        <w:trPr>
          <w:trHeight w:val="188"/>
        </w:trPr>
        <w:tc>
          <w:tcPr>
            <w:tcW w:w="7830" w:type="dxa"/>
            <w:vAlign w:val="bottom"/>
          </w:tcPr>
          <w:p w:rsidR="00FE1EEC" w:rsidP="00A56ED6" w14:paraId="62D207C0" w14:textId="77777777">
            <w:pPr>
              <w:spacing w:before="0" w:after="0"/>
              <w:jc w:val="left"/>
              <w:rPr>
                <w:rFonts w:ascii="Calibri" w:eastAsia="Calibri" w:hAnsi="Calibri" w:cs="Calibri"/>
                <w:color w:val="000000"/>
              </w:rPr>
            </w:pPr>
            <w:r>
              <w:rPr>
                <w:rFonts w:ascii="Calibri" w:eastAsia="Calibri" w:hAnsi="Calibri" w:cs="Calibri"/>
                <w:color w:val="000000"/>
              </w:rPr>
              <w:t>Development and Production Support</w:t>
            </w:r>
          </w:p>
        </w:tc>
      </w:tr>
      <w:tr w14:paraId="7489EBA2" w14:textId="77777777" w:rsidTr="00A56ED6">
        <w:tblPrEx>
          <w:tblW w:w="7830" w:type="dxa"/>
          <w:tblInd w:w="-6" w:type="dxa"/>
          <w:tblLayout w:type="fixed"/>
          <w:tblLook w:val="0400"/>
        </w:tblPrEx>
        <w:trPr>
          <w:trHeight w:val="188"/>
        </w:trPr>
        <w:tc>
          <w:tcPr>
            <w:tcW w:w="7830" w:type="dxa"/>
            <w:vAlign w:val="bottom"/>
          </w:tcPr>
          <w:p w:rsidR="00FE1EEC" w:rsidP="00A56ED6" w14:paraId="05CF15F4" w14:textId="77777777">
            <w:pPr>
              <w:spacing w:before="0" w:after="0"/>
              <w:jc w:val="left"/>
              <w:rPr>
                <w:rFonts w:ascii="Calibri" w:eastAsia="Calibri" w:hAnsi="Calibri" w:cs="Calibri"/>
                <w:color w:val="000000"/>
              </w:rPr>
            </w:pPr>
            <w:r>
              <w:rPr>
                <w:rFonts w:ascii="Calibri" w:eastAsia="Calibri" w:hAnsi="Calibri" w:cs="Calibri"/>
                <w:color w:val="000000"/>
              </w:rPr>
              <w:t xml:space="preserve">Infrastructure Management, Infrastructure Automation, </w:t>
            </w:r>
          </w:p>
        </w:tc>
      </w:tr>
      <w:tr w14:paraId="259093FE" w14:textId="77777777" w:rsidTr="00A56ED6">
        <w:tblPrEx>
          <w:tblW w:w="7830" w:type="dxa"/>
          <w:tblInd w:w="-6" w:type="dxa"/>
          <w:tblLayout w:type="fixed"/>
          <w:tblLook w:val="0400"/>
        </w:tblPrEx>
        <w:trPr>
          <w:trHeight w:val="188"/>
        </w:trPr>
        <w:tc>
          <w:tcPr>
            <w:tcW w:w="7830" w:type="dxa"/>
            <w:vAlign w:val="bottom"/>
          </w:tcPr>
          <w:p w:rsidR="00FE1EEC" w:rsidP="00A56ED6" w14:paraId="6A219651" w14:textId="77777777">
            <w:pPr>
              <w:spacing w:before="0" w:after="0"/>
              <w:jc w:val="left"/>
              <w:rPr>
                <w:rFonts w:ascii="Calibri" w:eastAsia="Calibri" w:hAnsi="Calibri" w:cs="Calibri"/>
                <w:color w:val="000000"/>
              </w:rPr>
            </w:pPr>
            <w:r>
              <w:rPr>
                <w:rFonts w:ascii="Calibri" w:eastAsia="Calibri" w:hAnsi="Calibri" w:cs="Calibri"/>
                <w:color w:val="000000"/>
              </w:rPr>
              <w:t xml:space="preserve">CMDB integration, Discovery Management </w:t>
            </w:r>
          </w:p>
        </w:tc>
      </w:tr>
      <w:tr w14:paraId="71C7092E" w14:textId="77777777" w:rsidTr="00A56ED6">
        <w:tblPrEx>
          <w:tblW w:w="7830" w:type="dxa"/>
          <w:tblInd w:w="-6" w:type="dxa"/>
          <w:tblLayout w:type="fixed"/>
          <w:tblLook w:val="0400"/>
        </w:tblPrEx>
        <w:trPr>
          <w:trHeight w:val="188"/>
        </w:trPr>
        <w:tc>
          <w:tcPr>
            <w:tcW w:w="7830" w:type="dxa"/>
            <w:vAlign w:val="bottom"/>
          </w:tcPr>
          <w:p w:rsidR="00FE1EEC" w:rsidP="00A56ED6" w14:paraId="368A46B3" w14:textId="77777777">
            <w:pPr>
              <w:spacing w:before="0" w:after="0"/>
              <w:jc w:val="left"/>
              <w:rPr>
                <w:rFonts w:ascii="Calibri" w:eastAsia="Calibri" w:hAnsi="Calibri" w:cs="Calibri"/>
                <w:color w:val="000000"/>
              </w:rPr>
            </w:pPr>
            <w:r>
              <w:rPr>
                <w:rFonts w:ascii="Calibri" w:eastAsia="Calibri" w:hAnsi="Calibri" w:cs="Calibri"/>
                <w:color w:val="000000"/>
              </w:rPr>
              <w:t>Automation and Innovation</w:t>
            </w:r>
          </w:p>
        </w:tc>
      </w:tr>
    </w:tbl>
    <w:p w:rsidR="00FE1EEC" w:rsidP="00FE1EEC" w14:paraId="7BB826D6" w14:textId="77777777">
      <w:pPr>
        <w:pStyle w:val="Heading2"/>
        <w:ind w:hanging="144"/>
        <w:rPr>
          <w:rFonts w:ascii="Calibri" w:eastAsia="Calibri" w:hAnsi="Calibri" w:cs="Calibri"/>
        </w:rPr>
      </w:pPr>
      <w:r>
        <w:rPr>
          <w:rFonts w:ascii="Calibri" w:eastAsia="Calibri" w:hAnsi="Calibri" w:cs="Calibri"/>
        </w:rPr>
        <w:t xml:space="preserve">Certification Programs </w:t>
      </w:r>
    </w:p>
    <w:tbl>
      <w:tblPr>
        <w:tblW w:w="7830" w:type="dxa"/>
        <w:tblInd w:w="-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810"/>
        <w:gridCol w:w="7020"/>
      </w:tblGrid>
      <w:tr w14:paraId="7AB9B881" w14:textId="77777777" w:rsidTr="00A56ED6">
        <w:tblPrEx>
          <w:tblW w:w="7830" w:type="dxa"/>
          <w:tblInd w:w="-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Ex>
        <w:tc>
          <w:tcPr>
            <w:tcW w:w="810" w:type="dxa"/>
          </w:tcPr>
          <w:p w:rsidR="00FE1EEC" w:rsidP="00A56ED6" w14:paraId="62B6ED21" w14:textId="77777777">
            <w:pPr>
              <w:pStyle w:val="Heading3"/>
              <w:jc w:val="center"/>
              <w:rPr>
                <w:rFonts w:ascii="Calibri" w:eastAsia="Calibri" w:hAnsi="Calibri" w:cs="Calibri"/>
              </w:rPr>
            </w:pPr>
            <w:r>
              <w:rPr>
                <w:rFonts w:ascii="Calibri" w:eastAsia="Calibri" w:hAnsi="Calibri" w:cs="Calibri"/>
              </w:rPr>
              <w:t>Sl. No.</w:t>
            </w:r>
          </w:p>
        </w:tc>
        <w:tc>
          <w:tcPr>
            <w:tcW w:w="7020" w:type="dxa"/>
          </w:tcPr>
          <w:p w:rsidR="00FE1EEC" w:rsidP="00A56ED6" w14:paraId="1EB401E7" w14:textId="77777777">
            <w:pPr>
              <w:pStyle w:val="Heading3"/>
              <w:rPr>
                <w:rFonts w:ascii="Calibri" w:eastAsia="Calibri" w:hAnsi="Calibri" w:cs="Calibri"/>
              </w:rPr>
            </w:pPr>
            <w:r>
              <w:rPr>
                <w:rFonts w:ascii="Calibri" w:eastAsia="Calibri" w:hAnsi="Calibri" w:cs="Calibri"/>
              </w:rPr>
              <w:t>Certification Details</w:t>
            </w:r>
          </w:p>
        </w:tc>
      </w:tr>
      <w:tr w14:paraId="028CB6D2" w14:textId="77777777" w:rsidTr="00A56ED6">
        <w:tblPrEx>
          <w:tblW w:w="7830" w:type="dxa"/>
          <w:tblInd w:w="-6" w:type="dxa"/>
          <w:tblLayout w:type="fixed"/>
          <w:tblLook w:val="0000"/>
        </w:tblPrEx>
        <w:tc>
          <w:tcPr>
            <w:tcW w:w="810" w:type="dxa"/>
          </w:tcPr>
          <w:p w:rsidR="00FE1EEC" w:rsidP="00A56ED6" w14:paraId="41E838E8" w14:textId="77777777">
            <w:pPr>
              <w:jc w:val="center"/>
              <w:rPr>
                <w:rFonts w:ascii="Calibri" w:eastAsia="Calibri" w:hAnsi="Calibri" w:cs="Calibri"/>
              </w:rPr>
            </w:pPr>
            <w:r>
              <w:rPr>
                <w:rFonts w:ascii="Calibri" w:eastAsia="Calibri" w:hAnsi="Calibri" w:cs="Calibri"/>
              </w:rPr>
              <w:t>1</w:t>
            </w:r>
          </w:p>
        </w:tc>
        <w:tc>
          <w:tcPr>
            <w:tcW w:w="7020" w:type="dxa"/>
          </w:tcPr>
          <w:p w:rsidR="00FE1EEC" w:rsidP="00A56ED6" w14:paraId="04DBE27E" w14:textId="77777777">
            <w:pPr>
              <w:rPr>
                <w:rFonts w:ascii="Calibri" w:eastAsia="Calibri" w:hAnsi="Calibri" w:cs="Calibri"/>
              </w:rPr>
            </w:pPr>
            <w:r>
              <w:rPr>
                <w:rFonts w:ascii="Calibri" w:eastAsia="Calibri" w:hAnsi="Calibri" w:cs="Calibri"/>
              </w:rPr>
              <w:t xml:space="preserve">ITIL Certified </w:t>
            </w:r>
          </w:p>
        </w:tc>
      </w:tr>
    </w:tbl>
    <w:p w:rsidR="00FE1EEC" w:rsidP="00FE1EEC" w14:paraId="6B4E4EDC" w14:textId="77777777">
      <w:pPr>
        <w:pStyle w:val="Heading2"/>
        <w:ind w:hanging="144"/>
        <w:rPr>
          <w:rFonts w:ascii="Calibri" w:eastAsia="Calibri" w:hAnsi="Calibri" w:cs="Calibri"/>
        </w:rPr>
      </w:pPr>
      <w:r>
        <w:rPr>
          <w:rFonts w:ascii="Calibri" w:eastAsia="Calibri" w:hAnsi="Calibri" w:cs="Calibri"/>
        </w:rPr>
        <w:t xml:space="preserve">Recognitions / Awards </w:t>
      </w:r>
    </w:p>
    <w:p w:rsidR="00FE1EEC" w:rsidP="00FE1EEC" w14:paraId="36342D16" w14:textId="77777777">
      <w:pPr>
        <w:widowControl w:val="0"/>
        <w:numPr>
          <w:ilvl w:val="0"/>
          <w:numId w:val="11"/>
        </w:numPr>
        <w:pBdr>
          <w:top w:val="nil"/>
          <w:left w:val="nil"/>
          <w:bottom w:val="nil"/>
          <w:right w:val="nil"/>
          <w:between w:val="nil"/>
        </w:pBdr>
        <w:spacing w:before="0" w:after="0"/>
        <w:rPr>
          <w:color w:val="000000"/>
        </w:rPr>
      </w:pPr>
      <w:r>
        <w:rPr>
          <w:rFonts w:ascii="Calibri" w:eastAsia="Calibri" w:hAnsi="Calibri" w:cs="Calibri"/>
          <w:color w:val="000000"/>
        </w:rPr>
        <w:t>Received total 14 recognition awards from Client, onshore &amp; Offshore Sr Managers, Senior executive including Accenture’s Excellence Award.</w:t>
      </w:r>
    </w:p>
    <w:p w:rsidR="00FE1EEC" w:rsidP="00FE1EEC" w14:paraId="0AB26369" w14:textId="77777777">
      <w:pPr>
        <w:widowControl w:val="0"/>
        <w:numPr>
          <w:ilvl w:val="0"/>
          <w:numId w:val="11"/>
        </w:numPr>
        <w:pBdr>
          <w:top w:val="nil"/>
          <w:left w:val="nil"/>
          <w:bottom w:val="nil"/>
          <w:right w:val="nil"/>
          <w:between w:val="nil"/>
        </w:pBdr>
        <w:spacing w:before="0" w:after="0"/>
        <w:rPr>
          <w:color w:val="000000"/>
        </w:rPr>
      </w:pPr>
      <w:r>
        <w:rPr>
          <w:rFonts w:ascii="Calibri" w:eastAsia="Calibri" w:hAnsi="Calibri" w:cs="Calibri"/>
          <w:color w:val="000000"/>
        </w:rPr>
        <w:t>Received Several Appreciations from Clients.</w:t>
      </w:r>
    </w:p>
    <w:p w:rsidR="005F4F52" w:rsidRPr="005F4F52" w:rsidP="00937DE3" w14:paraId="6528D5DF" w14:textId="77777777">
      <w:pPr>
        <w:widowControl w:val="0"/>
        <w:numPr>
          <w:ilvl w:val="0"/>
          <w:numId w:val="11"/>
        </w:numPr>
        <w:pBdr>
          <w:top w:val="nil"/>
          <w:left w:val="nil"/>
          <w:bottom w:val="nil"/>
          <w:right w:val="nil"/>
          <w:between w:val="nil"/>
        </w:pBdr>
        <w:spacing w:before="0" w:after="0"/>
      </w:pPr>
      <w:r w:rsidRPr="00937DE3">
        <w:rPr>
          <w:rFonts w:ascii="Calibri" w:eastAsia="Calibri" w:hAnsi="Calibri" w:cs="Calibri"/>
          <w:color w:val="000000"/>
        </w:rPr>
        <w:t>Received performance rewards from Onshore and Offshore Leads.</w:t>
      </w:r>
    </w:p>
    <w:p w:rsidR="00FE1EEC" w:rsidP="00937DE3" w14:paraId="00F3DC00" w14:textId="01E2016C">
      <w:pPr>
        <w:widowControl w:val="0"/>
        <w:numPr>
          <w:ilvl w:val="0"/>
          <w:numId w:val="11"/>
        </w:numPr>
        <w:pBdr>
          <w:top w:val="nil"/>
          <w:left w:val="nil"/>
          <w:bottom w:val="nil"/>
          <w:right w:val="nil"/>
          <w:between w:val="nil"/>
        </w:pBdr>
        <w:spacing w:before="0" w:after="0"/>
      </w:pPr>
      <w:r>
        <w:rPr>
          <w:rFonts w:ascii="Calibri" w:eastAsia="Calibri" w:hAnsi="Calibri" w:cs="Calibri"/>
          <w:color w:val="000000"/>
        </w:rPr>
        <w:t>Short trips (Both Business travel and work permit) to work at client Location (US, Germany)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5"/>
          </v:shape>
        </w:pict>
      </w:r>
    </w:p>
    <w:sectPr w:rsidSect="00FE1EEC">
      <w:headerReference w:type="default" r:id="rId6"/>
      <w:footerReference w:type="even" r:id="rId7"/>
      <w:footerReference w:type="default" r:id="rId8"/>
      <w:footerReference w:type="first" r:id="rId9"/>
      <w:pgSz w:w="12240" w:h="15840"/>
      <w:pgMar w:top="1440" w:right="1080" w:bottom="1440" w:left="1080" w:header="720" w:footer="1152"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E1EEC" w14:paraId="0839632D" w14:textId="77777777">
    <w:pPr>
      <w:pBdr>
        <w:top w:val="single" w:sz="8" w:space="1" w:color="000000"/>
        <w:left w:val="nil"/>
        <w:bottom w:val="nil"/>
        <w:right w:val="nil"/>
        <w:between w:val="nil"/>
      </w:pBdr>
      <w:tabs>
        <w:tab w:val="center" w:pos="4680"/>
        <w:tab w:val="right" w:pos="9360"/>
      </w:tabs>
      <w:spacing w:before="0" w:after="0"/>
      <w:jc w:val="left"/>
      <w:rPr>
        <w:rFonts w:ascii="Arial Narrow" w:eastAsia="Arial Narrow" w:hAnsi="Arial Narrow" w:cs="Arial Narrow"/>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E1EEC" w14:paraId="05FCC33F" w14:textId="77777777">
    <w:pPr>
      <w:pBdr>
        <w:top w:val="single" w:sz="8" w:space="1" w:color="000000"/>
        <w:left w:val="nil"/>
        <w:bottom w:val="nil"/>
        <w:right w:val="nil"/>
        <w:between w:val="nil"/>
      </w:pBdr>
      <w:tabs>
        <w:tab w:val="center" w:pos="4680"/>
        <w:tab w:val="right" w:pos="9360"/>
      </w:tabs>
      <w:spacing w:before="0" w:after="0"/>
      <w:jc w:val="left"/>
      <w:rPr>
        <w:rFonts w:ascii="Arial Narrow" w:eastAsia="Arial Narrow" w:hAnsi="Arial Narrow" w:cs="Arial Narrow"/>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E1EEC" w14:paraId="0AAA30C7" w14:textId="77777777">
    <w:pPr>
      <w:pBdr>
        <w:top w:val="single" w:sz="8" w:space="1" w:color="000000"/>
        <w:left w:val="nil"/>
        <w:bottom w:val="nil"/>
        <w:right w:val="nil"/>
        <w:between w:val="nil"/>
      </w:pBdr>
      <w:tabs>
        <w:tab w:val="center" w:pos="4680"/>
        <w:tab w:val="right" w:pos="9360"/>
      </w:tabs>
      <w:spacing w:before="0" w:after="0"/>
      <w:jc w:val="left"/>
      <w:rPr>
        <w:rFonts w:ascii="Arial Narrow" w:eastAsia="Arial Narrow" w:hAnsi="Arial Narrow" w:cs="Arial Narrow"/>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E1EEC" w14:paraId="6A9912CA" w14:textId="7777777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1BA152A"/>
    <w:multiLevelType w:val="multilevel"/>
    <w:tmpl w:val="30BAD3C2"/>
    <w:lvl w:ilvl="0">
      <w:start w:val="1"/>
      <w:numFmt w:val="bullet"/>
      <w:lvlText w:val="●"/>
      <w:lvlJc w:val="left"/>
      <w:pPr>
        <w:ind w:left="294" w:hanging="360"/>
      </w:pPr>
      <w:rPr>
        <w:rFonts w:ascii="Noto Sans Symbols" w:eastAsia="Noto Sans Symbols" w:hAnsi="Noto Sans Symbols" w:cs="Noto Sans Symbols"/>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1">
    <w:nsid w:val="23175A33"/>
    <w:multiLevelType w:val="multilevel"/>
    <w:tmpl w:val="49CA1B6C"/>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53D4650"/>
    <w:multiLevelType w:val="multilevel"/>
    <w:tmpl w:val="67F47DE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CFF65AE"/>
    <w:multiLevelType w:val="multilevel"/>
    <w:tmpl w:val="17D6E6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nsid w:val="2E1E6C43"/>
    <w:multiLevelType w:val="multilevel"/>
    <w:tmpl w:val="6B7AA3A0"/>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F2558CA"/>
    <w:multiLevelType w:val="multilevel"/>
    <w:tmpl w:val="F604A138"/>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40E45E0"/>
    <w:multiLevelType w:val="hybridMultilevel"/>
    <w:tmpl w:val="E49E3B3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42057CD6"/>
    <w:multiLevelType w:val="multilevel"/>
    <w:tmpl w:val="082250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nsid w:val="43B82404"/>
    <w:multiLevelType w:val="multilevel"/>
    <w:tmpl w:val="AC18C7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4BA6888"/>
    <w:multiLevelType w:val="multilevel"/>
    <w:tmpl w:val="0F48A01A"/>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DB67917"/>
    <w:multiLevelType w:val="multilevel"/>
    <w:tmpl w:val="6AB4D5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1E92002"/>
    <w:multiLevelType w:val="multilevel"/>
    <w:tmpl w:val="2F181070"/>
    <w:lvl w:ilvl="0">
      <w:start w:val="1"/>
      <w:numFmt w:val="bullet"/>
      <w:lvlText w:val="●"/>
      <w:lvlJc w:val="left"/>
      <w:pPr>
        <w:ind w:left="720" w:hanging="360"/>
      </w:pPr>
      <w:rPr>
        <w:rFonts w:ascii="Verdana" w:eastAsia="Verdana" w:hAnsi="Verdana" w:cs="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8BB2114"/>
    <w:multiLevelType w:val="multilevel"/>
    <w:tmpl w:val="4746DF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nsid w:val="6CC521AC"/>
    <w:multiLevelType w:val="multilevel"/>
    <w:tmpl w:val="E5EC4E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78511FF6"/>
    <w:multiLevelType w:val="multilevel"/>
    <w:tmpl w:val="A8EE26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13"/>
  </w:num>
  <w:num w:numId="3">
    <w:abstractNumId w:val="12"/>
  </w:num>
  <w:num w:numId="4">
    <w:abstractNumId w:val="14"/>
  </w:num>
  <w:num w:numId="5">
    <w:abstractNumId w:val="2"/>
  </w:num>
  <w:num w:numId="6">
    <w:abstractNumId w:val="11"/>
  </w:num>
  <w:num w:numId="7">
    <w:abstractNumId w:val="9"/>
  </w:num>
  <w:num w:numId="8">
    <w:abstractNumId w:val="5"/>
  </w:num>
  <w:num w:numId="9">
    <w:abstractNumId w:val="1"/>
  </w:num>
  <w:num w:numId="10">
    <w:abstractNumId w:val="8"/>
  </w:num>
  <w:num w:numId="11">
    <w:abstractNumId w:val="0"/>
  </w:num>
  <w:num w:numId="12">
    <w:abstractNumId w:val="10"/>
  </w:num>
  <w:num w:numId="13">
    <w:abstractNumId w:val="3"/>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EC"/>
    <w:rsid w:val="0002500A"/>
    <w:rsid w:val="00062859"/>
    <w:rsid w:val="00072874"/>
    <w:rsid w:val="000A4833"/>
    <w:rsid w:val="000B0DC9"/>
    <w:rsid w:val="000D68C8"/>
    <w:rsid w:val="000D69BD"/>
    <w:rsid w:val="00107274"/>
    <w:rsid w:val="00121EFD"/>
    <w:rsid w:val="00146CEA"/>
    <w:rsid w:val="00174411"/>
    <w:rsid w:val="001A1152"/>
    <w:rsid w:val="00206B4F"/>
    <w:rsid w:val="00231CEB"/>
    <w:rsid w:val="0024190F"/>
    <w:rsid w:val="002D1191"/>
    <w:rsid w:val="002D7DCB"/>
    <w:rsid w:val="003878DF"/>
    <w:rsid w:val="003A2A33"/>
    <w:rsid w:val="003D3716"/>
    <w:rsid w:val="003D5493"/>
    <w:rsid w:val="00421ADE"/>
    <w:rsid w:val="004236D1"/>
    <w:rsid w:val="004B704C"/>
    <w:rsid w:val="004D0A55"/>
    <w:rsid w:val="00514303"/>
    <w:rsid w:val="0052574E"/>
    <w:rsid w:val="00543893"/>
    <w:rsid w:val="0056205F"/>
    <w:rsid w:val="005C03AF"/>
    <w:rsid w:val="005C489F"/>
    <w:rsid w:val="005D73EA"/>
    <w:rsid w:val="005F4F52"/>
    <w:rsid w:val="00654724"/>
    <w:rsid w:val="006824FD"/>
    <w:rsid w:val="00692349"/>
    <w:rsid w:val="006A4D2B"/>
    <w:rsid w:val="006F30FD"/>
    <w:rsid w:val="00710B91"/>
    <w:rsid w:val="00716F0C"/>
    <w:rsid w:val="007324FA"/>
    <w:rsid w:val="007666FB"/>
    <w:rsid w:val="007858D2"/>
    <w:rsid w:val="007B5067"/>
    <w:rsid w:val="007F236C"/>
    <w:rsid w:val="0082100A"/>
    <w:rsid w:val="00837854"/>
    <w:rsid w:val="008644FE"/>
    <w:rsid w:val="008669C8"/>
    <w:rsid w:val="00887403"/>
    <w:rsid w:val="008964B2"/>
    <w:rsid w:val="008C203A"/>
    <w:rsid w:val="008D7B1E"/>
    <w:rsid w:val="00910BFA"/>
    <w:rsid w:val="00937DE3"/>
    <w:rsid w:val="00971F18"/>
    <w:rsid w:val="00975448"/>
    <w:rsid w:val="009C59BC"/>
    <w:rsid w:val="00A4132A"/>
    <w:rsid w:val="00A56ED6"/>
    <w:rsid w:val="00B512E1"/>
    <w:rsid w:val="00BC4F17"/>
    <w:rsid w:val="00BF5700"/>
    <w:rsid w:val="00C01F57"/>
    <w:rsid w:val="00C34AD6"/>
    <w:rsid w:val="00CD3919"/>
    <w:rsid w:val="00D614BD"/>
    <w:rsid w:val="00D76ED9"/>
    <w:rsid w:val="00D85C2B"/>
    <w:rsid w:val="00DA1E2C"/>
    <w:rsid w:val="00DB6A0E"/>
    <w:rsid w:val="00DF6E61"/>
    <w:rsid w:val="00E105F6"/>
    <w:rsid w:val="00E127CC"/>
    <w:rsid w:val="00E12A7A"/>
    <w:rsid w:val="00E27FCD"/>
    <w:rsid w:val="00E918EC"/>
    <w:rsid w:val="00E93229"/>
    <w:rsid w:val="00EB291D"/>
    <w:rsid w:val="00EC2059"/>
    <w:rsid w:val="00EF0B4D"/>
    <w:rsid w:val="00F25B91"/>
    <w:rsid w:val="00F31586"/>
    <w:rsid w:val="00F34110"/>
    <w:rsid w:val="00FA19DF"/>
    <w:rsid w:val="00FB62A5"/>
    <w:rsid w:val="00FD1645"/>
    <w:rsid w:val="00FE1EEC"/>
  </w:rsids>
  <m:mathPr>
    <m:mathFont m:val="Cambria Math"/>
  </m:mathPr>
  <w:themeFontLang w:val="en-IN" w:bidi="hi-IN"/>
  <w:clrSchemeMapping w:bg1="light1" w:t1="dark1" w:bg2="light2" w:t2="dark2" w:accent1="accent1" w:accent2="accent2" w:accent3="accent3" w:accent4="accent4" w:accent5="accent5" w:accent6="accent6" w:hyperlink="hyperlink" w:followedHyperlink="followedHyperlink"/>
  <w15:chartTrackingRefBased/>
  <w15:docId w15:val="{B195047B-3D43-4543-AF1F-8E78D33F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1EEC"/>
    <w:pPr>
      <w:spacing w:before="60" w:after="60" w:line="240" w:lineRule="auto"/>
      <w:jc w:val="both"/>
    </w:pPr>
    <w:rPr>
      <w:rFonts w:ascii="Arial" w:eastAsia="Arial" w:hAnsi="Arial" w:cs="Arial"/>
      <w:kern w:val="0"/>
      <w:sz w:val="20"/>
      <w:szCs w:val="20"/>
      <w:lang w:val="en-US" w:eastAsia="en-IN"/>
      <w14:ligatures w14:val="none"/>
    </w:rPr>
  </w:style>
  <w:style w:type="paragraph" w:styleId="Heading1">
    <w:name w:val="heading 1"/>
    <w:basedOn w:val="Normal"/>
    <w:next w:val="Normal"/>
    <w:link w:val="Heading1Char"/>
    <w:uiPriority w:val="9"/>
    <w:qFormat/>
    <w:rsid w:val="00FE1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1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1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1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1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1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1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EEC"/>
    <w:rPr>
      <w:rFonts w:eastAsiaTheme="majorEastAsia" w:cstheme="majorBidi"/>
      <w:color w:val="272727" w:themeColor="text1" w:themeTint="D8"/>
    </w:rPr>
  </w:style>
  <w:style w:type="paragraph" w:styleId="Title">
    <w:name w:val="Title"/>
    <w:basedOn w:val="Normal"/>
    <w:next w:val="Normal"/>
    <w:link w:val="TitleChar"/>
    <w:uiPriority w:val="10"/>
    <w:qFormat/>
    <w:rsid w:val="00FE1E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EEC"/>
    <w:pPr>
      <w:spacing w:before="160"/>
      <w:jc w:val="center"/>
    </w:pPr>
    <w:rPr>
      <w:i/>
      <w:iCs/>
      <w:color w:val="404040" w:themeColor="text1" w:themeTint="BF"/>
    </w:rPr>
  </w:style>
  <w:style w:type="character" w:customStyle="1" w:styleId="QuoteChar">
    <w:name w:val="Quote Char"/>
    <w:basedOn w:val="DefaultParagraphFont"/>
    <w:link w:val="Quote"/>
    <w:uiPriority w:val="29"/>
    <w:rsid w:val="00FE1EEC"/>
    <w:rPr>
      <w:i/>
      <w:iCs/>
      <w:color w:val="404040" w:themeColor="text1" w:themeTint="BF"/>
    </w:rPr>
  </w:style>
  <w:style w:type="paragraph" w:styleId="ListParagraph">
    <w:name w:val="List Paragraph"/>
    <w:basedOn w:val="Normal"/>
    <w:uiPriority w:val="34"/>
    <w:qFormat/>
    <w:rsid w:val="00FE1EEC"/>
    <w:pPr>
      <w:ind w:left="720"/>
      <w:contextualSpacing/>
    </w:pPr>
  </w:style>
  <w:style w:type="character" w:styleId="IntenseEmphasis">
    <w:name w:val="Intense Emphasis"/>
    <w:basedOn w:val="DefaultParagraphFont"/>
    <w:uiPriority w:val="21"/>
    <w:qFormat/>
    <w:rsid w:val="00FE1EEC"/>
    <w:rPr>
      <w:i/>
      <w:iCs/>
      <w:color w:val="0F4761" w:themeColor="accent1" w:themeShade="BF"/>
    </w:rPr>
  </w:style>
  <w:style w:type="paragraph" w:styleId="IntenseQuote">
    <w:name w:val="Intense Quote"/>
    <w:basedOn w:val="Normal"/>
    <w:next w:val="Normal"/>
    <w:link w:val="IntenseQuoteChar"/>
    <w:uiPriority w:val="30"/>
    <w:qFormat/>
    <w:rsid w:val="00FE1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EEC"/>
    <w:rPr>
      <w:i/>
      <w:iCs/>
      <w:color w:val="0F4761" w:themeColor="accent1" w:themeShade="BF"/>
    </w:rPr>
  </w:style>
  <w:style w:type="character" w:styleId="IntenseReference">
    <w:name w:val="Intense Reference"/>
    <w:basedOn w:val="DefaultParagraphFont"/>
    <w:uiPriority w:val="32"/>
    <w:qFormat/>
    <w:rsid w:val="00FE1EEC"/>
    <w:rPr>
      <w:b/>
      <w:bCs/>
      <w:smallCaps/>
      <w:color w:val="0F4761" w:themeColor="accent1" w:themeShade="BF"/>
      <w:spacing w:val="5"/>
    </w:rPr>
  </w:style>
  <w:style w:type="character" w:styleId="Strong">
    <w:name w:val="Strong"/>
    <w:basedOn w:val="DefaultParagraphFont"/>
    <w:uiPriority w:val="22"/>
    <w:qFormat/>
    <w:rsid w:val="008210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servicenow.com/" TargetMode="External" /><Relationship Id="rId5" Type="http://schemas.openxmlformats.org/officeDocument/2006/relationships/image" Target="https://rdxfootmark.naukri.com/v2/track/openCv?trackingInfo=a250c9c25bfdd5209c91f4949887bb3c134f4b0419514c4847440321091b5b581100110a1746504f1543124a4b485d4637071f1b5b581b5b150b141051540d004a41084704454559545b074b125a420612105e090d034b10081105035d4a0e560c0a4257587a4553524f015943170c19110d5302025b321f4652444168154a571b504d120e110a17495b4f1543094a5d030903495f5d0b524b1009120b030c6&amp;docType=docx"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3193</Words>
  <Characters>19419</Characters>
  <Application>Microsoft Office Word</Application>
  <DocSecurity>0</DocSecurity>
  <Lines>924</Lines>
  <Paragraphs>481</Paragraphs>
  <ScaleCrop>false</ScaleCrop>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 PALLA</dc:creator>
  <cp:lastModifiedBy>KISHORE PALLA</cp:lastModifiedBy>
  <cp:revision>34</cp:revision>
  <dcterms:created xsi:type="dcterms:W3CDTF">2026-04-30T14:10:00Z</dcterms:created>
  <dcterms:modified xsi:type="dcterms:W3CDTF">2026-07-09T14:51:00Z</dcterms:modified>
</cp:coreProperties>
</file>