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14:paraId="3A4BFD03">
      <w:pPr>
        <w:pStyle w:val="ResumeBodyChar"/>
        <w:pBdr>
          <w:bottom w:val="single" w:sz="8" w:space="1" w:color="auto"/>
        </w:pBdr>
        <w:tabs>
          <w:tab w:val="right" w:pos="10080"/>
        </w:tabs>
        <w:spacing w:before="0"/>
        <w:rPr>
          <w:rFonts w:ascii="Calibri" w:hAnsi="Calibri" w:cs="Calibri"/>
          <w:b/>
          <w:i/>
          <w:color w:val="000000"/>
          <w:sz w:val="24"/>
        </w:rPr>
      </w:pPr>
      <w:r>
        <w:rPr>
          <w:rFonts w:ascii="Calibri" w:hAnsi="Calibri" w:cs="Calibri"/>
          <w:b/>
          <w:i/>
          <w:color w:val="000000"/>
          <w:sz w:val="24"/>
        </w:rPr>
        <w:t>Vinay Kumar Swarna</w:t>
      </w:r>
    </w:p>
    <w:p w14:paraId="103637BB">
      <w:pPr>
        <w:pStyle w:val="ResumeBodyChar"/>
        <w:pBdr>
          <w:bottom w:val="single" w:sz="8" w:space="1" w:color="auto"/>
        </w:pBdr>
        <w:tabs>
          <w:tab w:val="right" w:pos="10080"/>
        </w:tabs>
        <w:spacing w:before="0"/>
        <w:rPr>
          <w:rFonts w:ascii="Calibri" w:hAnsi="Calibri" w:cs="Calibri"/>
          <w:b/>
          <w:i/>
          <w:color w:val="000000"/>
          <w:szCs w:val="20"/>
        </w:rPr>
      </w:pPr>
      <w:r>
        <w:rPr>
          <w:rFonts w:ascii="Calibri" w:hAnsi="Calibri" w:cs="Calibri"/>
          <w:b/>
          <w:i/>
          <w:color w:val="000000"/>
          <w:sz w:val="24"/>
        </w:rPr>
        <w:t xml:space="preserve"> </w:t>
      </w:r>
      <w:hyperlink r:id="rId4" w:history="1">
        <w:r>
          <w:rPr>
            <w:rStyle w:val="Hyperlink"/>
            <w:rFonts w:ascii="Calibri" w:hAnsi="Calibri" w:cs="Calibri"/>
            <w:b/>
            <w:i/>
            <w:szCs w:val="20"/>
          </w:rPr>
          <w:t>itkumar9696@gmail.com</w:t>
        </w:r>
      </w:hyperlink>
      <w:r>
        <w:rPr>
          <w:rFonts w:ascii="Calibri" w:hAnsi="Calibri" w:cs="Calibri"/>
          <w:b/>
          <w:i/>
          <w:color w:val="000000"/>
          <w:szCs w:val="20"/>
        </w:rPr>
        <w:t xml:space="preserve">                                                                                                                                    </w:t>
      </w:r>
    </w:p>
    <w:p w14:paraId="0B04BA08">
      <w:pPr>
        <w:pStyle w:val="ResumeBodyChar"/>
        <w:pBdr>
          <w:bottom w:val="single" w:sz="8" w:space="1" w:color="auto"/>
        </w:pBdr>
        <w:tabs>
          <w:tab w:val="right" w:pos="10080"/>
        </w:tabs>
        <w:spacing w:before="0"/>
        <w:rPr>
          <w:rFonts w:ascii="Calibri" w:hAnsi="Calibri" w:cs="Calibri"/>
          <w:b/>
          <w:i/>
          <w:color w:val="000000"/>
          <w:sz w:val="24"/>
        </w:rPr>
      </w:pPr>
      <w:r>
        <w:rPr>
          <w:rFonts w:ascii="Calibri" w:hAnsi="Calibri" w:cs="Calibri"/>
          <w:b/>
          <w:i/>
          <w:color w:val="000000"/>
          <w:szCs w:val="20"/>
        </w:rPr>
        <w:t xml:space="preserve"> Mobile:9052065789</w:t>
      </w:r>
      <w:r>
        <w:rPr>
          <w:rFonts w:ascii="Calibri" w:hAnsi="Calibri" w:cs="Calibri"/>
          <w:b/>
          <w:i/>
          <w:color w:val="000000"/>
          <w:sz w:val="24"/>
        </w:rPr>
        <w:tab/>
      </w:r>
    </w:p>
    <w:p w14:paraId="4F61881E">
      <w:pPr>
        <w:suppressAutoHyphens/>
        <w:rPr>
          <w:rFonts w:ascii="Calibri" w:hAnsi="Calibri" w:cs="Calibri"/>
          <w:sz w:val="20"/>
          <w:szCs w:val="20"/>
        </w:rPr>
      </w:pPr>
      <w:r>
        <w:rPr>
          <w:rFonts w:ascii="Calibri" w:hAnsi="Calibri" w:cs="Calibri"/>
          <w:b/>
          <w:i/>
          <w:color w:val="000000"/>
        </w:rPr>
        <w:t>Summary:</w:t>
      </w:r>
    </w:p>
    <w:p w14:paraId="6BAFBE1D">
      <w:pPr>
        <w:numPr>
          <w:ilvl w:val="0"/>
          <w:numId w:val="1"/>
        </w:numPr>
        <w:suppressAutoHyphens/>
        <w:rPr>
          <w:rFonts w:ascii="Calibri" w:hAnsi="Calibri" w:cs="Calibri"/>
          <w:sz w:val="20"/>
          <w:szCs w:val="20"/>
        </w:rPr>
      </w:pPr>
      <w:r>
        <w:rPr>
          <w:rFonts w:ascii="Calibri" w:hAnsi="Calibri" w:cs="Calibri"/>
          <w:sz w:val="20"/>
          <w:szCs w:val="20"/>
        </w:rPr>
        <w:t>Cloud DevOps Specialist in</w:t>
      </w:r>
      <w:r>
        <w:rPr>
          <w:rFonts w:ascii="Calibri" w:hAnsi="Calibri" w:cs="Calibri" w:hint="eastAsia"/>
          <w:sz w:val="20"/>
          <w:szCs w:val="20"/>
        </w:rPr>
        <w:t xml:space="preserve"> Infrastructure provisioning using </w:t>
      </w:r>
      <w:r>
        <w:rPr>
          <w:rFonts w:ascii="Calibri" w:hAnsi="Calibri" w:cs="Calibri"/>
          <w:sz w:val="20"/>
          <w:szCs w:val="20"/>
        </w:rPr>
        <w:t>T</w:t>
      </w:r>
      <w:r>
        <w:rPr>
          <w:rFonts w:ascii="Calibri" w:hAnsi="Calibri" w:cs="Calibri" w:hint="eastAsia"/>
          <w:sz w:val="20"/>
          <w:szCs w:val="20"/>
        </w:rPr>
        <w:t xml:space="preserve">erraform </w:t>
      </w:r>
      <w:r>
        <w:rPr>
          <w:rFonts w:ascii="Calibri" w:hAnsi="Calibri" w:cs="Calibri"/>
          <w:sz w:val="20"/>
          <w:szCs w:val="20"/>
        </w:rPr>
        <w:t xml:space="preserve">and ARM </w:t>
      </w:r>
      <w:r>
        <w:rPr>
          <w:rFonts w:ascii="Calibri" w:hAnsi="Calibri" w:cs="Calibri" w:hint="eastAsia"/>
          <w:sz w:val="20"/>
          <w:szCs w:val="20"/>
        </w:rPr>
        <w:t>with A</w:t>
      </w:r>
      <w:r>
        <w:rPr>
          <w:rFonts w:ascii="Calibri" w:hAnsi="Calibri" w:cs="Calibri"/>
          <w:sz w:val="20"/>
          <w:szCs w:val="20"/>
        </w:rPr>
        <w:t xml:space="preserve">zure Cloud DevOps </w:t>
      </w:r>
      <w:r>
        <w:rPr>
          <w:rFonts w:ascii="Calibri" w:hAnsi="Calibri" w:cs="Calibri" w:hint="eastAsia"/>
          <w:sz w:val="20"/>
          <w:szCs w:val="20"/>
        </w:rPr>
        <w:t xml:space="preserve">and </w:t>
      </w:r>
      <w:r>
        <w:rPr>
          <w:rFonts w:ascii="Calibri" w:hAnsi="Calibri" w:cs="Calibri"/>
          <w:sz w:val="20"/>
          <w:szCs w:val="20"/>
        </w:rPr>
        <w:t>GitHub</w:t>
      </w:r>
      <w:r>
        <w:rPr>
          <w:rFonts w:ascii="Calibri" w:hAnsi="Calibri" w:cs="Calibri" w:hint="eastAsia"/>
          <w:sz w:val="20"/>
          <w:szCs w:val="20"/>
        </w:rPr>
        <w:t xml:space="preserve"> Actions </w:t>
      </w:r>
      <w:r>
        <w:rPr>
          <w:rFonts w:ascii="Calibri" w:hAnsi="Calibri" w:cs="Calibri"/>
          <w:sz w:val="20"/>
          <w:szCs w:val="20"/>
        </w:rPr>
        <w:t>having 8+ years’ experience in Cloud (Azure), DevOps, Configuration management, Infrastructure automation, Continuous Integration and Delivery (CI/CD).</w:t>
      </w:r>
    </w:p>
    <w:p w14:paraId="501D48DC">
      <w:pPr>
        <w:numPr>
          <w:ilvl w:val="0"/>
          <w:numId w:val="1"/>
        </w:numPr>
        <w:suppressAutoHyphens/>
        <w:rPr>
          <w:rFonts w:ascii="Calibri" w:hAnsi="Calibri" w:cs="Calibri"/>
          <w:sz w:val="20"/>
          <w:szCs w:val="20"/>
        </w:rPr>
      </w:pPr>
      <w:r>
        <w:rPr>
          <w:rFonts w:ascii="Calibri" w:hAnsi="Calibri" w:cs="Calibri"/>
          <w:sz w:val="20"/>
          <w:szCs w:val="20"/>
        </w:rPr>
        <w:t>Implemented CI/CD pipeline using Azure DevOps (VSTS, TFS), AWS Code Commit, Code build, Code deploys, GitHub Actions and GitLab in both cloud and on-premises with GIT, MS Build, Docker, Maven along with Jenkins plugins.</w:t>
      </w:r>
    </w:p>
    <w:p w14:paraId="0E80F02C">
      <w:pPr>
        <w:numPr>
          <w:ilvl w:val="0"/>
          <w:numId w:val="1"/>
        </w:numPr>
        <w:suppressAutoHyphens/>
        <w:rPr>
          <w:rFonts w:ascii="Calibri" w:hAnsi="Calibri" w:cs="Calibri"/>
          <w:sz w:val="20"/>
          <w:szCs w:val="20"/>
        </w:rPr>
      </w:pPr>
      <w:r>
        <w:rPr>
          <w:rFonts w:ascii="Calibri" w:hAnsi="Calibri" w:cs="Calibri"/>
          <w:sz w:val="20"/>
          <w:szCs w:val="20"/>
        </w:rPr>
        <w:t>Involvement in developing APIs using Kubernetes to manage and specify the copies of the containers to run the actual servers in the cloud environment. Scheduled, deployed, and managed container replicas onto a node cluster using Kubernetes and deployed Docker containers through Kubernetes to manage the microservices using its Nodes, Pods, Config Maps, Selectors, Services.</w:t>
      </w:r>
    </w:p>
    <w:p w14:paraId="038A9012">
      <w:pPr>
        <w:pStyle w:val="ListParagraph"/>
        <w:numPr>
          <w:ilvl w:val="0"/>
          <w:numId w:val="1"/>
        </w:numPr>
        <w:rPr>
          <w:rFonts w:ascii="Calibri" w:hAnsi="Calibri" w:cs="Calibri"/>
          <w:sz w:val="20"/>
          <w:szCs w:val="20"/>
        </w:rPr>
      </w:pPr>
      <w:r>
        <w:rPr>
          <w:rFonts w:ascii="Calibri" w:hAnsi="Calibri" w:cs="Calibri"/>
          <w:sz w:val="20"/>
          <w:szCs w:val="20"/>
        </w:rPr>
        <w:t>Having working Knowledge on Azure Data Factory, Pyspark and Azure Data Bricks.</w:t>
      </w:r>
    </w:p>
    <w:p w14:paraId="75C5ABF9">
      <w:pPr>
        <w:pStyle w:val="BodyText"/>
        <w:numPr>
          <w:ilvl w:val="0"/>
          <w:numId w:val="1"/>
        </w:numPr>
        <w:rPr>
          <w:rFonts w:ascii="Calibri" w:hAnsi="Calibri" w:cs="Calibri"/>
          <w:sz w:val="20"/>
        </w:rPr>
      </w:pPr>
      <w:r>
        <w:rPr>
          <w:rFonts w:ascii="Calibri" w:hAnsi="Calibri" w:cs="Calibri"/>
          <w:sz w:val="20"/>
        </w:rPr>
        <w:t>Having working Knowledge in Extract, Transform &amp; Load (ETL) development using SQL Server Integration Services (SSIS) ADF, ADB, ADLS, and Snowflake</w:t>
      </w:r>
    </w:p>
    <w:p w14:paraId="3B635A75">
      <w:pPr>
        <w:pStyle w:val="BodyText"/>
        <w:numPr>
          <w:ilvl w:val="0"/>
          <w:numId w:val="1"/>
        </w:numPr>
        <w:rPr>
          <w:rFonts w:ascii="Calibri" w:hAnsi="Calibri" w:cs="Calibri"/>
          <w:sz w:val="20"/>
        </w:rPr>
      </w:pPr>
      <w:r>
        <w:rPr>
          <w:rFonts w:ascii="Calibri" w:hAnsi="Calibri" w:cs="Calibri"/>
          <w:sz w:val="20"/>
        </w:rPr>
        <w:t>Good understanding skills in python and Pyspark.</w:t>
      </w:r>
    </w:p>
    <w:p w14:paraId="6D91FCAA">
      <w:pPr>
        <w:numPr>
          <w:ilvl w:val="0"/>
          <w:numId w:val="1"/>
        </w:numPr>
        <w:suppressAutoHyphens/>
        <w:rPr>
          <w:rFonts w:ascii="Calibri" w:hAnsi="Calibri" w:cs="Calibri"/>
          <w:sz w:val="20"/>
          <w:szCs w:val="20"/>
        </w:rPr>
      </w:pPr>
      <w:r>
        <w:rPr>
          <w:rFonts w:ascii="Calibri" w:hAnsi="Calibri" w:cs="Calibri"/>
          <w:sz w:val="20"/>
          <w:szCs w:val="20"/>
        </w:rPr>
        <w:t>Responsible for systems design, development, and hardware integration of enterprise-based solutions.</w:t>
      </w:r>
    </w:p>
    <w:p w14:paraId="1496EE83">
      <w:pPr>
        <w:numPr>
          <w:ilvl w:val="0"/>
          <w:numId w:val="1"/>
        </w:numPr>
        <w:suppressAutoHyphens/>
        <w:rPr>
          <w:rFonts w:ascii="Calibri" w:hAnsi="Calibri" w:cs="Calibri"/>
          <w:sz w:val="20"/>
          <w:szCs w:val="20"/>
        </w:rPr>
      </w:pPr>
      <w:r>
        <w:rPr>
          <w:rFonts w:ascii="Calibri" w:hAnsi="Calibri" w:cs="Calibri"/>
          <w:sz w:val="20"/>
          <w:szCs w:val="20"/>
        </w:rPr>
        <w:t xml:space="preserve">Keep exploring and learning to understand sensors, other related hardware technology, communication protocol and cloud technology. </w:t>
      </w:r>
    </w:p>
    <w:p w14:paraId="7D48C8AA">
      <w:pPr>
        <w:numPr>
          <w:ilvl w:val="0"/>
          <w:numId w:val="1"/>
        </w:numPr>
        <w:suppressAutoHyphens/>
        <w:rPr>
          <w:rFonts w:ascii="Calibri" w:hAnsi="Calibri" w:cs="Calibri"/>
          <w:sz w:val="20"/>
          <w:szCs w:val="20"/>
        </w:rPr>
      </w:pPr>
      <w:r>
        <w:rPr>
          <w:rFonts w:ascii="Calibri" w:hAnsi="Calibri" w:cs="Calibri"/>
          <w:sz w:val="20"/>
          <w:szCs w:val="20"/>
        </w:rPr>
        <w:t>Develops and manage the back-end database applications which stores and displays the sensor data.</w:t>
      </w:r>
    </w:p>
    <w:p w14:paraId="6C4720FC">
      <w:pPr>
        <w:numPr>
          <w:ilvl w:val="0"/>
          <w:numId w:val="1"/>
        </w:numPr>
        <w:suppressAutoHyphens/>
        <w:rPr>
          <w:rFonts w:ascii="Calibri" w:hAnsi="Calibri" w:cs="Calibri"/>
          <w:sz w:val="20"/>
          <w:szCs w:val="20"/>
        </w:rPr>
      </w:pPr>
      <w:r>
        <w:rPr>
          <w:rFonts w:ascii="Calibri" w:hAnsi="Calibri" w:cs="Calibri"/>
          <w:sz w:val="20"/>
          <w:szCs w:val="20"/>
        </w:rPr>
        <w:t>Worked on Azure Site Recovery and Azure Backup- Deployed Instances on Azure environments and in Data centers and migrating to Azure using Azure Site Recovery and collecting data from all Azure Resources using Log Analytics and analyzed the data to resolve issues.</w:t>
      </w:r>
    </w:p>
    <w:p w14:paraId="7FC94DDE">
      <w:pPr>
        <w:numPr>
          <w:ilvl w:val="0"/>
          <w:numId w:val="1"/>
        </w:numPr>
        <w:suppressAutoHyphens/>
        <w:rPr>
          <w:rFonts w:ascii="Calibri" w:hAnsi="Calibri" w:cs="Calibri"/>
          <w:sz w:val="20"/>
          <w:szCs w:val="20"/>
        </w:rPr>
      </w:pPr>
      <w:r>
        <w:rPr>
          <w:rFonts w:ascii="Calibri" w:hAnsi="Calibri" w:cs="Calibri"/>
          <w:sz w:val="20"/>
          <w:szCs w:val="20"/>
        </w:rPr>
        <w:t>Experienced in writing Infrastructure as a code (IAAC) in Terraform, Azure resource management, created reusable Terraform modules in both Azure and AWS cloud environments.</w:t>
      </w:r>
    </w:p>
    <w:p w14:paraId="68BD3442">
      <w:pPr>
        <w:numPr>
          <w:ilvl w:val="0"/>
          <w:numId w:val="1"/>
        </w:numPr>
        <w:suppressAutoHyphens/>
        <w:rPr>
          <w:rFonts w:ascii="Calibri" w:hAnsi="Calibri" w:cs="Calibri"/>
          <w:sz w:val="20"/>
          <w:szCs w:val="20"/>
        </w:rPr>
      </w:pPr>
      <w:r>
        <w:rPr>
          <w:rFonts w:ascii="Calibri" w:hAnsi="Calibri" w:cs="Calibri"/>
          <w:sz w:val="20"/>
          <w:szCs w:val="20"/>
        </w:rPr>
        <w:t>Expert in Setting up Continuous Integration (CI) by configuring Build, Code, Deploy and test automation Jobs in Azure DevOps and Jenkins for different applications and in creation and deployment using Code ship to automate branch &amp; project creation in Git using (Groovy language) in Jenkins file and automating (using Ansible).</w:t>
      </w:r>
    </w:p>
    <w:p w14:paraId="3D8AB67F">
      <w:pPr>
        <w:numPr>
          <w:ilvl w:val="0"/>
          <w:numId w:val="1"/>
        </w:numPr>
        <w:suppressAutoHyphens/>
        <w:rPr>
          <w:rFonts w:ascii="Calibri" w:hAnsi="Calibri" w:cs="Calibri"/>
          <w:sz w:val="20"/>
          <w:szCs w:val="20"/>
        </w:rPr>
      </w:pPr>
      <w:r>
        <w:rPr>
          <w:rFonts w:ascii="Calibri" w:hAnsi="Calibri" w:cs="Calibri"/>
          <w:sz w:val="20"/>
          <w:szCs w:val="20"/>
        </w:rPr>
        <w:t>Created reusable Terraform modules in both Azure and AWS cloud environments.</w:t>
      </w:r>
    </w:p>
    <w:p w14:paraId="0D87FCE8">
      <w:pPr>
        <w:numPr>
          <w:ilvl w:val="0"/>
          <w:numId w:val="1"/>
        </w:numPr>
        <w:suppressAutoHyphens/>
        <w:rPr>
          <w:rFonts w:ascii="Calibri" w:hAnsi="Calibri" w:cs="Calibri"/>
          <w:sz w:val="20"/>
          <w:szCs w:val="20"/>
        </w:rPr>
      </w:pPr>
      <w:r>
        <w:rPr>
          <w:rFonts w:ascii="Calibri" w:hAnsi="Calibri" w:cs="Calibri"/>
          <w:sz w:val="20"/>
          <w:szCs w:val="20"/>
        </w:rPr>
        <w:t>Experienced on grafana etc..,</w:t>
      </w:r>
    </w:p>
    <w:p w14:paraId="34FE10CC">
      <w:pPr>
        <w:pStyle w:val="ListParagraph"/>
        <w:numPr>
          <w:ilvl w:val="0"/>
          <w:numId w:val="1"/>
        </w:numPr>
        <w:rPr>
          <w:rFonts w:ascii="Calibri" w:hAnsi="Calibri" w:cs="Calibri"/>
          <w:sz w:val="20"/>
          <w:szCs w:val="20"/>
        </w:rPr>
      </w:pPr>
      <w:r>
        <w:rPr>
          <w:rFonts w:ascii="Calibri" w:hAnsi="Calibri" w:cs="Calibri"/>
          <w:sz w:val="20"/>
          <w:szCs w:val="20"/>
        </w:rPr>
        <w:t>Knowledge on Azure Data Factory, ADB, SQL Data Warehouse Azure Blob, Azure Storage Explorer.</w:t>
      </w:r>
    </w:p>
    <w:p w14:paraId="11D724A6">
      <w:pPr>
        <w:numPr>
          <w:ilvl w:val="0"/>
          <w:numId w:val="1"/>
        </w:numPr>
        <w:shd w:val="clear" w:color="auto" w:fill="FFFFFF"/>
        <w:textAlignment w:val="baseline"/>
        <w:rPr>
          <w:rFonts w:ascii="Calibri" w:hAnsi="Calibri" w:cs="Calibri"/>
          <w:sz w:val="20"/>
          <w:szCs w:val="20"/>
        </w:rPr>
      </w:pPr>
      <w:r>
        <w:rPr>
          <w:rFonts w:ascii="Calibri" w:hAnsi="Calibri" w:cs="Calibri"/>
          <w:sz w:val="20"/>
          <w:szCs w:val="20"/>
        </w:rPr>
        <w:t>Good knowledge of Azure Databricks platform.</w:t>
      </w:r>
    </w:p>
    <w:p w14:paraId="05A5B32C">
      <w:pPr>
        <w:pStyle w:val="ListParagraph"/>
        <w:numPr>
          <w:ilvl w:val="0"/>
          <w:numId w:val="1"/>
        </w:numPr>
        <w:rPr>
          <w:rFonts w:ascii="Calibri" w:hAnsi="Calibri" w:cs="Calibri"/>
          <w:sz w:val="20"/>
          <w:szCs w:val="20"/>
        </w:rPr>
      </w:pPr>
      <w:r>
        <w:rPr>
          <w:rFonts w:ascii="Calibri" w:hAnsi="Calibri" w:cs="Calibri"/>
          <w:sz w:val="20"/>
          <w:szCs w:val="20"/>
        </w:rPr>
        <w:t>Good understanding of Azure Databricks platform and can build data analytics solutions to support the required performance &amp; scale</w:t>
      </w:r>
    </w:p>
    <w:p w14:paraId="40D761AC">
      <w:pPr>
        <w:pStyle w:val="ListParagraph"/>
        <w:numPr>
          <w:ilvl w:val="0"/>
          <w:numId w:val="1"/>
        </w:numPr>
        <w:rPr>
          <w:rFonts w:ascii="Calibri" w:hAnsi="Calibri" w:cs="Calibri"/>
          <w:sz w:val="20"/>
          <w:szCs w:val="20"/>
        </w:rPr>
      </w:pPr>
      <w:r>
        <w:rPr>
          <w:rFonts w:ascii="Calibri" w:hAnsi="Calibri" w:cs="Calibri"/>
          <w:sz w:val="20"/>
          <w:szCs w:val="20"/>
        </w:rPr>
        <w:t>Having good knowledge on Data warehousing concepts and BI concepts.</w:t>
      </w:r>
    </w:p>
    <w:p w14:paraId="21CAD04A">
      <w:pPr>
        <w:pStyle w:val="ListParagraph"/>
        <w:numPr>
          <w:ilvl w:val="0"/>
          <w:numId w:val="1"/>
        </w:numPr>
        <w:jc w:val="both"/>
        <w:rPr>
          <w:rFonts w:ascii="Calibri" w:hAnsi="Calibri" w:cs="Calibri"/>
          <w:sz w:val="20"/>
          <w:szCs w:val="20"/>
        </w:rPr>
      </w:pPr>
      <w:r>
        <w:rPr>
          <w:rFonts w:ascii="Calibri" w:hAnsi="Calibri" w:cs="Calibri"/>
          <w:sz w:val="20"/>
          <w:szCs w:val="20"/>
        </w:rPr>
        <w:t>Having strong working knowledge on RDBMS, T-SQL and ETL process.</w:t>
      </w:r>
    </w:p>
    <w:p w14:paraId="7CA56153">
      <w:pPr>
        <w:contextualSpacing/>
        <w:jc w:val="both"/>
        <w:rPr>
          <w:rFonts w:ascii="Calibri" w:hAnsi="Calibri" w:cs="Calibri"/>
          <w:sz w:val="20"/>
          <w:szCs w:val="20"/>
        </w:rPr>
      </w:pPr>
    </w:p>
    <w:p w14:paraId="6F93A110">
      <w:pPr>
        <w:pStyle w:val="ResumeHeading"/>
        <w:numPr>
          <w:ilvl w:val="0"/>
          <w:numId w:val="0"/>
        </w:numPr>
        <w:pBdr>
          <w:bottom w:val="single" w:sz="8" w:space="1" w:color="auto"/>
        </w:pBdr>
        <w:spacing w:before="0"/>
        <w:rPr>
          <w:rFonts w:ascii="Calibri" w:hAnsi="Calibri" w:cs="Calibri"/>
          <w:color w:val="000000"/>
          <w:sz w:val="24"/>
          <w:szCs w:val="24"/>
        </w:rPr>
      </w:pPr>
      <w:r>
        <w:rPr>
          <w:rFonts w:ascii="Calibri" w:hAnsi="Calibri" w:cs="Calibri"/>
          <w:color w:val="000000"/>
          <w:sz w:val="24"/>
          <w:szCs w:val="24"/>
        </w:rPr>
        <w:t xml:space="preserve">Professional Experience                                                </w:t>
      </w:r>
    </w:p>
    <w:tbl>
      <w:tblPr>
        <w:tblStyle w:val="TableNormal"/>
        <w:tblW w:w="0" w:type="auto"/>
        <w:tblInd w:w="0" w:type="dxa"/>
        <w:tblCellMar>
          <w:top w:w="0" w:type="dxa"/>
          <w:left w:w="108" w:type="dxa"/>
          <w:bottom w:w="0" w:type="dxa"/>
          <w:right w:w="108" w:type="dxa"/>
        </w:tblCellMar>
      </w:tblPr>
      <w:tblGrid>
        <w:gridCol w:w="9026"/>
      </w:tblGrid>
      <w:tr w14:paraId="533F1AAB">
        <w:tblPrEx>
          <w:tblW w:w="0" w:type="auto"/>
          <w:tblInd w:w="0" w:type="dxa"/>
          <w:tblCellMar>
            <w:top w:w="0" w:type="dxa"/>
            <w:left w:w="108" w:type="dxa"/>
            <w:bottom w:w="0" w:type="dxa"/>
            <w:right w:w="108" w:type="dxa"/>
          </w:tblCellMar>
        </w:tblPrEx>
        <w:trPr>
          <w:trHeight w:val="134"/>
        </w:trPr>
        <w:tc>
          <w:tcPr>
            <w:tcW w:w="10206" w:type="dxa"/>
            <w:vAlign w:val="center"/>
          </w:tcPr>
          <w:p w14:paraId="0D96E305">
            <w:pPr>
              <w:suppressAutoHyphens/>
              <w:jc w:val="both"/>
              <w:rPr>
                <w:rFonts w:ascii="Calibri" w:hAnsi="Calibri" w:cs="Calibri"/>
                <w:b/>
                <w:bCs/>
                <w:sz w:val="20"/>
                <w:szCs w:val="20"/>
              </w:rPr>
            </w:pPr>
            <w:r>
              <w:rPr>
                <w:rFonts w:ascii="Calibri" w:hAnsi="Calibri" w:cs="Calibri"/>
                <w:b/>
                <w:bCs/>
                <w:sz w:val="20"/>
                <w:szCs w:val="20"/>
              </w:rPr>
              <w:t xml:space="preserve"> Molina Health Care (US Health Department) &lt;Oct 2022 – till now&gt;</w:t>
            </w:r>
          </w:p>
          <w:p w14:paraId="708FE232">
            <w:pPr>
              <w:numPr>
                <w:ilvl w:val="0"/>
                <w:numId w:val="2"/>
              </w:numPr>
              <w:suppressAutoHyphens/>
              <w:jc w:val="both"/>
              <w:rPr>
                <w:rFonts w:ascii="Calibri" w:hAnsi="Calibri" w:cs="Calibri"/>
                <w:sz w:val="20"/>
                <w:szCs w:val="20"/>
              </w:rPr>
            </w:pPr>
            <w:r>
              <w:rPr>
                <w:rFonts w:ascii="Calibri" w:hAnsi="Calibri" w:cs="Calibri"/>
                <w:sz w:val="20"/>
                <w:szCs w:val="20"/>
              </w:rPr>
              <w:t>Designed and maintained CI/CD pipelines using Azure DevOps to automate the deployment of infrastructure, application components, and ADF artifacts.</w:t>
            </w:r>
          </w:p>
          <w:p w14:paraId="5AE59EE2">
            <w:pPr>
              <w:numPr>
                <w:ilvl w:val="0"/>
                <w:numId w:val="2"/>
              </w:numPr>
              <w:suppressAutoHyphens/>
              <w:jc w:val="both"/>
              <w:rPr>
                <w:rFonts w:ascii="Calibri" w:hAnsi="Calibri" w:cs="Calibri"/>
                <w:sz w:val="20"/>
                <w:szCs w:val="20"/>
              </w:rPr>
            </w:pPr>
            <w:r>
              <w:rPr>
                <w:rFonts w:ascii="Calibri" w:hAnsi="Calibri" w:cs="Calibri"/>
                <w:sz w:val="20"/>
                <w:szCs w:val="20"/>
              </w:rPr>
              <w:t>Deployed microservices into Azure Kubernetes Service (AKS) using Helm charts, managing multi-environment configurations and rollout strategies.</w:t>
            </w:r>
          </w:p>
          <w:p w14:paraId="360D34B8">
            <w:pPr>
              <w:numPr>
                <w:ilvl w:val="0"/>
                <w:numId w:val="2"/>
              </w:numPr>
              <w:suppressAutoHyphens/>
              <w:jc w:val="both"/>
              <w:rPr>
                <w:rFonts w:ascii="Calibri" w:hAnsi="Calibri" w:cs="Calibri"/>
                <w:sz w:val="20"/>
                <w:szCs w:val="20"/>
              </w:rPr>
            </w:pPr>
            <w:r>
              <w:rPr>
                <w:rFonts w:ascii="Calibri" w:hAnsi="Calibri" w:cs="Calibri"/>
                <w:sz w:val="20"/>
                <w:szCs w:val="20"/>
              </w:rPr>
              <w:t>Managed Docker containers, created efficient Docker files, and automated image builds, versioning, and deployment to Azure Container Registry.</w:t>
            </w:r>
          </w:p>
          <w:p w14:paraId="33AC50E9">
            <w:pPr>
              <w:numPr>
                <w:ilvl w:val="0"/>
                <w:numId w:val="2"/>
              </w:numPr>
              <w:suppressAutoHyphens/>
              <w:jc w:val="both"/>
              <w:rPr>
                <w:rFonts w:ascii="Calibri" w:hAnsi="Calibri" w:cs="Calibri"/>
                <w:sz w:val="20"/>
                <w:szCs w:val="20"/>
              </w:rPr>
            </w:pPr>
            <w:r>
              <w:rPr>
                <w:rFonts w:ascii="Calibri" w:hAnsi="Calibri" w:cs="Calibri"/>
                <w:sz w:val="20"/>
                <w:szCs w:val="20"/>
              </w:rPr>
              <w:t>Orchestrated end-to-end deployments using Octopus Deploy, including approval gates, release strategy enforcement, and rollback planning.</w:t>
            </w:r>
          </w:p>
          <w:p w14:paraId="74A8BADB">
            <w:pPr>
              <w:numPr>
                <w:ilvl w:val="0"/>
                <w:numId w:val="2"/>
              </w:numPr>
              <w:suppressAutoHyphens/>
              <w:jc w:val="both"/>
              <w:rPr>
                <w:rFonts w:ascii="Calibri" w:hAnsi="Calibri" w:cs="Calibri"/>
                <w:sz w:val="20"/>
                <w:szCs w:val="20"/>
              </w:rPr>
            </w:pPr>
            <w:r>
              <w:rPr>
                <w:rFonts w:ascii="Calibri" w:hAnsi="Calibri" w:cs="Calibri"/>
                <w:sz w:val="20"/>
                <w:szCs w:val="20"/>
              </w:rPr>
              <w:t>Automated configuration management and secrets injection for containerized applications using Helm and Kubernetes Secrets.</w:t>
            </w:r>
          </w:p>
          <w:p w14:paraId="081556F4">
            <w:pPr>
              <w:numPr>
                <w:ilvl w:val="0"/>
                <w:numId w:val="2"/>
              </w:numPr>
              <w:suppressAutoHyphens/>
              <w:jc w:val="both"/>
              <w:rPr>
                <w:rFonts w:ascii="Calibri" w:hAnsi="Calibri" w:cs="Calibri"/>
                <w:sz w:val="20"/>
                <w:szCs w:val="20"/>
              </w:rPr>
            </w:pPr>
            <w:r>
              <w:rPr>
                <w:rFonts w:ascii="Calibri" w:hAnsi="Calibri" w:cs="Calibri"/>
                <w:sz w:val="20"/>
                <w:szCs w:val="20"/>
              </w:rPr>
              <w:t>Implemented proactive pipeline monitoring and alerting for deployment health, performance, and failure diagnostics.</w:t>
            </w:r>
          </w:p>
          <w:p w14:paraId="35B577A1">
            <w:pPr>
              <w:numPr>
                <w:ilvl w:val="0"/>
                <w:numId w:val="2"/>
              </w:numPr>
              <w:suppressAutoHyphens/>
              <w:jc w:val="both"/>
              <w:rPr>
                <w:rFonts w:ascii="Calibri" w:hAnsi="Calibri" w:cs="Calibri"/>
                <w:sz w:val="20"/>
                <w:szCs w:val="20"/>
              </w:rPr>
            </w:pPr>
            <w:r>
              <w:rPr>
                <w:rFonts w:ascii="Calibri" w:hAnsi="Calibri" w:cs="Calibri"/>
                <w:sz w:val="20"/>
                <w:szCs w:val="20"/>
              </w:rPr>
              <w:t>Integrated Azure Key Vault for secure secrets and credentials management across DevOps pipelines and Kubernetes workloads.</w:t>
            </w:r>
          </w:p>
          <w:p w14:paraId="0DBB1CAE">
            <w:pPr>
              <w:numPr>
                <w:ilvl w:val="0"/>
                <w:numId w:val="2"/>
              </w:numPr>
              <w:suppressAutoHyphens/>
              <w:jc w:val="both"/>
              <w:rPr>
                <w:rFonts w:ascii="Calibri" w:hAnsi="Calibri" w:cs="Calibri"/>
                <w:sz w:val="20"/>
                <w:szCs w:val="20"/>
              </w:rPr>
            </w:pPr>
            <w:r>
              <w:rPr>
                <w:rFonts w:ascii="Calibri" w:hAnsi="Calibri" w:cs="Calibri"/>
                <w:sz w:val="20"/>
                <w:szCs w:val="20"/>
              </w:rPr>
              <w:t>Collaborated with development teams to streamline infrastructure provisioning and deployment workflows using Infrastructure as Code (IaC).</w:t>
            </w:r>
          </w:p>
          <w:p w14:paraId="5E47F3BC">
            <w:pPr>
              <w:numPr>
                <w:ilvl w:val="0"/>
                <w:numId w:val="2"/>
              </w:numPr>
              <w:suppressAutoHyphens/>
              <w:jc w:val="both"/>
              <w:rPr>
                <w:rFonts w:ascii="Calibri" w:hAnsi="Calibri" w:cs="Calibri"/>
                <w:sz w:val="20"/>
                <w:szCs w:val="20"/>
              </w:rPr>
            </w:pPr>
            <w:r>
              <w:rPr>
                <w:rFonts w:ascii="Calibri" w:hAnsi="Calibri" w:cs="Calibri"/>
                <w:sz w:val="20"/>
                <w:szCs w:val="20"/>
              </w:rPr>
              <w:t>Supported Data Engineering teams by enabling secure, scalable deployment of ADF pipelines, datasets, and triggers through DevOps automation.</w:t>
            </w:r>
          </w:p>
          <w:p w14:paraId="095E59CD">
            <w:pPr>
              <w:suppressAutoHyphens/>
              <w:ind w:left="720"/>
              <w:jc w:val="both"/>
              <w:rPr>
                <w:rFonts w:ascii="Calibri" w:hAnsi="Calibri" w:cs="Calibri"/>
                <w:sz w:val="20"/>
                <w:szCs w:val="20"/>
              </w:rPr>
            </w:pPr>
          </w:p>
          <w:p w14:paraId="03A7D389">
            <w:pPr>
              <w:suppressAutoHyphens/>
              <w:jc w:val="both"/>
              <w:rPr>
                <w:rFonts w:ascii="Calibri" w:hAnsi="Calibri" w:cs="Calibri"/>
                <w:b/>
                <w:bCs/>
                <w:sz w:val="20"/>
                <w:szCs w:val="20"/>
              </w:rPr>
            </w:pPr>
            <w:r>
              <w:rPr>
                <w:rFonts w:ascii="Calibri" w:hAnsi="Calibri" w:cs="Calibri"/>
                <w:b/>
                <w:bCs/>
                <w:sz w:val="20"/>
                <w:szCs w:val="20"/>
              </w:rPr>
              <w:t>&lt;Radar-SF,</w:t>
            </w:r>
            <w:r>
              <w:rPr>
                <w:bCs/>
                <w:sz w:val="16"/>
                <w:szCs w:val="16"/>
              </w:rPr>
              <w:t xml:space="preserve"> </w:t>
            </w:r>
            <w:r>
              <w:rPr>
                <w:rFonts w:ascii="Calibri" w:hAnsi="Calibri" w:cs="Calibri"/>
                <w:b/>
                <w:bCs/>
                <w:sz w:val="20"/>
                <w:szCs w:val="20"/>
              </w:rPr>
              <w:t>HP Software’s&gt;  &lt;Jan 2022 – May 2022&gt;</w:t>
            </w:r>
          </w:p>
          <w:p w14:paraId="586ADBE0">
            <w:pPr>
              <w:numPr>
                <w:ilvl w:val="0"/>
                <w:numId w:val="2"/>
              </w:numPr>
              <w:suppressAutoHyphens/>
              <w:jc w:val="both"/>
              <w:rPr>
                <w:rFonts w:ascii="Calibri" w:hAnsi="Calibri" w:cs="Calibri"/>
                <w:sz w:val="20"/>
                <w:szCs w:val="20"/>
              </w:rPr>
            </w:pPr>
            <w:r>
              <w:rPr>
                <w:rFonts w:ascii="Calibri" w:hAnsi="Calibri" w:cs="Calibri"/>
                <w:sz w:val="20"/>
                <w:szCs w:val="20"/>
              </w:rPr>
              <w:t>Working as</w:t>
            </w:r>
            <w:r>
              <w:rPr>
                <w:rFonts w:ascii="Calibri" w:hAnsi="Calibri" w:cs="Calibri"/>
                <w:b/>
                <w:bCs/>
                <w:sz w:val="20"/>
                <w:szCs w:val="20"/>
              </w:rPr>
              <w:t xml:space="preserve"> </w:t>
            </w:r>
            <w:r>
              <w:rPr>
                <w:rFonts w:ascii="Calibri" w:hAnsi="Calibri" w:cs="Calibri"/>
                <w:sz w:val="20"/>
                <w:szCs w:val="20"/>
              </w:rPr>
              <w:t>infrastructure engineer</w:t>
            </w:r>
            <w:r>
              <w:rPr>
                <w:rFonts w:ascii="Calibri" w:hAnsi="Calibri" w:cs="Calibri"/>
                <w:b/>
                <w:bCs/>
                <w:sz w:val="20"/>
                <w:szCs w:val="20"/>
              </w:rPr>
              <w:t xml:space="preserve"> </w:t>
            </w:r>
            <w:r>
              <w:rPr>
                <w:rFonts w:ascii="Calibri" w:hAnsi="Calibri" w:cs="Calibri"/>
                <w:sz w:val="20"/>
                <w:szCs w:val="20"/>
              </w:rPr>
              <w:t>to setup infra provisioning for azure services like ADF, SQL server, API management and Logic App.</w:t>
            </w:r>
          </w:p>
          <w:p w14:paraId="1682078E">
            <w:pPr>
              <w:numPr>
                <w:ilvl w:val="0"/>
                <w:numId w:val="2"/>
              </w:numPr>
              <w:suppressAutoHyphens/>
              <w:jc w:val="both"/>
              <w:rPr>
                <w:rFonts w:ascii="Calibri" w:hAnsi="Calibri" w:cs="Calibri"/>
                <w:sz w:val="20"/>
                <w:szCs w:val="20"/>
              </w:rPr>
            </w:pPr>
            <w:r>
              <w:rPr>
                <w:rFonts w:ascii="Calibri" w:hAnsi="Calibri" w:cs="Calibri"/>
                <w:sz w:val="20"/>
                <w:szCs w:val="20"/>
              </w:rPr>
              <w:t>Working on Azure using key services like Logic Apps, Azure Functions, Azure API, Service, Key Vaults, and Data Lake Storage.</w:t>
            </w:r>
          </w:p>
          <w:p w14:paraId="15688AA3">
            <w:pPr>
              <w:numPr>
                <w:ilvl w:val="0"/>
                <w:numId w:val="1"/>
              </w:numPr>
              <w:suppressAutoHyphens/>
              <w:rPr>
                <w:rFonts w:ascii="Calibri" w:hAnsi="Calibri" w:cs="Calibri"/>
                <w:bCs/>
                <w:sz w:val="20"/>
                <w:szCs w:val="20"/>
              </w:rPr>
            </w:pPr>
            <w:r>
              <w:rPr>
                <w:rFonts w:ascii="Calibri" w:hAnsi="Calibri" w:cs="Calibri"/>
                <w:sz w:val="20"/>
                <w:szCs w:val="20"/>
              </w:rPr>
              <w:t>Working in writing Infrastructure as a code (IAAC) in Terraform, Azure resource management, created reusable Terraform modules in both Azure.</w:t>
            </w:r>
          </w:p>
          <w:p w14:paraId="669B3D98">
            <w:pPr>
              <w:numPr>
                <w:ilvl w:val="0"/>
                <w:numId w:val="2"/>
              </w:numPr>
              <w:suppressAutoHyphens/>
              <w:jc w:val="both"/>
              <w:rPr>
                <w:rFonts w:ascii="Calibri" w:hAnsi="Calibri" w:cs="Calibri"/>
                <w:sz w:val="20"/>
                <w:szCs w:val="20"/>
              </w:rPr>
            </w:pPr>
            <w:r>
              <w:rPr>
                <w:rFonts w:ascii="Calibri" w:hAnsi="Calibri" w:cs="Calibri"/>
                <w:sz w:val="20"/>
                <w:szCs w:val="20"/>
              </w:rPr>
              <w:t>Writing a terraform code provisioning for ADF, SQL Server, Logic App, APIM and all required azure services.</w:t>
            </w:r>
          </w:p>
          <w:p w14:paraId="6C96DAC4">
            <w:pPr>
              <w:numPr>
                <w:ilvl w:val="0"/>
                <w:numId w:val="1"/>
              </w:numPr>
              <w:suppressAutoHyphens/>
              <w:rPr>
                <w:rFonts w:ascii="Calibri" w:hAnsi="Calibri" w:cs="Calibri"/>
                <w:sz w:val="20"/>
                <w:szCs w:val="20"/>
              </w:rPr>
            </w:pPr>
            <w:r>
              <w:rPr>
                <w:rFonts w:ascii="Calibri" w:hAnsi="Calibri" w:cs="Calibri"/>
                <w:sz w:val="20"/>
                <w:szCs w:val="20"/>
              </w:rPr>
              <w:t>Working Cloud Data engineer involved in Azure ADF Pipelines triggers and publishing the pipelines as per the user requests.</w:t>
            </w:r>
          </w:p>
          <w:p w14:paraId="72537647">
            <w:pPr>
              <w:numPr>
                <w:ilvl w:val="0"/>
                <w:numId w:val="1"/>
              </w:numPr>
              <w:suppressAutoHyphens/>
              <w:rPr>
                <w:rFonts w:ascii="Calibri" w:hAnsi="Calibri" w:cs="Calibri"/>
                <w:sz w:val="20"/>
                <w:szCs w:val="20"/>
              </w:rPr>
            </w:pPr>
            <w:r>
              <w:rPr>
                <w:rFonts w:ascii="Calibri" w:hAnsi="Calibri" w:cs="Calibri"/>
                <w:sz w:val="20"/>
                <w:szCs w:val="20"/>
              </w:rPr>
              <w:t>Involved Azure sql scripts deployments, DDL, DML, ADF and Azure Synapse deployments.</w:t>
            </w:r>
          </w:p>
          <w:p w14:paraId="06ED8359">
            <w:pPr>
              <w:numPr>
                <w:ilvl w:val="0"/>
                <w:numId w:val="1"/>
              </w:numPr>
              <w:suppressAutoHyphens/>
              <w:rPr>
                <w:rFonts w:ascii="Calibri" w:hAnsi="Calibri" w:cs="Calibri"/>
                <w:sz w:val="20"/>
                <w:szCs w:val="20"/>
              </w:rPr>
            </w:pPr>
            <w:r>
              <w:rPr>
                <w:rFonts w:ascii="Calibri" w:hAnsi="Calibri" w:cs="Calibri"/>
                <w:sz w:val="20"/>
                <w:szCs w:val="20"/>
              </w:rPr>
              <w:t>Involved in creating CI/CD pipelines for Azure Data factory, Azure Synapse and Databricks.</w:t>
            </w:r>
          </w:p>
          <w:p w14:paraId="60D4A30E">
            <w:pPr>
              <w:numPr>
                <w:ilvl w:val="0"/>
                <w:numId w:val="1"/>
              </w:numPr>
              <w:suppressAutoHyphens/>
              <w:rPr>
                <w:rFonts w:ascii="Calibri" w:hAnsi="Calibri" w:cs="Calibri"/>
                <w:sz w:val="20"/>
                <w:szCs w:val="20"/>
              </w:rPr>
            </w:pPr>
            <w:r>
              <w:rPr>
                <w:rFonts w:ascii="Calibri" w:hAnsi="Calibri" w:cs="Calibri"/>
                <w:sz w:val="20"/>
                <w:szCs w:val="20"/>
              </w:rPr>
              <w:t>Creating Azure DevOps CI/CD pipelines for ADF and Databricks.</w:t>
            </w:r>
          </w:p>
          <w:p w14:paraId="588032FD">
            <w:pPr>
              <w:numPr>
                <w:ilvl w:val="0"/>
                <w:numId w:val="1"/>
              </w:numPr>
              <w:suppressAutoHyphens/>
              <w:rPr>
                <w:rFonts w:ascii="Calibri" w:hAnsi="Calibri" w:cs="Calibri"/>
                <w:sz w:val="20"/>
                <w:szCs w:val="20"/>
              </w:rPr>
            </w:pPr>
            <w:r>
              <w:rPr>
                <w:rFonts w:ascii="Calibri" w:hAnsi="Calibri" w:cs="Calibri"/>
                <w:sz w:val="20"/>
                <w:szCs w:val="20"/>
              </w:rPr>
              <w:t>Involved in migration for Azure Log Analytics workspace Agent to Azure monitor Agent.</w:t>
            </w:r>
          </w:p>
          <w:p w14:paraId="49310B1F">
            <w:pPr>
              <w:numPr>
                <w:ilvl w:val="0"/>
                <w:numId w:val="1"/>
              </w:numPr>
              <w:suppressAutoHyphens/>
              <w:rPr>
                <w:rFonts w:ascii="Calibri" w:hAnsi="Calibri" w:cs="Calibri"/>
                <w:sz w:val="20"/>
                <w:szCs w:val="20"/>
              </w:rPr>
            </w:pPr>
            <w:r>
              <w:rPr>
                <w:rFonts w:ascii="Calibri" w:hAnsi="Calibri" w:cs="Calibri"/>
                <w:sz w:val="20"/>
                <w:szCs w:val="20"/>
              </w:rPr>
              <w:t>Involved in infrastructure provision by using terraform code.</w:t>
            </w:r>
          </w:p>
          <w:p w14:paraId="79847DB9">
            <w:pPr>
              <w:numPr>
                <w:ilvl w:val="0"/>
                <w:numId w:val="1"/>
              </w:numPr>
              <w:suppressAutoHyphens/>
              <w:rPr>
                <w:rFonts w:ascii="Calibri" w:hAnsi="Calibri" w:cs="Calibri"/>
                <w:sz w:val="20"/>
                <w:szCs w:val="20"/>
              </w:rPr>
            </w:pPr>
            <w:r>
              <w:rPr>
                <w:rFonts w:ascii="Calibri" w:hAnsi="Calibri" w:cs="Calibri"/>
                <w:sz w:val="20"/>
                <w:szCs w:val="20"/>
              </w:rPr>
              <w:t>Involved in Azure services like Resource groups, Azure Active directory, Virtual machines, Azure Functions, App service, Blob storage, Queue storage , File storage and Azure SQL database.</w:t>
            </w:r>
          </w:p>
          <w:tbl>
            <w:tblPr>
              <w:tblStyle w:val="TableNormal"/>
              <w:tblW w:w="0" w:type="auto"/>
              <w:tblInd w:w="0" w:type="dxa"/>
              <w:tblCellMar>
                <w:top w:w="0" w:type="dxa"/>
                <w:left w:w="108" w:type="dxa"/>
                <w:bottom w:w="0" w:type="dxa"/>
                <w:right w:w="108" w:type="dxa"/>
              </w:tblCellMar>
            </w:tblPr>
            <w:tblGrid>
              <w:gridCol w:w="5210"/>
              <w:gridCol w:w="3600"/>
            </w:tblGrid>
            <w:tr w14:paraId="4F3B510A">
              <w:tblPrEx>
                <w:tblW w:w="0" w:type="auto"/>
                <w:tblInd w:w="0" w:type="dxa"/>
                <w:tblCellMar>
                  <w:top w:w="0" w:type="dxa"/>
                  <w:left w:w="108" w:type="dxa"/>
                  <w:bottom w:w="0" w:type="dxa"/>
                  <w:right w:w="108" w:type="dxa"/>
                </w:tblCellMar>
              </w:tblPrEx>
              <w:trPr>
                <w:trHeight w:val="207"/>
              </w:trPr>
              <w:tc>
                <w:tcPr>
                  <w:tcW w:w="5976" w:type="dxa"/>
                  <w:vAlign w:val="center"/>
                </w:tcPr>
                <w:p w14:paraId="6AD81DC3">
                  <w:pPr>
                    <w:suppressAutoHyphens/>
                    <w:jc w:val="both"/>
                    <w:rPr>
                      <w:rFonts w:ascii="Calibri" w:hAnsi="Calibri" w:cs="Calibri"/>
                      <w:b/>
                      <w:bCs/>
                      <w:color w:val="000000"/>
                    </w:rPr>
                  </w:pPr>
                  <w:r>
                    <w:rPr>
                      <w:rFonts w:ascii="Calibri" w:hAnsi="Calibri" w:cs="Calibri"/>
                      <w:sz w:val="20"/>
                      <w:szCs w:val="20"/>
                    </w:rPr>
                    <w:t>&lt;</w:t>
                  </w:r>
                  <w:r>
                    <w:rPr>
                      <w:rFonts w:ascii="Calibri" w:hAnsi="Calibri" w:cs="Calibri"/>
                      <w:b/>
                      <w:bCs/>
                      <w:i/>
                      <w:color w:val="000000"/>
                      <w:sz w:val="20"/>
                      <w:szCs w:val="20"/>
                    </w:rPr>
                    <w:t>PSCM Global Inventory</w:t>
                  </w:r>
                  <w:r>
                    <w:rPr>
                      <w:rFonts w:ascii="Calibri" w:hAnsi="Calibri" w:cs="Calibri"/>
                      <w:b/>
                      <w:i/>
                      <w:color w:val="000000"/>
                      <w:sz w:val="20"/>
                      <w:szCs w:val="20"/>
                    </w:rPr>
                    <w:t xml:space="preserve">&gt;  </w:t>
                  </w:r>
                  <w:r>
                    <w:rPr>
                      <w:rFonts w:ascii="Calibri" w:hAnsi="Calibri" w:cs="Calibri"/>
                      <w:b/>
                      <w:bCs/>
                      <w:sz w:val="22"/>
                      <w:szCs w:val="22"/>
                    </w:rPr>
                    <w:t>Chevron</w:t>
                  </w:r>
                  <w:r>
                    <w:rPr>
                      <w:rFonts w:ascii="Calibri" w:hAnsi="Calibri" w:cs="Calibri"/>
                      <w:b/>
                      <w:i/>
                      <w:color w:val="000000"/>
                      <w:sz w:val="20"/>
                      <w:szCs w:val="20"/>
                    </w:rPr>
                    <w:t xml:space="preserve"> &lt; </w:t>
                  </w:r>
                  <w:r>
                    <w:rPr>
                      <w:rFonts w:ascii="Calibri" w:hAnsi="Calibri" w:cs="Calibri"/>
                      <w:b/>
                      <w:bCs/>
                      <w:i/>
                      <w:color w:val="000000"/>
                      <w:sz w:val="20"/>
                      <w:szCs w:val="20"/>
                    </w:rPr>
                    <w:t>Jun 2021 – Dec 2021</w:t>
                  </w:r>
                  <w:r>
                    <w:rPr>
                      <w:rFonts w:ascii="Calibri" w:hAnsi="Calibri" w:cs="Calibri"/>
                      <w:b/>
                      <w:i/>
                      <w:color w:val="000000"/>
                      <w:sz w:val="20"/>
                      <w:szCs w:val="20"/>
                    </w:rPr>
                    <w:t>&gt;</w:t>
                  </w:r>
                </w:p>
              </w:tc>
              <w:tc>
                <w:tcPr>
                  <w:tcW w:w="4212" w:type="dxa"/>
                  <w:vAlign w:val="center"/>
                </w:tcPr>
                <w:p w14:paraId="7FFAAFE8">
                  <w:pPr>
                    <w:pStyle w:val="ResumeProject"/>
                    <w:numPr>
                      <w:ilvl w:val="0"/>
                      <w:numId w:val="0"/>
                    </w:numPr>
                    <w:jc w:val="center"/>
                    <w:rPr>
                      <w:rFonts w:ascii="Calibri" w:hAnsi="Calibri" w:cs="Calibri"/>
                      <w:color w:val="000000"/>
                      <w:szCs w:val="20"/>
                      <w:u w:val="none"/>
                    </w:rPr>
                  </w:pPr>
                </w:p>
              </w:tc>
            </w:tr>
            <w:tr w14:paraId="7C864979">
              <w:tblPrEx>
                <w:tblW w:w="0" w:type="auto"/>
                <w:tblInd w:w="0" w:type="dxa"/>
                <w:tblCellMar>
                  <w:top w:w="0" w:type="dxa"/>
                  <w:left w:w="108" w:type="dxa"/>
                  <w:bottom w:w="0" w:type="dxa"/>
                  <w:right w:w="108" w:type="dxa"/>
                </w:tblCellMar>
              </w:tblPrEx>
              <w:trPr>
                <w:trHeight w:val="80"/>
              </w:trPr>
              <w:tc>
                <w:tcPr>
                  <w:tcW w:w="5976" w:type="dxa"/>
                  <w:vAlign w:val="center"/>
                </w:tcPr>
                <w:p w14:paraId="31A0CCEB">
                  <w:pPr>
                    <w:pStyle w:val="ResumeList"/>
                    <w:spacing w:before="0"/>
                    <w:rPr>
                      <w:rFonts w:ascii="Calibri" w:hAnsi="Calibri" w:cs="Calibri"/>
                      <w:b/>
                      <w:bCs/>
                      <w:i/>
                      <w:color w:val="000000"/>
                    </w:rPr>
                  </w:pPr>
                  <w:r>
                    <w:rPr>
                      <w:rFonts w:ascii="Calibri" w:hAnsi="Calibri" w:cs="Calibri"/>
                      <w:b/>
                      <w:i/>
                      <w:color w:val="000000"/>
                    </w:rPr>
                    <w:t>&lt;Financial and Retail services&gt;</w:t>
                  </w:r>
                </w:p>
              </w:tc>
              <w:tc>
                <w:tcPr>
                  <w:tcW w:w="4212" w:type="dxa"/>
                  <w:vAlign w:val="center"/>
                </w:tcPr>
                <w:p w14:paraId="00E21683">
                  <w:pPr>
                    <w:pStyle w:val="ResumeProject"/>
                    <w:numPr>
                      <w:ilvl w:val="0"/>
                      <w:numId w:val="0"/>
                    </w:numPr>
                    <w:rPr>
                      <w:rFonts w:ascii="Calibri" w:hAnsi="Calibri" w:cs="Calibri"/>
                      <w:color w:val="000000"/>
                      <w:szCs w:val="20"/>
                      <w:u w:val="none"/>
                    </w:rPr>
                  </w:pPr>
                </w:p>
              </w:tc>
            </w:tr>
          </w:tbl>
          <w:p w14:paraId="46BD9567">
            <w:pPr>
              <w:numPr>
                <w:ilvl w:val="0"/>
                <w:numId w:val="3"/>
              </w:numPr>
              <w:suppressAutoHyphens/>
              <w:spacing w:line="276" w:lineRule="auto"/>
              <w:jc w:val="both"/>
              <w:rPr>
                <w:rFonts w:ascii="Calibri" w:eastAsia="Calibri" w:hAnsi="Calibri" w:cs="Calibri"/>
                <w:sz w:val="20"/>
              </w:rPr>
            </w:pPr>
            <w:r>
              <w:rPr>
                <w:rFonts w:ascii="Calibri" w:eastAsia="Calibri" w:hAnsi="Calibri" w:cs="Calibri"/>
                <w:sz w:val="20"/>
              </w:rPr>
              <w:t>Created CI/CD Azure DevOps Pipelines for JAVA and .NET applications.</w:t>
            </w:r>
          </w:p>
          <w:p w14:paraId="72196BC1">
            <w:pPr>
              <w:numPr>
                <w:ilvl w:val="0"/>
                <w:numId w:val="3"/>
              </w:numPr>
              <w:suppressAutoHyphens/>
              <w:spacing w:line="276" w:lineRule="auto"/>
              <w:jc w:val="both"/>
              <w:rPr>
                <w:rFonts w:ascii="Calibri" w:eastAsia="Calibri" w:hAnsi="Calibri" w:cs="Calibri"/>
                <w:sz w:val="20"/>
              </w:rPr>
            </w:pPr>
            <w:r>
              <w:rPr>
                <w:rFonts w:ascii="Calibri" w:eastAsia="Calibri" w:hAnsi="Calibri" w:cs="Calibri"/>
                <w:sz w:val="20"/>
              </w:rPr>
              <w:t>Worked with different version management tools like Git, GitHub, SVN, and TFS</w:t>
            </w:r>
          </w:p>
          <w:p w14:paraId="5447B510">
            <w:pPr>
              <w:numPr>
                <w:ilvl w:val="0"/>
                <w:numId w:val="3"/>
              </w:numPr>
              <w:suppressAutoHyphens/>
              <w:spacing w:line="276" w:lineRule="auto"/>
              <w:jc w:val="both"/>
              <w:rPr>
                <w:rFonts w:ascii="Calibri" w:eastAsia="Calibri" w:hAnsi="Calibri" w:cs="Calibri"/>
                <w:sz w:val="20"/>
              </w:rPr>
            </w:pPr>
            <w:r>
              <w:rPr>
                <w:rFonts w:ascii="Calibri" w:eastAsia="Calibri" w:hAnsi="Calibri" w:cs="Calibri"/>
                <w:sz w:val="20"/>
              </w:rPr>
              <w:t>Setting up different environments, installations, and configuration. Created Build Definitions for various environment deployments (DEV, TEST, STAGE)</w:t>
            </w:r>
          </w:p>
          <w:p w14:paraId="5DF9FAA8">
            <w:pPr>
              <w:numPr>
                <w:ilvl w:val="0"/>
                <w:numId w:val="3"/>
              </w:numPr>
              <w:suppressAutoHyphens/>
              <w:spacing w:line="276" w:lineRule="auto"/>
              <w:jc w:val="both"/>
              <w:rPr>
                <w:rFonts w:ascii="Calibri" w:eastAsia="Calibri" w:hAnsi="Calibri" w:cs="Calibri"/>
                <w:sz w:val="20"/>
              </w:rPr>
            </w:pPr>
            <w:r>
              <w:rPr>
                <w:rFonts w:ascii="Calibri" w:eastAsia="Calibri" w:hAnsi="Calibri" w:cs="Calibri"/>
                <w:sz w:val="20"/>
              </w:rPr>
              <w:t>Did a Migration from Team forge (SVN) to GitHub with tags and Branches?</w:t>
            </w:r>
          </w:p>
          <w:p w14:paraId="5A11E2AF">
            <w:pPr>
              <w:numPr>
                <w:ilvl w:val="0"/>
                <w:numId w:val="3"/>
              </w:numPr>
              <w:suppressAutoHyphens/>
              <w:spacing w:line="276" w:lineRule="auto"/>
              <w:jc w:val="both"/>
              <w:rPr>
                <w:rFonts w:ascii="Calibri" w:eastAsia="Calibri" w:hAnsi="Calibri" w:cs="Calibri"/>
                <w:sz w:val="20"/>
              </w:rPr>
            </w:pPr>
            <w:r>
              <w:rPr>
                <w:rFonts w:ascii="Calibri" w:eastAsia="Calibri" w:hAnsi="Calibri" w:cs="Calibri"/>
                <w:sz w:val="20"/>
              </w:rPr>
              <w:t>Created Azure DevOps CI/CD pipelines for JAVA and .NET applications.</w:t>
            </w:r>
          </w:p>
          <w:p w14:paraId="7B3243BD">
            <w:pPr>
              <w:numPr>
                <w:ilvl w:val="0"/>
                <w:numId w:val="3"/>
              </w:numPr>
              <w:suppressAutoHyphens/>
              <w:spacing w:line="276" w:lineRule="auto"/>
              <w:jc w:val="both"/>
              <w:rPr>
                <w:rFonts w:ascii="Calibri" w:eastAsia="Calibri" w:hAnsi="Calibri" w:cs="Calibri"/>
                <w:sz w:val="20"/>
              </w:rPr>
            </w:pPr>
            <w:r>
              <w:rPr>
                <w:rFonts w:ascii="Calibri" w:eastAsia="Calibri" w:hAnsi="Calibri" w:cs="Calibri"/>
                <w:sz w:val="20"/>
              </w:rPr>
              <w:t xml:space="preserve">Pipelines Integrated with Sonar Qube for code scan, Vera code coverage and Nexus repository to store the artifacts. </w:t>
            </w:r>
          </w:p>
          <w:p w14:paraId="525DA6A4">
            <w:pPr>
              <w:numPr>
                <w:ilvl w:val="0"/>
                <w:numId w:val="3"/>
              </w:numPr>
              <w:suppressAutoHyphens/>
              <w:spacing w:line="276" w:lineRule="auto"/>
              <w:jc w:val="both"/>
              <w:rPr>
                <w:rFonts w:ascii="Calibri" w:eastAsia="Calibri" w:hAnsi="Calibri" w:cs="Calibri"/>
                <w:sz w:val="20"/>
              </w:rPr>
            </w:pPr>
            <w:r>
              <w:rPr>
                <w:rFonts w:ascii="Calibri" w:eastAsia="Calibri" w:hAnsi="Calibri" w:cs="Calibri"/>
                <w:sz w:val="20"/>
              </w:rPr>
              <w:t xml:space="preserve">Did deployments for different environments like Test, Dev, ITG and Prod </w:t>
            </w:r>
          </w:p>
          <w:p w14:paraId="6DCEBA84">
            <w:pPr>
              <w:suppressAutoHyphens/>
              <w:rPr>
                <w:rFonts w:ascii="Calibri" w:hAnsi="Calibri" w:cs="Calibri"/>
                <w:sz w:val="20"/>
                <w:szCs w:val="20"/>
              </w:rPr>
            </w:pPr>
          </w:p>
          <w:p w14:paraId="2ED64B19">
            <w:pPr>
              <w:suppressAutoHyphens/>
              <w:jc w:val="both"/>
              <w:rPr>
                <w:rFonts w:ascii="Calibri" w:hAnsi="Calibri" w:cs="Calibri"/>
                <w:b/>
                <w:i/>
                <w:color w:val="000000"/>
                <w:sz w:val="20"/>
                <w:szCs w:val="20"/>
              </w:rPr>
            </w:pPr>
            <w:r>
              <w:rPr>
                <w:rFonts w:ascii="Calibri" w:hAnsi="Calibri" w:cs="Calibri"/>
                <w:sz w:val="20"/>
                <w:szCs w:val="20"/>
              </w:rPr>
              <w:t>&lt;</w:t>
            </w:r>
            <w:r>
              <w:rPr>
                <w:rFonts w:ascii="Calibri" w:hAnsi="Calibri" w:cs="Calibri"/>
                <w:b/>
                <w:bCs/>
                <w:i/>
                <w:color w:val="000000"/>
                <w:sz w:val="20"/>
                <w:szCs w:val="20"/>
              </w:rPr>
              <w:t>ITO ASM</w:t>
            </w:r>
            <w:r>
              <w:rPr>
                <w:rFonts w:ascii="Calibri" w:hAnsi="Calibri" w:cs="Calibri"/>
                <w:b/>
                <w:i/>
                <w:color w:val="000000"/>
                <w:sz w:val="20"/>
                <w:szCs w:val="20"/>
              </w:rPr>
              <w:t xml:space="preserve">&gt;  </w:t>
            </w:r>
            <w:r>
              <w:rPr>
                <w:rFonts w:ascii="Calibri" w:hAnsi="Calibri" w:cs="Calibri"/>
                <w:b/>
                <w:bCs/>
                <w:sz w:val="22"/>
                <w:szCs w:val="22"/>
              </w:rPr>
              <w:t>HPE Software’s</w:t>
            </w:r>
            <w:r>
              <w:rPr>
                <w:rFonts w:ascii="Calibri" w:hAnsi="Calibri" w:cs="Calibri"/>
                <w:b/>
                <w:i/>
                <w:color w:val="000000"/>
                <w:sz w:val="20"/>
                <w:szCs w:val="20"/>
              </w:rPr>
              <w:t xml:space="preserve">&lt; </w:t>
            </w:r>
            <w:r>
              <w:rPr>
                <w:rFonts w:ascii="Calibri" w:hAnsi="Calibri" w:cs="Calibri"/>
                <w:b/>
                <w:bCs/>
                <w:i/>
                <w:color w:val="000000"/>
                <w:sz w:val="20"/>
                <w:szCs w:val="20"/>
              </w:rPr>
              <w:t>Mar 2018 – Apr 2021</w:t>
            </w:r>
            <w:r>
              <w:rPr>
                <w:rFonts w:ascii="Calibri" w:hAnsi="Calibri" w:cs="Calibri"/>
                <w:b/>
                <w:i/>
                <w:color w:val="000000"/>
                <w:sz w:val="20"/>
                <w:szCs w:val="20"/>
              </w:rPr>
              <w:t>&gt;</w:t>
            </w:r>
          </w:p>
          <w:p w14:paraId="6E0BBC58">
            <w:pPr>
              <w:numPr>
                <w:ilvl w:val="0"/>
                <w:numId w:val="1"/>
              </w:numPr>
              <w:suppressAutoHyphens/>
              <w:rPr>
                <w:rFonts w:ascii="Calibri" w:hAnsi="Calibri" w:cs="Calibri"/>
                <w:sz w:val="20"/>
                <w:szCs w:val="20"/>
              </w:rPr>
            </w:pPr>
            <w:r>
              <w:rPr>
                <w:rFonts w:ascii="Calibri" w:hAnsi="Calibri" w:cs="Calibri"/>
                <w:sz w:val="20"/>
                <w:szCs w:val="20"/>
              </w:rPr>
              <w:t>Created Build definition and Release definition for Continuous Integration and Continuous Deployment</w:t>
            </w:r>
          </w:p>
          <w:p w14:paraId="534579FF">
            <w:pPr>
              <w:numPr>
                <w:ilvl w:val="0"/>
                <w:numId w:val="1"/>
              </w:numPr>
              <w:suppressAutoHyphens/>
              <w:rPr>
                <w:rFonts w:ascii="Calibri" w:hAnsi="Calibri" w:cs="Calibri"/>
                <w:sz w:val="20"/>
                <w:szCs w:val="20"/>
              </w:rPr>
            </w:pPr>
            <w:r>
              <w:rPr>
                <w:rFonts w:ascii="Calibri" w:hAnsi="Calibri" w:cs="Calibri"/>
                <w:sz w:val="20"/>
                <w:szCs w:val="20"/>
              </w:rPr>
              <w:t>in Azure DevOps, GitLab, GitHub Actions and Jenkins</w:t>
            </w:r>
          </w:p>
          <w:p w14:paraId="2B66198F">
            <w:pPr>
              <w:numPr>
                <w:ilvl w:val="0"/>
                <w:numId w:val="1"/>
              </w:numPr>
              <w:suppressAutoHyphens/>
              <w:rPr>
                <w:rFonts w:ascii="Calibri" w:hAnsi="Calibri" w:cs="Calibri"/>
                <w:sz w:val="20"/>
                <w:szCs w:val="20"/>
              </w:rPr>
            </w:pPr>
            <w:r>
              <w:rPr>
                <w:rFonts w:ascii="Calibri" w:hAnsi="Calibri" w:cs="Calibri"/>
                <w:sz w:val="20"/>
                <w:szCs w:val="20"/>
              </w:rPr>
              <w:t>Experienced in working on DevOps /Agile operations process and tools area (Code review, unit test automation, Build &amp; Release automation Environment, Incident and Change Management) including various tools.</w:t>
            </w:r>
          </w:p>
          <w:p w14:paraId="06EF4856">
            <w:pPr>
              <w:numPr>
                <w:ilvl w:val="0"/>
                <w:numId w:val="1"/>
              </w:numPr>
              <w:suppressAutoHyphens/>
              <w:rPr>
                <w:rFonts w:ascii="Calibri" w:hAnsi="Calibri" w:cs="Calibri"/>
                <w:sz w:val="20"/>
                <w:szCs w:val="20"/>
              </w:rPr>
            </w:pPr>
            <w:r>
              <w:rPr>
                <w:rFonts w:ascii="Calibri" w:hAnsi="Calibri" w:cs="Calibri"/>
                <w:sz w:val="20"/>
                <w:szCs w:val="20"/>
              </w:rPr>
              <w:t>Worked on GIT to maintain source code in Git, TFVC and GitHub repositories.</w:t>
            </w:r>
          </w:p>
          <w:p w14:paraId="24B6C65D">
            <w:pPr>
              <w:numPr>
                <w:ilvl w:val="0"/>
                <w:numId w:val="1"/>
              </w:numPr>
              <w:suppressAutoHyphens/>
              <w:rPr>
                <w:rFonts w:ascii="Calibri" w:hAnsi="Calibri" w:cs="Calibri"/>
                <w:sz w:val="20"/>
                <w:szCs w:val="20"/>
              </w:rPr>
            </w:pPr>
            <w:r>
              <w:rPr>
                <w:rFonts w:ascii="Calibri" w:hAnsi="Calibri" w:cs="Calibri"/>
                <w:sz w:val="20"/>
                <w:szCs w:val="20"/>
              </w:rPr>
              <w:t>Proficient in creating Docker images using Docker File, worked on Docker container snapshots, removing images, and managing Docker volumes and implemented Docker automation solution for CI/CD model.</w:t>
            </w:r>
          </w:p>
          <w:p w14:paraId="12E49D54">
            <w:pPr>
              <w:numPr>
                <w:ilvl w:val="0"/>
                <w:numId w:val="1"/>
              </w:numPr>
              <w:suppressAutoHyphens/>
              <w:rPr>
                <w:rFonts w:ascii="Calibri" w:hAnsi="Calibri" w:cs="Calibri"/>
                <w:sz w:val="20"/>
                <w:szCs w:val="20"/>
              </w:rPr>
            </w:pPr>
            <w:r>
              <w:rPr>
                <w:rFonts w:ascii="Calibri" w:hAnsi="Calibri" w:cs="Calibri"/>
                <w:sz w:val="20"/>
                <w:szCs w:val="20"/>
              </w:rPr>
              <w:t>Involvement in developing APIs using Kubernetes to manage and specify the copies of the containers to run the actual servers in the cloud environment. Scheduled, deployed, and managed container replicas onto a node cluster using Kubernetes and deployed Docker containers through Kubernetes to manage the microservices using its Nodes, Pods, Config Maps, Selectors, Services.</w:t>
            </w:r>
          </w:p>
          <w:p w14:paraId="67745430">
            <w:pPr>
              <w:numPr>
                <w:ilvl w:val="0"/>
                <w:numId w:val="1"/>
              </w:numPr>
              <w:suppressAutoHyphens/>
              <w:rPr>
                <w:rFonts w:ascii="Calibri" w:hAnsi="Calibri" w:cs="Calibri"/>
                <w:sz w:val="20"/>
                <w:szCs w:val="20"/>
              </w:rPr>
            </w:pPr>
            <w:r>
              <w:rPr>
                <w:rFonts w:ascii="Calibri" w:hAnsi="Calibri" w:cs="Calibri"/>
                <w:sz w:val="20"/>
                <w:szCs w:val="20"/>
              </w:rPr>
              <w:t>Expertise in Architecting and Implementing Azure Service Offering, such as Azure cloud services, Azure storage, IIS, Azure Active Directory (AD), Azure Resource Manager (ARM), Azure Storage, Azure, Blob Storage, Azure VMs, Azure Functions, Azure Service Fabric, AKS, Azure Monitor, and Azure Service Bus.</w:t>
            </w:r>
          </w:p>
          <w:p w14:paraId="74CEA9E0">
            <w:pPr>
              <w:numPr>
                <w:ilvl w:val="0"/>
                <w:numId w:val="1"/>
              </w:numPr>
              <w:suppressAutoHyphens/>
              <w:rPr>
                <w:rFonts w:ascii="Calibri" w:hAnsi="Calibri" w:cs="Calibri"/>
                <w:sz w:val="20"/>
                <w:szCs w:val="20"/>
              </w:rPr>
            </w:pPr>
            <w:r>
              <w:rPr>
                <w:rFonts w:ascii="Calibri" w:hAnsi="Calibri" w:cs="Calibri"/>
                <w:sz w:val="20"/>
                <w:szCs w:val="20"/>
              </w:rPr>
              <w:t>Hands on experience on Backup and restore Azure services and in Design and configure Azure Virtual Networks (VNets), subnets, Azure network settings, DNS settings, security policies and routing. Azure cloud services, Blob storage, Active directory, Azure Service Bus, Cosmos DB.</w:t>
            </w:r>
          </w:p>
          <w:p w14:paraId="3757DA8E">
            <w:pPr>
              <w:numPr>
                <w:ilvl w:val="0"/>
                <w:numId w:val="1"/>
              </w:numPr>
              <w:suppressAutoHyphens/>
              <w:rPr>
                <w:rFonts w:ascii="Calibri" w:hAnsi="Calibri" w:cs="Calibri"/>
                <w:sz w:val="20"/>
                <w:szCs w:val="20"/>
              </w:rPr>
            </w:pPr>
            <w:r>
              <w:rPr>
                <w:rFonts w:ascii="Calibri" w:hAnsi="Calibri" w:cs="Calibri"/>
                <w:sz w:val="20"/>
                <w:szCs w:val="20"/>
              </w:rPr>
              <w:t>Expertise in Azure Scalability and Azure Availability - Build VMs availability sets using the Azure portal to provide resiliency for IaaS based solution and Virtual Machine Scale Sets (VMSS) using Azure Resource Manager (ARM) to manage network traffic.</w:t>
            </w:r>
          </w:p>
          <w:p w14:paraId="40684DE1">
            <w:pPr>
              <w:numPr>
                <w:ilvl w:val="0"/>
                <w:numId w:val="1"/>
              </w:numPr>
              <w:suppressAutoHyphens/>
              <w:rPr>
                <w:rFonts w:ascii="Calibri" w:hAnsi="Calibri" w:cs="Calibri"/>
                <w:sz w:val="20"/>
                <w:szCs w:val="20"/>
              </w:rPr>
            </w:pPr>
            <w:r>
              <w:rPr>
                <w:rFonts w:ascii="Calibri" w:hAnsi="Calibri" w:cs="Calibri"/>
                <w:sz w:val="20"/>
                <w:szCs w:val="20"/>
              </w:rPr>
              <w:t>Knowledge of Azure Site Recovery and Azure Backup Installed and Configured the Azure Backup agent and virtual machine backup, Enabled Azure Virtual machine backup from the Vault and configured the Azure Site Recovery (ASR).</w:t>
            </w:r>
          </w:p>
          <w:p w14:paraId="7C8097D6">
            <w:pPr>
              <w:numPr>
                <w:ilvl w:val="0"/>
                <w:numId w:val="1"/>
              </w:numPr>
              <w:suppressAutoHyphens/>
              <w:rPr>
                <w:rFonts w:ascii="Calibri" w:hAnsi="Calibri" w:cs="Calibri"/>
                <w:sz w:val="20"/>
                <w:szCs w:val="20"/>
              </w:rPr>
            </w:pPr>
            <w:r>
              <w:rPr>
                <w:rFonts w:ascii="Calibri" w:hAnsi="Calibri" w:cs="Calibri"/>
                <w:sz w:val="20"/>
                <w:szCs w:val="20"/>
              </w:rPr>
              <w:t>Implemented a CI/CD pipeline using Azure DevOps (VSTS, TFS) in both cloud and on-premises with GIT, MS Build, Docker, Maven along with Jenkins plugins.</w:t>
            </w:r>
          </w:p>
          <w:p w14:paraId="6C4DEA8B">
            <w:pPr>
              <w:numPr>
                <w:ilvl w:val="0"/>
                <w:numId w:val="1"/>
              </w:numPr>
              <w:suppressAutoHyphens/>
              <w:rPr>
                <w:rFonts w:ascii="Calibri" w:hAnsi="Calibri" w:cs="Calibri"/>
                <w:sz w:val="20"/>
                <w:szCs w:val="20"/>
              </w:rPr>
            </w:pPr>
            <w:r>
              <w:rPr>
                <w:rFonts w:ascii="Calibri" w:hAnsi="Calibri" w:cs="Calibri"/>
                <w:sz w:val="20"/>
                <w:szCs w:val="20"/>
              </w:rPr>
              <w:t>Experience in writing Infrastructure as a code (IAAC) in Terraform, Azure resource management, AWS Cloud formation.</w:t>
            </w:r>
          </w:p>
          <w:p w14:paraId="042BD5CE">
            <w:pPr>
              <w:numPr>
                <w:ilvl w:val="0"/>
                <w:numId w:val="1"/>
              </w:numPr>
              <w:suppressAutoHyphens/>
              <w:rPr>
                <w:rFonts w:ascii="Calibri" w:hAnsi="Calibri" w:cs="Calibri"/>
                <w:sz w:val="20"/>
                <w:szCs w:val="20"/>
              </w:rPr>
            </w:pPr>
            <w:r>
              <w:rPr>
                <w:rFonts w:ascii="Calibri" w:hAnsi="Calibri" w:cs="Calibri"/>
                <w:sz w:val="20"/>
                <w:szCs w:val="20"/>
              </w:rPr>
              <w:t>Created reusable Terraform modules in both Azure and AWS cloud environments.</w:t>
            </w:r>
          </w:p>
          <w:p w14:paraId="20B5E454">
            <w:pPr>
              <w:numPr>
                <w:ilvl w:val="0"/>
                <w:numId w:val="1"/>
              </w:numPr>
              <w:suppressAutoHyphens/>
              <w:rPr>
                <w:rFonts w:ascii="Calibri" w:hAnsi="Calibri" w:cs="Calibri"/>
                <w:sz w:val="20"/>
                <w:szCs w:val="20"/>
              </w:rPr>
            </w:pPr>
            <w:r>
              <w:rPr>
                <w:rFonts w:ascii="Calibri" w:hAnsi="Calibri" w:cs="Calibri"/>
                <w:sz w:val="20"/>
                <w:szCs w:val="20"/>
              </w:rPr>
              <w:t>Proficiency in using Docker Hub, Docker Engine, Docker images, Docker Weave, Docker Compose, Docker Swarm, and Docker Registry and used containerization to make applications platform when moved into different environments.</w:t>
            </w:r>
          </w:p>
          <w:p w14:paraId="7D052F99">
            <w:pPr>
              <w:numPr>
                <w:ilvl w:val="0"/>
                <w:numId w:val="1"/>
              </w:numPr>
              <w:suppressAutoHyphens/>
              <w:rPr>
                <w:rFonts w:ascii="Calibri" w:hAnsi="Calibri" w:cs="Calibri"/>
                <w:sz w:val="20"/>
                <w:szCs w:val="20"/>
              </w:rPr>
            </w:pPr>
            <w:r>
              <w:rPr>
                <w:rFonts w:ascii="Calibri" w:hAnsi="Calibri" w:cs="Calibri"/>
                <w:sz w:val="20"/>
                <w:szCs w:val="20"/>
              </w:rPr>
              <w:t>Expert in Setting up Continuous Integration (CI) by configuring Build, Code, Deploy and test automation Jobs in Azure DevOps and Jenkins for different applications and in creation and deployment using Code ship to automate branch &amp; project creation in Git using (Groovy language) in Jenkins file and automating (using Ansible).</w:t>
            </w:r>
          </w:p>
          <w:p w14:paraId="4AFFEC8E">
            <w:pPr>
              <w:numPr>
                <w:ilvl w:val="0"/>
                <w:numId w:val="1"/>
              </w:numPr>
              <w:suppressAutoHyphens/>
              <w:rPr>
                <w:rFonts w:ascii="Calibri" w:hAnsi="Calibri" w:cs="Calibri"/>
                <w:sz w:val="20"/>
                <w:szCs w:val="20"/>
              </w:rPr>
            </w:pPr>
            <w:r>
              <w:rPr>
                <w:rFonts w:ascii="Calibri" w:hAnsi="Calibri" w:cs="Calibri"/>
                <w:sz w:val="20"/>
                <w:szCs w:val="20"/>
              </w:rPr>
              <w:t>knowledge Service-Oriented Architecture (SOA) using XML based SOAP/RESTful API Web Services.</w:t>
            </w:r>
          </w:p>
          <w:p w14:paraId="5722D3AF">
            <w:pPr>
              <w:suppressAutoHyphens/>
              <w:jc w:val="both"/>
              <w:rPr>
                <w:rFonts w:ascii="Calibri" w:hAnsi="Calibri" w:cs="Calibri"/>
                <w:b/>
                <w:i/>
                <w:color w:val="000000"/>
              </w:rPr>
            </w:pPr>
            <w:r>
              <w:rPr>
                <w:rFonts w:ascii="Calibri" w:hAnsi="Calibri" w:cs="Calibri"/>
                <w:b/>
                <w:i/>
                <w:color w:val="000000"/>
              </w:rPr>
              <w:t>Environment:</w:t>
            </w:r>
            <w:r>
              <w:rPr>
                <w:rFonts w:ascii="Calibri" w:hAnsi="Calibri" w:cs="Calibri"/>
                <w:sz w:val="20"/>
                <w:szCs w:val="20"/>
              </w:rPr>
              <w:t xml:space="preserve"> Azure DevOps Services · DevOps · Kubernetes · Docker · Terraform · Microsoft Azure · Cloud Computing · PowerShell · GitLab · GitHub · Cloud Development</w:t>
            </w:r>
          </w:p>
          <w:p w14:paraId="6E1FC114">
            <w:pPr>
              <w:suppressAutoHyphens/>
              <w:jc w:val="both"/>
              <w:rPr>
                <w:rFonts w:ascii="Calibri" w:hAnsi="Calibri" w:cs="Calibri"/>
                <w:b/>
                <w:bCs/>
                <w:sz w:val="20"/>
                <w:szCs w:val="20"/>
              </w:rPr>
            </w:pPr>
            <w:r>
              <w:rPr>
                <w:rFonts w:ascii="Calibri" w:hAnsi="Calibri" w:cs="Calibri"/>
                <w:b/>
                <w:i/>
                <w:color w:val="000000"/>
                <w:sz w:val="20"/>
                <w:szCs w:val="20"/>
              </w:rPr>
              <w:t xml:space="preserve"> </w:t>
            </w:r>
            <w:r>
              <w:rPr>
                <w:rFonts w:ascii="Calibri" w:hAnsi="Calibri" w:cs="Calibri"/>
                <w:b/>
                <w:bCs/>
                <w:sz w:val="20"/>
                <w:szCs w:val="20"/>
              </w:rPr>
              <w:t xml:space="preserve">                                                                           </w:t>
            </w:r>
          </w:p>
        </w:tc>
      </w:tr>
      <w:tr w14:paraId="09577197">
        <w:tblPrEx>
          <w:tblW w:w="0" w:type="auto"/>
          <w:tblInd w:w="0" w:type="dxa"/>
          <w:tblCellMar>
            <w:top w:w="0" w:type="dxa"/>
            <w:left w:w="108" w:type="dxa"/>
            <w:bottom w:w="0" w:type="dxa"/>
            <w:right w:w="108" w:type="dxa"/>
          </w:tblCellMar>
        </w:tblPrEx>
        <w:trPr>
          <w:trHeight w:val="51"/>
        </w:trPr>
        <w:tc>
          <w:tcPr>
            <w:tcW w:w="10206" w:type="dxa"/>
            <w:vAlign w:val="center"/>
          </w:tcPr>
          <w:p w14:paraId="36EEFC72">
            <w:pPr>
              <w:pStyle w:val="ResumeList"/>
              <w:spacing w:before="0"/>
              <w:rPr>
                <w:rFonts w:ascii="Calibri" w:hAnsi="Calibri" w:cs="Calibri"/>
                <w:b/>
                <w:bCs/>
                <w:i/>
                <w:color w:val="000000"/>
              </w:rPr>
            </w:pPr>
            <w:r>
              <w:rPr>
                <w:rFonts w:ascii="Calibri" w:hAnsi="Calibri" w:cs="Calibri"/>
                <w:b/>
                <w:i/>
                <w:color w:val="000000"/>
              </w:rPr>
              <w:t xml:space="preserve">&lt; </w:t>
            </w:r>
            <w:r>
              <w:rPr>
                <w:rFonts w:ascii="Calibri" w:hAnsi="Calibri" w:cs="Calibri"/>
                <w:b/>
                <w:bCs/>
                <w:i/>
                <w:color w:val="000000"/>
              </w:rPr>
              <w:t>HART</w:t>
            </w:r>
            <w:r>
              <w:rPr>
                <w:rFonts w:ascii="Calibri" w:hAnsi="Calibri" w:cs="Calibri"/>
                <w:b/>
                <w:i/>
                <w:color w:val="000000"/>
              </w:rPr>
              <w:t>&gt;</w:t>
            </w:r>
            <w:r>
              <w:rPr>
                <w:rFonts w:ascii="Palatino Linotype" w:hAnsi="Palatino Linotype"/>
                <w:bCs/>
                <w:spacing w:val="-2"/>
                <w:sz w:val="16"/>
                <w:szCs w:val="16"/>
              </w:rPr>
              <w:t xml:space="preserve"> </w:t>
            </w:r>
            <w:r>
              <w:rPr>
                <w:rFonts w:ascii="Calibri" w:hAnsi="Calibri" w:cs="Calibri"/>
                <w:b/>
                <w:bCs/>
                <w:i/>
                <w:color w:val="000000"/>
              </w:rPr>
              <w:t>Honeywell &lt;</w:t>
            </w:r>
            <w:r>
              <w:rPr>
                <w:rFonts w:ascii="Palatino Linotype" w:hAnsi="Palatino Linotype"/>
                <w:bCs/>
                <w:spacing w:val="-7"/>
                <w:sz w:val="16"/>
                <w:szCs w:val="16"/>
              </w:rPr>
              <w:t xml:space="preserve"> </w:t>
            </w:r>
            <w:r>
              <w:rPr>
                <w:rFonts w:ascii="Calibri" w:hAnsi="Calibri" w:cs="Calibri"/>
                <w:b/>
                <w:bCs/>
                <w:i/>
                <w:color w:val="000000"/>
              </w:rPr>
              <w:t>Jun 2016 – Feb 2018&gt;</w:t>
            </w:r>
          </w:p>
        </w:tc>
      </w:tr>
    </w:tbl>
    <w:p w14:paraId="7AAD6EF7">
      <w:pPr>
        <w:numPr>
          <w:ilvl w:val="0"/>
          <w:numId w:val="1"/>
        </w:numPr>
        <w:suppressAutoHyphens/>
        <w:rPr>
          <w:rFonts w:ascii="Calibri" w:hAnsi="Calibri" w:cs="Calibri"/>
          <w:bCs/>
          <w:sz w:val="20"/>
          <w:szCs w:val="20"/>
        </w:rPr>
      </w:pPr>
      <w:r>
        <w:rPr>
          <w:rFonts w:ascii="Calibri" w:hAnsi="Calibri" w:cs="Calibri"/>
          <w:sz w:val="20"/>
          <w:szCs w:val="20"/>
        </w:rPr>
        <w:t>Installed and configured Azure DevOps for continuous integration and performed continuous deployments Experienced in writing Infrastructure as a code (IAAC) in Terraform, Azure resource management, created reusable Terraform modules in both Azure.</w:t>
      </w:r>
    </w:p>
    <w:p w14:paraId="6A86F403">
      <w:pPr>
        <w:numPr>
          <w:ilvl w:val="0"/>
          <w:numId w:val="1"/>
        </w:numPr>
        <w:suppressAutoHyphens/>
        <w:rPr>
          <w:rFonts w:ascii="Calibri" w:hAnsi="Calibri" w:cs="Calibri"/>
          <w:sz w:val="20"/>
          <w:szCs w:val="20"/>
        </w:rPr>
      </w:pPr>
      <w:r>
        <w:rPr>
          <w:rFonts w:ascii="Calibri" w:hAnsi="Calibri" w:cs="Calibri"/>
          <w:sz w:val="20"/>
          <w:szCs w:val="20"/>
        </w:rPr>
        <w:t>Deep in Azure, transforming to Terraform across their deployments.</w:t>
      </w:r>
    </w:p>
    <w:p w14:paraId="564C01B6">
      <w:pPr>
        <w:numPr>
          <w:ilvl w:val="0"/>
          <w:numId w:val="1"/>
        </w:numPr>
        <w:suppressAutoHyphens/>
        <w:rPr>
          <w:rFonts w:ascii="Calibri" w:hAnsi="Calibri" w:cs="Calibri"/>
          <w:sz w:val="20"/>
          <w:szCs w:val="20"/>
        </w:rPr>
      </w:pPr>
      <w:r>
        <w:rPr>
          <w:rFonts w:ascii="Calibri" w:hAnsi="Calibri" w:cs="Calibri"/>
          <w:sz w:val="20"/>
          <w:szCs w:val="20"/>
        </w:rPr>
        <w:t>Coding (Infrastructure as code) high priority items to help apps deliver on the release dates.</w:t>
      </w:r>
    </w:p>
    <w:p w14:paraId="3CEA8F2A">
      <w:pPr>
        <w:numPr>
          <w:ilvl w:val="0"/>
          <w:numId w:val="1"/>
        </w:numPr>
        <w:suppressAutoHyphens/>
        <w:rPr>
          <w:rFonts w:ascii="Calibri" w:hAnsi="Calibri" w:cs="Calibri"/>
          <w:sz w:val="20"/>
          <w:szCs w:val="20"/>
        </w:rPr>
      </w:pPr>
      <w:r>
        <w:rPr>
          <w:rFonts w:ascii="Calibri" w:hAnsi="Calibri" w:cs="Calibri"/>
          <w:sz w:val="20"/>
          <w:szCs w:val="20"/>
        </w:rPr>
        <w:t>Experience on Azure using key services like Logic Apps, Web Apps, Azure Functions, Azure API, Service, Azure Service Bus, Key Vaults, and Data Lake Storage.</w:t>
      </w:r>
    </w:p>
    <w:p w14:paraId="0D831541">
      <w:pPr>
        <w:numPr>
          <w:ilvl w:val="0"/>
          <w:numId w:val="1"/>
        </w:numPr>
        <w:suppressAutoHyphens/>
        <w:rPr>
          <w:rFonts w:ascii="Calibri" w:hAnsi="Calibri" w:cs="Calibri"/>
          <w:sz w:val="20"/>
          <w:szCs w:val="20"/>
        </w:rPr>
      </w:pPr>
      <w:r>
        <w:rPr>
          <w:rFonts w:ascii="Calibri" w:hAnsi="Calibri" w:cs="Calibri"/>
          <w:sz w:val="20"/>
          <w:szCs w:val="20"/>
        </w:rPr>
        <w:t xml:space="preserve">Architect and deploy ADLS Gen2 storage accounts, containers, and hierarchical namespaces to meet data storage and access requirements. </w:t>
      </w:r>
    </w:p>
    <w:p w14:paraId="78D30DAA">
      <w:pPr>
        <w:numPr>
          <w:ilvl w:val="0"/>
          <w:numId w:val="1"/>
        </w:numPr>
        <w:suppressAutoHyphens/>
        <w:rPr>
          <w:rFonts w:ascii="Calibri" w:hAnsi="Calibri" w:cs="Calibri"/>
          <w:sz w:val="20"/>
          <w:szCs w:val="20"/>
        </w:rPr>
      </w:pPr>
      <w:r>
        <w:rPr>
          <w:rFonts w:ascii="Calibri" w:hAnsi="Calibri" w:cs="Calibri"/>
          <w:sz w:val="20"/>
          <w:szCs w:val="20"/>
        </w:rPr>
        <w:t>Enable efficient data ingestion from various sources into ADLS Gen2 using Azure Data Factory, Azure Databricks, or other data integration tools.</w:t>
      </w:r>
    </w:p>
    <w:p w14:paraId="53C035A8">
      <w:pPr>
        <w:numPr>
          <w:ilvl w:val="0"/>
          <w:numId w:val="1"/>
        </w:numPr>
        <w:suppressAutoHyphens/>
        <w:rPr>
          <w:rFonts w:ascii="Calibri" w:hAnsi="Calibri" w:cs="Calibri"/>
          <w:sz w:val="20"/>
          <w:szCs w:val="20"/>
        </w:rPr>
      </w:pPr>
      <w:r>
        <w:rPr>
          <w:rFonts w:ascii="Calibri" w:hAnsi="Calibri" w:cs="Calibri"/>
          <w:sz w:val="20"/>
          <w:szCs w:val="20"/>
        </w:rPr>
        <w:t xml:space="preserve"> Managing all datamangement tools like Azure Data factory, Databricks, Azure Data Lake, Snowflake, Power BI Using Terraform, Azure DevOps, GitLab and GitHub Actions CI CD tools.</w:t>
      </w:r>
    </w:p>
    <w:p w14:paraId="0FD75476">
      <w:pPr>
        <w:numPr>
          <w:ilvl w:val="0"/>
          <w:numId w:val="1"/>
        </w:numPr>
        <w:suppressAutoHyphens/>
        <w:rPr>
          <w:rFonts w:ascii="Calibri" w:hAnsi="Calibri" w:cs="Calibri"/>
          <w:sz w:val="20"/>
          <w:szCs w:val="20"/>
        </w:rPr>
      </w:pPr>
      <w:r>
        <w:rPr>
          <w:rFonts w:ascii="Calibri" w:hAnsi="Calibri" w:cs="Calibri"/>
          <w:sz w:val="20"/>
          <w:szCs w:val="20"/>
        </w:rPr>
        <w:t xml:space="preserve"> Installed and configured Azure DevOps for continuous integration and performed continuous deployments. </w:t>
      </w:r>
    </w:p>
    <w:p w14:paraId="52CFF1F5">
      <w:pPr>
        <w:numPr>
          <w:ilvl w:val="0"/>
          <w:numId w:val="1"/>
        </w:numPr>
        <w:suppressAutoHyphens/>
        <w:rPr>
          <w:rFonts w:ascii="Calibri" w:hAnsi="Calibri" w:cs="Calibri"/>
          <w:sz w:val="20"/>
          <w:szCs w:val="20"/>
        </w:rPr>
      </w:pPr>
      <w:r>
        <w:rPr>
          <w:rFonts w:ascii="Calibri" w:hAnsi="Calibri" w:cs="Calibri"/>
          <w:sz w:val="20"/>
          <w:szCs w:val="20"/>
        </w:rPr>
        <w:t>Experienced in writing Infrastructure as a code (IAAC) in Terraform, Azure resource management, created reusable Terraform modules in both Azure.</w:t>
      </w:r>
    </w:p>
    <w:p w14:paraId="0E821B99">
      <w:pPr>
        <w:numPr>
          <w:ilvl w:val="0"/>
          <w:numId w:val="1"/>
        </w:numPr>
        <w:suppressAutoHyphens/>
        <w:rPr>
          <w:rFonts w:ascii="Calibri" w:hAnsi="Calibri" w:cs="Calibri"/>
          <w:sz w:val="20"/>
          <w:szCs w:val="20"/>
        </w:rPr>
      </w:pPr>
      <w:r>
        <w:rPr>
          <w:rFonts w:ascii="Calibri" w:hAnsi="Calibri" w:cs="Calibri"/>
          <w:sz w:val="20"/>
          <w:szCs w:val="20"/>
        </w:rPr>
        <w:t xml:space="preserve">Deep in Azure, transforming to Terraform across their deployments. </w:t>
      </w:r>
    </w:p>
    <w:p w14:paraId="30697D06">
      <w:pPr>
        <w:numPr>
          <w:ilvl w:val="0"/>
          <w:numId w:val="1"/>
        </w:numPr>
        <w:suppressAutoHyphens/>
        <w:rPr>
          <w:rFonts w:ascii="Calibri" w:hAnsi="Calibri" w:cs="Calibri"/>
          <w:sz w:val="20"/>
          <w:szCs w:val="20"/>
        </w:rPr>
      </w:pPr>
      <w:r>
        <w:rPr>
          <w:rFonts w:ascii="Calibri" w:hAnsi="Calibri" w:cs="Calibri"/>
          <w:sz w:val="20"/>
          <w:szCs w:val="20"/>
        </w:rPr>
        <w:t xml:space="preserve">Coding (Infrastructure as code) high priority items to help apps deliver on the release dates. </w:t>
      </w:r>
    </w:p>
    <w:p w14:paraId="59EE0ABF">
      <w:pPr>
        <w:numPr>
          <w:ilvl w:val="0"/>
          <w:numId w:val="1"/>
        </w:numPr>
        <w:suppressAutoHyphens/>
        <w:rPr>
          <w:rFonts w:ascii="Calibri" w:hAnsi="Calibri" w:cs="Calibri"/>
          <w:sz w:val="20"/>
          <w:szCs w:val="20"/>
        </w:rPr>
      </w:pPr>
      <w:r>
        <w:rPr>
          <w:rFonts w:ascii="Calibri" w:hAnsi="Calibri" w:cs="Calibri"/>
          <w:sz w:val="20"/>
          <w:szCs w:val="20"/>
        </w:rPr>
        <w:t xml:space="preserve"> Experience on Azure using key services like Logic Apps, Web Apps, Azure Functions, Azure API, Service, Azure Service Bus, Key Vaults, and Data Lake Storage. </w:t>
      </w:r>
    </w:p>
    <w:p w14:paraId="1C1F2ABD">
      <w:pPr>
        <w:numPr>
          <w:ilvl w:val="0"/>
          <w:numId w:val="1"/>
        </w:numPr>
        <w:suppressAutoHyphens/>
        <w:rPr>
          <w:rFonts w:ascii="Calibri" w:hAnsi="Calibri" w:cs="Calibri"/>
          <w:sz w:val="20"/>
          <w:szCs w:val="20"/>
        </w:rPr>
      </w:pPr>
      <w:r>
        <w:rPr>
          <w:rFonts w:ascii="Calibri" w:hAnsi="Calibri" w:cs="Calibri"/>
          <w:sz w:val="20"/>
          <w:szCs w:val="20"/>
        </w:rPr>
        <w:t xml:space="preserve">Architect and deploy ADLS Gen2 storage accounts, containers, and hierarchical namespaces to meet data storage and access requirements. </w:t>
      </w:r>
    </w:p>
    <w:p w14:paraId="72B756F8">
      <w:pPr>
        <w:numPr>
          <w:ilvl w:val="0"/>
          <w:numId w:val="1"/>
        </w:numPr>
        <w:suppressAutoHyphens/>
        <w:rPr>
          <w:rFonts w:ascii="Calibri" w:hAnsi="Calibri" w:cs="Calibri"/>
          <w:sz w:val="20"/>
          <w:szCs w:val="20"/>
        </w:rPr>
      </w:pPr>
      <w:r>
        <w:rPr>
          <w:rFonts w:ascii="Calibri" w:hAnsi="Calibri" w:cs="Calibri"/>
          <w:sz w:val="20"/>
          <w:szCs w:val="20"/>
        </w:rPr>
        <w:t xml:space="preserve"> Enable efficient data ingestion from various sources into ADLS Gen2 using Azure Data Factory, Azure Databricks, or other data integration tools. </w:t>
      </w:r>
    </w:p>
    <w:p w14:paraId="7E905EC7">
      <w:pPr>
        <w:numPr>
          <w:ilvl w:val="0"/>
          <w:numId w:val="1"/>
        </w:numPr>
        <w:suppressAutoHyphens/>
        <w:rPr>
          <w:rFonts w:ascii="Calibri" w:hAnsi="Calibri" w:cs="Calibri"/>
          <w:sz w:val="20"/>
          <w:szCs w:val="20"/>
        </w:rPr>
      </w:pPr>
      <w:r>
        <w:rPr>
          <w:rFonts w:ascii="Calibri" w:hAnsi="Calibri" w:cs="Calibri"/>
          <w:sz w:val="20"/>
          <w:szCs w:val="20"/>
        </w:rPr>
        <w:t>Managing all datamangement tools like Azure Data factory, Databricks, Azure Data Lake, Snowflake, Power BI Using Terraform, Azure DevOps, GitLab and Github Actions CI CD tools.</w:t>
      </w:r>
    </w:p>
    <w:p w14:paraId="0445BB35">
      <w:pPr>
        <w:suppressAutoHyphens/>
        <w:ind w:left="360"/>
        <w:rPr>
          <w:rFonts w:ascii="Calibri" w:hAnsi="Calibri" w:cs="Calibri"/>
          <w:b/>
          <w:bCs/>
          <w:i/>
          <w:iCs/>
          <w:color w:val="000000"/>
        </w:rPr>
      </w:pPr>
      <w:r>
        <w:rPr>
          <w:rFonts w:ascii="Calibri" w:hAnsi="Calibri" w:cs="Calibri"/>
          <w:b/>
          <w:i/>
          <w:color w:val="000000"/>
        </w:rPr>
        <w:t>Environment</w:t>
      </w:r>
      <w:r>
        <w:rPr>
          <w:rFonts w:ascii="Calibri" w:hAnsi="Calibri" w:cs="Calibri"/>
          <w:sz w:val="20"/>
          <w:szCs w:val="20"/>
        </w:rPr>
        <w:t>: Azure DevOps Services · DevOps · Kubernetes · Docker · Terraform · Microsoft Azure · Cloud Computing · PowerShell · GitLab · GitHub · Cloud Development</w:t>
      </w:r>
      <w:bookmarkStart w:id="0" w:name="_GoBack"/>
      <w:bookmarkEnd w:id="0"/>
    </w:p>
    <w:p w14:paraId="022B9AC7">
      <w:pPr>
        <w:pBdr>
          <w:bottom w:val="single" w:sz="6" w:space="1" w:color="auto"/>
        </w:pBdr>
        <w:contextualSpacing/>
        <w:jc w:val="both"/>
        <w:rPr>
          <w:rFonts w:ascii="Calibri" w:hAnsi="Calibri" w:cs="Calibri"/>
          <w:b/>
          <w:bCs/>
          <w:i/>
          <w:iCs/>
          <w:color w:val="000000"/>
        </w:rPr>
      </w:pPr>
      <w:r>
        <w:rPr>
          <w:rFonts w:ascii="Calibri" w:hAnsi="Calibri" w:cs="Calibri"/>
          <w:b/>
          <w:bCs/>
          <w:i/>
          <w:iCs/>
          <w:color w:val="000000"/>
        </w:rPr>
        <w:t>Total Experience</w:t>
      </w:r>
      <w:r>
        <w:rPr>
          <w:rFonts w:ascii="Calibri" w:hAnsi="Calibri" w:cs="Calibri"/>
          <w:b/>
          <w:bCs/>
          <w:i/>
          <w:iCs/>
          <w:color w:val="000000"/>
        </w:rPr>
        <w:tab/>
      </w:r>
      <w:r>
        <w:rPr>
          <w:rFonts w:ascii="Calibri" w:hAnsi="Calibri" w:cs="Calibri"/>
          <w:b/>
          <w:bCs/>
          <w:i/>
          <w:iCs/>
          <w:color w:val="000000"/>
        </w:rPr>
        <w:t>: 8+ Years</w:t>
      </w:r>
    </w:p>
    <w:p w14:paraId="5DDD7273">
      <w:pPr>
        <w:contextualSpacing/>
        <w:jc w:val="both"/>
        <w:rPr>
          <w:rFonts w:ascii="Calibri" w:hAnsi="Calibri" w:cs="Calibri"/>
          <w:sz w:val="20"/>
          <w:szCs w:val="20"/>
          <w:lang w:val="en-IN"/>
        </w:rPr>
      </w:pPr>
    </w:p>
    <w:p w14:paraId="137C7B6D">
      <w:pPr>
        <w:pStyle w:val="ListParagraph"/>
        <w:numPr>
          <w:ilvl w:val="0"/>
          <w:numId w:val="4"/>
        </w:numPr>
        <w:suppressAutoHyphens/>
        <w:contextualSpacing w:val="0"/>
        <w:rPr>
          <w:rFonts w:ascii="Calibri" w:hAnsi="Calibri" w:cs="Calibri"/>
          <w:sz w:val="20"/>
          <w:szCs w:val="20"/>
        </w:rPr>
      </w:pPr>
      <w:r>
        <w:rPr>
          <w:rFonts w:ascii="Calibri" w:hAnsi="Calibri" w:cs="Calibri"/>
          <w:sz w:val="20"/>
          <w:szCs w:val="20"/>
        </w:rPr>
        <w:t>Worked as a Technical Lead - Infinite Computer Private Ltd from Oct’2022 To Mar’2025</w:t>
      </w:r>
    </w:p>
    <w:p w14:paraId="2997C051">
      <w:pPr>
        <w:pStyle w:val="ListParagraph"/>
        <w:numPr>
          <w:ilvl w:val="0"/>
          <w:numId w:val="4"/>
        </w:numPr>
        <w:suppressAutoHyphens/>
        <w:contextualSpacing w:val="0"/>
        <w:rPr>
          <w:rFonts w:ascii="Calibri" w:hAnsi="Calibri" w:cs="Calibri"/>
          <w:sz w:val="20"/>
          <w:szCs w:val="20"/>
        </w:rPr>
      </w:pPr>
      <w:r>
        <w:rPr>
          <w:rFonts w:ascii="Calibri" w:hAnsi="Calibri" w:cs="Calibri"/>
          <w:sz w:val="20"/>
          <w:szCs w:val="20"/>
        </w:rPr>
        <w:t>Worked as a Sr.Technical Lead - Eliptico It Solutions Pvt Ltd from Jan’2022 To May’2022</w:t>
      </w:r>
    </w:p>
    <w:p w14:paraId="3DB9B459">
      <w:pPr>
        <w:pStyle w:val="ListParagraph"/>
        <w:numPr>
          <w:ilvl w:val="0"/>
          <w:numId w:val="4"/>
        </w:numPr>
        <w:suppressAutoHyphens/>
        <w:contextualSpacing w:val="0"/>
        <w:rPr>
          <w:rFonts w:ascii="Calibri" w:hAnsi="Calibri" w:cs="Calibri"/>
          <w:sz w:val="20"/>
          <w:szCs w:val="20"/>
        </w:rPr>
      </w:pPr>
      <w:r>
        <w:rPr>
          <w:rFonts w:ascii="Calibri" w:hAnsi="Calibri" w:cs="Calibri"/>
          <w:sz w:val="20"/>
          <w:szCs w:val="20"/>
        </w:rPr>
        <w:t>Worked as a Sr. Software Engg - Impressico Business Solutions Pvt. Ltd from Jun’2021 To Dec’2021</w:t>
      </w:r>
    </w:p>
    <w:p w14:paraId="18489AC4">
      <w:pPr>
        <w:pStyle w:val="ListParagraph"/>
        <w:numPr>
          <w:ilvl w:val="0"/>
          <w:numId w:val="4"/>
        </w:numPr>
        <w:suppressAutoHyphens/>
        <w:contextualSpacing w:val="0"/>
        <w:rPr>
          <w:rFonts w:ascii="Calibri" w:hAnsi="Calibri" w:cs="Calibri"/>
          <w:sz w:val="20"/>
          <w:szCs w:val="20"/>
        </w:rPr>
      </w:pPr>
      <w:r>
        <w:rPr>
          <w:rFonts w:ascii="Calibri" w:hAnsi="Calibri" w:cs="Calibri"/>
          <w:sz w:val="20"/>
          <w:szCs w:val="20"/>
        </w:rPr>
        <w:t>Worked as a Sr. Software Engg- Honeywell Technology Pvt Ltd from Jun’2016 To Apr’2021</w:t>
      </w:r>
    </w:p>
    <w:p w14:paraId="34662247">
      <w:pPr>
        <w:suppressAutoHyphens/>
        <w:ind w:left="360"/>
        <w:rPr>
          <w:rFonts w:ascii="Calibri" w:hAnsi="Calibri" w:cs="Calibri"/>
          <w:sz w:val="20"/>
          <w:szCs w:val="20"/>
        </w:rPr>
      </w:pPr>
    </w:p>
    <w:p w14:paraId="4D3DC5CC">
      <w:pPr>
        <w:pStyle w:val="ResumeHeading"/>
        <w:numPr>
          <w:ilvl w:val="0"/>
          <w:numId w:val="0"/>
        </w:numPr>
        <w:pBdr>
          <w:bottom w:val="single" w:sz="8" w:space="1" w:color="auto"/>
        </w:pBdr>
        <w:spacing w:before="0"/>
        <w:rPr>
          <w:rFonts w:ascii="Calibri" w:hAnsi="Calibri" w:cs="Calibri"/>
          <w:color w:val="000000"/>
          <w:sz w:val="24"/>
          <w:szCs w:val="24"/>
        </w:rPr>
      </w:pPr>
      <w:r>
        <w:rPr>
          <w:rFonts w:ascii="Calibri" w:hAnsi="Calibri" w:cs="Calibri"/>
          <w:color w:val="000000"/>
          <w:sz w:val="24"/>
          <w:szCs w:val="24"/>
        </w:rPr>
        <w:t>Education</w:t>
      </w:r>
    </w:p>
    <w:p w14:paraId="55DA124D">
      <w:pPr>
        <w:pStyle w:val="ResumeList"/>
        <w:rPr>
          <w:rFonts w:ascii="Calibri" w:hAnsi="Calibri" w:cs="Calibri"/>
          <w:color w:val="000000"/>
        </w:rPr>
      </w:pPr>
      <w:r>
        <w:rPr>
          <w:rFonts w:ascii="Calibri" w:hAnsi="Calibri" w:cs="Calibri"/>
          <w:lang w:val="en-IN"/>
        </w:rPr>
        <w:t>B-Tech (Computer Science&amp; Engineering in JNTU)</w:t>
      </w:r>
    </w:p>
    <w:p w14:paraId="29FD0318">
      <w:pPr>
        <w:pStyle w:val="ListParagraph"/>
        <w:ind w:left="0"/>
        <w:jc w:val="both"/>
        <w:rPr>
          <w:rFonts w:ascii="Calibri" w:hAnsi="Calibri" w:cs="Calibri"/>
          <w:sz w:val="20"/>
          <w:szCs w:val="20"/>
        </w:rPr>
      </w:pPr>
    </w:p>
    <w:p w14:paraId="6A6C7181">
      <w:pPr>
        <w:pStyle w:val="ListParagraph"/>
        <w:ind w:left="0"/>
        <w:jc w:val="both"/>
        <w:rPr>
          <w:rFonts w:ascii="Calibri" w:hAnsi="Calibri" w:cs="Calibri"/>
          <w:sz w:val="20"/>
          <w:szCs w:val="20"/>
        </w:rPr>
      </w:pPr>
    </w:p>
    <w:p w14:paraId="7DB6331B">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5"/>
          </v:shape>
        </w:pict>
      </w:r>
    </w:p>
    <w:sectPr>
      <w:pgSz w:w="11906" w:h="16838"/>
      <w:pgMar w:top="1440" w:right="1440" w:bottom="1440" w:left="1440" w:header="708" w:footer="708" w:gutter="0"/>
      <w:cols w:num="1" w:space="708"/>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86"/>
    <w:family w:val="swiss"/>
    <w:pitch w:val="default"/>
    <w:sig w:usb0="00000000" w:usb1="00000000" w:usb2="00000000" w:usb3="00000000" w:csb0="0004019F" w:csb1="00000000"/>
  </w:font>
  <w:font w:name="Palatino Linotype">
    <w:panose1 w:val="02040502050505030304"/>
    <w:charset w:val="00"/>
    <w:family w:val="roman"/>
    <w:pitch w:val="default"/>
    <w:sig w:usb0="E0000287" w:usb1="40000013" w:usb2="00000000" w:usb3="00000000" w:csb0="2000019F" w:csb1="00000000"/>
  </w:font>
  <w:font w:name="Aptos Display">
    <w:altName w:val="Segoe UI"/>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50D772E"/>
    <w:multiLevelType w:val="multilevel"/>
    <w:tmpl w:val="050D7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nsid w:val="243F416D"/>
    <w:multiLevelType w:val="multilevel"/>
    <w:tmpl w:val="243F416D"/>
    <w:lvl w:ilvl="0">
      <w:start w:val="1"/>
      <w:numFmt w:val="bullet"/>
      <w:lvlText w:val=""/>
      <w:lvlJc w:val="left"/>
      <w:pPr>
        <w:tabs>
          <w:tab w:val="left" w:pos="840"/>
        </w:tabs>
        <w:ind w:left="840" w:hanging="420"/>
      </w:pPr>
      <w:rPr>
        <w:rFonts w:ascii="Symbol" w:hAnsi="Symbol"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
    <w:nsid w:val="49447004"/>
    <w:multiLevelType w:val="multilevel"/>
    <w:tmpl w:val="4944700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nsid w:val="7AD05ED8"/>
    <w:multiLevelType w:val="multilevel"/>
    <w:tmpl w:val="7AD05ED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val="bestFit" w:percent="161"/>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7CF1"/>
    <w:rsid w:val="002F6685"/>
    <w:rsid w:val="005231D3"/>
    <w:rsid w:val="005B00D3"/>
    <w:rsid w:val="009E7CF1"/>
    <w:rsid w:val="20B46EBD"/>
  </w:rsids>
  <m:mathPr>
    <m:mathFont m:val="Cambria Math"/>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semiHidden="0" w:uiPriority="0" w:qFormat="1"/>
    <w:lsdException w:name="heading 4" w:semiHidden="0" w:uiPriority="0" w:qFormat="1"/>
    <w:lsdException w:name="heading 5" w:semiHidden="0" w:uiPriority="0" w:qFormat="1"/>
    <w:lsdException w:name="heading 6" w:semiHidden="0" w:uiPriority="0" w:qFormat="1"/>
    <w:lsdException w:name="heading 7" w:semiHidden="0" w:uiPriority="0" w:qFormat="1"/>
    <w:lsdException w:name="heading 8" w:semiHidden="0" w:uiPriority="0" w:qFormat="1"/>
    <w:lsdException w:name="heading 9" w:semiHidden="0" w:uiPriority="0"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semiHidden="0" w:uiPriority="0" w:unhideWhenUsed="0" w:qFormat="1"/>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iPriority="0" w:unhideWhenUsed="0"/>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39" w:unhideWhenUsed="0"/>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spacing w:after="0" w:line="240" w:lineRule="auto"/>
    </w:pPr>
    <w:rPr>
      <w:rFonts w:ascii="Palatino Linotype" w:eastAsia="Times New Roman" w:hAnsi="Palatino Linotype" w:cs="Times New Roman"/>
      <w:kern w:val="0"/>
      <w:sz w:val="24"/>
      <w:szCs w:val="24"/>
      <w:lang w:val="en-US" w:eastAsia="en-US" w:bidi="ar-SA"/>
      <w14:ligatures w14:val="none"/>
    </w:rPr>
  </w:style>
  <w:style w:type="paragraph" w:styleId="Heading1">
    <w:name w:val="heading 1"/>
    <w:basedOn w:val="Normal"/>
    <w:next w:val="Normal"/>
    <w:link w:val="Heading1Char"/>
    <w:qFormat/>
    <w:pPr>
      <w:keepNext/>
      <w:keepLines/>
      <w:spacing w:before="360" w:after="80"/>
      <w:outlineLvl w:val="0"/>
    </w:pPr>
    <w:rPr>
      <w:rFonts w:asciiTheme="majorHAnsi" w:eastAsiaTheme="majorEastAsia" w:hAnsiTheme="majorHAnsi" w:cstheme="majorBidi"/>
      <w:color w:val="104862" w:themeColor="accent1" w:themeShade="BF"/>
      <w:sz w:val="40"/>
      <w:szCs w:val="40"/>
    </w:rPr>
  </w:style>
  <w:style w:type="paragraph" w:styleId="Heading2">
    <w:name w:val="heading 2"/>
    <w:basedOn w:val="Normal"/>
    <w:next w:val="Normal"/>
    <w:link w:val="Heading2Char"/>
    <w:unhideWhenUsed/>
    <w:qFormat/>
    <w:pPr>
      <w:keepNext/>
      <w:keepLines/>
      <w:spacing w:before="160" w:after="80"/>
      <w:outlineLvl w:val="1"/>
    </w:pPr>
    <w:rPr>
      <w:rFonts w:asciiTheme="majorHAnsi" w:eastAsiaTheme="majorEastAsia" w:hAnsiTheme="majorHAnsi" w:cstheme="majorBidi"/>
      <w:color w:val="104862" w:themeColor="accent1" w:themeShade="BF"/>
      <w:sz w:val="32"/>
      <w:szCs w:val="32"/>
    </w:rPr>
  </w:style>
  <w:style w:type="paragraph" w:styleId="Heading3">
    <w:name w:val="heading 3"/>
    <w:basedOn w:val="Normal"/>
    <w:next w:val="Normal"/>
    <w:link w:val="Heading3Char"/>
    <w:unhideWhenUsed/>
    <w:qFormat/>
    <w:pPr>
      <w:keepNext/>
      <w:keepLines/>
      <w:spacing w:before="160" w:after="80"/>
      <w:outlineLvl w:val="2"/>
    </w:pPr>
    <w:rPr>
      <w:rFonts w:eastAsiaTheme="majorEastAsia" w:cstheme="majorBidi"/>
      <w:color w:val="104862" w:themeColor="accent1" w:themeShade="BF"/>
      <w:sz w:val="28"/>
      <w:szCs w:val="28"/>
    </w:rPr>
  </w:style>
  <w:style w:type="paragraph" w:styleId="Heading4">
    <w:name w:val="heading 4"/>
    <w:basedOn w:val="Normal"/>
    <w:next w:val="Normal"/>
    <w:link w:val="Heading4Char"/>
    <w:unhideWhenUsed/>
    <w:qFormat/>
    <w:pPr>
      <w:keepNext/>
      <w:keepLines/>
      <w:spacing w:before="80" w:after="40"/>
      <w:outlineLvl w:val="3"/>
    </w:pPr>
    <w:rPr>
      <w:rFonts w:eastAsiaTheme="majorEastAsia" w:cstheme="majorBidi"/>
      <w:i/>
      <w:iCs/>
      <w:color w:val="104862" w:themeColor="accent1" w:themeShade="BF"/>
    </w:rPr>
  </w:style>
  <w:style w:type="paragraph" w:styleId="Heading5">
    <w:name w:val="heading 5"/>
    <w:basedOn w:val="Normal"/>
    <w:next w:val="Normal"/>
    <w:link w:val="Heading5Char"/>
    <w:unhideWhenUsed/>
    <w:qFormat/>
    <w:pPr>
      <w:keepNext/>
      <w:keepLines/>
      <w:spacing w:before="80" w:after="40"/>
      <w:outlineLvl w:val="4"/>
    </w:pPr>
    <w:rPr>
      <w:rFonts w:eastAsiaTheme="majorEastAsia" w:cstheme="majorBidi"/>
      <w:color w:val="104862" w:themeColor="accent1" w:themeShade="BF"/>
    </w:rPr>
  </w:style>
  <w:style w:type="paragraph" w:styleId="Heading6">
    <w:name w:val="heading 6"/>
    <w:basedOn w:val="Normal"/>
    <w:next w:val="Normal"/>
    <w:link w:val="Heading6Char"/>
    <w:unhideWhenUsed/>
    <w:qFormat/>
    <w:pPr>
      <w:keepNext/>
      <w:keepLines/>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Heading7">
    <w:name w:val="heading 7"/>
    <w:basedOn w:val="Normal"/>
    <w:next w:val="Normal"/>
    <w:link w:val="Heading7Char"/>
    <w:unhideWhenUsed/>
    <w:qFormat/>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Heading8">
    <w:name w:val="heading 8"/>
    <w:basedOn w:val="Normal"/>
    <w:next w:val="Normal"/>
    <w:link w:val="Heading8Char"/>
    <w:unhideWhenUsed/>
    <w:qFormat/>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Heading9">
    <w:name w:val="heading 9"/>
    <w:basedOn w:val="Normal"/>
    <w:next w:val="Normal"/>
    <w:link w:val="Heading9Char"/>
    <w:unhideWhenUsed/>
    <w:qFormat/>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BodyText">
    <w:name w:val="Body Text"/>
    <w:basedOn w:val="Normal"/>
    <w:link w:val="BodyTextChar"/>
    <w:qFormat/>
    <w:rPr>
      <w:rFonts w:ascii="Times New Roman" w:hAnsi="Times New Roman"/>
      <w:szCs w:val="20"/>
    </w:rPr>
  </w:style>
  <w:style w:type="character" w:styleId="Hyperlink">
    <w:name w:val="Hyperlink"/>
    <w:rPr>
      <w:color w:val="0000FF"/>
      <w:u w:val="single"/>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Title">
    <w:name w:val="Title"/>
    <w:basedOn w:val="Normal"/>
    <w:next w:val="Normal"/>
    <w:link w:val="TitleChar"/>
    <w:uiPriority w:val="10"/>
    <w:qFormat/>
    <w:pPr>
      <w:spacing w:after="80"/>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104862"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104862"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104862"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104862"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104862"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Quote">
    <w:name w:val="Quote"/>
    <w:basedOn w:val="Normal"/>
    <w:next w:val="Normal"/>
    <w:link w:val="QuoteChar"/>
    <w:uiPriority w:val="29"/>
    <w:qFormat/>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QuoteChar">
    <w:name w:val="Quote Char"/>
    <w:basedOn w:val="DefaultParagraphFont"/>
    <w:link w:val="Quote"/>
    <w:uiPriority w:val="29"/>
    <w:qFormat/>
    <w:rPr>
      <w:i/>
      <w:iCs/>
      <w:color w:val="404040" w:themeColor="text1" w:themeTint="BF"/>
      <w14:textFill>
        <w14:solidFill>
          <w14:schemeClr w14:val="tx1">
            <w14:lumMod w14:val="75000"/>
            <w14:lumOff w14:val="25000"/>
          </w14:schemeClr>
        </w14:solidFill>
      </w14:textFill>
    </w:rPr>
  </w:style>
  <w:style w:type="paragraph" w:styleId="ListParagraph">
    <w:name w:val="List Paragraph"/>
    <w:basedOn w:val="Normal"/>
    <w:link w:val="ListParagraphChar"/>
    <w:uiPriority w:val="34"/>
    <w:qFormat/>
    <w:pPr>
      <w:ind w:left="720"/>
      <w:contextualSpacing/>
    </w:pPr>
  </w:style>
  <w:style w:type="character" w:customStyle="1" w:styleId="IntenseEmphasis">
    <w:name w:val="Intense Emphasis"/>
    <w:basedOn w:val="DefaultParagraphFont"/>
    <w:uiPriority w:val="21"/>
    <w:qFormat/>
    <w:rPr>
      <w:i/>
      <w:iCs/>
      <w:color w:val="104862"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104862" w:themeColor="accent1" w:themeShade="BF"/>
    </w:rPr>
  </w:style>
  <w:style w:type="character" w:customStyle="1" w:styleId="IntenseQuoteChar">
    <w:name w:val="Intense Quote Char"/>
    <w:basedOn w:val="DefaultParagraphFont"/>
    <w:link w:val="IntenseQuote"/>
    <w:uiPriority w:val="30"/>
    <w:qFormat/>
    <w:rPr>
      <w:i/>
      <w:iCs/>
      <w:color w:val="104862" w:themeColor="accent1" w:themeShade="BF"/>
    </w:rPr>
  </w:style>
  <w:style w:type="character" w:customStyle="1" w:styleId="IntenseReference">
    <w:name w:val="Intense Reference"/>
    <w:basedOn w:val="DefaultParagraphFont"/>
    <w:uiPriority w:val="32"/>
    <w:qFormat/>
    <w:rPr>
      <w:b/>
      <w:bCs/>
      <w:smallCaps/>
      <w:color w:val="104862" w:themeColor="accent1" w:themeShade="BF"/>
      <w:spacing w:val="5"/>
    </w:rPr>
  </w:style>
  <w:style w:type="character" w:customStyle="1" w:styleId="BodyTextChar">
    <w:name w:val="Body Text Char"/>
    <w:basedOn w:val="DefaultParagraphFont"/>
    <w:link w:val="BodyText"/>
    <w:rPr>
      <w:rFonts w:ascii="Times New Roman" w:eastAsia="Times New Roman" w:hAnsi="Times New Roman" w:cs="Times New Roman"/>
      <w:kern w:val="0"/>
      <w:szCs w:val="20"/>
      <w:lang w:val="en-US"/>
      <w14:ligatures w14:val="none"/>
    </w:rPr>
  </w:style>
  <w:style w:type="paragraph" w:customStyle="1" w:styleId="ResumeHeading">
    <w:name w:val="Resume Heading"/>
    <w:basedOn w:val="Heading2"/>
    <w:qFormat/>
    <w:pPr>
      <w:keepLines w:val="0"/>
      <w:pBdr>
        <w:bottom w:val="single" w:sz="4" w:space="1" w:color="auto"/>
      </w:pBdr>
      <w:tabs>
        <w:tab w:val="left" w:pos="576"/>
      </w:tabs>
      <w:spacing w:before="240" w:after="60"/>
      <w:ind w:left="576" w:hanging="576"/>
    </w:pPr>
    <w:rPr>
      <w:rFonts w:ascii="Times New Roman" w:eastAsia="Times New Roman" w:hAnsi="Times New Roman" w:cs="Arial"/>
      <w:b/>
      <w:bCs/>
      <w:i/>
      <w:iCs/>
      <w:color w:val="auto"/>
      <w:sz w:val="28"/>
      <w:szCs w:val="28"/>
    </w:rPr>
  </w:style>
  <w:style w:type="paragraph" w:customStyle="1" w:styleId="ResumeBodyChar">
    <w:name w:val="Resume Body Char"/>
    <w:basedOn w:val="Normal"/>
    <w:link w:val="ResumeBodyCharChar"/>
    <w:qFormat/>
    <w:pPr>
      <w:spacing w:before="60"/>
    </w:pPr>
    <w:rPr>
      <w:rFonts w:ascii="Times New Roman" w:hAnsi="Times New Roman"/>
      <w:sz w:val="20"/>
    </w:rPr>
  </w:style>
  <w:style w:type="paragraph" w:customStyle="1" w:styleId="ResumeProject">
    <w:name w:val="Resume Project"/>
    <w:basedOn w:val="ResumeHeading"/>
    <w:next w:val="Normal"/>
    <w:pPr>
      <w:pBdr>
        <w:bottom w:val="none" w:sz="0" w:space="0" w:color="auto"/>
      </w:pBdr>
      <w:spacing w:before="120" w:after="0"/>
    </w:pPr>
    <w:rPr>
      <w:i w:val="0"/>
      <w:sz w:val="20"/>
      <w:u w:val="single"/>
    </w:rPr>
  </w:style>
  <w:style w:type="paragraph" w:customStyle="1" w:styleId="ResumeList">
    <w:name w:val="Resume List"/>
    <w:link w:val="ResumeListChar"/>
    <w:qFormat/>
    <w:pPr>
      <w:spacing w:before="60" w:after="0" w:line="240" w:lineRule="auto"/>
    </w:pPr>
    <w:rPr>
      <w:rFonts w:ascii="Times New Roman" w:eastAsia="Times New Roman" w:hAnsi="Times New Roman" w:cs="Times New Roman"/>
      <w:kern w:val="0"/>
      <w:sz w:val="20"/>
      <w:szCs w:val="20"/>
      <w:lang w:val="en-US" w:eastAsia="en-US" w:bidi="ar-SA"/>
      <w14:ligatures w14:val="none"/>
    </w:rPr>
  </w:style>
  <w:style w:type="character" w:customStyle="1" w:styleId="ResumeBodyCharChar">
    <w:name w:val="Resume Body Char Char"/>
    <w:link w:val="ResumeBodyChar"/>
    <w:qFormat/>
    <w:rPr>
      <w:rFonts w:ascii="Times New Roman" w:eastAsia="Times New Roman" w:hAnsi="Times New Roman" w:cs="Times New Roman"/>
      <w:kern w:val="0"/>
      <w:sz w:val="20"/>
      <w:lang w:val="en-US"/>
      <w14:ligatures w14:val="none"/>
    </w:rPr>
  </w:style>
  <w:style w:type="character" w:customStyle="1" w:styleId="ResumeListChar">
    <w:name w:val="Resume List Char"/>
    <w:link w:val="ResumeList"/>
    <w:qFormat/>
    <w:rPr>
      <w:rFonts w:ascii="Times New Roman" w:eastAsia="Times New Roman" w:hAnsi="Times New Roman" w:cs="Times New Roman"/>
      <w:kern w:val="0"/>
      <w:sz w:val="20"/>
      <w:szCs w:val="20"/>
      <w:lang w:val="en-US"/>
      <w14:ligatures w14:val="none"/>
    </w:rPr>
  </w:style>
  <w:style w:type="character" w:customStyle="1" w:styleId="ListParagraphChar">
    <w:name w:val="List Paragraph Char"/>
    <w:link w:val="ListParagraph"/>
    <w:uiPriority w:val="34"/>
    <w:qFormat/>
    <w:lock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yperlink" Target="mailto:mnagendra0131@gmail.com" TargetMode="External" /><Relationship Id="rId5" Type="http://schemas.openxmlformats.org/officeDocument/2006/relationships/image" Target="https://rdxfootmark.naukri.com/v2/track/openCv?trackingInfo=82ba391c084bb8a19190d04b55abf035134f4b0419514c4847440321091b5b58120b140a114958580d435601514841481f0f2b561358191b195115495d0c00584e4209430247460c590858184508105042445b0c0f054e4108120211474a411b02154e49405d58380c4f0343421b0015061953444f530e18705c4458440321091b5b58100a18031347595e0f4356014a4857034b4a550f59481a0d150a18414a106&amp;docType=docx" TargetMode="Externa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TotalTime>1</TotalTime>
  <Pages>4</Pages>
  <Words>1722</Words>
  <Characters>10332</Characters>
  <Application>Microsoft Office Word</Application>
  <DocSecurity>0</DocSecurity>
  <Lines>87</Lines>
  <Paragraphs>24</Paragraphs>
  <ScaleCrop>false</ScaleCrop>
  <Company/>
  <LinksUpToDate>false</LinksUpToDate>
  <CharactersWithSpaces>12234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kumar kumar</dc:creator>
  <cp:lastModifiedBy>devel</cp:lastModifiedBy>
  <cp:revision>1</cp:revision>
  <dcterms:created xsi:type="dcterms:W3CDTF">2026-05-24T17:02:00Z</dcterms:created>
  <dcterms:modified xsi:type="dcterms:W3CDTF">2026-05-24T17:20:18Z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B8A7FD2D4D6143CFB84B22EE6DF33B42_12</vt:lpwstr>
  </property>
  <property fmtid="{D5CDD505-2E9C-101B-9397-08002B2CF9AE}" pid="3" name="KSOProductBuildVer">
    <vt:lpwstr>1033-12.1.0.26372</vt:lpwstr>
  </property>
  <property fmtid="{D5CDD505-2E9C-101B-9397-08002B2CF9AE}" pid="4" name="KSOTemplateDocerSaveRecord">
    <vt:lpwstr>eyJoZGlkIjoiMGMyZGQ1YjZkMWZlOTJlYzhmMzUxMzk3MWFiN2YyMmIifQ==</vt:lpwstr>
  </property>
</Properties>
</file>