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E3C9E" w:rsidRPr="00F02CFC" w:rsidP="00EE3C9E">
      <w:pPr>
        <w:pStyle w:val="TBody"/>
        <w:spacing w:after="280" w:line="240" w:lineRule="auto"/>
        <w:rPr>
          <w:b/>
          <w:bCs/>
          <w:sz w:val="20"/>
          <w:szCs w:val="20"/>
        </w:rPr>
      </w:pPr>
      <w:r w:rsidRPr="00F02CFC">
        <w:rPr>
          <w:b/>
          <w:bCs/>
          <w:sz w:val="20"/>
          <w:szCs w:val="20"/>
        </w:rPr>
        <w:t xml:space="preserve">                                                   </w:t>
      </w:r>
    </w:p>
    <w:p w:rsidR="00EE3C9E" w:rsidRPr="00F02CFC" w:rsidP="00EE3C9E">
      <w:pPr>
        <w:pStyle w:val="TBody"/>
        <w:spacing w:after="280" w:line="240" w:lineRule="auto"/>
        <w:rPr>
          <w:b/>
          <w:bCs/>
          <w:sz w:val="20"/>
          <w:szCs w:val="20"/>
        </w:rPr>
      </w:pPr>
      <w:r w:rsidRPr="00F02CFC">
        <w:rPr>
          <w:b/>
          <w:bCs/>
          <w:sz w:val="20"/>
          <w:szCs w:val="20"/>
        </w:rPr>
        <w:t>Garikapati Vinay Kumar</w:t>
      </w:r>
    </w:p>
    <w:p w:rsidR="00EE3C9E" w:rsidRPr="00F02CFC" w:rsidP="00EE3C9E">
      <w:pPr>
        <w:pStyle w:val="TBody"/>
        <w:spacing w:after="280" w:line="240" w:lineRule="auto"/>
        <w:rPr>
          <w:b/>
          <w:bCs/>
          <w:sz w:val="20"/>
          <w:szCs w:val="20"/>
        </w:rPr>
      </w:pPr>
      <w:r w:rsidRPr="00F02CFC">
        <w:rPr>
          <w:b/>
          <w:bCs/>
          <w:sz w:val="20"/>
          <w:szCs w:val="20"/>
        </w:rPr>
        <w:t>7330677712</w:t>
      </w:r>
      <w:bookmarkStart w:id="0" w:name="_GoBack"/>
      <w:bookmarkEnd w:id="0"/>
    </w:p>
    <w:p w:rsidR="00EE3C9E" w:rsidRPr="00F02CFC" w:rsidP="00EE3C9E">
      <w:pPr>
        <w:pStyle w:val="TBody"/>
        <w:spacing w:after="280" w:line="240" w:lineRule="auto"/>
        <w:rPr>
          <w:b/>
          <w:bCs/>
          <w:sz w:val="20"/>
          <w:szCs w:val="20"/>
        </w:rPr>
      </w:pPr>
      <w:r w:rsidRPr="00F02CFC">
        <w:rPr>
          <w:b/>
          <w:bCs/>
          <w:sz w:val="20"/>
          <w:szCs w:val="20"/>
        </w:rPr>
        <w:t>Vinay.epm@gmail.com</w:t>
      </w:r>
    </w:p>
    <w:p w:rsidR="00EE3C9E" w:rsidRPr="00F02CFC" w:rsidP="00EE3C9E">
      <w:pPr>
        <w:pStyle w:val="TBody"/>
        <w:spacing w:after="280" w:line="240" w:lineRule="auto"/>
        <w:rPr>
          <w:b/>
          <w:bCs/>
          <w:sz w:val="20"/>
          <w:szCs w:val="20"/>
        </w:rPr>
      </w:pPr>
      <w:r w:rsidRPr="00F02CFC">
        <w:rPr>
          <w:b/>
          <w:bCs/>
          <w:sz w:val="20"/>
          <w:szCs w:val="20"/>
        </w:rPr>
        <w:t xml:space="preserve">                                        </w:t>
      </w:r>
      <w:r w:rsidRPr="00F02CFC">
        <w:rPr>
          <w:rFonts w:cs="Arial"/>
          <w:b/>
          <w:bCs/>
          <w:color w:val="FFFFFF"/>
          <w:sz w:val="20"/>
          <w:szCs w:val="20"/>
        </w:rPr>
        <w:t>U</w:t>
      </w:r>
    </w:p>
    <w:p w:rsidR="00EE3C9E" w:rsidRPr="00F02CFC" w:rsidP="00EE3C9E">
      <w:pPr>
        <w:pStyle w:val="TBody"/>
        <w:pBdr>
          <w:bottom w:val="single" w:sz="4" w:space="1" w:color="auto"/>
        </w:pBdr>
        <w:shd w:val="clear" w:color="auto" w:fill="4F81BD"/>
        <w:spacing w:line="240" w:lineRule="auto"/>
        <w:rPr>
          <w:rFonts w:cs="Arial"/>
          <w:b/>
          <w:bCs/>
          <w:color w:val="FFFFFF"/>
          <w:sz w:val="20"/>
          <w:szCs w:val="20"/>
        </w:rPr>
      </w:pPr>
      <w:r w:rsidRPr="00F02CFC">
        <w:rPr>
          <w:rFonts w:cs="Arial"/>
          <w:b/>
          <w:bCs/>
          <w:color w:val="FFFFFF"/>
          <w:sz w:val="20"/>
          <w:szCs w:val="20"/>
        </w:rPr>
        <w:t>D</w:t>
      </w:r>
      <w:r w:rsidRPr="00F02CFC">
        <w:rPr>
          <w:rFonts w:cs="Arial"/>
          <w:b/>
          <w:bCs/>
          <w:color w:val="FFFFFF"/>
          <w:sz w:val="20"/>
          <w:szCs w:val="20"/>
        </w:rPr>
        <w:t>ESCRIPTION</w:t>
      </w:r>
    </w:p>
    <w:p w:rsidR="00EE3C9E" w:rsidRPr="00F02CFC" w:rsidP="00EE3C9E">
      <w:pPr>
        <w:pStyle w:val="TBody"/>
        <w:numPr>
          <w:ilvl w:val="0"/>
          <w:numId w:val="2"/>
        </w:numPr>
        <w:jc w:val="left"/>
        <w:rPr>
          <w:rStyle w:val="Strong"/>
          <w:rFonts w:eastAsia="Calibri"/>
          <w:sz w:val="20"/>
          <w:szCs w:val="20"/>
        </w:rPr>
      </w:pPr>
      <w:r w:rsidRPr="00F02CFC">
        <w:rPr>
          <w:rStyle w:val="Strong"/>
          <w:rFonts w:eastAsia="Calibri"/>
          <w:sz w:val="20"/>
          <w:szCs w:val="20"/>
        </w:rPr>
        <w:t>7+ years of IT experience in OLAP Tools with major focus on design and development of Hyperion applications and work experience on Hyperion Financial management, Hyperion Financial Reports, EPBCS, Hyperion Smart View as well as on Data Relation Management (DRM), &amp; FDMEE Architecture.</w:t>
      </w:r>
    </w:p>
    <w:p w:rsidR="00EE3C9E" w:rsidRPr="00F02CFC" w:rsidP="00EE3C9E">
      <w:pPr>
        <w:pStyle w:val="TBody"/>
        <w:numPr>
          <w:ilvl w:val="0"/>
          <w:numId w:val="2"/>
        </w:numPr>
        <w:jc w:val="left"/>
        <w:rPr>
          <w:rStyle w:val="Strong"/>
          <w:rFonts w:eastAsia="Calibri"/>
          <w:sz w:val="20"/>
          <w:szCs w:val="20"/>
        </w:rPr>
      </w:pPr>
      <w:r w:rsidRPr="00F02CFC">
        <w:rPr>
          <w:rStyle w:val="Strong"/>
          <w:rFonts w:eastAsia="Calibri"/>
          <w:sz w:val="20"/>
          <w:szCs w:val="20"/>
        </w:rPr>
        <w:t>Experience in implementation and Customizations in development along with support and Maintenance.</w:t>
      </w:r>
    </w:p>
    <w:p w:rsidR="00EE3C9E" w:rsidRPr="00F02CFC" w:rsidP="00EE3C9E">
      <w:pPr>
        <w:pStyle w:val="TBody"/>
        <w:numPr>
          <w:ilvl w:val="0"/>
          <w:numId w:val="2"/>
        </w:numPr>
        <w:jc w:val="left"/>
        <w:rPr>
          <w:rStyle w:val="Strong"/>
          <w:rFonts w:eastAsia="Calibri"/>
          <w:sz w:val="20"/>
          <w:szCs w:val="20"/>
        </w:rPr>
      </w:pPr>
      <w:r w:rsidRPr="00F02CFC">
        <w:rPr>
          <w:rStyle w:val="Strong"/>
          <w:rFonts w:eastAsia="Calibri"/>
          <w:sz w:val="20"/>
          <w:szCs w:val="20"/>
        </w:rPr>
        <w:t>Working Experience on Oracle Cloud Modules like EPBCS, FCCS.</w:t>
      </w:r>
    </w:p>
    <w:p w:rsidR="00EE3C9E" w:rsidRPr="00F02CFC" w:rsidP="00EE3C9E">
      <w:pPr>
        <w:pStyle w:val="TBody"/>
        <w:numPr>
          <w:ilvl w:val="0"/>
          <w:numId w:val="2"/>
        </w:numPr>
        <w:jc w:val="left"/>
        <w:rPr>
          <w:rStyle w:val="Strong"/>
          <w:rFonts w:eastAsia="Calibri"/>
          <w:sz w:val="20"/>
          <w:szCs w:val="20"/>
        </w:rPr>
      </w:pPr>
      <w:r w:rsidRPr="00F02CFC">
        <w:rPr>
          <w:rStyle w:val="Strong"/>
          <w:rFonts w:eastAsia="Calibri"/>
          <w:sz w:val="20"/>
          <w:szCs w:val="20"/>
        </w:rPr>
        <w:t>Extensive experience in end-to-end implementation of development, design and analysis of Hyperion Essbase BSO, Hyperion Planning, Hyperion Business Rules, Hyperion Calc Manager, Hyperion Financial Reports (FR), Hyperion Financial Management (HFM), Hyperion Financial Data Quality Management (FDM), Hyperion Smart view, Oracle data integrator</w:t>
      </w:r>
    </w:p>
    <w:p w:rsidR="00EE3C9E" w:rsidRPr="00F02CFC" w:rsidP="00EE3C9E">
      <w:pPr>
        <w:pStyle w:val="TBody"/>
        <w:numPr>
          <w:ilvl w:val="0"/>
          <w:numId w:val="2"/>
        </w:numPr>
        <w:jc w:val="left"/>
        <w:rPr>
          <w:rStyle w:val="Strong"/>
          <w:rFonts w:eastAsia="Calibri"/>
          <w:sz w:val="20"/>
          <w:szCs w:val="20"/>
        </w:rPr>
      </w:pPr>
      <w:r w:rsidRPr="00F02CFC">
        <w:rPr>
          <w:rStyle w:val="Strong"/>
          <w:rFonts w:eastAsia="Calibri"/>
          <w:sz w:val="20"/>
          <w:szCs w:val="20"/>
        </w:rPr>
        <w:t>Experience in Business rules development.</w:t>
      </w:r>
    </w:p>
    <w:p w:rsidR="00EE3C9E" w:rsidRPr="00F02CFC" w:rsidP="00EE3C9E">
      <w:pPr>
        <w:pStyle w:val="TBody"/>
        <w:numPr>
          <w:ilvl w:val="0"/>
          <w:numId w:val="2"/>
        </w:numPr>
        <w:jc w:val="left"/>
        <w:rPr>
          <w:rStyle w:val="Strong"/>
          <w:rFonts w:eastAsia="Calibri"/>
          <w:sz w:val="20"/>
          <w:szCs w:val="20"/>
        </w:rPr>
      </w:pPr>
      <w:r w:rsidRPr="00F02CFC">
        <w:rPr>
          <w:rStyle w:val="Strong"/>
          <w:rFonts w:eastAsia="Calibri"/>
          <w:sz w:val="20"/>
          <w:szCs w:val="20"/>
        </w:rPr>
        <w:t xml:space="preserve">Well-versed in creating </w:t>
      </w:r>
      <w:r w:rsidRPr="00F02CFC">
        <w:rPr>
          <w:rStyle w:val="Strong"/>
          <w:rFonts w:eastAsia="Calibri"/>
          <w:sz w:val="20"/>
          <w:szCs w:val="20"/>
        </w:rPr>
        <w:t>Financial</w:t>
      </w:r>
      <w:r w:rsidRPr="00F02CFC">
        <w:rPr>
          <w:rStyle w:val="Strong"/>
          <w:rFonts w:eastAsia="Calibri"/>
          <w:sz w:val="20"/>
          <w:szCs w:val="20"/>
        </w:rPr>
        <w:t xml:space="preserve"> reports and batch creation.</w:t>
      </w:r>
    </w:p>
    <w:p w:rsidR="00EE3C9E" w:rsidRPr="00F02CFC" w:rsidP="00EE3C9E">
      <w:pPr>
        <w:pStyle w:val="TBody"/>
        <w:numPr>
          <w:ilvl w:val="0"/>
          <w:numId w:val="2"/>
        </w:numPr>
        <w:jc w:val="left"/>
        <w:rPr>
          <w:rFonts w:eastAsia="Calibri"/>
          <w:b/>
          <w:bCs/>
          <w:sz w:val="20"/>
          <w:szCs w:val="20"/>
        </w:rPr>
      </w:pPr>
      <w:r w:rsidRPr="00F02CFC">
        <w:rPr>
          <w:rStyle w:val="Strong"/>
          <w:rFonts w:eastAsia="Calibri"/>
          <w:sz w:val="20"/>
          <w:szCs w:val="20"/>
        </w:rPr>
        <w:t>Designed, developed and customized data forms for the users to input Forecast, Budget, Actual, Accounting changes and other variance explanations data.</w:t>
      </w:r>
    </w:p>
    <w:p w:rsidR="00EE3C9E" w:rsidRPr="00F02CFC" w:rsidP="00EE3C9E">
      <w:pPr>
        <w:pStyle w:val="TBody"/>
        <w:pBdr>
          <w:bottom w:val="single" w:sz="4" w:space="1" w:color="auto"/>
        </w:pBdr>
        <w:shd w:val="clear" w:color="auto" w:fill="4F81BD"/>
        <w:spacing w:line="240" w:lineRule="auto"/>
        <w:rPr>
          <w:rFonts w:cs="Arial"/>
          <w:b/>
          <w:bCs/>
          <w:color w:val="FFFFFF"/>
          <w:sz w:val="20"/>
          <w:szCs w:val="20"/>
        </w:rPr>
      </w:pPr>
      <w:r w:rsidRPr="00F02CFC">
        <w:rPr>
          <w:rFonts w:cs="Arial"/>
          <w:b/>
          <w:bCs/>
          <w:color w:val="FFFFFF"/>
          <w:sz w:val="20"/>
          <w:szCs w:val="20"/>
        </w:rPr>
        <w:t>SKILLS</w:t>
      </w:r>
    </w:p>
    <w:p w:rsidR="00EE3C9E" w:rsidRPr="00F02CFC" w:rsidP="00EE3C9E">
      <w:pPr>
        <w:numPr>
          <w:ilvl w:val="0"/>
          <w:numId w:val="3"/>
        </w:numPr>
        <w:suppressAutoHyphens w:val="0"/>
        <w:autoSpaceDE w:val="0"/>
        <w:spacing w:after="40" w:line="360" w:lineRule="auto"/>
        <w:jc w:val="both"/>
        <w:rPr>
          <w:rFonts w:ascii="Verdana" w:hAnsi="Verdana" w:cs="Verdana"/>
          <w:b/>
          <w:bCs/>
          <w:sz w:val="20"/>
          <w:szCs w:val="20"/>
        </w:rPr>
      </w:pPr>
      <w:r w:rsidRPr="00F02CFC">
        <w:rPr>
          <w:rFonts w:ascii="Verdana" w:hAnsi="Verdana" w:cs="Verdana"/>
          <w:b/>
          <w:bCs/>
          <w:sz w:val="20"/>
          <w:szCs w:val="20"/>
        </w:rPr>
        <w:t>Good Domain, technical and business knowledge</w:t>
      </w:r>
    </w:p>
    <w:p w:rsidR="00EE3C9E" w:rsidRPr="00F02CFC" w:rsidP="00EE3C9E">
      <w:pPr>
        <w:numPr>
          <w:ilvl w:val="0"/>
          <w:numId w:val="3"/>
        </w:numPr>
        <w:suppressAutoHyphens w:val="0"/>
        <w:autoSpaceDE w:val="0"/>
        <w:spacing w:after="40" w:line="360" w:lineRule="auto"/>
        <w:jc w:val="both"/>
        <w:rPr>
          <w:rFonts w:ascii="Verdana" w:hAnsi="Verdana" w:cs="Verdana"/>
          <w:b/>
          <w:bCs/>
          <w:sz w:val="20"/>
          <w:szCs w:val="20"/>
        </w:rPr>
      </w:pPr>
      <w:r w:rsidRPr="00F02CFC">
        <w:rPr>
          <w:rFonts w:ascii="Verdana" w:hAnsi="Verdana" w:cs="Verdana"/>
          <w:b/>
          <w:bCs/>
          <w:sz w:val="20"/>
          <w:szCs w:val="20"/>
        </w:rPr>
        <w:t>Strong communication and people skills</w:t>
      </w:r>
    </w:p>
    <w:p w:rsidR="00EE3C9E" w:rsidRPr="00F02CFC" w:rsidP="00EE3C9E">
      <w:pPr>
        <w:numPr>
          <w:ilvl w:val="0"/>
          <w:numId w:val="3"/>
        </w:numPr>
        <w:suppressAutoHyphens w:val="0"/>
        <w:autoSpaceDE w:val="0"/>
        <w:spacing w:after="40" w:line="360" w:lineRule="auto"/>
        <w:jc w:val="both"/>
        <w:rPr>
          <w:rFonts w:ascii="Verdana" w:hAnsi="Verdana" w:cs="Verdana"/>
          <w:b/>
          <w:bCs/>
          <w:sz w:val="20"/>
          <w:szCs w:val="20"/>
        </w:rPr>
      </w:pPr>
      <w:r w:rsidRPr="00F02CFC">
        <w:rPr>
          <w:rFonts w:ascii="Verdana" w:hAnsi="Verdana" w:cs="Verdana"/>
          <w:b/>
          <w:bCs/>
          <w:sz w:val="20"/>
          <w:szCs w:val="20"/>
        </w:rPr>
        <w:t xml:space="preserve">Strong clients facing skills </w:t>
      </w:r>
    </w:p>
    <w:p w:rsidR="00EE3C9E" w:rsidRPr="00F02CFC" w:rsidP="00EE3C9E">
      <w:pPr>
        <w:numPr>
          <w:ilvl w:val="0"/>
          <w:numId w:val="3"/>
        </w:numPr>
        <w:suppressAutoHyphens w:val="0"/>
        <w:autoSpaceDE w:val="0"/>
        <w:spacing w:after="40" w:line="360" w:lineRule="auto"/>
        <w:jc w:val="both"/>
        <w:rPr>
          <w:rFonts w:ascii="Verdana" w:hAnsi="Verdana" w:cs="Verdana"/>
          <w:b/>
          <w:bCs/>
          <w:sz w:val="20"/>
          <w:szCs w:val="20"/>
        </w:rPr>
      </w:pPr>
      <w:r w:rsidRPr="00F02CFC">
        <w:rPr>
          <w:rFonts w:ascii="Verdana" w:hAnsi="Verdana" w:cs="Verdana"/>
          <w:b/>
          <w:bCs/>
          <w:sz w:val="20"/>
          <w:szCs w:val="20"/>
        </w:rPr>
        <w:t>Independent and ready to improve.</w:t>
      </w:r>
    </w:p>
    <w:p w:rsidR="00EE3C9E" w:rsidRPr="00F02CFC" w:rsidP="00EE3C9E">
      <w:pPr>
        <w:pStyle w:val="TBody"/>
        <w:pBdr>
          <w:bottom w:val="single" w:sz="4" w:space="1" w:color="auto"/>
        </w:pBdr>
        <w:shd w:val="clear" w:color="auto" w:fill="4F81BD"/>
        <w:spacing w:line="240" w:lineRule="auto"/>
        <w:rPr>
          <w:rFonts w:cs="Arial"/>
          <w:b/>
          <w:bCs/>
          <w:color w:val="FFFFFF"/>
          <w:sz w:val="20"/>
          <w:szCs w:val="20"/>
        </w:rPr>
      </w:pPr>
      <w:r w:rsidRPr="00F02CFC">
        <w:rPr>
          <w:rFonts w:cs="Arial"/>
          <w:b/>
          <w:bCs/>
          <w:color w:val="FFFFFF"/>
          <w:sz w:val="20"/>
          <w:szCs w:val="20"/>
        </w:rPr>
        <w:t>TECHNICAL / FUNCTIONAL EXPERTISE</w:t>
      </w:r>
    </w:p>
    <w:p w:rsidR="00EE3C9E" w:rsidRPr="00F02CFC" w:rsidP="00EE3C9E">
      <w:pPr>
        <w:pStyle w:val="ListParagraph"/>
        <w:numPr>
          <w:ilvl w:val="0"/>
          <w:numId w:val="5"/>
        </w:numPr>
        <w:suppressAutoHyphens w:val="0"/>
        <w:autoSpaceDE w:val="0"/>
        <w:spacing w:after="40" w:line="360" w:lineRule="auto"/>
        <w:jc w:val="both"/>
        <w:rPr>
          <w:rFonts w:ascii="Verdana" w:hAnsi="Verdana" w:cs="Verdana"/>
          <w:bCs/>
          <w:sz w:val="20"/>
          <w:szCs w:val="20"/>
        </w:rPr>
      </w:pPr>
      <w:r w:rsidRPr="00F02CFC">
        <w:rPr>
          <w:rStyle w:val="Strong"/>
          <w:sz w:val="20"/>
          <w:szCs w:val="20"/>
        </w:rPr>
        <w:t>Oracle EPM, PBCS, Planning, HFM</w:t>
      </w:r>
      <w:r w:rsidRPr="00F02CFC">
        <w:rPr>
          <w:rFonts w:ascii="Verdana" w:hAnsi="Verdana" w:cs="Verdana"/>
          <w:bCs/>
          <w:sz w:val="20"/>
          <w:szCs w:val="20"/>
        </w:rPr>
        <w:t xml:space="preserve"> </w:t>
      </w:r>
    </w:p>
    <w:p w:rsidR="00EE3C9E" w:rsidRPr="00F02CFC" w:rsidP="00EE3C9E">
      <w:pPr>
        <w:pStyle w:val="ListParagraph"/>
        <w:numPr>
          <w:ilvl w:val="0"/>
          <w:numId w:val="5"/>
        </w:numPr>
        <w:suppressAutoHyphens w:val="0"/>
        <w:autoSpaceDE w:val="0"/>
        <w:spacing w:after="40" w:line="360" w:lineRule="auto"/>
        <w:jc w:val="both"/>
        <w:rPr>
          <w:rFonts w:ascii="Verdana" w:hAnsi="Verdana" w:cs="Verdana"/>
          <w:bCs/>
          <w:sz w:val="20"/>
          <w:szCs w:val="20"/>
        </w:rPr>
      </w:pPr>
      <w:r w:rsidRPr="00F02CFC">
        <w:rPr>
          <w:rStyle w:val="Strong"/>
          <w:sz w:val="20"/>
          <w:szCs w:val="20"/>
        </w:rPr>
        <w:t>Essbase (MDBMS), Oracle DB</w:t>
      </w:r>
    </w:p>
    <w:p w:rsidR="00EE3C9E" w:rsidRPr="00F02CFC" w:rsidP="00EE3C9E">
      <w:pPr>
        <w:pStyle w:val="ListParagraph"/>
        <w:numPr>
          <w:ilvl w:val="0"/>
          <w:numId w:val="5"/>
        </w:numPr>
        <w:suppressAutoHyphens w:val="0"/>
        <w:autoSpaceDE w:val="0"/>
        <w:spacing w:after="40" w:line="360" w:lineRule="auto"/>
        <w:jc w:val="both"/>
        <w:rPr>
          <w:rFonts w:ascii="Verdana" w:hAnsi="Verdana" w:cs="Verdana"/>
          <w:bCs/>
          <w:sz w:val="20"/>
          <w:szCs w:val="20"/>
        </w:rPr>
      </w:pPr>
      <w:r w:rsidRPr="00F02CFC">
        <w:rPr>
          <w:rStyle w:val="Strong"/>
          <w:sz w:val="20"/>
          <w:szCs w:val="20"/>
        </w:rPr>
        <w:t>VBS, Batch scripting, Shell scripting Jython, MaxL</w:t>
      </w:r>
    </w:p>
    <w:p w:rsidR="00EE3C9E" w:rsidRPr="00F02CFC" w:rsidP="00EE3C9E">
      <w:pPr>
        <w:pStyle w:val="ListParagraph"/>
        <w:numPr>
          <w:ilvl w:val="0"/>
          <w:numId w:val="5"/>
        </w:numPr>
        <w:suppressAutoHyphens w:val="0"/>
        <w:autoSpaceDE w:val="0"/>
        <w:spacing w:after="40" w:line="360" w:lineRule="auto"/>
        <w:jc w:val="both"/>
        <w:rPr>
          <w:rFonts w:ascii="Verdana" w:hAnsi="Verdana" w:cs="Verdana"/>
          <w:bCs/>
          <w:sz w:val="20"/>
          <w:szCs w:val="20"/>
        </w:rPr>
      </w:pPr>
      <w:r w:rsidRPr="00F02CFC">
        <w:rPr>
          <w:rStyle w:val="Strong"/>
          <w:sz w:val="20"/>
          <w:szCs w:val="20"/>
        </w:rPr>
        <w:t>Windows XP, Windows 2003 /2008/2012 server</w:t>
      </w:r>
    </w:p>
    <w:p w:rsidR="00EE3C9E" w:rsidRPr="00F02CFC" w:rsidP="00EE3C9E">
      <w:pPr>
        <w:pStyle w:val="ListParagraph"/>
        <w:numPr>
          <w:ilvl w:val="0"/>
          <w:numId w:val="5"/>
        </w:numPr>
        <w:suppressAutoHyphens w:val="0"/>
        <w:autoSpaceDE w:val="0"/>
        <w:spacing w:after="40" w:line="360" w:lineRule="auto"/>
        <w:jc w:val="both"/>
        <w:rPr>
          <w:rStyle w:val="Strong"/>
          <w:rFonts w:cs="Verdana"/>
          <w:b w:val="0"/>
          <w:sz w:val="20"/>
          <w:szCs w:val="20"/>
        </w:rPr>
      </w:pPr>
      <w:bookmarkStart w:id="1" w:name="OLE_LINK15"/>
      <w:r w:rsidRPr="00F02CFC">
        <w:rPr>
          <w:rStyle w:val="Strong"/>
          <w:sz w:val="20"/>
          <w:szCs w:val="20"/>
        </w:rPr>
        <w:t>ODI, FDMEE, Data Management</w:t>
      </w:r>
    </w:p>
    <w:p w:rsidR="00EE3C9E" w:rsidRPr="00F02CFC" w:rsidP="00EE3C9E">
      <w:pPr>
        <w:suppressAutoHyphens w:val="0"/>
        <w:autoSpaceDE w:val="0"/>
        <w:spacing w:after="40" w:line="360" w:lineRule="auto"/>
        <w:jc w:val="both"/>
        <w:rPr>
          <w:rFonts w:ascii="Verdana" w:hAnsi="Verdana" w:cs="Verdana"/>
          <w:bCs/>
          <w:sz w:val="20"/>
          <w:szCs w:val="20"/>
        </w:rPr>
      </w:pPr>
    </w:p>
    <w:bookmarkEnd w:id="1"/>
    <w:p w:rsidR="00EE3C9E" w:rsidRPr="00F02CFC" w:rsidP="00EE3C9E">
      <w:pPr>
        <w:pStyle w:val="TBody"/>
        <w:pBdr>
          <w:bottom w:val="single" w:sz="4" w:space="1" w:color="000000"/>
        </w:pBdr>
        <w:shd w:val="clear" w:color="auto" w:fill="4F81BD"/>
        <w:spacing w:before="280" w:after="280" w:line="240" w:lineRule="auto"/>
        <w:rPr>
          <w:rFonts w:cs="Arial"/>
          <w:b/>
          <w:bCs/>
          <w:color w:val="FFFFFF"/>
          <w:sz w:val="20"/>
          <w:szCs w:val="20"/>
        </w:rPr>
      </w:pPr>
      <w:r w:rsidRPr="00F02CFC">
        <w:rPr>
          <w:rFonts w:cs="Arial"/>
          <w:b/>
          <w:bCs/>
          <w:color w:val="FFFFFF"/>
          <w:sz w:val="20"/>
          <w:szCs w:val="20"/>
        </w:rPr>
        <w:t>PROFESSIONAL EXPERIENCE</w:t>
      </w:r>
    </w:p>
    <w:p w:rsidR="00EE3C9E" w:rsidRPr="00F02CFC" w:rsidP="00EE3C9E">
      <w:pPr>
        <w:pStyle w:val="TBody"/>
        <w:numPr>
          <w:ilvl w:val="0"/>
          <w:numId w:val="4"/>
        </w:numPr>
        <w:spacing w:beforeAutospacing="0" w:afterAutospacing="0" w:line="240" w:lineRule="auto"/>
        <w:rPr>
          <w:rFonts w:cs="Arial"/>
          <w:b/>
          <w:bCs/>
          <w:sz w:val="20"/>
          <w:szCs w:val="20"/>
        </w:rPr>
      </w:pPr>
      <w:r w:rsidRPr="00F02CFC">
        <w:rPr>
          <w:rFonts w:cs="Arial"/>
          <w:b/>
          <w:bCs/>
          <w:sz w:val="20"/>
          <w:szCs w:val="20"/>
        </w:rPr>
        <w:t xml:space="preserve">Total Experience: </w:t>
      </w:r>
      <w:r w:rsidRPr="00F02CFC">
        <w:rPr>
          <w:rStyle w:val="Strong"/>
          <w:sz w:val="20"/>
          <w:szCs w:val="20"/>
        </w:rPr>
        <w:t>1</w:t>
      </w:r>
      <w:r w:rsidRPr="00F02CFC">
        <w:rPr>
          <w:rStyle w:val="Strong"/>
          <w:sz w:val="20"/>
          <w:szCs w:val="20"/>
        </w:rPr>
        <w:t xml:space="preserve"> years</w:t>
      </w:r>
    </w:p>
    <w:p w:rsidR="00EE3C9E" w:rsidRPr="00F02CFC" w:rsidP="00EE3C9E">
      <w:pPr>
        <w:pStyle w:val="TBody"/>
        <w:numPr>
          <w:ilvl w:val="0"/>
          <w:numId w:val="4"/>
        </w:numPr>
        <w:spacing w:beforeAutospacing="0" w:afterAutospacing="0" w:line="240" w:lineRule="auto"/>
        <w:rPr>
          <w:rFonts w:cs="Arial"/>
          <w:b/>
          <w:bCs/>
          <w:sz w:val="20"/>
          <w:szCs w:val="20"/>
        </w:rPr>
      </w:pPr>
      <w:r w:rsidRPr="00F02CFC">
        <w:rPr>
          <w:rFonts w:cs="Arial"/>
          <w:b/>
          <w:bCs/>
          <w:sz w:val="20"/>
          <w:szCs w:val="20"/>
        </w:rPr>
        <w:t>JMR INFOTECH INDIA</w:t>
      </w:r>
    </w:p>
    <w:p w:rsidR="00EE3C9E" w:rsidRPr="00F02CFC" w:rsidP="00EE3C9E">
      <w:pPr>
        <w:pStyle w:val="TBody"/>
        <w:numPr>
          <w:ilvl w:val="0"/>
          <w:numId w:val="4"/>
        </w:numPr>
        <w:spacing w:beforeAutospacing="0" w:afterAutospacing="0" w:line="240" w:lineRule="auto"/>
        <w:rPr>
          <w:rFonts w:cs="Arial"/>
          <w:b/>
          <w:bCs/>
          <w:sz w:val="20"/>
          <w:szCs w:val="20"/>
        </w:rPr>
      </w:pPr>
      <w:r w:rsidRPr="00F02CFC">
        <w:rPr>
          <w:rFonts w:cs="Arial"/>
          <w:b/>
          <w:bCs/>
          <w:sz w:val="20"/>
          <w:szCs w:val="20"/>
        </w:rPr>
        <w:t xml:space="preserve">Designation: </w:t>
      </w:r>
      <w:r w:rsidRPr="00F02CFC">
        <w:rPr>
          <w:rStyle w:val="Strong"/>
          <w:sz w:val="20"/>
          <w:szCs w:val="20"/>
        </w:rPr>
        <w:t>Principal Technical Consultant</w:t>
      </w:r>
    </w:p>
    <w:p w:rsidR="00EE3C9E" w:rsidRPr="00F02CFC" w:rsidP="00EE3C9E">
      <w:pPr>
        <w:pStyle w:val="TBody"/>
        <w:spacing w:beforeAutospacing="0" w:afterAutospacing="0" w:line="240" w:lineRule="auto"/>
        <w:ind w:left="360"/>
        <w:rPr>
          <w:rFonts w:cs="Arial"/>
          <w:b/>
          <w:bCs/>
          <w:sz w:val="20"/>
          <w:szCs w:val="20"/>
        </w:rPr>
      </w:pPr>
    </w:p>
    <w:p w:rsidR="00EE3C9E" w:rsidRPr="00F02CFC" w:rsidP="00EE3C9E">
      <w:pPr>
        <w:pStyle w:val="TBody"/>
        <w:numPr>
          <w:ilvl w:val="0"/>
          <w:numId w:val="4"/>
        </w:numPr>
        <w:spacing w:beforeAutospacing="0" w:afterAutospacing="0"/>
        <w:rPr>
          <w:rFonts w:cs="Arial"/>
          <w:b/>
          <w:bCs/>
          <w:sz w:val="20"/>
          <w:szCs w:val="20"/>
        </w:rPr>
      </w:pPr>
      <w:r w:rsidRPr="00F02CFC">
        <w:rPr>
          <w:rFonts w:cs="Arial"/>
          <w:b/>
          <w:bCs/>
          <w:sz w:val="20"/>
          <w:szCs w:val="20"/>
        </w:rPr>
        <w:t>Project 1</w:t>
      </w:r>
    </w:p>
    <w:p w:rsidR="00EE3C9E" w:rsidRPr="00F02CFC" w:rsidP="00EE3C9E">
      <w:pPr>
        <w:pStyle w:val="TBody"/>
        <w:spacing w:beforeAutospacing="0" w:afterAutospacing="0"/>
        <w:ind w:left="360"/>
        <w:rPr>
          <w:rFonts w:cs="Arial"/>
          <w:b/>
          <w:bCs/>
          <w:color w:val="4F81BD"/>
          <w:sz w:val="20"/>
          <w:szCs w:val="20"/>
        </w:rPr>
      </w:pPr>
      <w:r w:rsidRPr="00F02CFC">
        <w:rPr>
          <w:rFonts w:cs="Arial"/>
          <w:b/>
          <w:bCs/>
          <w:color w:val="4F81BD"/>
          <w:sz w:val="20"/>
          <w:szCs w:val="20"/>
        </w:rPr>
        <w:t xml:space="preserve">Role: </w:t>
      </w:r>
      <w:r w:rsidRPr="00F02CFC">
        <w:rPr>
          <w:rStyle w:val="Strong"/>
          <w:sz w:val="20"/>
          <w:szCs w:val="20"/>
        </w:rPr>
        <w:t>Technical Consultant</w:t>
      </w:r>
    </w:p>
    <w:p w:rsidR="00EE3C9E" w:rsidRPr="00F02CFC" w:rsidP="00EE3C9E">
      <w:pPr>
        <w:pStyle w:val="TBody"/>
        <w:spacing w:beforeAutospacing="0" w:afterAutospacing="0"/>
        <w:ind w:left="360"/>
        <w:rPr>
          <w:rFonts w:cs="Arial"/>
          <w:b/>
          <w:bCs/>
          <w:color w:val="4F81BD"/>
          <w:sz w:val="20"/>
          <w:szCs w:val="20"/>
        </w:rPr>
      </w:pPr>
      <w:r w:rsidRPr="00F02CFC">
        <w:rPr>
          <w:rFonts w:cs="Arial"/>
          <w:b/>
          <w:bCs/>
          <w:color w:val="4F81BD"/>
          <w:sz w:val="20"/>
          <w:szCs w:val="20"/>
        </w:rPr>
        <w:t xml:space="preserve">Client Name &amp; Location: </w:t>
      </w:r>
      <w:r w:rsidRPr="00F02CFC">
        <w:rPr>
          <w:rFonts w:cs="Arial"/>
          <w:b/>
          <w:sz w:val="20"/>
          <w:szCs w:val="20"/>
        </w:rPr>
        <w:t>Eastern Caribbean Central Bank, Cayman Islands</w:t>
      </w:r>
    </w:p>
    <w:p w:rsidR="00EE3C9E" w:rsidRPr="00F02CFC" w:rsidP="00EE3C9E">
      <w:pPr>
        <w:pStyle w:val="TBody"/>
        <w:spacing w:beforeAutospacing="0" w:afterAutospacing="0"/>
        <w:ind w:left="360"/>
        <w:rPr>
          <w:rFonts w:cs="Arial"/>
          <w:b/>
          <w:bCs/>
          <w:color w:val="4F81BD"/>
          <w:sz w:val="20"/>
          <w:szCs w:val="20"/>
        </w:rPr>
      </w:pPr>
      <w:r w:rsidRPr="00F02CFC">
        <w:rPr>
          <w:rFonts w:cs="Arial"/>
          <w:b/>
          <w:bCs/>
          <w:color w:val="4F81BD"/>
          <w:sz w:val="20"/>
          <w:szCs w:val="20"/>
        </w:rPr>
        <w:t xml:space="preserve">Project Name &amp; Description: </w:t>
      </w:r>
      <w:r w:rsidRPr="00F02CFC">
        <w:rPr>
          <w:rFonts w:eastAsia="Verdana" w:cs="Verdana"/>
          <w:b/>
          <w:sz w:val="20"/>
          <w:szCs w:val="20"/>
        </w:rPr>
        <w:t xml:space="preserve">Eastern Caribbean Central Bank is implementing EPM. We, as an implementation partner, take care of end-to-end implementation. </w:t>
      </w:r>
      <w:r w:rsidRPr="00F02CFC">
        <w:rPr>
          <w:b/>
          <w:sz w:val="20"/>
          <w:szCs w:val="20"/>
          <w:lang w:val="en-GB"/>
        </w:rPr>
        <w:t>Involved in the integration, development, and customization of EPM to meet the bank's requirements.</w:t>
      </w:r>
    </w:p>
    <w:p w:rsidR="00EE3C9E" w:rsidRPr="00F02CFC" w:rsidP="00EE3C9E">
      <w:pPr>
        <w:pStyle w:val="TBody"/>
        <w:spacing w:beforeAutospacing="0" w:afterAutospacing="0"/>
        <w:ind w:left="360"/>
        <w:rPr>
          <w:rFonts w:cs="Arial"/>
          <w:b/>
          <w:bCs/>
          <w:color w:val="4F81BD"/>
          <w:sz w:val="20"/>
          <w:szCs w:val="20"/>
        </w:rPr>
      </w:pPr>
      <w:r w:rsidRPr="00F02CFC">
        <w:rPr>
          <w:rFonts w:cs="Arial"/>
          <w:b/>
          <w:bCs/>
          <w:color w:val="4F81BD"/>
          <w:sz w:val="20"/>
          <w:szCs w:val="20"/>
        </w:rPr>
        <w:t xml:space="preserve">Key Responsibility: </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Fixing failures in scheduled jobs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Managing group and user securities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Managing the metadata refresh from ERP (Data warehouse)</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Managing the data loads from ERP to EPM and data validation.</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Updating data load variables on monthly basis.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Troubleshooting the data variances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Coordinating with other teams in new enhancements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Managing the year end tasks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Handling user queries and issues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Adhoc enhancement requests</w:t>
      </w:r>
    </w:p>
    <w:p w:rsidR="00EE3C9E" w:rsidRPr="00F02CFC" w:rsidP="00EE3C9E">
      <w:pPr>
        <w:numPr>
          <w:ilvl w:val="0"/>
          <w:numId w:val="6"/>
        </w:numPr>
        <w:suppressAutoHyphens w:val="0"/>
        <w:ind w:left="1428" w:hanging="720"/>
        <w:rPr>
          <w:rStyle w:val="Strong"/>
          <w:rFonts w:eastAsia="Calibri"/>
          <w:sz w:val="20"/>
          <w:szCs w:val="20"/>
        </w:rPr>
      </w:pPr>
      <w:r w:rsidRPr="00F02CFC">
        <w:rPr>
          <w:rStyle w:val="Strong"/>
          <w:rFonts w:eastAsia="Calibri"/>
          <w:sz w:val="20"/>
          <w:szCs w:val="20"/>
        </w:rPr>
        <w:t>Maintaining application backups (Snapshot backups)</w:t>
      </w:r>
    </w:p>
    <w:p w:rsidR="00EE3C9E" w:rsidRPr="00F02CFC" w:rsidP="00EE3C9E">
      <w:pPr>
        <w:numPr>
          <w:ilvl w:val="0"/>
          <w:numId w:val="6"/>
        </w:numPr>
        <w:suppressAutoHyphens w:val="0"/>
        <w:ind w:left="1428" w:hanging="720"/>
        <w:rPr>
          <w:rStyle w:val="Strong"/>
          <w:rFonts w:eastAsia="Palatino Linotype"/>
          <w:sz w:val="20"/>
          <w:szCs w:val="20"/>
        </w:rPr>
      </w:pPr>
      <w:r w:rsidRPr="00F02CFC">
        <w:rPr>
          <w:rStyle w:val="Strong"/>
          <w:rFonts w:eastAsia="Calibri"/>
          <w:sz w:val="20"/>
          <w:szCs w:val="20"/>
        </w:rPr>
        <w:t>Updating business rules as and when needed.</w:t>
      </w:r>
    </w:p>
    <w:p w:rsidR="00EE3C9E" w:rsidRPr="00F02CFC" w:rsidP="00EE3C9E">
      <w:pPr>
        <w:rPr>
          <w:rStyle w:val="Strong"/>
          <w:rFonts w:eastAsia="Calibri"/>
          <w:sz w:val="20"/>
          <w:szCs w:val="20"/>
        </w:rPr>
      </w:pPr>
      <w:r w:rsidRPr="00F02CFC">
        <w:rPr>
          <w:rFonts w:cs="Arial"/>
          <w:b/>
          <w:bCs/>
          <w:color w:val="4F81BD"/>
          <w:sz w:val="20"/>
          <w:szCs w:val="20"/>
        </w:rPr>
        <w:t xml:space="preserve">Environment/Technologies used: </w:t>
      </w:r>
      <w:r w:rsidRPr="00F02CFC">
        <w:rPr>
          <w:rStyle w:val="Strong"/>
          <w:rFonts w:eastAsia="Calibri"/>
          <w:sz w:val="20"/>
          <w:szCs w:val="20"/>
        </w:rPr>
        <w:t>PBCS, Data Management, Essbase, Planning, HFM, DRM, and ODI</w:t>
      </w:r>
    </w:p>
    <w:p w:rsidR="00EE3C9E" w:rsidRPr="00F02CFC" w:rsidP="00EE3C9E">
      <w:pPr>
        <w:rPr>
          <w:rStyle w:val="Strong"/>
          <w:rFonts w:eastAsia="Calibri"/>
          <w:sz w:val="20"/>
          <w:szCs w:val="20"/>
        </w:rPr>
      </w:pPr>
    </w:p>
    <w:p w:rsidR="00EE3C9E" w:rsidRPr="00F02CFC" w:rsidP="00EE3C9E">
      <w:pPr>
        <w:rPr>
          <w:rStyle w:val="Strong"/>
          <w:rFonts w:eastAsia="Calibri"/>
          <w:sz w:val="20"/>
          <w:szCs w:val="20"/>
        </w:rPr>
      </w:pPr>
    </w:p>
    <w:p w:rsidR="00EE3C9E" w:rsidRPr="00F02CFC" w:rsidP="00EE3C9E">
      <w:pPr>
        <w:pStyle w:val="TBody"/>
        <w:numPr>
          <w:ilvl w:val="0"/>
          <w:numId w:val="4"/>
        </w:numPr>
        <w:suppressAutoHyphens w:val="0"/>
        <w:spacing w:beforeAutospacing="0" w:afterAutospacing="0" w:line="240" w:lineRule="auto"/>
        <w:rPr>
          <w:rFonts w:cs="Arial"/>
          <w:b/>
          <w:bCs/>
          <w:sz w:val="20"/>
          <w:szCs w:val="20"/>
        </w:rPr>
      </w:pPr>
      <w:r w:rsidRPr="00F02CFC">
        <w:rPr>
          <w:rFonts w:cs="Arial"/>
          <w:b/>
          <w:bCs/>
          <w:sz w:val="20"/>
          <w:szCs w:val="20"/>
        </w:rPr>
        <w:t xml:space="preserve">Total Experience: </w:t>
      </w:r>
      <w:r w:rsidRPr="00F02CFC">
        <w:rPr>
          <w:rFonts w:cs="Arial"/>
          <w:bCs/>
          <w:sz w:val="20"/>
          <w:szCs w:val="20"/>
        </w:rPr>
        <w:t>6 years</w:t>
      </w:r>
    </w:p>
    <w:p w:rsidR="00EE3C9E" w:rsidRPr="00F02CFC" w:rsidP="00EE3C9E">
      <w:pPr>
        <w:pStyle w:val="TBody"/>
        <w:numPr>
          <w:ilvl w:val="0"/>
          <w:numId w:val="4"/>
        </w:numPr>
        <w:suppressAutoHyphens w:val="0"/>
        <w:spacing w:beforeAutospacing="0" w:afterAutospacing="0" w:line="240" w:lineRule="auto"/>
        <w:rPr>
          <w:rFonts w:cs="Arial"/>
          <w:b/>
          <w:bCs/>
          <w:sz w:val="20"/>
          <w:szCs w:val="20"/>
        </w:rPr>
      </w:pPr>
      <w:r w:rsidRPr="00F02CFC">
        <w:rPr>
          <w:rFonts w:cs="Arial"/>
          <w:b/>
          <w:bCs/>
          <w:sz w:val="20"/>
          <w:szCs w:val="20"/>
        </w:rPr>
        <w:t>Manthi Software Technologies Pvt. Ltd</w:t>
      </w:r>
    </w:p>
    <w:p w:rsidR="00EE3C9E" w:rsidRPr="00F02CFC" w:rsidP="00EE3C9E">
      <w:pPr>
        <w:pStyle w:val="TBody"/>
        <w:numPr>
          <w:ilvl w:val="0"/>
          <w:numId w:val="4"/>
        </w:numPr>
        <w:suppressAutoHyphens w:val="0"/>
        <w:spacing w:beforeAutospacing="0" w:afterAutospacing="0" w:line="240" w:lineRule="auto"/>
        <w:rPr>
          <w:rFonts w:cs="Arial"/>
          <w:b/>
          <w:bCs/>
          <w:sz w:val="20"/>
          <w:szCs w:val="20"/>
        </w:rPr>
      </w:pPr>
      <w:r w:rsidRPr="00F02CFC">
        <w:rPr>
          <w:rFonts w:cs="Arial"/>
          <w:b/>
          <w:bCs/>
          <w:sz w:val="20"/>
          <w:szCs w:val="20"/>
        </w:rPr>
        <w:t>Designation: Hyperion Consultant</w:t>
      </w:r>
    </w:p>
    <w:p w:rsidR="00EE3C9E" w:rsidRPr="00F02CFC" w:rsidP="00EE3C9E">
      <w:pPr>
        <w:pStyle w:val="TBody"/>
        <w:numPr>
          <w:ilvl w:val="0"/>
          <w:numId w:val="4"/>
        </w:numPr>
        <w:suppressAutoHyphens w:val="0"/>
        <w:spacing w:beforeAutospacing="0" w:afterAutospacing="0" w:line="240" w:lineRule="auto"/>
        <w:rPr>
          <w:rFonts w:cs="Arial"/>
          <w:b/>
          <w:bCs/>
          <w:sz w:val="20"/>
          <w:szCs w:val="20"/>
        </w:rPr>
      </w:pPr>
      <w:r w:rsidRPr="00F02CFC">
        <w:rPr>
          <w:rFonts w:cs="Arial"/>
          <w:b/>
          <w:bCs/>
          <w:sz w:val="20"/>
          <w:szCs w:val="20"/>
        </w:rPr>
        <w:t>Project 2</w:t>
      </w:r>
    </w:p>
    <w:p w:rsidR="00EE3C9E" w:rsidRPr="00F02CFC" w:rsidP="00EE3C9E">
      <w:pPr>
        <w:pStyle w:val="TBody"/>
        <w:spacing w:beforeAutospacing="0" w:afterAutospacing="0"/>
        <w:rPr>
          <w:rFonts w:cs="Arial"/>
          <w:b/>
          <w:bCs/>
          <w:color w:val="4F81BD"/>
          <w:sz w:val="20"/>
          <w:szCs w:val="20"/>
        </w:rPr>
      </w:pPr>
      <w:r w:rsidRPr="00F02CFC">
        <w:rPr>
          <w:rFonts w:cs="Arial"/>
          <w:b/>
          <w:bCs/>
          <w:color w:val="4F81BD"/>
          <w:sz w:val="20"/>
          <w:szCs w:val="20"/>
        </w:rPr>
        <w:t xml:space="preserve">     Role: </w:t>
      </w:r>
      <w:r w:rsidRPr="00F02CFC">
        <w:rPr>
          <w:rStyle w:val="Strong"/>
          <w:sz w:val="20"/>
          <w:szCs w:val="20"/>
        </w:rPr>
        <w:t>EPM Admin</w:t>
      </w:r>
    </w:p>
    <w:p w:rsidR="00EE3C9E" w:rsidRPr="00F02CFC" w:rsidP="00EE3C9E">
      <w:pPr>
        <w:pStyle w:val="TBody"/>
        <w:spacing w:beforeAutospacing="0" w:afterAutospacing="0"/>
        <w:rPr>
          <w:rFonts w:cs="Arial"/>
          <w:b/>
          <w:bCs/>
          <w:color w:val="4F81BD"/>
          <w:sz w:val="20"/>
          <w:szCs w:val="20"/>
        </w:rPr>
      </w:pPr>
      <w:r w:rsidRPr="00F02CFC">
        <w:rPr>
          <w:rFonts w:cs="Arial"/>
          <w:b/>
          <w:bCs/>
          <w:color w:val="4F81BD"/>
          <w:sz w:val="20"/>
          <w:szCs w:val="20"/>
        </w:rPr>
        <w:t xml:space="preserve">     Client Name &amp; Location: </w:t>
      </w:r>
      <w:r w:rsidRPr="00F02CFC">
        <w:rPr>
          <w:rFonts w:ascii="Palatino Linotype" w:eastAsia="Palatino Linotype" w:hAnsi="Palatino Linotype" w:cs="Palatino Linotype"/>
          <w:b/>
          <w:sz w:val="20"/>
          <w:szCs w:val="20"/>
        </w:rPr>
        <w:t>Serta Simmons Bedding, LLC</w:t>
      </w:r>
    </w:p>
    <w:p w:rsidR="00EE3C9E" w:rsidRPr="00F02CFC" w:rsidP="00EE3C9E">
      <w:pPr>
        <w:spacing w:after="200" w:line="276" w:lineRule="auto"/>
        <w:rPr>
          <w:rFonts w:ascii="Palatino Linotype" w:eastAsia="Palatino Linotype" w:hAnsi="Palatino Linotype" w:cs="Palatino Linotype"/>
          <w:sz w:val="20"/>
          <w:szCs w:val="20"/>
        </w:rPr>
      </w:pPr>
      <w:r w:rsidRPr="00F02CFC">
        <w:rPr>
          <w:rFonts w:cs="Arial"/>
          <w:b/>
          <w:bCs/>
          <w:color w:val="4F81BD"/>
          <w:sz w:val="20"/>
          <w:szCs w:val="20"/>
        </w:rPr>
        <w:t xml:space="preserve">       Project Name &amp; Description: </w:t>
      </w:r>
      <w:r w:rsidRPr="00F02CFC">
        <w:rPr>
          <w:rFonts w:ascii="Palatino Linotype" w:eastAsia="Palatino Linotype" w:hAnsi="Palatino Linotype" w:cs="Palatino Linotype"/>
          <w:b/>
          <w:sz w:val="20"/>
          <w:szCs w:val="20"/>
        </w:rPr>
        <w:t>Serta Simmons Bedding, LLC is the world's leading producer of mattresses and sleep experiences.</w:t>
      </w:r>
    </w:p>
    <w:p w:rsidR="00EE3C9E" w:rsidRPr="00F02CFC" w:rsidP="00EE3C9E">
      <w:pPr>
        <w:pStyle w:val="TBody"/>
        <w:spacing w:beforeAutospacing="0" w:afterAutospacing="0"/>
        <w:ind w:left="360"/>
        <w:rPr>
          <w:rFonts w:cs="Arial"/>
          <w:b/>
          <w:bCs/>
          <w:color w:val="4F81BD"/>
          <w:sz w:val="20"/>
          <w:szCs w:val="20"/>
        </w:rPr>
      </w:pPr>
    </w:p>
    <w:p w:rsidR="00EE3C9E" w:rsidRPr="00F02CFC" w:rsidP="00EE3C9E">
      <w:pPr>
        <w:pStyle w:val="TBody"/>
        <w:spacing w:beforeAutospacing="0" w:afterAutospacing="0"/>
        <w:ind w:left="360"/>
        <w:rPr>
          <w:rFonts w:cs="Arial"/>
          <w:b/>
          <w:bCs/>
          <w:color w:val="4F81BD"/>
          <w:sz w:val="20"/>
          <w:szCs w:val="20"/>
        </w:rPr>
      </w:pPr>
      <w:r w:rsidRPr="00F02CFC">
        <w:rPr>
          <w:rFonts w:cs="Arial"/>
          <w:b/>
          <w:bCs/>
          <w:color w:val="4F81BD"/>
          <w:sz w:val="20"/>
          <w:szCs w:val="20"/>
        </w:rPr>
        <w:t xml:space="preserve">Key Responsibility: </w:t>
      </w:r>
    </w:p>
    <w:p w:rsidR="00EE3C9E" w:rsidRPr="00F02CFC" w:rsidP="00EE3C9E">
      <w:pPr>
        <w:numPr>
          <w:ilvl w:val="0"/>
          <w:numId w:val="7"/>
        </w:numPr>
        <w:suppressAutoHyphens w:val="0"/>
        <w:ind w:left="1080" w:hanging="360"/>
        <w:rPr>
          <w:rStyle w:val="Strong"/>
          <w:rFonts w:eastAsia="Calibri"/>
          <w:sz w:val="20"/>
          <w:szCs w:val="20"/>
        </w:rPr>
      </w:pPr>
      <w:r w:rsidRPr="00F02CFC">
        <w:rPr>
          <w:rStyle w:val="Strong"/>
          <w:rFonts w:eastAsia="Calibri"/>
          <w:sz w:val="20"/>
          <w:szCs w:val="20"/>
        </w:rPr>
        <w:t>Manage onsite and remote implementation and support of clients utilizing Oracle EPM software (Hyperion Products).</w:t>
      </w:r>
    </w:p>
    <w:p w:rsidR="00EE3C9E" w:rsidRPr="00F02CFC" w:rsidP="00EE3C9E">
      <w:pPr>
        <w:numPr>
          <w:ilvl w:val="0"/>
          <w:numId w:val="7"/>
        </w:numPr>
        <w:suppressAutoHyphens w:val="0"/>
        <w:ind w:left="1080" w:hanging="360"/>
        <w:rPr>
          <w:rStyle w:val="Strong"/>
          <w:rFonts w:eastAsia="Calibri"/>
          <w:sz w:val="20"/>
          <w:szCs w:val="20"/>
        </w:rPr>
      </w:pPr>
      <w:r w:rsidRPr="00F02CFC">
        <w:rPr>
          <w:rStyle w:val="Strong"/>
          <w:rFonts w:eastAsia="Calibri"/>
          <w:sz w:val="20"/>
          <w:szCs w:val="20"/>
        </w:rPr>
        <w:t>On Premise and cloud solutions including PBCS, ePBCS, Hyperion planning, Essbase, Migrations from Oracle On-Premise solutions to cloud.</w:t>
      </w:r>
    </w:p>
    <w:p w:rsidR="00EE3C9E" w:rsidRPr="00F02CFC" w:rsidP="00EE3C9E">
      <w:pPr>
        <w:numPr>
          <w:ilvl w:val="0"/>
          <w:numId w:val="7"/>
        </w:numPr>
        <w:suppressAutoHyphens w:val="0"/>
        <w:ind w:left="1080" w:hanging="360"/>
        <w:rPr>
          <w:rStyle w:val="Strong"/>
          <w:rFonts w:eastAsia="Calibri"/>
          <w:sz w:val="20"/>
          <w:szCs w:val="20"/>
        </w:rPr>
      </w:pPr>
      <w:r w:rsidRPr="00F02CFC">
        <w:rPr>
          <w:rStyle w:val="Strong"/>
          <w:rFonts w:eastAsia="Calibri"/>
          <w:sz w:val="20"/>
          <w:szCs w:val="20"/>
        </w:rPr>
        <w:t>Maintain Full cycle Planning implementations manual/excel to PBCS and planning On-premise v11 to PBCS migration.</w:t>
      </w:r>
    </w:p>
    <w:p w:rsidR="00EE3C9E" w:rsidRPr="00F02CFC" w:rsidP="00EE3C9E">
      <w:pPr>
        <w:numPr>
          <w:ilvl w:val="0"/>
          <w:numId w:val="7"/>
        </w:numPr>
        <w:suppressAutoHyphens w:val="0"/>
        <w:ind w:left="1080" w:hanging="360"/>
        <w:rPr>
          <w:rStyle w:val="Strong"/>
          <w:rFonts w:eastAsia="Calibri"/>
          <w:sz w:val="20"/>
          <w:szCs w:val="20"/>
        </w:rPr>
      </w:pPr>
      <w:r w:rsidRPr="00F02CFC">
        <w:rPr>
          <w:rStyle w:val="Strong"/>
          <w:rFonts w:eastAsia="Calibri"/>
          <w:sz w:val="20"/>
          <w:szCs w:val="20"/>
        </w:rPr>
        <w:t>Managed Upgrade Assessments for best practices and enhancements SOWs for planning.</w:t>
      </w:r>
    </w:p>
    <w:p w:rsidR="00EE3C9E" w:rsidRPr="00F02CFC" w:rsidP="00EE3C9E">
      <w:pPr>
        <w:numPr>
          <w:ilvl w:val="0"/>
          <w:numId w:val="7"/>
        </w:numPr>
        <w:suppressAutoHyphens w:val="0"/>
        <w:ind w:left="1080" w:hanging="360"/>
        <w:rPr>
          <w:rStyle w:val="Strong"/>
          <w:rFonts w:eastAsia="Calibri"/>
          <w:sz w:val="20"/>
          <w:szCs w:val="20"/>
        </w:rPr>
      </w:pPr>
      <w:r w:rsidRPr="00F02CFC">
        <w:rPr>
          <w:rStyle w:val="Strong"/>
          <w:rFonts w:eastAsia="Calibri"/>
          <w:sz w:val="20"/>
          <w:szCs w:val="20"/>
        </w:rPr>
        <w:t>Developed report enhancements, security profiles and business requirements for multiple clients.</w:t>
      </w:r>
    </w:p>
    <w:p w:rsidR="00EE3C9E" w:rsidRPr="00F02CFC" w:rsidP="00EE3C9E">
      <w:pPr>
        <w:numPr>
          <w:ilvl w:val="0"/>
          <w:numId w:val="7"/>
        </w:numPr>
        <w:suppressAutoHyphens w:val="0"/>
        <w:ind w:left="1080" w:hanging="360"/>
        <w:rPr>
          <w:rStyle w:val="Strong"/>
          <w:rFonts w:eastAsia="Calibri"/>
          <w:sz w:val="20"/>
          <w:szCs w:val="20"/>
        </w:rPr>
      </w:pPr>
      <w:r w:rsidRPr="00F02CFC">
        <w:rPr>
          <w:rStyle w:val="Strong"/>
          <w:rFonts w:eastAsia="Calibri"/>
          <w:sz w:val="20"/>
          <w:szCs w:val="20"/>
        </w:rPr>
        <w:t>Hyperion planning support with tasks in HFM, smartview and Essbase including end user.</w:t>
      </w:r>
    </w:p>
    <w:p w:rsidR="00EE3C9E" w:rsidRPr="00F02CFC" w:rsidP="00EE3C9E">
      <w:pPr>
        <w:numPr>
          <w:ilvl w:val="0"/>
          <w:numId w:val="7"/>
        </w:numPr>
        <w:suppressAutoHyphens w:val="0"/>
        <w:ind w:left="1080" w:hanging="360"/>
        <w:rPr>
          <w:rStyle w:val="Strong"/>
          <w:rFonts w:eastAsia="Calibri"/>
          <w:sz w:val="20"/>
          <w:szCs w:val="20"/>
        </w:rPr>
      </w:pPr>
      <w:r w:rsidRPr="00F02CFC">
        <w:rPr>
          <w:rStyle w:val="Strong"/>
          <w:rFonts w:eastAsia="Calibri"/>
          <w:sz w:val="20"/>
          <w:szCs w:val="20"/>
        </w:rPr>
        <w:t>Maintain project management to support deliverables and pre-established timelines.</w:t>
      </w:r>
    </w:p>
    <w:p w:rsidR="00EE3C9E" w:rsidRPr="00F02CFC" w:rsidP="00EE3C9E">
      <w:pPr>
        <w:pStyle w:val="ListParagraph"/>
        <w:rPr>
          <w:rFonts w:cs="Arial"/>
          <w:b/>
          <w:bCs/>
          <w:color w:val="4F81BD"/>
          <w:sz w:val="20"/>
          <w:szCs w:val="20"/>
        </w:rPr>
      </w:pPr>
    </w:p>
    <w:p w:rsidR="00EE3C9E" w:rsidRPr="00F02CFC" w:rsidP="00EE3C9E">
      <w:pPr>
        <w:rPr>
          <w:rFonts w:ascii="Calibri" w:eastAsia="Calibri" w:hAnsi="Calibri" w:cs="Calibri"/>
          <w:b/>
          <w:sz w:val="20"/>
          <w:szCs w:val="20"/>
        </w:rPr>
      </w:pPr>
      <w:r w:rsidRPr="00F02CFC">
        <w:rPr>
          <w:rFonts w:ascii="Calibri" w:eastAsia="Calibri" w:hAnsi="Calibri" w:cs="Arial"/>
          <w:b/>
          <w:bCs/>
          <w:color w:val="4F81BD"/>
          <w:sz w:val="20"/>
          <w:szCs w:val="20"/>
        </w:rPr>
        <w:t xml:space="preserve">      </w:t>
      </w:r>
      <w:r w:rsidRPr="00F02CFC">
        <w:rPr>
          <w:rFonts w:cs="Arial"/>
          <w:b/>
          <w:bCs/>
          <w:color w:val="4F81BD"/>
          <w:sz w:val="20"/>
          <w:szCs w:val="20"/>
        </w:rPr>
        <w:t xml:space="preserve">Environment/Technologies used: </w:t>
      </w:r>
      <w:r w:rsidRPr="00F02CFC">
        <w:rPr>
          <w:rFonts w:ascii="Palatino Linotype" w:eastAsia="Palatino Linotype" w:hAnsi="Palatino Linotype" w:cs="Palatino Linotype"/>
          <w:b/>
          <w:sz w:val="20"/>
          <w:szCs w:val="20"/>
        </w:rPr>
        <w:t>Oracle Cloud (SaaS),</w:t>
      </w:r>
      <w:r w:rsidRPr="00F02CFC">
        <w:rPr>
          <w:rFonts w:ascii="Calibri" w:eastAsia="Calibri" w:hAnsi="Calibri" w:cs="Calibri"/>
          <w:b/>
          <w:sz w:val="20"/>
          <w:szCs w:val="20"/>
        </w:rPr>
        <w:t xml:space="preserve"> PBCS, FCCS, EDMCS and Data Management, FR Studio, HFM, Smart View.</w:t>
      </w:r>
    </w:p>
    <w:p w:rsidR="00EE3C9E" w:rsidRPr="00F02CFC" w:rsidP="00EE3C9E">
      <w:pPr>
        <w:rPr>
          <w:rFonts w:ascii="Calibri" w:eastAsia="Calibri" w:hAnsi="Calibri" w:cs="Calibri"/>
          <w:b/>
          <w:sz w:val="20"/>
          <w:szCs w:val="20"/>
        </w:rPr>
      </w:pPr>
    </w:p>
    <w:p w:rsidR="00EE3C9E" w:rsidRPr="00F02CFC" w:rsidP="00EE3C9E">
      <w:pPr>
        <w:pStyle w:val="TBody"/>
        <w:numPr>
          <w:ilvl w:val="0"/>
          <w:numId w:val="4"/>
        </w:numPr>
        <w:suppressAutoHyphens w:val="0"/>
        <w:spacing w:beforeAutospacing="0" w:afterAutospacing="0" w:line="240" w:lineRule="auto"/>
        <w:rPr>
          <w:rFonts w:cs="Arial"/>
          <w:b/>
          <w:bCs/>
          <w:sz w:val="20"/>
          <w:szCs w:val="20"/>
        </w:rPr>
      </w:pPr>
      <w:r w:rsidRPr="00F02CFC">
        <w:rPr>
          <w:rFonts w:cs="Arial"/>
          <w:b/>
          <w:bCs/>
          <w:sz w:val="20"/>
          <w:szCs w:val="20"/>
        </w:rPr>
        <w:t>Project 3</w:t>
      </w:r>
    </w:p>
    <w:p w:rsidR="00EE3C9E" w:rsidRPr="00F02CFC" w:rsidP="00EE3C9E">
      <w:pPr>
        <w:pStyle w:val="TBody"/>
        <w:spacing w:beforeAutospacing="0" w:afterAutospacing="0"/>
        <w:rPr>
          <w:rFonts w:cs="Arial"/>
          <w:b/>
          <w:bCs/>
          <w:color w:val="4F81BD"/>
          <w:sz w:val="20"/>
          <w:szCs w:val="20"/>
        </w:rPr>
      </w:pPr>
      <w:r w:rsidRPr="00F02CFC">
        <w:rPr>
          <w:rFonts w:cs="Arial"/>
          <w:b/>
          <w:bCs/>
          <w:color w:val="4F81BD"/>
          <w:sz w:val="20"/>
          <w:szCs w:val="20"/>
        </w:rPr>
        <w:t xml:space="preserve">     Role: </w:t>
      </w:r>
      <w:r w:rsidRPr="00F02CFC">
        <w:rPr>
          <w:rFonts w:ascii="Bahnschrift SemiLight" w:eastAsia="Bahnschrift SemiLight" w:hAnsi="Bahnschrift SemiLight" w:cs="Bahnschrift SemiLight"/>
          <w:b/>
          <w:sz w:val="20"/>
          <w:szCs w:val="20"/>
        </w:rPr>
        <w:t>Development.</w:t>
      </w:r>
    </w:p>
    <w:p w:rsidR="00EE3C9E" w:rsidRPr="00F02CFC" w:rsidP="00EE3C9E">
      <w:pPr>
        <w:pStyle w:val="TBody"/>
        <w:spacing w:beforeAutospacing="0" w:afterAutospacing="0"/>
        <w:rPr>
          <w:rFonts w:cs="Arial"/>
          <w:b/>
          <w:bCs/>
          <w:color w:val="4F81BD"/>
          <w:sz w:val="20"/>
          <w:szCs w:val="20"/>
        </w:rPr>
      </w:pPr>
      <w:r w:rsidRPr="00F02CFC">
        <w:rPr>
          <w:rFonts w:cs="Arial"/>
          <w:b/>
          <w:bCs/>
          <w:color w:val="4F81BD"/>
          <w:sz w:val="20"/>
          <w:szCs w:val="20"/>
        </w:rPr>
        <w:t xml:space="preserve">     Client Name &amp; Location: </w:t>
      </w:r>
      <w:r w:rsidRPr="00F02CFC">
        <w:rPr>
          <w:rFonts w:ascii="Palatino Linotype" w:eastAsia="Palatino Linotype" w:hAnsi="Palatino Linotype" w:cs="Palatino Linotype"/>
          <w:b/>
          <w:sz w:val="20"/>
          <w:szCs w:val="20"/>
        </w:rPr>
        <w:t>IM3</w:t>
      </w:r>
    </w:p>
    <w:p w:rsidR="00EE3C9E" w:rsidRPr="00F02CFC" w:rsidP="00EE3C9E">
      <w:pPr>
        <w:spacing w:after="200" w:line="276" w:lineRule="auto"/>
        <w:rPr>
          <w:rFonts w:ascii="Palatino Linotype" w:eastAsia="Palatino Linotype" w:hAnsi="Palatino Linotype" w:cs="Palatino Linotype"/>
          <w:sz w:val="20"/>
          <w:szCs w:val="20"/>
        </w:rPr>
      </w:pPr>
      <w:r w:rsidRPr="00F02CFC">
        <w:rPr>
          <w:rFonts w:cs="Arial"/>
          <w:b/>
          <w:bCs/>
          <w:color w:val="4F81BD"/>
          <w:sz w:val="20"/>
          <w:szCs w:val="20"/>
        </w:rPr>
        <w:t xml:space="preserve">      Key Responsibility: </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Involved in analysis and identified the different models to address the reporting needs.</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 xml:space="preserve">Involved in cube design, dimensions and reports design. </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Involved in developing process based calculations to implement the required business rules.</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DM integration with Flat file for Actual and Budget data.</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 xml:space="preserve">Involved in optimizing the data loading and calculations. </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Involved in designing and development of the security matrix.</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Created users and groups.</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Involved in developing various reports using Reporting Web Studio.</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Created Dashboard.</w:t>
      </w:r>
    </w:p>
    <w:p w:rsidR="00EE3C9E" w:rsidRPr="00F02CFC" w:rsidP="00EE3C9E">
      <w:pPr>
        <w:numPr>
          <w:ilvl w:val="0"/>
          <w:numId w:val="7"/>
        </w:numPr>
        <w:suppressAutoHyphens w:val="0"/>
        <w:ind w:left="1080" w:hanging="360"/>
        <w:rPr>
          <w:rFonts w:ascii="Calibri" w:eastAsia="Calibri" w:hAnsi="Calibri" w:cs="Calibri"/>
          <w:b/>
          <w:sz w:val="20"/>
          <w:szCs w:val="20"/>
        </w:rPr>
      </w:pPr>
      <w:r w:rsidRPr="00F02CFC">
        <w:rPr>
          <w:rFonts w:ascii="Calibri" w:eastAsia="Calibri" w:hAnsi="Calibri" w:cs="Calibri"/>
          <w:b/>
          <w:sz w:val="20"/>
          <w:szCs w:val="20"/>
        </w:rPr>
        <w:t>Created Customize Navigation Flow to customize the tiles (called “cards”) on the Simplified UI home screen which can help direct their navigation through the planning process and overall PBCS product.</w:t>
      </w:r>
    </w:p>
    <w:p w:rsidR="00EE3C9E" w:rsidRPr="00F02CFC" w:rsidP="00EE3C9E">
      <w:pPr>
        <w:pStyle w:val="ListParagraph"/>
        <w:rPr>
          <w:rFonts w:cs="Arial"/>
          <w:b/>
          <w:bCs/>
          <w:color w:val="4F81BD"/>
          <w:sz w:val="20"/>
          <w:szCs w:val="20"/>
        </w:rPr>
      </w:pPr>
    </w:p>
    <w:p w:rsidR="00EE3C9E" w:rsidRPr="00F02CFC" w:rsidP="00EE3C9E">
      <w:pPr>
        <w:rPr>
          <w:rFonts w:ascii="Bahnschrift SemiLight" w:eastAsia="Bahnschrift SemiLight" w:hAnsi="Bahnschrift SemiLight" w:cs="Bahnschrift SemiLight"/>
          <w:sz w:val="20"/>
          <w:szCs w:val="20"/>
        </w:rPr>
      </w:pPr>
      <w:r w:rsidRPr="00F02CFC">
        <w:rPr>
          <w:rFonts w:ascii="Calibri" w:eastAsia="Calibri" w:hAnsi="Calibri" w:cs="Arial"/>
          <w:b/>
          <w:bCs/>
          <w:color w:val="4F81BD"/>
          <w:sz w:val="20"/>
          <w:szCs w:val="20"/>
        </w:rPr>
        <w:t xml:space="preserve">      </w:t>
      </w:r>
      <w:r w:rsidRPr="00F02CFC">
        <w:rPr>
          <w:rFonts w:cs="Arial"/>
          <w:b/>
          <w:bCs/>
          <w:color w:val="4F81BD"/>
          <w:sz w:val="20"/>
          <w:szCs w:val="20"/>
        </w:rPr>
        <w:t xml:space="preserve">Environment/Technologies used: </w:t>
      </w:r>
      <w:r w:rsidRPr="00F02CFC">
        <w:rPr>
          <w:rFonts w:ascii="Bahnschrift SemiLight" w:eastAsia="Bahnschrift SemiLight" w:hAnsi="Bahnschrift SemiLight" w:cs="Bahnschrift SemiLight"/>
          <w:sz w:val="20"/>
          <w:szCs w:val="20"/>
        </w:rPr>
        <w:t>PBCS, TRCS</w:t>
      </w:r>
    </w:p>
    <w:p w:rsidR="00EE3C9E" w:rsidRPr="00F02CFC" w:rsidP="00EE3C9E">
      <w:pPr>
        <w:rPr>
          <w:rFonts w:ascii="Bahnschrift SemiLight" w:eastAsia="Bahnschrift SemiLight" w:hAnsi="Bahnschrift SemiLight" w:cs="Bahnschrift SemiLight"/>
          <w:sz w:val="20"/>
          <w:szCs w:val="20"/>
        </w:rPr>
      </w:pPr>
    </w:p>
    <w:p w:rsidR="00EE3C9E" w:rsidRPr="00F02CFC" w:rsidP="00EE3C9E">
      <w:pPr>
        <w:pStyle w:val="TBody"/>
        <w:numPr>
          <w:ilvl w:val="0"/>
          <w:numId w:val="4"/>
        </w:numPr>
        <w:suppressAutoHyphens w:val="0"/>
        <w:spacing w:beforeAutospacing="0" w:afterAutospacing="0" w:line="240" w:lineRule="auto"/>
        <w:rPr>
          <w:rFonts w:cs="Arial"/>
          <w:b/>
          <w:bCs/>
          <w:sz w:val="20"/>
          <w:szCs w:val="20"/>
        </w:rPr>
      </w:pPr>
      <w:r w:rsidRPr="00F02CFC">
        <w:rPr>
          <w:rFonts w:cs="Arial"/>
          <w:b/>
          <w:bCs/>
          <w:sz w:val="20"/>
          <w:szCs w:val="20"/>
        </w:rPr>
        <w:t>Project 4</w:t>
      </w:r>
    </w:p>
    <w:p w:rsidR="00EE3C9E" w:rsidRPr="00F02CFC" w:rsidP="00EE3C9E">
      <w:pPr>
        <w:pStyle w:val="TBody"/>
        <w:spacing w:beforeAutospacing="0" w:afterAutospacing="0"/>
        <w:rPr>
          <w:rFonts w:cs="Arial"/>
          <w:b/>
          <w:bCs/>
          <w:color w:val="4F81BD"/>
          <w:sz w:val="20"/>
          <w:szCs w:val="20"/>
        </w:rPr>
      </w:pPr>
      <w:r w:rsidRPr="00F02CFC">
        <w:rPr>
          <w:rFonts w:cs="Arial"/>
          <w:b/>
          <w:bCs/>
          <w:color w:val="4F81BD"/>
          <w:sz w:val="20"/>
          <w:szCs w:val="20"/>
        </w:rPr>
        <w:t xml:space="preserve">     Role: </w:t>
      </w:r>
      <w:r w:rsidRPr="00F02CFC">
        <w:rPr>
          <w:rFonts w:ascii="Calibri" w:eastAsia="Calibri" w:hAnsi="Calibri" w:cs="Calibri"/>
          <w:b/>
          <w:sz w:val="20"/>
          <w:szCs w:val="20"/>
        </w:rPr>
        <w:t>Hyperion Consultant.</w:t>
      </w:r>
    </w:p>
    <w:p w:rsidR="00EE3C9E" w:rsidRPr="00F02CFC" w:rsidP="00EE3C9E">
      <w:pPr>
        <w:pStyle w:val="TBody"/>
        <w:spacing w:beforeAutospacing="0" w:afterAutospacing="0"/>
        <w:rPr>
          <w:rFonts w:cs="Arial"/>
          <w:b/>
          <w:bCs/>
          <w:color w:val="4F81BD"/>
          <w:sz w:val="20"/>
          <w:szCs w:val="20"/>
        </w:rPr>
      </w:pPr>
      <w:r w:rsidRPr="00F02CFC">
        <w:rPr>
          <w:rFonts w:cs="Arial"/>
          <w:b/>
          <w:bCs/>
          <w:color w:val="4F81BD"/>
          <w:sz w:val="20"/>
          <w:szCs w:val="20"/>
        </w:rPr>
        <w:t xml:space="preserve">     Client Name &amp; Location: </w:t>
      </w:r>
      <w:r w:rsidRPr="00F02CFC">
        <w:rPr>
          <w:rFonts w:ascii="Calibri" w:eastAsia="Calibri" w:hAnsi="Calibri" w:cs="Calibri"/>
          <w:b/>
          <w:sz w:val="20"/>
          <w:szCs w:val="20"/>
        </w:rPr>
        <w:t>Wild Oats Markets, Inc. Boulder</w:t>
      </w:r>
    </w:p>
    <w:p w:rsidR="00EE3C9E" w:rsidRPr="00F02CFC" w:rsidP="00EE3C9E">
      <w:pPr>
        <w:rPr>
          <w:rFonts w:ascii="Calibri" w:eastAsia="Calibri" w:hAnsi="Calibri" w:cs="Calibri"/>
          <w:sz w:val="20"/>
          <w:szCs w:val="20"/>
        </w:rPr>
      </w:pPr>
      <w:r w:rsidRPr="00F02CFC">
        <w:rPr>
          <w:rFonts w:cs="Arial"/>
          <w:b/>
          <w:bCs/>
          <w:color w:val="4F81BD"/>
          <w:sz w:val="20"/>
          <w:szCs w:val="20"/>
        </w:rPr>
        <w:t xml:space="preserve">       Project Name &amp; Description: </w:t>
      </w:r>
      <w:r w:rsidRPr="00F02CFC">
        <w:rPr>
          <w:rFonts w:ascii="Calibri" w:eastAsia="Calibri" w:hAnsi="Calibri" w:cs="Calibri"/>
          <w:b/>
          <w:sz w:val="20"/>
          <w:szCs w:val="20"/>
        </w:rPr>
        <w:t>Wild Oats Marketplace is a producer of natural and organic food distributed through partnerships in the United States. Founded in 1987 in Boulder, Colorado, it was originally a chain of natural foods stores operating throughout the Western and Southwestern United States.</w:t>
      </w:r>
    </w:p>
    <w:p w:rsidR="00EE3C9E" w:rsidRPr="00F02CFC" w:rsidP="00EE3C9E">
      <w:pPr>
        <w:spacing w:after="200" w:line="276" w:lineRule="auto"/>
        <w:rPr>
          <w:rFonts w:ascii="Palatino Linotype" w:eastAsia="Palatino Linotype" w:hAnsi="Palatino Linotype" w:cs="Palatino Linotype"/>
          <w:sz w:val="20"/>
          <w:szCs w:val="20"/>
        </w:rPr>
      </w:pPr>
    </w:p>
    <w:p w:rsidR="00EE3C9E" w:rsidRPr="00F02CFC" w:rsidP="00EE3C9E">
      <w:pPr>
        <w:pStyle w:val="TBody"/>
        <w:spacing w:beforeAutospacing="0" w:afterAutospacing="0"/>
        <w:ind w:left="360"/>
        <w:rPr>
          <w:rFonts w:cs="Arial"/>
          <w:b/>
          <w:bCs/>
          <w:color w:val="4F81BD"/>
          <w:sz w:val="20"/>
          <w:szCs w:val="20"/>
        </w:rPr>
      </w:pPr>
    </w:p>
    <w:p w:rsidR="00EE3C9E" w:rsidRPr="00F02CFC" w:rsidP="00EE3C9E">
      <w:pPr>
        <w:pStyle w:val="TBody"/>
        <w:spacing w:beforeAutospacing="0" w:afterAutospacing="0"/>
        <w:ind w:left="360"/>
        <w:rPr>
          <w:rFonts w:cs="Arial"/>
          <w:b/>
          <w:bCs/>
          <w:color w:val="4F81BD"/>
          <w:sz w:val="20"/>
          <w:szCs w:val="20"/>
        </w:rPr>
      </w:pPr>
      <w:r w:rsidRPr="00F02CFC">
        <w:rPr>
          <w:rFonts w:cs="Arial"/>
          <w:b/>
          <w:bCs/>
          <w:color w:val="4F81BD"/>
          <w:sz w:val="20"/>
          <w:szCs w:val="20"/>
        </w:rPr>
        <w:t xml:space="preserve">Key Responsibility: </w:t>
      </w:r>
    </w:p>
    <w:p w:rsidR="00EE3C9E" w:rsidRPr="00F02CFC" w:rsidP="00EE3C9E">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Support on HFM month end Activities &amp; data issues.</w:t>
      </w:r>
    </w:p>
    <w:p w:rsidR="00EE3C9E" w:rsidRPr="00F02CFC" w:rsidP="00EE3C9E">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Well-versed in trouble shooting data validation issues.</w:t>
      </w:r>
    </w:p>
    <w:p w:rsidR="00EE3C9E" w:rsidRPr="00F02CFC" w:rsidP="00EE3C9E">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 xml:space="preserve">Supporting the journal entries and issues resolve. </w:t>
      </w:r>
    </w:p>
    <w:p w:rsidR="00EE3C9E" w:rsidRPr="00F02CFC" w:rsidP="00EE3C9E">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Worked on rule changes for specific members and some rule enchantments as per the requirements.</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Experienced smart view templates creation &amp; trouble shoot the users SV issues.</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 xml:space="preserve">Environment validation and regression testing after every DB maintenance. </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creating the imports formats and locations as per the data load requirements</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Worked on metadata load process for HFM and Planning using DRM.</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Development data load integration for HFM  from EBS using FDM</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Experience working with FDMEE locations, check rules, Load rules creation.</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Experience working with FDM task flows and import scripts.</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Responsible for batch process and security for FDM.</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Enhancing FDM scripts as per the business requirement.</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FDM security setup.</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Calibri" w:eastAsia="Calibri" w:hAnsi="Calibri" w:cs="Calibri"/>
          <w:b/>
          <w:sz w:val="20"/>
          <w:szCs w:val="20"/>
        </w:rPr>
        <w:t>Supported issue on Nightly backup and automation related jobs.</w:t>
      </w:r>
    </w:p>
    <w:p w:rsidR="00615A78" w:rsidRPr="00F02CFC" w:rsidP="00615A78">
      <w:pPr>
        <w:pStyle w:val="ListParagraph"/>
        <w:rPr>
          <w:rFonts w:cs="Arial"/>
          <w:b/>
          <w:bCs/>
          <w:color w:val="4F81BD"/>
          <w:sz w:val="20"/>
          <w:szCs w:val="20"/>
        </w:rPr>
      </w:pPr>
    </w:p>
    <w:p w:rsidR="00615A78" w:rsidRPr="00F02CFC" w:rsidP="00615A78">
      <w:pPr>
        <w:rPr>
          <w:rFonts w:ascii="Calibri" w:eastAsia="Calibri" w:hAnsi="Calibri" w:cs="Calibri"/>
          <w:b/>
          <w:sz w:val="20"/>
          <w:szCs w:val="20"/>
        </w:rPr>
      </w:pPr>
      <w:r w:rsidRPr="00F02CFC">
        <w:rPr>
          <w:rFonts w:ascii="Calibri" w:eastAsia="Calibri" w:hAnsi="Calibri" w:cs="Arial"/>
          <w:b/>
          <w:bCs/>
          <w:color w:val="4F81BD"/>
          <w:sz w:val="20"/>
          <w:szCs w:val="20"/>
        </w:rPr>
        <w:t xml:space="preserve">      </w:t>
      </w:r>
      <w:r w:rsidRPr="00F02CFC">
        <w:rPr>
          <w:rFonts w:cs="Arial"/>
          <w:b/>
          <w:bCs/>
          <w:color w:val="4F81BD"/>
          <w:sz w:val="20"/>
          <w:szCs w:val="20"/>
        </w:rPr>
        <w:t xml:space="preserve">Environment/Technologies used: </w:t>
      </w:r>
      <w:r w:rsidRPr="00F02CFC">
        <w:rPr>
          <w:rFonts w:ascii="Calibri" w:eastAsia="Calibri" w:hAnsi="Calibri" w:cs="Calibri"/>
          <w:b/>
          <w:sz w:val="20"/>
          <w:szCs w:val="20"/>
        </w:rPr>
        <w:t>Essbase, Planning, HFM, FDM, DRM, ODI</w:t>
      </w:r>
    </w:p>
    <w:p w:rsidR="00615A78" w:rsidRPr="00F02CFC" w:rsidP="00615A78">
      <w:pPr>
        <w:pStyle w:val="TBody"/>
        <w:spacing w:beforeAutospacing="0" w:afterAutospacing="0"/>
        <w:ind w:left="360"/>
        <w:rPr>
          <w:sz w:val="20"/>
          <w:szCs w:val="20"/>
        </w:rPr>
      </w:pPr>
      <w:r w:rsidRPr="00F02CFC">
        <w:rPr>
          <w:rFonts w:eastAsia="Verdana" w:cs="Verdana"/>
          <w:sz w:val="20"/>
          <w:szCs w:val="20"/>
        </w:rPr>
        <w:t xml:space="preserve"> </w:t>
      </w:r>
    </w:p>
    <w:p w:rsidR="00615A78" w:rsidRPr="00F02CFC" w:rsidP="00615A78">
      <w:pPr>
        <w:pStyle w:val="TBody"/>
        <w:pBdr>
          <w:bottom w:val="single" w:sz="4" w:space="1" w:color="auto"/>
        </w:pBdr>
        <w:shd w:val="clear" w:color="auto" w:fill="4F81BD"/>
        <w:spacing w:line="240" w:lineRule="auto"/>
        <w:rPr>
          <w:rFonts w:cs="Arial"/>
          <w:b/>
          <w:bCs/>
          <w:color w:val="FFFFFF"/>
          <w:sz w:val="20"/>
          <w:szCs w:val="20"/>
        </w:rPr>
      </w:pPr>
      <w:r w:rsidRPr="00F02CFC">
        <w:rPr>
          <w:rFonts w:cs="Arial"/>
          <w:b/>
          <w:bCs/>
          <w:color w:val="FFFFFF"/>
          <w:sz w:val="20"/>
          <w:szCs w:val="20"/>
        </w:rPr>
        <w:t>CERTIFICATIONS</w:t>
      </w:r>
    </w:p>
    <w:p w:rsidR="00615A78" w:rsidRPr="00F02CFC" w:rsidP="00615A78">
      <w:pPr>
        <w:pStyle w:val="ListParagraph"/>
        <w:numPr>
          <w:ilvl w:val="0"/>
          <w:numId w:val="9"/>
        </w:numPr>
        <w:suppressAutoHyphens w:val="0"/>
        <w:spacing w:line="360" w:lineRule="auto"/>
        <w:jc w:val="both"/>
        <w:rPr>
          <w:rFonts w:ascii="Verdana" w:hAnsi="Verdana"/>
          <w:b/>
          <w:sz w:val="20"/>
          <w:szCs w:val="20"/>
        </w:rPr>
      </w:pPr>
      <w:r w:rsidRPr="00F02CFC">
        <w:rPr>
          <w:rFonts w:ascii="Verdana" w:hAnsi="Verdana"/>
          <w:b/>
          <w:sz w:val="20"/>
          <w:szCs w:val="20"/>
        </w:rPr>
        <w:t>I am currently pursuing certification in the FCCS module.</w:t>
      </w:r>
    </w:p>
    <w:p w:rsidR="00615A78" w:rsidRPr="00F02CFC" w:rsidP="00615A78">
      <w:pPr>
        <w:pStyle w:val="TBody"/>
        <w:pBdr>
          <w:bottom w:val="single" w:sz="4" w:space="1" w:color="auto"/>
        </w:pBdr>
        <w:shd w:val="clear" w:color="auto" w:fill="4F81BD"/>
        <w:spacing w:line="240" w:lineRule="auto"/>
        <w:rPr>
          <w:rFonts w:cs="Arial"/>
          <w:b/>
          <w:bCs/>
          <w:color w:val="FFFFFF"/>
          <w:sz w:val="20"/>
          <w:szCs w:val="20"/>
        </w:rPr>
      </w:pPr>
      <w:r w:rsidRPr="00F02CFC">
        <w:rPr>
          <w:rFonts w:cs="Arial"/>
          <w:b/>
          <w:bCs/>
          <w:color w:val="FFFFFF"/>
          <w:sz w:val="20"/>
          <w:szCs w:val="20"/>
        </w:rPr>
        <w:t>ACADEMIC CREDENTIALS</w:t>
      </w:r>
    </w:p>
    <w:p w:rsidR="00615A78" w:rsidRPr="00F02CFC" w:rsidP="00615A78">
      <w:pPr>
        <w:numPr>
          <w:ilvl w:val="0"/>
          <w:numId w:val="8"/>
        </w:numPr>
        <w:tabs>
          <w:tab w:val="left" w:pos="720"/>
        </w:tabs>
        <w:suppressAutoHyphens w:val="0"/>
        <w:spacing w:before="40" w:after="40"/>
        <w:ind w:left="1428" w:hanging="360"/>
        <w:rPr>
          <w:rFonts w:ascii="Calibri" w:eastAsia="Calibri" w:hAnsi="Calibri" w:cs="Calibri"/>
          <w:b/>
          <w:sz w:val="20"/>
          <w:szCs w:val="20"/>
        </w:rPr>
      </w:pPr>
      <w:r w:rsidRPr="00F02CFC">
        <w:rPr>
          <w:rFonts w:ascii="Verdana" w:hAnsi="Verdana"/>
          <w:b/>
          <w:sz w:val="20"/>
          <w:szCs w:val="20"/>
        </w:rPr>
        <w:t xml:space="preserve">Bachelor of Technology in Computer </w:t>
      </w:r>
      <w:r w:rsidRPr="00F02CFC">
        <w:rPr>
          <w:b/>
          <w:bCs/>
          <w:sz w:val="20"/>
          <w:szCs w:val="20"/>
        </w:rPr>
        <w:t xml:space="preserve">Science </w:t>
      </w:r>
      <w:r w:rsidRPr="00F02CFC">
        <w:rPr>
          <w:rFonts w:ascii="Verdana" w:hAnsi="Verdana"/>
          <w:b/>
          <w:sz w:val="20"/>
          <w:szCs w:val="20"/>
        </w:rPr>
        <w:t>from LITAM Guntur affiliated with JNTU Kakinada, India with First Class with Distinction</w:t>
      </w:r>
    </w:p>
    <w:p w:rsidR="00EE3C9E" w:rsidRPr="00F02CFC" w:rsidP="00EE3C9E">
      <w:pPr>
        <w:rPr>
          <w:rFonts w:ascii="Calibri" w:eastAsia="Calibri" w:hAnsi="Calibri" w:cs="Calibri"/>
          <w:b/>
          <w:sz w:val="20"/>
          <w:szCs w:val="20"/>
        </w:rPr>
      </w:pPr>
    </w:p>
    <w:p w:rsidR="00EE3C9E" w:rsidRPr="00F02CFC" w:rsidP="00EE3C9E">
      <w:pPr>
        <w:suppressAutoHyphens w:val="0"/>
        <w:autoSpaceDE w:val="0"/>
        <w:spacing w:after="40" w:line="360" w:lineRule="auto"/>
        <w:ind w:left="360"/>
        <w:jc w:val="both"/>
        <w:rPr>
          <w:rFonts w:ascii="Verdana" w:hAnsi="Verdana" w:cs="Verdana"/>
          <w:b/>
          <w:bCs/>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85946E2"/>
    <w:multiLevelType w:val="hybridMultilevel"/>
    <w:tmpl w:val="2F32116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20620DEE"/>
    <w:multiLevelType w:val="hybridMultilevel"/>
    <w:tmpl w:val="10DE8A3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33063499"/>
    <w:multiLevelType w:val="hybridMultilevel"/>
    <w:tmpl w:val="1C56886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33BF5575"/>
    <w:multiLevelType w:val="multilevel"/>
    <w:tmpl w:val="73EED64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38B24164"/>
    <w:multiLevelType w:val="multilevel"/>
    <w:tmpl w:val="947A819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436E1F30"/>
    <w:multiLevelType w:val="multilevel"/>
    <w:tmpl w:val="403A654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492260AC"/>
    <w:multiLevelType w:val="multilevel"/>
    <w:tmpl w:val="E684E942"/>
    <w:lvl w:ilvl="0">
      <w:start w:val="1"/>
      <w:numFmt w:val="bullet"/>
      <w:lvlText w:val=""/>
      <w:lvlJc w:val="left"/>
      <w:pPr>
        <w:tabs>
          <w:tab w:val="num" w:pos="0"/>
        </w:tabs>
        <w:ind w:left="360" w:hanging="360"/>
      </w:pPr>
      <w:rPr>
        <w:rFonts w:ascii="Wingdings" w:hAnsi="Wingdings" w:cs="Wingdings" w:hint="default"/>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nsid w:val="4F925641"/>
    <w:multiLevelType w:val="hybridMultilevel"/>
    <w:tmpl w:val="6F6842B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68AA1177"/>
    <w:multiLevelType w:val="hybridMultilevel"/>
    <w:tmpl w:val="70F274A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1"/>
  </w:num>
  <w:num w:numId="2">
    <w:abstractNumId w:val="8"/>
  </w:num>
  <w:num w:numId="3">
    <w:abstractNumId w:val="0"/>
  </w:num>
  <w:num w:numId="4">
    <w:abstractNumId w:val="6"/>
  </w:num>
  <w:num w:numId="5">
    <w:abstractNumId w:val="2"/>
  </w:num>
  <w:num w:numId="6">
    <w:abstractNumId w:val="4"/>
  </w:num>
  <w:num w:numId="7">
    <w:abstractNumId w:val="5"/>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C9E"/>
    <w:rsid w:val="00615A78"/>
    <w:rsid w:val="00802C55"/>
    <w:rsid w:val="00EE3C9E"/>
    <w:rsid w:val="00F02CF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662F5FCE-64DF-41D7-8EAA-6E3AA0E26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3C9E"/>
    <w:pPr>
      <w:suppressAutoHyphens/>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EE3C9E"/>
    <w:rPr>
      <w:b/>
      <w:bCs/>
    </w:rPr>
  </w:style>
  <w:style w:type="character" w:customStyle="1" w:styleId="TBodyChar">
    <w:name w:val="TBody Char"/>
    <w:basedOn w:val="DefaultParagraphFont"/>
    <w:link w:val="TBody"/>
    <w:qFormat/>
    <w:rsid w:val="00EE3C9E"/>
    <w:rPr>
      <w:rFonts w:ascii="Verdana" w:hAnsi="Verdana"/>
    </w:rPr>
  </w:style>
  <w:style w:type="character" w:customStyle="1" w:styleId="ListParagraphChar">
    <w:name w:val="List Paragraph Char"/>
    <w:link w:val="ListParagraph"/>
    <w:qFormat/>
    <w:locked/>
    <w:rsid w:val="00EE3C9E"/>
    <w:rPr>
      <w:rFonts w:ascii="Calibri" w:eastAsia="Calibri" w:hAnsi="Calibri"/>
      <w:lang w:val="en-US"/>
    </w:rPr>
  </w:style>
  <w:style w:type="paragraph" w:styleId="ListParagraph">
    <w:name w:val="List Paragraph"/>
    <w:basedOn w:val="Normal"/>
    <w:link w:val="ListParagraphChar"/>
    <w:qFormat/>
    <w:rsid w:val="00EE3C9E"/>
    <w:pPr>
      <w:ind w:left="720"/>
    </w:pPr>
    <w:rPr>
      <w:rFonts w:ascii="Calibri" w:eastAsia="Calibri" w:hAnsi="Calibri" w:cstheme="minorBidi"/>
      <w:sz w:val="22"/>
      <w:szCs w:val="22"/>
    </w:rPr>
  </w:style>
  <w:style w:type="paragraph" w:customStyle="1" w:styleId="TBody">
    <w:name w:val="TBody"/>
    <w:basedOn w:val="Normal"/>
    <w:link w:val="TBodyChar"/>
    <w:qFormat/>
    <w:rsid w:val="00EE3C9E"/>
    <w:pPr>
      <w:tabs>
        <w:tab w:val="left" w:pos="0"/>
      </w:tabs>
      <w:spacing w:beforeAutospacing="1" w:afterAutospacing="1" w:line="360" w:lineRule="auto"/>
      <w:jc w:val="both"/>
    </w:pPr>
    <w:rPr>
      <w:rFonts w:ascii="Verdana" w:hAnsi="Verdana" w:eastAsiaTheme="minorHAnsi" w:cstheme="minorBid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d20f992953438911c22318af16c9283134f4b0419514c4847440321091b5b58120b150419495e5909435601514841481f0f2b561358191b195115495d0c00584e4209430247460c590858184508105042445b0c0f054e4108120211474a411b02154e49405d58380c4f0343421b0015061953444f530e18705c4458440321091b5b58110f100513475f5d0d4356014a4857034b4a550e51431b0e180116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Kumar</dc:creator>
  <cp:lastModifiedBy>Vinay Kumar</cp:lastModifiedBy>
  <cp:revision>2</cp:revision>
  <dcterms:created xsi:type="dcterms:W3CDTF">2025-02-04T13:59:00Z</dcterms:created>
  <dcterms:modified xsi:type="dcterms:W3CDTF">2025-02-04T16:29:00Z</dcterms:modified>
</cp:coreProperties>
</file>