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53575" w14:paraId="1A51A9F5" w14:textId="77777777">
      <w:pPr>
        <w:pStyle w:val="Title"/>
        <w:ind w:left="0" w:firstLine="0"/>
        <w:contextualSpacing/>
        <w:jc w:val="both"/>
        <w:rPr>
          <w:rStyle w:val="fj9y4"/>
          <w:rFonts w:eastAsia="Arial" w:asciiTheme="minorHAnsi" w:hAnsiTheme="minorHAnsi" w:cstheme="minorHAnsi"/>
          <w:sz w:val="22"/>
          <w:szCs w:val="22"/>
        </w:rPr>
      </w:pPr>
      <w:r>
        <w:rPr>
          <w:rStyle w:val="fj9y4"/>
          <w:rFonts w:eastAsia="Arial" w:asciiTheme="majorHAnsi" w:hAnsiTheme="majorHAnsi" w:cstheme="majorHAns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662940</wp:posOffset>
            </wp:positionH>
            <wp:positionV relativeFrom="paragraph">
              <wp:posOffset>125095</wp:posOffset>
            </wp:positionV>
            <wp:extent cx="1838960" cy="214630"/>
            <wp:effectExtent l="0" t="0" r="2540" b="1270"/>
            <wp:wrapTight wrapText="bothSides">
              <wp:wrapPolygon>
                <wp:start x="0" y="0"/>
                <wp:lineTo x="0" y="20450"/>
                <wp:lineTo x="21481" y="20450"/>
                <wp:lineTo x="21481" y="0"/>
                <wp:lineTo x="0" y="0"/>
              </wp:wrapPolygon>
            </wp:wrapTight>
            <wp:docPr id="4" name="image1.jpeg" descr="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5135" name="image1.jpeg" descr="Text&#10;&#10;Description automatically generated with medium confidence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3575" w14:paraId="49F1E2A9" w14:textId="77777777">
      <w:pPr>
        <w:pStyle w:val="Title"/>
        <w:ind w:left="0" w:firstLine="0"/>
        <w:contextualSpacing/>
        <w:jc w:val="both"/>
        <w:rPr>
          <w:rStyle w:val="fj9y4"/>
          <w:rFonts w:eastAsia="Arial" w:asciiTheme="minorHAnsi" w:hAnsiTheme="minorHAnsi" w:cstheme="minorHAnsi"/>
          <w:sz w:val="22"/>
          <w:szCs w:val="22"/>
        </w:rPr>
      </w:pPr>
    </w:p>
    <w:p w:rsidR="00153575" w14:paraId="5F91523F" w14:textId="77777777">
      <w:pPr>
        <w:pStyle w:val="Title"/>
        <w:ind w:left="0" w:firstLine="0"/>
        <w:contextualSpacing/>
        <w:jc w:val="both"/>
        <w:rPr>
          <w:rStyle w:val="fj9y4"/>
          <w:rFonts w:eastAsia="Arial" w:asciiTheme="minorHAnsi" w:hAnsiTheme="minorHAnsi" w:cstheme="minorHAnsi"/>
          <w:sz w:val="22"/>
          <w:szCs w:val="22"/>
        </w:rPr>
      </w:pPr>
    </w:p>
    <w:p w:rsidR="00153575" w14:paraId="650D2775" w14:textId="74506770">
      <w:pPr>
        <w:pStyle w:val="Title"/>
        <w:ind w:left="0" w:firstLine="0"/>
        <w:contextualSpacing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Vishnu K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CELL: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+91 </w:t>
      </w:r>
      <w:r w:rsidR="00A6114E">
        <w:rPr>
          <w:rFonts w:asciiTheme="minorHAnsi" w:hAnsiTheme="minorHAnsi" w:cstheme="minorHAnsi"/>
          <w:b w:val="0"/>
          <w:sz w:val="22"/>
          <w:szCs w:val="22"/>
        </w:rPr>
        <w:t>8951066094</w:t>
      </w:r>
    </w:p>
    <w:p w:rsidR="00153575" w14:paraId="44AF94E9" w14:textId="75E8936B">
      <w:pPr>
        <w:ind w:left="0" w:firstLine="0"/>
        <w:jc w:val="both"/>
        <w:rPr>
          <w:rFonts w:asciiTheme="minorHAnsi" w:hAnsiTheme="minorHAnsi" w:cstheme="minorHAnsi"/>
          <w:color w:val="0000FF"/>
          <w:sz w:val="22"/>
          <w:szCs w:val="22"/>
          <w:u w:val="single"/>
          <w:lang w:val="en-IN" w:eastAsia="en-IN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SAP FICO CONSULTANT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>E-Mail: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01EAA">
        <w:rPr>
          <w:rFonts w:asciiTheme="minorHAnsi" w:hAnsiTheme="minorHAnsi" w:cstheme="minorHAnsi"/>
          <w:b/>
          <w:sz w:val="22"/>
          <w:szCs w:val="22"/>
        </w:rPr>
        <w:t>k</w:t>
      </w:r>
      <w:r w:rsidR="000E73EE">
        <w:rPr>
          <w:rFonts w:asciiTheme="minorHAnsi" w:hAnsiTheme="minorHAnsi" w:cstheme="minorHAnsi"/>
          <w:b/>
          <w:sz w:val="22"/>
          <w:szCs w:val="22"/>
        </w:rPr>
        <w:t>vishnufico98</w:t>
      </w:r>
      <w:r>
        <w:rPr>
          <w:rFonts w:asciiTheme="minorHAnsi" w:hAnsiTheme="minorHAnsi" w:cstheme="minorHAnsi"/>
          <w:b/>
          <w:sz w:val="22"/>
          <w:szCs w:val="22"/>
        </w:rPr>
        <w:t xml:space="preserve">@gmail.com    </w:t>
      </w:r>
    </w:p>
    <w:p w:rsidR="00153575" w14:paraId="1EF08D95" w14:textId="77777777">
      <w:pPr>
        <w:pStyle w:val="Title"/>
        <w:ind w:left="0" w:firstLine="0"/>
        <w:contextualSpacing/>
        <w:jc w:val="both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 w:val="0"/>
          <w:sz w:val="22"/>
          <w:szCs w:val="22"/>
        </w:rPr>
        <w:t>________________________________________________________________________________________</w:t>
      </w:r>
    </w:p>
    <w:p w:rsidR="00153575" w14:paraId="0D7445EE" w14:textId="77777777">
      <w:pPr>
        <w:pStyle w:val="Title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:rsidR="00153575" w14:paraId="40AB62CC" w14:textId="77777777">
      <w:pPr>
        <w:pStyle w:val="Title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CAREER OBJECTIVE</w:t>
      </w:r>
    </w:p>
    <w:p w:rsidR="00153575" w14:paraId="09FA13D0" w14:textId="77777777">
      <w:pPr>
        <w:pStyle w:val="Title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:rsidR="00153575" w14:paraId="59D6D506" w14:textId="77777777">
      <w:pPr>
        <w:numPr>
          <w:ilvl w:val="0"/>
          <w:numId w:val="2"/>
        </w:numPr>
        <w:ind w:left="720"/>
        <w:contextualSpacing/>
        <w:jc w:val="both"/>
        <w:rPr>
          <w:rStyle w:val="style11"/>
          <w:rFonts w:eastAsia="MS Mincho" w:asciiTheme="minorHAnsi" w:hAnsiTheme="minorHAnsi" w:cstheme="minorHAnsi"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sz w:val="22"/>
          <w:szCs w:val="22"/>
        </w:rPr>
        <w:t>To seek a SAP FICO Consultant position in an organization that would give Ample opportunities to enhance my SAP FI/CO Skills and scope to learn and offers professional growth resourceful, innovative and flexible.</w:t>
      </w:r>
    </w:p>
    <w:p w:rsidR="00153575" w14:paraId="21B72571" w14:textId="77777777">
      <w:pPr>
        <w:pStyle w:val="Title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:rsidR="00153575" w14:paraId="0A2426DD" w14:textId="77777777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PROFESSIONAL SYNOPSIS</w:t>
      </w:r>
    </w:p>
    <w:p w:rsidR="00153575" w14:paraId="27F3925A" w14:textId="77777777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153575" w14:paraId="464244A9" w14:textId="3E5B49C1">
      <w:pPr>
        <w:pStyle w:val="ListParagraph"/>
        <w:numPr>
          <w:ilvl w:val="0"/>
          <w:numId w:val="3"/>
        </w:numPr>
        <w:autoSpaceDE w:val="0"/>
        <w:autoSpaceDN w:val="0"/>
        <w:ind w:left="720"/>
        <w:contextualSpacing/>
        <w:jc w:val="both"/>
        <w:rPr>
          <w:rStyle w:val="style11"/>
          <w:rFonts w:eastAsia="MS Mincho" w:asciiTheme="minorHAnsi" w:hAnsiTheme="minorHAnsi" w:cstheme="minorHAnsi"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Total having </w:t>
      </w:r>
      <w:r w:rsidR="001A3151">
        <w:rPr>
          <w:rStyle w:val="style11"/>
          <w:rFonts w:eastAsia="MS Mincho" w:asciiTheme="minorHAnsi" w:hAnsiTheme="minorHAnsi" w:cstheme="minorHAnsi"/>
          <w:sz w:val="22"/>
          <w:szCs w:val="22"/>
        </w:rPr>
        <w:t>9+</w:t>
      </w: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Years of Experience </w:t>
      </w:r>
      <w:r w:rsidR="001A3151"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in which </w:t>
      </w:r>
      <w:r w:rsidR="007D4B30">
        <w:rPr>
          <w:rStyle w:val="style11"/>
          <w:rFonts w:eastAsia="MS Mincho" w:asciiTheme="minorHAnsi" w:hAnsiTheme="minorHAnsi" w:cstheme="minorHAnsi"/>
          <w:sz w:val="22"/>
          <w:szCs w:val="22"/>
        </w:rPr>
        <w:t>4+</w:t>
      </w:r>
      <w:r w:rsidR="00211135"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</w:t>
      </w:r>
      <w:r w:rsidR="001A3151"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years of </w:t>
      </w: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 xml:space="preserve">S/4 HANA </w:t>
      </w: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&amp; </w:t>
      </w: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SAP FI/CO</w:t>
      </w: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consultant experience with good exposure in functional modules Financial Accounting </w:t>
      </w: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(FI)</w:t>
      </w: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and Controlling </w:t>
      </w: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(CO)</w:t>
      </w: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with 1 Implementations, 1 support Project, and 1 development project </w:t>
      </w:r>
    </w:p>
    <w:p w:rsidR="00153575" w14:paraId="7750E98C" w14:textId="77777777">
      <w:pPr>
        <w:ind w:left="810" w:firstLine="0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</w:p>
    <w:p w:rsidR="00153575" w14:paraId="761C9E1C" w14:textId="77777777">
      <w:pPr>
        <w:ind w:left="0" w:firstLine="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SKILL SETS IN SAP FICO:</w:t>
      </w:r>
    </w:p>
    <w:p w:rsidR="00153575" w14:paraId="42EA9AEC" w14:textId="77777777">
      <w:pPr>
        <w:tabs>
          <w:tab w:val="left" w:pos="8190"/>
        </w:tabs>
        <w:snapToGrid w:val="0"/>
        <w:ind w:left="0" w:firstLine="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153575" w14:paraId="3D46283A" w14:textId="77777777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FINANCIAL ACCOUNTING (FI):</w:t>
      </w:r>
    </w:p>
    <w:p w:rsidR="00153575" w14:paraId="47820067" w14:textId="77777777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153575" w14:paraId="61564642" w14:textId="77777777">
      <w:pPr>
        <w:pStyle w:val="ListParagraph"/>
        <w:numPr>
          <w:ilvl w:val="0"/>
          <w:numId w:val="4"/>
        </w:numPr>
        <w:shd w:val="clear" w:color="auto" w:fill="FFFFFF"/>
        <w:spacing w:after="120" w:line="277" w:lineRule="atLeast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 xml:space="preserve">Knowledge in ACTIVATE methodology, a new implementation methodology  in </w:t>
      </w:r>
      <w:r>
        <w:rPr>
          <w:rFonts w:asciiTheme="minorHAnsi" w:hAnsiTheme="minorHAnsi" w:cstheme="minorHAnsi"/>
          <w:b/>
          <w:sz w:val="22"/>
          <w:szCs w:val="22"/>
          <w:lang w:val="en-CA"/>
        </w:rPr>
        <w:t>SAP S/4 HANA</w:t>
      </w:r>
    </w:p>
    <w:p w:rsidR="00153575" w14:paraId="45D23FD2" w14:textId="77777777">
      <w:pPr>
        <w:pStyle w:val="ListParagraph"/>
        <w:numPr>
          <w:ilvl w:val="0"/>
          <w:numId w:val="4"/>
        </w:numPr>
        <w:shd w:val="clear" w:color="auto" w:fill="FFFFFF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>Proficient in Configuration of FI sub-modules, General Ledger (</w:t>
      </w:r>
      <w:r>
        <w:rPr>
          <w:rFonts w:asciiTheme="minorHAnsi" w:hAnsiTheme="minorHAnsi" w:cstheme="minorHAnsi"/>
          <w:b/>
          <w:sz w:val="22"/>
          <w:szCs w:val="22"/>
        </w:rPr>
        <w:t>FI-GL</w:t>
      </w:r>
      <w:r>
        <w:rPr>
          <w:rFonts w:asciiTheme="minorHAnsi" w:hAnsiTheme="minorHAnsi" w:cstheme="minorHAnsi"/>
          <w:sz w:val="22"/>
          <w:szCs w:val="22"/>
          <w:lang w:val="en-CA"/>
        </w:rPr>
        <w:t>), Accounts Payable (</w:t>
      </w:r>
      <w:r>
        <w:rPr>
          <w:rFonts w:asciiTheme="minorHAnsi" w:hAnsiTheme="minorHAnsi" w:cstheme="minorHAnsi"/>
          <w:b/>
          <w:sz w:val="22"/>
          <w:szCs w:val="22"/>
        </w:rPr>
        <w:t>FI-AP</w:t>
      </w:r>
      <w:r>
        <w:rPr>
          <w:rFonts w:asciiTheme="minorHAnsi" w:hAnsiTheme="minorHAnsi" w:cstheme="minorHAnsi"/>
          <w:sz w:val="22"/>
          <w:szCs w:val="22"/>
          <w:lang w:val="en-CA"/>
        </w:rPr>
        <w:t>), Accounts Receivables (</w:t>
      </w:r>
      <w:r>
        <w:rPr>
          <w:rFonts w:asciiTheme="minorHAnsi" w:hAnsiTheme="minorHAnsi" w:cstheme="minorHAnsi"/>
          <w:b/>
          <w:sz w:val="22"/>
          <w:szCs w:val="22"/>
        </w:rPr>
        <w:t>FI-AR</w:t>
      </w:r>
      <w:r>
        <w:rPr>
          <w:rFonts w:asciiTheme="minorHAnsi" w:hAnsiTheme="minorHAnsi" w:cstheme="minorHAnsi"/>
          <w:sz w:val="22"/>
          <w:szCs w:val="22"/>
          <w:lang w:val="en-CA"/>
        </w:rPr>
        <w:t>), Bank accounting (</w:t>
      </w:r>
      <w:r>
        <w:rPr>
          <w:rFonts w:asciiTheme="minorHAnsi" w:hAnsiTheme="minorHAnsi" w:cstheme="minorHAnsi"/>
          <w:b/>
          <w:sz w:val="22"/>
          <w:szCs w:val="22"/>
        </w:rPr>
        <w:t>FI-BA</w:t>
      </w:r>
      <w:r>
        <w:rPr>
          <w:rFonts w:asciiTheme="minorHAnsi" w:hAnsiTheme="minorHAnsi" w:cstheme="minorHAnsi"/>
          <w:sz w:val="22"/>
          <w:szCs w:val="22"/>
          <w:lang w:val="en-CA"/>
        </w:rPr>
        <w:t>) and Asset Accounting (</w:t>
      </w:r>
      <w:r>
        <w:rPr>
          <w:rFonts w:asciiTheme="minorHAnsi" w:hAnsiTheme="minorHAnsi" w:cstheme="minorHAnsi"/>
          <w:b/>
          <w:sz w:val="22"/>
          <w:szCs w:val="22"/>
        </w:rPr>
        <w:t>FI-AA</w:t>
      </w:r>
      <w:r>
        <w:rPr>
          <w:rFonts w:asciiTheme="minorHAnsi" w:hAnsiTheme="minorHAnsi" w:cstheme="minorHAnsi"/>
          <w:sz w:val="22"/>
          <w:szCs w:val="22"/>
          <w:lang w:val="en-CA"/>
        </w:rPr>
        <w:t>).</w:t>
      </w:r>
    </w:p>
    <w:p w:rsidR="00153575" w14:paraId="2DE74012" w14:textId="77777777">
      <w:pPr>
        <w:pStyle w:val="ListParagraph"/>
        <w:numPr>
          <w:ilvl w:val="0"/>
          <w:numId w:val="4"/>
        </w:numPr>
        <w:shd w:val="clear" w:color="auto" w:fill="FFFFFF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>Experience in Automatic payment program, Special G/L Transactions, Dunning procedures.</w:t>
      </w:r>
    </w:p>
    <w:p w:rsidR="00153575" w14:paraId="1B91B1C8" w14:textId="77777777">
      <w:pPr>
        <w:pStyle w:val="NoSpacing"/>
        <w:numPr>
          <w:ilvl w:val="0"/>
          <w:numId w:val="4"/>
        </w:numPr>
        <w:suppressAutoHyphens/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Experience in New General ledger Concept, Parallel ledgers and Document splitting.</w:t>
      </w:r>
    </w:p>
    <w:p w:rsidR="00153575" w14:paraId="3F5E04D2" w14:textId="77777777">
      <w:pPr>
        <w:pStyle w:val="NoSpacing"/>
        <w:numPr>
          <w:ilvl w:val="0"/>
          <w:numId w:val="4"/>
        </w:numPr>
        <w:suppressAutoHyphens/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Good knowledge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 of EBS.</w:t>
      </w:r>
    </w:p>
    <w:p w:rsidR="00153575" w14:paraId="14EBCADA" w14:textId="77777777">
      <w:pPr>
        <w:numPr>
          <w:ilvl w:val="0"/>
          <w:numId w:val="4"/>
        </w:numPr>
        <w:tabs>
          <w:tab w:val="left" w:pos="8190"/>
        </w:tabs>
        <w:snapToGrid w:val="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 xml:space="preserve">Experience in Integration of </w:t>
      </w:r>
      <w:r>
        <w:rPr>
          <w:rFonts w:asciiTheme="minorHAnsi" w:hAnsiTheme="minorHAnsi" w:cstheme="minorHAnsi"/>
          <w:b/>
          <w:sz w:val="22"/>
          <w:szCs w:val="22"/>
        </w:rPr>
        <w:t>SAP-FI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with </w:t>
      </w:r>
      <w:r>
        <w:rPr>
          <w:rFonts w:asciiTheme="minorHAnsi" w:hAnsiTheme="minorHAnsi" w:cstheme="minorHAnsi"/>
          <w:b/>
          <w:sz w:val="22"/>
          <w:szCs w:val="22"/>
        </w:rPr>
        <w:t xml:space="preserve">MM </w:t>
      </w:r>
      <w:r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b/>
          <w:sz w:val="22"/>
          <w:szCs w:val="22"/>
        </w:rPr>
        <w:t xml:space="preserve"> SD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modules.</w:t>
      </w:r>
    </w:p>
    <w:p w:rsidR="00153575" w14:paraId="34D1C983" w14:textId="77777777">
      <w:pPr>
        <w:numPr>
          <w:ilvl w:val="0"/>
          <w:numId w:val="4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Knowledge in </w:t>
      </w:r>
      <w:r>
        <w:rPr>
          <w:rFonts w:asciiTheme="minorHAnsi" w:hAnsiTheme="minorHAnsi" w:cstheme="minorHAnsi"/>
          <w:b/>
          <w:sz w:val="22"/>
          <w:szCs w:val="22"/>
        </w:rPr>
        <w:t xml:space="preserve">GST </w:t>
      </w:r>
      <w:r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b/>
          <w:sz w:val="22"/>
          <w:szCs w:val="22"/>
        </w:rPr>
        <w:t xml:space="preserve"> SIMPLE Finance</w:t>
      </w:r>
    </w:p>
    <w:p w:rsidR="00153575" w14:paraId="6F2C88E5" w14:textId="77777777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 xml:space="preserve">Worked on Data Migration using </w:t>
      </w:r>
      <w:r>
        <w:rPr>
          <w:rFonts w:asciiTheme="minorHAnsi" w:hAnsiTheme="minorHAnsi" w:cstheme="minorHAnsi"/>
          <w:b/>
          <w:sz w:val="22"/>
          <w:szCs w:val="22"/>
          <w:lang w:val="en-CA"/>
        </w:rPr>
        <w:t>LSMW, BDC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  <w:lang w:val="en-CA"/>
        </w:rPr>
        <w:t>LTMC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in </w:t>
      </w:r>
      <w:r>
        <w:rPr>
          <w:rFonts w:asciiTheme="minorHAnsi" w:hAnsiTheme="minorHAnsi" w:cstheme="minorHAnsi"/>
          <w:b/>
          <w:sz w:val="22"/>
          <w:szCs w:val="22"/>
          <w:lang w:val="en-CA"/>
        </w:rPr>
        <w:t>S/4 HANA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:rsidR="00153575" w14:paraId="1A8C9F06" w14:textId="77777777">
      <w:pPr>
        <w:pStyle w:val="ListParagraph"/>
        <w:numPr>
          <w:ilvl w:val="0"/>
          <w:numId w:val="4"/>
        </w:numPr>
        <w:shd w:val="clear" w:color="auto" w:fill="FFFFFF"/>
        <w:spacing w:after="120" w:line="277" w:lineRule="atLeast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>Having experience in New General ledger Accounting (</w:t>
      </w:r>
      <w:r>
        <w:rPr>
          <w:rFonts w:asciiTheme="minorHAnsi" w:hAnsiTheme="minorHAnsi" w:cstheme="minorHAnsi"/>
          <w:b/>
          <w:sz w:val="22"/>
          <w:szCs w:val="22"/>
          <w:lang w:val="en-CA"/>
        </w:rPr>
        <w:t>New-GL</w:t>
      </w:r>
      <w:r>
        <w:rPr>
          <w:rFonts w:asciiTheme="minorHAnsi" w:hAnsiTheme="minorHAnsi" w:cstheme="minorHAnsi"/>
          <w:sz w:val="22"/>
          <w:szCs w:val="22"/>
          <w:lang w:val="en-CA"/>
        </w:rPr>
        <w:t>)</w:t>
      </w:r>
    </w:p>
    <w:p w:rsidR="00153575" w14:paraId="1FBD56F7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3DBDF488" w14:textId="77777777">
      <w:pPr>
        <w:ind w:left="720" w:hanging="72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CONTROLLING (CO):</w:t>
      </w:r>
    </w:p>
    <w:p w:rsidR="00153575" w14:paraId="3B5AE517" w14:textId="77777777">
      <w:pPr>
        <w:pStyle w:val="Title"/>
        <w:ind w:left="0" w:firstLine="360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:rsidR="00153575" w14:paraId="29137B79" w14:textId="77777777">
      <w:pPr>
        <w:pStyle w:val="ListParagraph"/>
        <w:numPr>
          <w:ilvl w:val="0"/>
          <w:numId w:val="5"/>
        </w:numPr>
        <w:shd w:val="clear" w:color="auto" w:fill="FFFFFF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>Proficient in design and configuration of M</w:t>
      </w:r>
      <w:r>
        <w:rPr>
          <w:rFonts w:asciiTheme="minorHAnsi" w:hAnsiTheme="minorHAnsi" w:cstheme="minorHAnsi"/>
          <w:sz w:val="22"/>
          <w:szCs w:val="22"/>
        </w:rPr>
        <w:t xml:space="preserve">aping &amp; Organization structure along with </w:t>
      </w:r>
      <w:r>
        <w:rPr>
          <w:rFonts w:asciiTheme="minorHAnsi" w:hAnsiTheme="minorHAnsi" w:cstheme="minorHAnsi"/>
          <w:sz w:val="22"/>
          <w:szCs w:val="22"/>
          <w:lang w:val="en-CA"/>
        </w:rPr>
        <w:t>CO Sub-modules includes,</w:t>
      </w:r>
    </w:p>
    <w:p w:rsidR="00153575" w14:paraId="6B749BCF" w14:textId="77777777">
      <w:pPr>
        <w:pStyle w:val="ListParagraph"/>
        <w:numPr>
          <w:ilvl w:val="0"/>
          <w:numId w:val="5"/>
        </w:numPr>
        <w:shd w:val="clear" w:color="auto" w:fill="FFFFFF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b/>
          <w:sz w:val="22"/>
          <w:szCs w:val="22"/>
        </w:rPr>
        <w:t>Controlling General Settings: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Customizing and Configuration of Operating Concern, Controlling Area, Number ranges and Versions.</w:t>
      </w:r>
    </w:p>
    <w:p w:rsidR="00153575" w14:paraId="738A3FA5" w14:textId="77777777">
      <w:pPr>
        <w:pStyle w:val="ListParagraph"/>
        <w:numPr>
          <w:ilvl w:val="0"/>
          <w:numId w:val="5"/>
        </w:numPr>
        <w:shd w:val="clear" w:color="auto" w:fill="FFFFFF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b/>
          <w:sz w:val="22"/>
          <w:szCs w:val="22"/>
        </w:rPr>
        <w:t>Cost Element Accounting:</w:t>
      </w:r>
      <w:r>
        <w:rPr>
          <w:rFonts w:asciiTheme="minorHAnsi" w:hAnsiTheme="minorHAnsi" w:cstheme="minorHAnsi"/>
          <w:sz w:val="22"/>
          <w:szCs w:val="22"/>
          <w:lang w:val="en-CA"/>
        </w:rPr>
        <w:t xml:space="preserve"> Cost Elements (Primary, Secondary), Cost Element Groups..</w:t>
      </w:r>
    </w:p>
    <w:p w:rsidR="00153575" w14:paraId="19B88911" w14:textId="77777777">
      <w:pPr>
        <w:pStyle w:val="ListParagraph"/>
        <w:numPr>
          <w:ilvl w:val="0"/>
          <w:numId w:val="6"/>
        </w:numPr>
        <w:ind w:left="720"/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asciiTheme="minorHAnsi" w:hAnsiTheme="minorHAnsi" w:cstheme="minorHAnsi"/>
          <w:sz w:val="22"/>
          <w:szCs w:val="22"/>
          <w:lang w:val="en-CA"/>
        </w:rPr>
        <w:t>Configuration of Scripts.</w:t>
      </w:r>
    </w:p>
    <w:p w:rsidR="00153575" w14:paraId="576F08D9" w14:textId="77777777">
      <w:pPr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</w:p>
    <w:p w:rsidR="00153575" w14:paraId="59B34519" w14:textId="77777777">
      <w:pPr>
        <w:ind w:left="0" w:firstLine="0"/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</w:p>
    <w:p w:rsidR="00153575" w14:paraId="4D6EA8DF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>Strengths:</w:t>
      </w:r>
    </w:p>
    <w:p w:rsidR="00153575" w14:paraId="29515638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306568B4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Good Experience in 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 xml:space="preserve">ASAP Methodology and also on Activate Methodology </w:t>
      </w:r>
    </w:p>
    <w:p w:rsidR="00153575" w14:paraId="3D6E8A5F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Good understanding of Business Process.</w:t>
      </w:r>
    </w:p>
    <w:p w:rsidR="00153575" w14:paraId="54BF3534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Business Blueprint, 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KDS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 Preparation &amp; 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RICEFW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, GAP Analysis and business sign off.</w:t>
      </w:r>
    </w:p>
    <w:p w:rsidR="00153575" w14:paraId="4668EBCC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In realization phase Basic Configuration and Final Configuration in both 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FI &amp; CO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 Module.</w:t>
      </w:r>
    </w:p>
    <w:p w:rsidR="00153575" w14:paraId="422ADE21" w14:textId="77777777">
      <w:pPr>
        <w:pStyle w:val="ListParagraph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  <w:lang w:val="en-CA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Involved in Unit Testing (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UT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), Integration Testing (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IT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).</w:t>
      </w:r>
    </w:p>
    <w:p w:rsidR="00153575" w14:paraId="01987CD9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Involved in end-user training, User acceptance testing (</w:t>
      </w:r>
      <w:r>
        <w:rPr>
          <w:rFonts w:eastAsia="Arial Unicode MS" w:asciiTheme="minorHAnsi" w:hAnsiTheme="minorHAnsi" w:cstheme="minorHAnsi"/>
          <w:b/>
          <w:color w:val="000000"/>
          <w:sz w:val="22"/>
          <w:szCs w:val="22"/>
        </w:rPr>
        <w:t>UAT</w:t>
      </w: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>) &amp; preparation of configuration and end user manual.</w:t>
      </w:r>
    </w:p>
    <w:p w:rsidR="00153575" w14:paraId="51FA30AD" w14:textId="77777777">
      <w:pPr>
        <w:numPr>
          <w:ilvl w:val="0"/>
          <w:numId w:val="7"/>
        </w:numPr>
        <w:contextualSpacing/>
        <w:jc w:val="both"/>
        <w:rPr>
          <w:rFonts w:eastAsia="Arial Unicode MS" w:asciiTheme="minorHAnsi" w:hAnsiTheme="minorHAnsi" w:cstheme="minorHAnsi"/>
          <w:color w:val="000000"/>
          <w:sz w:val="22"/>
          <w:szCs w:val="22"/>
        </w:rPr>
      </w:pPr>
      <w:r>
        <w:rPr>
          <w:rFonts w:eastAsia="Arial Unicode MS" w:asciiTheme="minorHAnsi" w:hAnsiTheme="minorHAnsi" w:cstheme="minorHAnsi"/>
          <w:color w:val="000000"/>
          <w:sz w:val="22"/>
          <w:szCs w:val="22"/>
        </w:rPr>
        <w:t xml:space="preserve">Interfaces working knowledge. </w:t>
      </w:r>
    </w:p>
    <w:p w:rsidR="00153575" w14:paraId="062A3E42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1DA32E04" w14:textId="77777777">
      <w:pPr>
        <w:ind w:left="0" w:firstLine="0"/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CA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n-CA"/>
        </w:rPr>
        <w:t>Education:</w:t>
      </w:r>
    </w:p>
    <w:p w:rsidR="00153575" w14:paraId="1829003C" w14:textId="77777777">
      <w:pPr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:rsidR="00153575" w14:paraId="77FABAC9" w14:textId="77777777">
      <w:pPr>
        <w:pStyle w:val="Title"/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b w:val="0"/>
          <w:bCs/>
          <w:sz w:val="22"/>
          <w:szCs w:val="22"/>
        </w:rPr>
        <w:t xml:space="preserve">B.Com from Nagarjuna University </w:t>
      </w:r>
    </w:p>
    <w:p w:rsidR="00153575" w14:paraId="68DCABAD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74B2F305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Experience:</w:t>
      </w:r>
    </w:p>
    <w:p w:rsidR="00153575" w14:paraId="10220B98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0523749A" w14:textId="77777777">
      <w:pPr>
        <w:widowControl w:val="0"/>
        <w:autoSpaceDE w:val="0"/>
        <w:autoSpaceDN w:val="0"/>
        <w:adjustRightInd w:val="0"/>
        <w:ind w:left="0" w:firstLine="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:rsidR="00153575" w14:paraId="3C3CFC21" w14:textId="4F848CAB">
      <w:pPr>
        <w:numPr>
          <w:ilvl w:val="0"/>
          <w:numId w:val="8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as FICO Consultant at </w:t>
      </w:r>
      <w:r w:rsidR="00531632">
        <w:rPr>
          <w:rFonts w:asciiTheme="minorHAnsi" w:hAnsiTheme="minorHAnsi" w:cstheme="minorHAnsi"/>
          <w:sz w:val="22"/>
          <w:szCs w:val="22"/>
        </w:rPr>
        <w:t>IBM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from Jun </w:t>
      </w:r>
      <w:r>
        <w:rPr>
          <w:rFonts w:asciiTheme="minorHAnsi" w:hAnsiTheme="minorHAnsi" w:cstheme="minorHAnsi"/>
          <w:sz w:val="22"/>
          <w:szCs w:val="22"/>
        </w:rPr>
        <w:t>2024 to May till date</w:t>
      </w:r>
    </w:p>
    <w:p w:rsidR="00153575" w14:paraId="0AA16312" w14:textId="3E6C4C52">
      <w:pPr>
        <w:numPr>
          <w:ilvl w:val="0"/>
          <w:numId w:val="8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as SAP FI Consultant at </w:t>
      </w:r>
      <w:r>
        <w:rPr>
          <w:rFonts w:asciiTheme="minorHAnsi" w:hAnsiTheme="minorHAnsi" w:cstheme="minorHAnsi"/>
          <w:b/>
          <w:sz w:val="22"/>
          <w:szCs w:val="22"/>
        </w:rPr>
        <w:t>Capgemini</w:t>
      </w:r>
      <w:r>
        <w:rPr>
          <w:rFonts w:asciiTheme="minorHAnsi" w:hAnsiTheme="minorHAnsi" w:cstheme="minorHAnsi"/>
          <w:bCs/>
          <w:sz w:val="22"/>
          <w:szCs w:val="22"/>
        </w:rPr>
        <w:t xml:space="preserve"> from Nov</w:t>
      </w:r>
      <w:r>
        <w:rPr>
          <w:rFonts w:asciiTheme="minorHAnsi" w:hAnsiTheme="minorHAnsi" w:cstheme="minorHAnsi"/>
          <w:sz w:val="22"/>
          <w:szCs w:val="22"/>
        </w:rPr>
        <w:t xml:space="preserve"> 20</w:t>
      </w:r>
      <w:r w:rsidR="007D4B30">
        <w:rPr>
          <w:rFonts w:asciiTheme="minorHAnsi" w:hAnsiTheme="minorHAnsi" w:cstheme="minorHAnsi"/>
          <w:sz w:val="22"/>
          <w:szCs w:val="22"/>
        </w:rPr>
        <w:t>21</w:t>
      </w:r>
      <w:r>
        <w:rPr>
          <w:rFonts w:asciiTheme="minorHAnsi" w:hAnsiTheme="minorHAnsi" w:cstheme="minorHAnsi"/>
          <w:sz w:val="22"/>
          <w:szCs w:val="22"/>
        </w:rPr>
        <w:t xml:space="preserve"> to May 2024</w:t>
      </w:r>
    </w:p>
    <w:p w:rsidR="00023946" w:rsidRPr="00895955" w:rsidP="00023946" w14:paraId="2F500913" w14:textId="61F1C866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bookmarkStart w:id="0" w:name="_Hlk213741262"/>
      <w:r w:rsidRPr="00895955">
        <w:rPr>
          <w:rFonts w:cstheme="minorHAnsi"/>
        </w:rPr>
        <w:t xml:space="preserve">Working as Accountant at Shitch-9 from Mar 2016 to </w:t>
      </w:r>
      <w:r>
        <w:rPr>
          <w:rFonts w:cstheme="minorHAnsi"/>
        </w:rPr>
        <w:t xml:space="preserve">OCT </w:t>
      </w:r>
      <w:r w:rsidR="007D4B30">
        <w:rPr>
          <w:rFonts w:cstheme="minorHAnsi"/>
        </w:rPr>
        <w:t>2021</w:t>
      </w:r>
    </w:p>
    <w:bookmarkEnd w:id="0"/>
    <w:p w:rsidR="00023946" w:rsidP="00023946" w14:paraId="2C78D833" w14:textId="77777777">
      <w:pPr>
        <w:contextualSpacing/>
        <w:jc w:val="both"/>
        <w:rPr>
          <w:rFonts w:cstheme="minorHAnsi"/>
        </w:rPr>
      </w:pPr>
    </w:p>
    <w:p w:rsidR="00023946" w14:paraId="00B15D2C" w14:textId="77777777">
      <w:pPr>
        <w:numPr>
          <w:ilvl w:val="0"/>
          <w:numId w:val="8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6C625E49" w14:textId="77777777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14C811EE" w14:textId="77777777">
      <w:pPr>
        <w:contextualSpacing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Project Experience:</w:t>
      </w:r>
    </w:p>
    <w:p w:rsidR="00153575" w14:paraId="5A64913B" w14:textId="77777777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5F245FFF" w14:textId="77777777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11839221" w14:textId="77777777">
      <w:pPr>
        <w:pStyle w:val="Heading3"/>
        <w:spacing w:before="0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 # 3 Support Project</w:t>
      </w:r>
    </w:p>
    <w:p w:rsidR="00153575" w14:paraId="7F89C351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53575" w14:paraId="6316F7A1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Mercedes-Bez </w:t>
      </w:r>
    </w:p>
    <w:p w:rsidR="00153575" w14:paraId="0326C96A" w14:textId="77777777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FICO Consultant</w:t>
      </w:r>
    </w:p>
    <w:p w:rsidR="00153575" w14:paraId="02098688" w14:textId="682EA762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Organization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1632CC">
        <w:rPr>
          <w:rFonts w:asciiTheme="minorHAnsi" w:hAnsiTheme="minorHAnsi" w:cstheme="minorHAnsi"/>
          <w:b/>
          <w:sz w:val="22"/>
          <w:szCs w:val="22"/>
        </w:rPr>
        <w:t>IBM</w:t>
      </w:r>
    </w:p>
    <w:p w:rsidR="00153575" w14:paraId="427ACA87" w14:textId="3A0190B6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Jun</w:t>
      </w:r>
      <w:r w:rsidR="00DF72A3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2024  to till date</w:t>
      </w:r>
    </w:p>
    <w:p w:rsidR="00153575" w14:paraId="7BB87394" w14:textId="77777777">
      <w:pPr>
        <w:pStyle w:val="Footer"/>
        <w:ind w:left="9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6E36E575" w14:textId="77777777">
      <w:pPr>
        <w:spacing w:line="276" w:lineRule="auto"/>
        <w:contextualSpacing/>
        <w:jc w:val="both"/>
        <w:rPr>
          <w:rStyle w:val="style11"/>
          <w:rFonts w:eastAsia="MS Mincho" w:asciiTheme="minorHAnsi" w:hAnsiTheme="minorHAnsi" w:cstheme="minorHAnsi"/>
          <w:b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Client Overview</w:t>
      </w:r>
    </w:p>
    <w:p w:rsidR="00153575" w14:paraId="4B0D9A89" w14:textId="77777777">
      <w:pPr>
        <w:pStyle w:val="RT-SummaryBody"/>
        <w:numPr>
          <w:ilvl w:val="0"/>
          <w:numId w:val="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 xml:space="preserve"> Mercedes-Benz commonly referred to simply as Mercedes and occasionally as Benz, is a German automotive brand that was founded in 1926. Mercedes-Benz AG (a subsidiary of the Mercedes-Benz Group, established in 2019) is based in Stuttgart, Baden-Württemberg, Germany. Mercedes-Benz AG manufactures luxury vehicles and light commercial vehicles, all branded under the Mercedes-Benz name. From November 2019 onwards, the production of Mercedes-Benz-branded heavy commercial vehicles (trucks and buses) has been managed by Daimler Truck, which separated from the Mercedes-Benz Group to form an independent entity at the end of 2021.</w:t>
      </w:r>
    </w:p>
    <w:p w:rsidR="00153575" w14:paraId="63EE5C4C" w14:textId="77777777">
      <w:pPr>
        <w:pStyle w:val="RT-SummaryBody"/>
        <w:numPr>
          <w:ilvl w:val="0"/>
          <w:numId w:val="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</w:p>
    <w:p w:rsidR="00153575" w14:paraId="4A57CA57" w14:textId="77777777">
      <w:pPr>
        <w:pStyle w:val="RT-SummaryBody"/>
        <w:numPr>
          <w:ilvl w:val="0"/>
          <w:numId w:val="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In 2018, Mercedes-Benz became the world’s largest premium vehicle brand, with a sales volume of 2.31 million passenger cars.</w:t>
      </w:r>
    </w:p>
    <w:p w:rsidR="00153575" w14:paraId="24FA59AD" w14:textId="77777777">
      <w:pPr>
        <w:pStyle w:val="BodyText"/>
        <w:spacing w:line="276" w:lineRule="auto"/>
        <w:contextualSpacing/>
        <w:rPr>
          <w:rStyle w:val="style11"/>
          <w:rFonts w:eastAsia="MS Mincho" w:asciiTheme="minorHAnsi" w:hAnsiTheme="minorHAnsi" w:cstheme="minorHAnsi"/>
          <w:sz w:val="22"/>
          <w:szCs w:val="22"/>
        </w:rPr>
      </w:pPr>
    </w:p>
    <w:p w:rsidR="00153575" w14:paraId="334F152B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</w:p>
    <w:p w:rsidR="00153575" w14:paraId="7BEBEBDB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Roles &amp; Responsibilities</w:t>
      </w:r>
    </w:p>
    <w:p w:rsidR="00153575" w14:paraId="24C43D93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>Receiving of tickets from users and analyzing them to know ticket involves configuration changes or requires new enhancements or can be solved at this level.</w:t>
      </w:r>
    </w:p>
    <w:p w:rsidR="00153575" w14:paraId="177B048D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 xml:space="preserve">Receiving the service requests for update the custom table update and dunning, </w:t>
      </w: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>remitance</w:t>
      </w: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 xml:space="preserve"> form change.</w:t>
      </w:r>
    </w:p>
    <w:p w:rsidR="00153575" w14:paraId="656A4806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>Resolving issues in the areas of BCM payments and normal automatic payments.</w:t>
      </w:r>
    </w:p>
    <w:p w:rsidR="00153575" w14:paraId="3959EDDD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>Maintaining con-fig, UAT documentation for service requests and analysis and testing documents for incidents.</w:t>
      </w:r>
    </w:p>
    <w:p w:rsidR="00153575" w14:paraId="4A070F67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 xml:space="preserve">Analyzing and providing solutions on the issues raised by the client. </w:t>
      </w:r>
    </w:p>
    <w:p w:rsidR="00153575" w14:paraId="0BE6AD46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 xml:space="preserve">Coordinating with the customers and Business Integrators in resolving the Trouble Tickets and Change Requests within SLA's. </w:t>
      </w:r>
    </w:p>
    <w:p w:rsidR="00153575" w14:paraId="2B921B84" w14:textId="77777777">
      <w:pPr>
        <w:pStyle w:val="RT-SummaryBody"/>
        <w:numPr>
          <w:ilvl w:val="0"/>
          <w:numId w:val="9"/>
        </w:numPr>
        <w:spacing w:after="0"/>
        <w:contextualSpacing/>
        <w:jc w:val="both"/>
        <w:rPr>
          <w:rStyle w:val="style11"/>
          <w:rFonts w:eastAsia="MS Mincho" w:asciiTheme="majorHAnsi" w:hAnsiTheme="majorHAnsi"/>
          <w:bCs w:val="0"/>
          <w:sz w:val="22"/>
          <w:szCs w:val="22"/>
        </w:rPr>
      </w:pPr>
      <w:r>
        <w:rPr>
          <w:rStyle w:val="style11"/>
          <w:rFonts w:eastAsia="MS Mincho" w:asciiTheme="majorHAnsi" w:hAnsiTheme="majorHAnsi"/>
          <w:bCs w:val="0"/>
          <w:sz w:val="22"/>
          <w:szCs w:val="22"/>
        </w:rPr>
        <w:t xml:space="preserve">Coordinating with the Technical team and the Onsite team in troubleshooting problems  </w:t>
      </w:r>
    </w:p>
    <w:p w:rsidR="00153575" w14:paraId="1F365C90" w14:textId="77777777">
      <w:pPr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0389D057" w14:textId="77777777">
      <w:pPr>
        <w:pStyle w:val="Heading3"/>
        <w:spacing w:before="0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590A4CC8" w14:textId="4B9D3936">
      <w:pPr>
        <w:pStyle w:val="Heading3"/>
        <w:spacing w:before="0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Project # 2 Development </w:t>
      </w:r>
    </w:p>
    <w:p w:rsidR="00153575" w14:paraId="7B3070D1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53575" w14:paraId="0C64EBCE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  <w:lang w:bidi="en-US"/>
        </w:rPr>
        <w:t xml:space="preserve">Shell </w:t>
      </w:r>
    </w:p>
    <w:p w:rsidR="00153575" w14:paraId="16B6E447" w14:textId="77777777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FICO Consultant </w:t>
      </w:r>
    </w:p>
    <w:p w:rsidR="00153575" w14:paraId="0160323E" w14:textId="77777777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Organization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Capgemini</w:t>
      </w:r>
    </w:p>
    <w:p w:rsidR="00153575" w14:paraId="62741BB6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Jun 2023 to May 2024</w:t>
      </w:r>
    </w:p>
    <w:p w:rsidR="00153575" w14:paraId="1B57EEE3" w14:textId="77777777">
      <w:pPr>
        <w:pStyle w:val="Footer"/>
        <w:ind w:left="9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17742A46" w14:textId="77777777">
      <w:pPr>
        <w:spacing w:line="276" w:lineRule="auto"/>
        <w:contextualSpacing/>
        <w:jc w:val="both"/>
        <w:rPr>
          <w:rStyle w:val="style11"/>
          <w:rFonts w:eastAsia="MS Mincho" w:asciiTheme="minorHAnsi" w:hAnsiTheme="minorHAnsi" w:cstheme="minorHAnsi"/>
          <w:b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Client Overview</w:t>
      </w:r>
    </w:p>
    <w:p w:rsidR="00153575" w14:paraId="5E866E8F" w14:textId="77777777">
      <w:pPr>
        <w:pStyle w:val="BodyText"/>
        <w:spacing w:line="276" w:lineRule="auto"/>
        <w:contextualSpacing/>
        <w:rPr>
          <w:rStyle w:val="style11"/>
          <w:rFonts w:eastAsia="MS Mincho" w:asciiTheme="minorHAnsi" w:hAnsiTheme="minorHAnsi" w:cstheme="minorHAnsi"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We are a global group of energy and petrochemical companies with more than 90,000 employees in more than 70 countries. We use advanced technologies and take an innovative approach to help build a sustainable energy future.</w:t>
      </w:r>
    </w:p>
    <w:p w:rsidR="00153575" w14:paraId="664C4774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</w:p>
    <w:p w:rsidR="00153575" w14:paraId="175E0F60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Roles &amp; Responsibilities</w:t>
      </w:r>
    </w:p>
    <w:p w:rsidR="00153575" w14:paraId="0E808E60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</w:p>
    <w:p w:rsidR="00153575" w14:paraId="74E2AAB3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 xml:space="preserve">Gathering of information, requirement analysis for interfaces development between front end systems (PDI enterprise, Petro soft and Blue yonder) and SAP and interacting with the various teams. </w:t>
      </w:r>
    </w:p>
    <w:p w:rsidR="00153575" w14:paraId="36BB8D37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>Created the new Functional Specifications for the interfaces, coordinated with the technical team to develop the Programs.</w:t>
      </w:r>
    </w:p>
    <w:p w:rsidR="00153575" w14:paraId="542537F1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>Worked on IDOC configuration, Partner profile setup, basic type and message type and segments creation.</w:t>
      </w:r>
    </w:p>
    <w:p w:rsidR="00153575" w14:paraId="32E004E6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>IDOCs monitoring, reprocessing the failed IDOCS and monitoring the accounting document postings.</w:t>
      </w:r>
    </w:p>
    <w:p w:rsidR="00153575" w14:paraId="5728B80E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 xml:space="preserve">Worked with middleware system teams CPI and BTS for data conversion and mapping. </w:t>
      </w:r>
    </w:p>
    <w:p w:rsidR="00153575" w14:paraId="5029DC62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Background jobs creation and monitoring in various systems.</w:t>
      </w:r>
    </w:p>
    <w:p w:rsidR="00153575" w14:paraId="70F879A2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Preparation of Test Scripts based on Business Process Managers inputs and executed the test scripts in ALMQC.</w:t>
      </w:r>
    </w:p>
    <w:p w:rsidR="00153575" w14:paraId="075F3A7C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 xml:space="preserve">Preparation of End user training material and </w:t>
      </w:r>
      <w:bookmarkStart w:id="1" w:name="OLE_LINK1"/>
      <w:r>
        <w:rPr>
          <w:rFonts w:asciiTheme="minorHAnsi" w:hAnsiTheme="minorHAnsi" w:cstheme="minorHAnsi"/>
          <w:bCs w:val="0"/>
          <w:szCs w:val="22"/>
        </w:rPr>
        <w:t xml:space="preserve">imparting training </w:t>
      </w:r>
      <w:bookmarkEnd w:id="1"/>
      <w:r>
        <w:rPr>
          <w:rFonts w:asciiTheme="minorHAnsi" w:hAnsiTheme="minorHAnsi" w:cstheme="minorHAnsi"/>
          <w:bCs w:val="0"/>
          <w:szCs w:val="22"/>
        </w:rPr>
        <w:t>to end-users.</w:t>
      </w:r>
    </w:p>
    <w:p w:rsidR="00153575" w14:paraId="6B53599F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Integration with Sales and Distribution and Material Management Modules.</w:t>
      </w:r>
    </w:p>
    <w:p w:rsidR="00153575" w14:paraId="77A219E6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Prepared Process Manuals to help users in appreciating the business process.</w:t>
      </w:r>
    </w:p>
    <w:p w:rsidR="00153575" w14:paraId="20C8978D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 xml:space="preserve">Prepared Configuration documents, test evidence documents and KT documents. Provided KT users and support team. </w:t>
      </w:r>
    </w:p>
    <w:p w:rsidR="00153575" w14:paraId="4A6AAD9A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Involved in Go-Live phase of the project.</w:t>
      </w:r>
    </w:p>
    <w:p w:rsidR="00153575" w14:paraId="7992BB51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Post Go-Live and ELS support.</w:t>
      </w:r>
    </w:p>
    <w:p w:rsidR="00153575" w14:paraId="0D29127B" w14:textId="77777777">
      <w:pPr>
        <w:pStyle w:val="RT-SummaryBody"/>
        <w:numPr>
          <w:ilvl w:val="0"/>
          <w:numId w:val="0"/>
        </w:numPr>
        <w:spacing w:after="0"/>
        <w:ind w:left="360" w:hanging="360"/>
        <w:contextualSpacing/>
        <w:jc w:val="both"/>
        <w:rPr>
          <w:rStyle w:val="style11"/>
          <w:rFonts w:asciiTheme="minorHAnsi" w:hAnsiTheme="minorHAnsi" w:cstheme="minorHAnsi"/>
          <w:bCs w:val="0"/>
          <w:sz w:val="22"/>
          <w:szCs w:val="22"/>
        </w:rPr>
      </w:pPr>
    </w:p>
    <w:p w:rsidR="00153575" w14:paraId="7BB6BC7E" w14:textId="77777777">
      <w:pPr>
        <w:pStyle w:val="RT-SummaryBody"/>
        <w:numPr>
          <w:ilvl w:val="0"/>
          <w:numId w:val="0"/>
        </w:numPr>
        <w:spacing w:after="0"/>
        <w:ind w:left="360" w:hanging="360"/>
        <w:contextualSpacing/>
        <w:jc w:val="both"/>
        <w:rPr>
          <w:rStyle w:val="style11"/>
          <w:rFonts w:asciiTheme="minorHAnsi" w:hAnsiTheme="minorHAnsi" w:cstheme="minorHAnsi"/>
          <w:bCs w:val="0"/>
          <w:sz w:val="22"/>
          <w:szCs w:val="22"/>
        </w:rPr>
      </w:pPr>
    </w:p>
    <w:p w:rsidR="00153575" w14:paraId="2C6A1660" w14:textId="77777777">
      <w:pPr>
        <w:pStyle w:val="Heading3"/>
        <w:spacing w:before="0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 # 1 Implementation Project</w:t>
      </w:r>
    </w:p>
    <w:p w:rsidR="00153575" w14:paraId="7CE92A3A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53575" w14:paraId="1805EC9B" w14:textId="77777777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  <w:lang w:bidi="en-US"/>
        </w:rPr>
        <w:t>British Petroleum</w:t>
      </w:r>
    </w:p>
    <w:p w:rsidR="00153575" w14:paraId="3652C1C3" w14:textId="77777777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FICO Consultant</w:t>
      </w:r>
    </w:p>
    <w:p w:rsidR="00153575" w14:paraId="1FE02C4F" w14:textId="77777777">
      <w:pPr>
        <w:ind w:left="720" w:firstLine="72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Organization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Capgemini </w:t>
      </w:r>
    </w:p>
    <w:p w:rsidR="00153575" w14:paraId="76109DB3" w14:textId="0CFFF34D">
      <w:pPr>
        <w:ind w:left="108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Duration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sz w:val="22"/>
          <w:szCs w:val="22"/>
        </w:rPr>
        <w:tab/>
        <w:t>Nov 20</w:t>
      </w:r>
      <w:r w:rsidR="00A90AF9">
        <w:rPr>
          <w:rFonts w:asciiTheme="minorHAnsi" w:hAnsiTheme="minorHAnsi" w:cstheme="minorHAnsi"/>
          <w:b/>
          <w:sz w:val="22"/>
          <w:szCs w:val="22"/>
        </w:rPr>
        <w:t>21</w:t>
      </w:r>
      <w:r>
        <w:rPr>
          <w:rFonts w:asciiTheme="minorHAnsi" w:hAnsiTheme="minorHAnsi" w:cstheme="minorHAnsi"/>
          <w:b/>
          <w:sz w:val="22"/>
          <w:szCs w:val="22"/>
        </w:rPr>
        <w:t xml:space="preserve"> to Jun 2023 </w:t>
      </w:r>
    </w:p>
    <w:p w:rsidR="00153575" w14:paraId="767ED568" w14:textId="77777777">
      <w:pPr>
        <w:pStyle w:val="Footer"/>
        <w:ind w:left="9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7ACE00DF" w14:textId="77777777">
      <w:pPr>
        <w:spacing w:line="276" w:lineRule="auto"/>
        <w:contextualSpacing/>
        <w:jc w:val="both"/>
        <w:rPr>
          <w:rStyle w:val="style11"/>
          <w:rFonts w:eastAsia="MS Mincho" w:asciiTheme="minorHAnsi" w:hAnsiTheme="minorHAnsi" w:cstheme="minorHAnsi"/>
          <w:b/>
          <w:sz w:val="22"/>
          <w:szCs w:val="22"/>
        </w:rPr>
      </w:pPr>
      <w:r>
        <w:rPr>
          <w:rStyle w:val="style11"/>
          <w:rFonts w:eastAsia="MS Mincho" w:asciiTheme="minorHAnsi" w:hAnsiTheme="minorHAnsi" w:cstheme="minorHAnsi"/>
          <w:b/>
          <w:sz w:val="22"/>
          <w:szCs w:val="22"/>
        </w:rPr>
        <w:t>Client Overview</w:t>
      </w:r>
    </w:p>
    <w:p w:rsidR="00153575" w14:paraId="4C046239" w14:textId="77777777">
      <w:pPr>
        <w:pStyle w:val="BodyText"/>
        <w:rPr>
          <w:rFonts w:asciiTheme="minorHAnsi" w:hAnsiTheme="minorHAnsi" w:cstheme="minorHAnsi"/>
          <w:szCs w:val="22"/>
        </w:rPr>
      </w:pPr>
      <w:r>
        <w:rPr>
          <w:rStyle w:val="style11"/>
          <w:rFonts w:eastAsia="MS Mincho" w:asciiTheme="minorHAnsi" w:hAnsiTheme="minorHAnsi" w:cstheme="minorHAnsi"/>
          <w:sz w:val="22"/>
          <w:szCs w:val="22"/>
        </w:rPr>
        <w:t xml:space="preserve"> </w:t>
      </w:r>
      <w:r>
        <w:t>BP p.l.c. (formerly The British Petroleum Company plc and BP Amoco plc) is a British </w:t>
      </w:r>
      <w:hyperlink r:id="rId5" w:tooltip="Multinational corporation" w:history="1">
        <w:r>
          <w:t>multinational</w:t>
        </w:r>
      </w:hyperlink>
      <w:r>
        <w:t> </w:t>
      </w:r>
      <w:hyperlink r:id="rId6" w:tooltip="Petroleum" w:history="1">
        <w:r>
          <w:t>oil</w:t>
        </w:r>
      </w:hyperlink>
      <w:r>
        <w:t> and </w:t>
      </w:r>
      <w:hyperlink r:id="rId7" w:tooltip="Natural gas" w:history="1">
        <w:r>
          <w:t>gas</w:t>
        </w:r>
      </w:hyperlink>
      <w:r>
        <w:t> company headquartered in </w:t>
      </w:r>
      <w:hyperlink r:id="rId8" w:tooltip="London" w:history="1">
        <w:r>
          <w:t>London</w:t>
        </w:r>
      </w:hyperlink>
      <w:r>
        <w:t>, England. It is one of the oil and gas "</w:t>
      </w:r>
      <w:hyperlink r:id="rId9" w:tooltip="Big Oil" w:history="1">
        <w:r>
          <w:t>supermajors</w:t>
        </w:r>
      </w:hyperlink>
      <w:r>
        <w:t>" and one of the world's largest companies measured by revenues and profits.</w:t>
      </w:r>
      <w:hyperlink r:id="rId10" w:anchor="cite_note-reut1808-4" w:history="1">
        <w:r>
          <w:t>[4]</w:t>
        </w:r>
      </w:hyperlink>
      <w:r>
        <w:t> It is a </w:t>
      </w:r>
      <w:hyperlink r:id="rId11" w:tooltip="Vertical integration" w:history="1">
        <w:r>
          <w:t>vertically integrated</w:t>
        </w:r>
      </w:hyperlink>
      <w:r>
        <w:t> company operating in all areas of the oil and gas industry, including </w:t>
      </w:r>
      <w:hyperlink r:id="rId12" w:tooltip="Hydrocarbon exploration" w:history="1">
        <w:r>
          <w:t>exploration</w:t>
        </w:r>
      </w:hyperlink>
      <w:r>
        <w:t> and </w:t>
      </w:r>
      <w:hyperlink r:id="rId13" w:tooltip="Extraction of petroleum" w:history="1">
        <w:r>
          <w:t>extraction</w:t>
        </w:r>
      </w:hyperlink>
      <w:r>
        <w:t>, </w:t>
      </w:r>
      <w:hyperlink r:id="rId14" w:tooltip="Refining" w:history="1">
        <w:r>
          <w:t>refining</w:t>
        </w:r>
      </w:hyperlink>
      <w:r>
        <w:t>, </w:t>
      </w:r>
      <w:hyperlink r:id="rId15" w:tooltip="Midstream" w:history="1">
        <w:r>
          <w:t>distribution and marketing</w:t>
        </w:r>
      </w:hyperlink>
      <w:r>
        <w:t>, </w:t>
      </w:r>
      <w:hyperlink r:id="rId16" w:tooltip="Power generation" w:history="1">
        <w:r>
          <w:t>power generation</w:t>
        </w:r>
      </w:hyperlink>
      <w:r>
        <w:t>, and </w:t>
      </w:r>
      <w:hyperlink r:id="rId17" w:tooltip="Trade" w:history="1">
        <w:r>
          <w:t>trading</w:t>
        </w:r>
      </w:hyperlink>
      <w:r>
        <w:t>.</w:t>
      </w:r>
    </w:p>
    <w:p w:rsidR="00153575" w14:paraId="5F38FE3F" w14:textId="77777777">
      <w:pPr>
        <w:pStyle w:val="BodyText"/>
        <w:spacing w:line="276" w:lineRule="auto"/>
        <w:contextualSpacing/>
        <w:rPr>
          <w:rStyle w:val="style11"/>
          <w:rFonts w:eastAsia="MS Mincho" w:asciiTheme="minorHAnsi" w:hAnsiTheme="minorHAnsi" w:cstheme="minorHAnsi"/>
          <w:sz w:val="22"/>
          <w:szCs w:val="22"/>
        </w:rPr>
      </w:pPr>
    </w:p>
    <w:p w:rsidR="00153575" w14:paraId="287E930D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</w:p>
    <w:p w:rsidR="00153575" w14:paraId="1ADC1D3C" w14:textId="77777777">
      <w:pPr>
        <w:pStyle w:val="BodyText"/>
        <w:spacing w:line="276" w:lineRule="auto"/>
        <w:contextualSpacing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Roles &amp; Responsibilities</w:t>
      </w:r>
    </w:p>
    <w:p w:rsidR="00153575" w14:paraId="095A5387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Configuration Activities includes Creation of Company code, Chart of Accounts and Account Groups for GL, customers, and vendors.</w:t>
      </w:r>
    </w:p>
    <w:p w:rsidR="00153575" w14:paraId="69431584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Handled cash and Bank configuration, testing and deployment process.</w:t>
      </w:r>
    </w:p>
    <w:p w:rsidR="00153575" w14:paraId="4D9D60FD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 xml:space="preserve">Defining House Banks and Configuration of Automatic Payment program. </w:t>
      </w:r>
    </w:p>
    <w:p w:rsidR="00153575" w14:paraId="299EA34D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Credit back process configuration, deployment, and testing process.</w:t>
      </w:r>
    </w:p>
    <w:p w:rsidR="00153575" w14:paraId="45EB8F33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>Created the new Functional Specifications for the GLTAX report, coordinated with the technical team to develop the Programs.</w:t>
      </w:r>
    </w:p>
    <w:p w:rsidR="00153575" w14:paraId="78E16347" w14:textId="77777777">
      <w:pPr>
        <w:pStyle w:val="RT-SummaryBody"/>
        <w:numPr>
          <w:ilvl w:val="0"/>
          <w:numId w:val="10"/>
        </w:numPr>
        <w:tabs>
          <w:tab w:val="left" w:pos="720"/>
        </w:tabs>
        <w:contextualSpacing/>
        <w:jc w:val="both"/>
        <w:rPr>
          <w:rFonts w:eastAsia="MS Mincho" w:asciiTheme="minorHAnsi" w:hAnsiTheme="minorHAnsi" w:cstheme="minorHAnsi"/>
          <w:bCs w:val="0"/>
          <w:sz w:val="24"/>
          <w:szCs w:val="22"/>
        </w:rPr>
      </w:pPr>
      <w:r>
        <w:rPr>
          <w:rStyle w:val="style11"/>
          <w:rFonts w:eastAsia="MS Mincho" w:asciiTheme="minorHAnsi" w:hAnsiTheme="minorHAnsi" w:cstheme="minorHAnsi"/>
          <w:bCs w:val="0"/>
          <w:szCs w:val="22"/>
        </w:rPr>
        <w:t xml:space="preserve">Worked on integration between FI-SD and FI-MM. </w:t>
      </w:r>
    </w:p>
    <w:p w:rsidR="00153575" w14:paraId="79AA8D21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Profit and cost center stand hierarchy creation and default GL assignment.</w:t>
      </w:r>
    </w:p>
    <w:p w:rsidR="00153575" w14:paraId="1EF53263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Background jobs creation and monitoring in various systems.</w:t>
      </w:r>
    </w:p>
    <w:p w:rsidR="00153575" w14:paraId="3F9ABC22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Customers balance conversion template creation and balance migration through LSMW.</w:t>
      </w:r>
    </w:p>
    <w:p w:rsidR="00153575" w14:paraId="2E3038B9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Preparation of Test Scripts based on Business Process and Managers inputs.</w:t>
      </w:r>
    </w:p>
    <w:p w:rsidR="00153575" w14:paraId="0AFCD8EB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Several Defects/incidents handled in ELS period.</w:t>
      </w:r>
    </w:p>
    <w:p w:rsidR="00153575" w14:paraId="211A5C55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Integration with Sales and Distribution and Material Management Modules.</w:t>
      </w:r>
    </w:p>
    <w:p w:rsidR="00153575" w14:paraId="0B54DBC2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Involved in preparation of cut-over strategy (Technical and Business).</w:t>
      </w:r>
    </w:p>
    <w:p w:rsidR="00153575" w14:paraId="517F61C4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Preparing IAs document for developments release process and attending the CAB calls.</w:t>
      </w:r>
    </w:p>
    <w:p w:rsidR="00153575" w14:paraId="1ED67033" w14:textId="77777777">
      <w:pPr>
        <w:pStyle w:val="RT-SummaryBody"/>
        <w:numPr>
          <w:ilvl w:val="0"/>
          <w:numId w:val="10"/>
        </w:numPr>
        <w:spacing w:after="0"/>
        <w:contextualSpacing/>
        <w:jc w:val="both"/>
        <w:rPr>
          <w:rFonts w:asciiTheme="minorHAnsi" w:hAnsiTheme="minorHAnsi" w:cstheme="minorHAnsi"/>
          <w:bCs w:val="0"/>
          <w:szCs w:val="22"/>
        </w:rPr>
      </w:pPr>
      <w:r>
        <w:rPr>
          <w:rFonts w:asciiTheme="minorHAnsi" w:hAnsiTheme="minorHAnsi" w:cstheme="minorHAnsi"/>
          <w:bCs w:val="0"/>
          <w:szCs w:val="22"/>
        </w:rPr>
        <w:t>Connected to business to view/observed business going in ELS period.</w:t>
      </w:r>
    </w:p>
    <w:p w:rsidR="006D7703" w:rsidP="006D7703" w14:paraId="41DDE05B" w14:textId="77777777">
      <w:pPr>
        <w:pStyle w:val="RT-SummaryBody"/>
        <w:numPr>
          <w:ilvl w:val="0"/>
          <w:numId w:val="0"/>
        </w:numPr>
        <w:spacing w:after="0"/>
        <w:ind w:left="360"/>
        <w:contextualSpacing/>
        <w:jc w:val="both"/>
        <w:rPr>
          <w:rFonts w:asciiTheme="minorHAnsi" w:hAnsiTheme="minorHAnsi" w:cstheme="minorHAnsi"/>
          <w:bCs w:val="0"/>
          <w:szCs w:val="22"/>
        </w:rPr>
      </w:pPr>
    </w:p>
    <w:p w:rsidR="006D7703" w:rsidP="006D7703" w14:paraId="08EAA84C" w14:textId="77777777">
      <w:pPr>
        <w:pStyle w:val="RT-SummaryBody"/>
        <w:numPr>
          <w:ilvl w:val="0"/>
          <w:numId w:val="0"/>
        </w:numPr>
        <w:spacing w:after="0"/>
        <w:ind w:left="360"/>
        <w:contextualSpacing/>
        <w:jc w:val="both"/>
        <w:rPr>
          <w:rFonts w:asciiTheme="minorHAnsi" w:hAnsiTheme="minorHAnsi" w:cstheme="minorHAnsi"/>
          <w:bCs w:val="0"/>
          <w:szCs w:val="22"/>
        </w:rPr>
      </w:pPr>
    </w:p>
    <w:p w:rsidR="006D7703" w:rsidP="006D7703" w14:paraId="273E2527" w14:textId="77777777">
      <w:pPr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 xml:space="preserve">Domain Experience: </w:t>
      </w:r>
    </w:p>
    <w:p w:rsidR="006D7703" w:rsidP="006D7703" w14:paraId="162420FD" w14:textId="77777777">
      <w:pPr>
        <w:rPr>
          <w:rFonts w:ascii="Cambria" w:eastAsia="Cambria" w:hAnsi="Cambria" w:cs="Cambria"/>
          <w:b/>
          <w:u w:val="single"/>
        </w:rPr>
      </w:pPr>
    </w:p>
    <w:p w:rsidR="006D7703" w:rsidP="006D7703" w14:paraId="031238E5" w14:textId="77777777">
      <w:pPr>
        <w:pStyle w:val="BodyText"/>
        <w:ind w:left="720"/>
        <w:contextualSpacing/>
        <w:jc w:val="left"/>
        <w:rPr>
          <w:rFonts w:asciiTheme="majorHAnsi" w:hAnsiTheme="majorHAnsi" w:cs="Arial"/>
          <w:b/>
          <w:szCs w:val="22"/>
        </w:rPr>
      </w:pPr>
      <w:r>
        <w:rPr>
          <w:rFonts w:ascii="Cambria" w:eastAsia="Cambria" w:hAnsi="Cambria" w:cs="Cambria"/>
          <w:b/>
        </w:rPr>
        <w:br/>
      </w:r>
      <w:r>
        <w:rPr>
          <w:rFonts w:asciiTheme="majorHAnsi" w:hAnsiTheme="majorHAnsi" w:cs="Arial"/>
          <w:b/>
          <w:szCs w:val="22"/>
        </w:rPr>
        <w:t xml:space="preserve">Role : Accountant </w:t>
      </w:r>
    </w:p>
    <w:p w:rsidR="006D7703" w:rsidP="006D7703" w14:paraId="6D1D5865" w14:textId="57AFE61F">
      <w:pPr>
        <w:pStyle w:val="BodyText"/>
        <w:ind w:left="720"/>
        <w:contextualSpacing/>
        <w:jc w:val="left"/>
        <w:rPr>
          <w:rFonts w:asciiTheme="majorHAnsi" w:hAnsiTheme="majorHAnsi" w:cs="Arial"/>
          <w:b/>
          <w:szCs w:val="22"/>
        </w:rPr>
      </w:pPr>
      <w:r>
        <w:rPr>
          <w:rFonts w:asciiTheme="majorHAnsi" w:hAnsiTheme="majorHAnsi"/>
          <w:b/>
          <w:szCs w:val="22"/>
          <w:lang w:eastAsia="en-IN"/>
        </w:rPr>
        <w:t>Organization  : Shitch-9</w:t>
      </w:r>
      <w:r>
        <w:rPr>
          <w:rFonts w:asciiTheme="majorHAnsi" w:hAnsiTheme="majorHAnsi" w:cs="Arial"/>
          <w:b/>
          <w:szCs w:val="22"/>
        </w:rPr>
        <w:br/>
        <w:t xml:space="preserve">Duration : Mar 2016 to OCT </w:t>
      </w:r>
      <w:r w:rsidR="00DF5479">
        <w:rPr>
          <w:rFonts w:asciiTheme="majorHAnsi" w:hAnsiTheme="majorHAnsi" w:cs="Arial"/>
          <w:b/>
          <w:szCs w:val="22"/>
        </w:rPr>
        <w:t>20</w:t>
      </w:r>
      <w:r w:rsidR="009C4348">
        <w:rPr>
          <w:rFonts w:asciiTheme="majorHAnsi" w:hAnsiTheme="majorHAnsi" w:cs="Arial"/>
          <w:b/>
          <w:szCs w:val="22"/>
        </w:rPr>
        <w:t>21</w:t>
      </w:r>
    </w:p>
    <w:p w:rsidR="006D7703" w:rsidP="006D7703" w14:paraId="19D5052B" w14:textId="77777777">
      <w:pPr>
        <w:pStyle w:val="BodyText"/>
        <w:ind w:left="720"/>
        <w:contextualSpacing/>
        <w:jc w:val="left"/>
        <w:rPr>
          <w:rFonts w:asciiTheme="majorHAnsi" w:hAnsiTheme="majorHAnsi"/>
          <w:szCs w:val="22"/>
          <w:lang w:eastAsia="en-IN"/>
        </w:rPr>
      </w:pPr>
      <w:r>
        <w:rPr>
          <w:rFonts w:asciiTheme="majorHAnsi" w:hAnsiTheme="majorHAnsi"/>
          <w:szCs w:val="22"/>
          <w:lang w:eastAsia="en-IN"/>
        </w:rPr>
        <w:br/>
      </w:r>
      <w:r>
        <w:rPr>
          <w:rFonts w:asciiTheme="majorHAnsi" w:hAnsiTheme="majorHAnsi" w:cs="Arial"/>
          <w:b/>
          <w:bCs/>
          <w:szCs w:val="22"/>
          <w:u w:val="single"/>
        </w:rPr>
        <w:t>Roles and Responsibilities:</w:t>
      </w:r>
      <w:r>
        <w:rPr>
          <w:rFonts w:asciiTheme="majorHAnsi" w:hAnsiTheme="majorHAnsi"/>
          <w:b/>
          <w:szCs w:val="22"/>
          <w:lang w:eastAsia="en-IN"/>
        </w:rPr>
        <w:t xml:space="preserve"> </w:t>
      </w:r>
      <w:r>
        <w:rPr>
          <w:rFonts w:asciiTheme="majorHAnsi" w:hAnsiTheme="majorHAnsi"/>
          <w:szCs w:val="22"/>
          <w:lang w:eastAsia="en-IN"/>
        </w:rPr>
        <w:br/>
      </w:r>
    </w:p>
    <w:p w:rsidR="006D7703" w:rsidP="006D7703" w14:paraId="1C341160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 xml:space="preserve">Preparation of invoices and vouchers. Preparing Bank Reconciliation accounts payable and accounts receivable records. Assist in preparation of outstanding reports. </w:t>
      </w:r>
    </w:p>
    <w:p w:rsidR="006D7703" w:rsidP="006D7703" w14:paraId="148B3FAF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>Preparation of financial statements – P&amp;L / Balance Sheet</w:t>
      </w:r>
    </w:p>
    <w:p w:rsidR="006D7703" w:rsidP="006D7703" w14:paraId="3D16CBB4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>Analysis of various payment conditions of vendors and work closely with vendor payment stream.</w:t>
      </w:r>
    </w:p>
    <w:p w:rsidR="006D7703" w:rsidP="006D7703" w14:paraId="2E919BE6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>Handle accounts receivable and billing services. Process month end closings and reporting.</w:t>
      </w:r>
    </w:p>
    <w:p w:rsidR="006D7703" w:rsidP="006D7703" w14:paraId="2316826D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>Worked with team members with closely to get approvals for the payment process.</w:t>
      </w:r>
    </w:p>
    <w:p w:rsidR="006D7703" w:rsidP="006D7703" w14:paraId="31964818" w14:textId="77777777">
      <w:pPr>
        <w:pStyle w:val="BodyText"/>
        <w:numPr>
          <w:ilvl w:val="0"/>
          <w:numId w:val="11"/>
        </w:numPr>
        <w:contextualSpacing/>
        <w:jc w:val="left"/>
        <w:rPr>
          <w:rFonts w:asciiTheme="majorHAnsi" w:hAnsiTheme="majorHAnsi" w:cs="Arial"/>
          <w:szCs w:val="22"/>
        </w:rPr>
      </w:pPr>
      <w:r>
        <w:rPr>
          <w:rFonts w:asciiTheme="majorHAnsi" w:hAnsiTheme="majorHAnsi" w:cs="Arial"/>
          <w:szCs w:val="22"/>
        </w:rPr>
        <w:t>Given the KT to the new joiners in the project.</w:t>
      </w:r>
    </w:p>
    <w:p w:rsidR="006D7703" w:rsidP="006D7703" w14:paraId="6D5898E8" w14:textId="77777777">
      <w:pPr>
        <w:ind w:left="720"/>
        <w:rPr>
          <w:rFonts w:ascii="Cambria" w:eastAsia="Cambria" w:hAnsi="Cambria" w:cs="Cambria"/>
        </w:rPr>
      </w:pPr>
    </w:p>
    <w:p w:rsidR="006D7703" w:rsidP="006D7703" w14:paraId="7AEEF477" w14:textId="77777777">
      <w:pPr>
        <w:tabs>
          <w:tab w:val="left" w:pos="720"/>
        </w:tabs>
        <w:spacing w:after="60"/>
        <w:jc w:val="both"/>
        <w:rPr>
          <w:rFonts w:ascii="Calibri" w:eastAsia="Calibri" w:hAnsi="Calibri" w:cs="Calibri"/>
        </w:rPr>
      </w:pPr>
    </w:p>
    <w:p w:rsidR="006D7703" w:rsidP="006D7703" w14:paraId="3C25608F" w14:textId="77777777">
      <w:pPr>
        <w:tabs>
          <w:tab w:val="left" w:pos="360"/>
        </w:tabs>
        <w:jc w:val="both"/>
        <w:rPr>
          <w:rFonts w:ascii="Calibri" w:eastAsia="Calibri" w:hAnsi="Calibri" w:cs="Calibri"/>
        </w:rPr>
      </w:pPr>
    </w:p>
    <w:p w:rsidR="006D7703" w:rsidP="006D7703" w14:paraId="00F61403" w14:textId="77777777">
      <w:pPr>
        <w:keepNext/>
        <w:spacing w:after="60"/>
        <w:jc w:val="both"/>
        <w:rPr>
          <w:rFonts w:ascii="Calibri" w:eastAsia="Calibri" w:hAnsi="Calibri" w:cs="Calibri"/>
          <w:b/>
        </w:rPr>
      </w:pPr>
    </w:p>
    <w:p w:rsidR="006D7703" w:rsidP="006D7703" w14:paraId="1DF0501D" w14:textId="77777777">
      <w:pPr>
        <w:pStyle w:val="RT-SummaryBody"/>
        <w:numPr>
          <w:ilvl w:val="0"/>
          <w:numId w:val="0"/>
        </w:numPr>
        <w:spacing w:after="0"/>
        <w:ind w:left="360"/>
        <w:contextualSpacing/>
        <w:jc w:val="both"/>
        <w:rPr>
          <w:rFonts w:asciiTheme="minorHAnsi" w:hAnsiTheme="minorHAnsi" w:cstheme="minorHAnsi"/>
          <w:bCs w:val="0"/>
          <w:szCs w:val="22"/>
        </w:rPr>
      </w:pPr>
    </w:p>
    <w:p w:rsidR="00153575" w14:paraId="239B1FC2" w14:textId="77777777">
      <w:pPr>
        <w:pStyle w:val="RT-SummaryBody"/>
        <w:numPr>
          <w:ilvl w:val="0"/>
          <w:numId w:val="0"/>
        </w:numPr>
        <w:tabs>
          <w:tab w:val="left" w:pos="720"/>
        </w:tabs>
        <w:ind w:left="360"/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</w:p>
    <w:p w:rsidR="00153575" w14:paraId="111E170B" w14:textId="77777777">
      <w:pPr>
        <w:pStyle w:val="RT-SummaryBody"/>
        <w:numPr>
          <w:ilvl w:val="0"/>
          <w:numId w:val="0"/>
        </w:numPr>
        <w:tabs>
          <w:tab w:val="left" w:pos="720"/>
        </w:tabs>
        <w:ind w:left="360"/>
        <w:contextualSpacing/>
        <w:jc w:val="both"/>
        <w:rPr>
          <w:rStyle w:val="style11"/>
          <w:rFonts w:eastAsia="MS Mincho" w:asciiTheme="minorHAnsi" w:hAnsiTheme="minorHAnsi" w:cstheme="minorHAnsi"/>
          <w:bCs w:val="0"/>
          <w:szCs w:val="22"/>
        </w:rPr>
      </w:pPr>
    </w:p>
    <w:p w:rsidR="00153575" w14:paraId="4A66B200" w14:textId="77777777">
      <w:pPr>
        <w:pStyle w:val="RT-SummaryBody"/>
        <w:numPr>
          <w:ilvl w:val="0"/>
          <w:numId w:val="0"/>
        </w:numPr>
        <w:spacing w:after="0"/>
        <w:ind w:left="360"/>
        <w:contextualSpacing/>
        <w:jc w:val="both"/>
        <w:rPr>
          <w:rFonts w:asciiTheme="minorHAnsi" w:hAnsiTheme="minorHAnsi" w:cstheme="minorHAnsi"/>
          <w:bCs w:val="0"/>
          <w:szCs w:val="22"/>
        </w:rPr>
      </w:pPr>
    </w:p>
    <w:p w:rsidR="00153575" w14:paraId="60C77BE5" w14:textId="77777777">
      <w:pPr>
        <w:pStyle w:val="Heading3"/>
        <w:spacing w:before="0"/>
        <w:ind w:left="0" w:firstLine="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:rsidR="00153575" w14:paraId="5FE8EE7C" w14:textId="77777777">
      <w:pPr>
        <w:pStyle w:val="BodyText"/>
        <w:contextualSpacing/>
        <w:jc w:val="left"/>
        <w:rPr>
          <w:rFonts w:asciiTheme="minorHAnsi" w:hAnsiTheme="minorHAnsi" w:cstheme="minorHAnsi"/>
          <w:b/>
          <w:bCs/>
          <w:szCs w:val="22"/>
        </w:rPr>
      </w:pPr>
    </w:p>
    <w:p w:rsidR="00153575" w14:paraId="0611F347" w14:textId="77777777">
      <w:pPr>
        <w:pStyle w:val="BodyText"/>
        <w:contextualSpacing/>
        <w:jc w:val="left"/>
        <w:rPr>
          <w:rFonts w:asciiTheme="minorHAnsi" w:hAnsiTheme="minorHAnsi" w:cstheme="minorHAnsi"/>
          <w:b/>
          <w:bCs/>
          <w:szCs w:val="22"/>
        </w:rPr>
      </w:pPr>
    </w:p>
    <w:p w:rsidR="00153575" w14:paraId="79AE914E" w14:textId="77777777">
      <w:pPr>
        <w:pStyle w:val="BodyText"/>
        <w:ind w:left="720"/>
        <w:contextualSpacing/>
        <w:jc w:val="left"/>
        <w:rPr>
          <w:rFonts w:asciiTheme="minorHAnsi" w:hAnsiTheme="minorHAnsi" w:cstheme="minorHAnsi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8"/>
          </v:shape>
        </w:pict>
      </w:r>
    </w:p>
    <w:sectPr>
      <w:footerReference w:type="default" r:id="rId19"/>
      <w:pgSz w:w="12240" w:h="15840"/>
      <w:pgMar w:top="810" w:right="1440" w:bottom="810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41581376"/>
      <w:richText/>
    </w:sdtPr>
    <w:sdtContent>
      <w:p w:rsidR="00153575" w14:paraId="1741AC5B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:rsidR="00153575" w14:paraId="4D7DCB7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6"/>
    <w:multiLevelType w:val="singleLevel"/>
    <w:tmpl w:val="00000006"/>
    <w:lvl w:ilvl="0">
      <w:start w:val="1"/>
      <w:numFmt w:val="bullet"/>
      <w:pStyle w:val="RT-SummaryBody"/>
      <w:lvlText w:val="Ø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</w:abstractNum>
  <w:abstractNum w:abstractNumId="1">
    <w:nsid w:val="0914777E"/>
    <w:multiLevelType w:val="multilevel"/>
    <w:tmpl w:val="3A206714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B183935"/>
    <w:multiLevelType w:val="multilevel"/>
    <w:tmpl w:val="0B183935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580DD5"/>
    <w:multiLevelType w:val="multilevel"/>
    <w:tmpl w:val="0D580DD5"/>
    <w:lvl w:ilvl="0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>
    <w:nsid w:val="12963EB1"/>
    <w:multiLevelType w:val="multilevel"/>
    <w:tmpl w:val="12963EB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5A8081A"/>
    <w:multiLevelType w:val="multilevel"/>
    <w:tmpl w:val="15A8081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62F6321"/>
    <w:multiLevelType w:val="multilevel"/>
    <w:tmpl w:val="362F632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A52011"/>
    <w:multiLevelType w:val="multilevel"/>
    <w:tmpl w:val="45A52011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52B94B0E"/>
    <w:multiLevelType w:val="multilevel"/>
    <w:tmpl w:val="52B94B0E"/>
    <w:lvl w:ilvl="0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>
    <w:nsid w:val="54B328F2"/>
    <w:multiLevelType w:val="hybridMultilevel"/>
    <w:tmpl w:val="145A3F8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61166C"/>
    <w:multiLevelType w:val="multilevel"/>
    <w:tmpl w:val="5D611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20011"/>
    <w:multiLevelType w:val="multilevel"/>
    <w:tmpl w:val="65D20011"/>
    <w:lvl w:ilvl="0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11"/>
  </w:num>
  <w:num w:numId="8">
    <w:abstractNumId w:val="10"/>
  </w:num>
  <w:num w:numId="9">
    <w:abstractNumId w:val="4"/>
  </w:num>
  <w:num w:numId="10">
    <w:abstractNumId w:val="5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192"/>
    <w:rsid w:val="000049E9"/>
    <w:rsid w:val="00023946"/>
    <w:rsid w:val="00026E70"/>
    <w:rsid w:val="000462D9"/>
    <w:rsid w:val="000516DD"/>
    <w:rsid w:val="00055AA3"/>
    <w:rsid w:val="00062128"/>
    <w:rsid w:val="00062AF9"/>
    <w:rsid w:val="00070934"/>
    <w:rsid w:val="00080720"/>
    <w:rsid w:val="000845C0"/>
    <w:rsid w:val="00085A6A"/>
    <w:rsid w:val="00086680"/>
    <w:rsid w:val="000959B4"/>
    <w:rsid w:val="00096414"/>
    <w:rsid w:val="000A2282"/>
    <w:rsid w:val="000A421C"/>
    <w:rsid w:val="000A6146"/>
    <w:rsid w:val="000B5EA1"/>
    <w:rsid w:val="000C3361"/>
    <w:rsid w:val="000E4F05"/>
    <w:rsid w:val="000E4F78"/>
    <w:rsid w:val="000E5838"/>
    <w:rsid w:val="000E73EE"/>
    <w:rsid w:val="000E79A0"/>
    <w:rsid w:val="00102228"/>
    <w:rsid w:val="00121FB7"/>
    <w:rsid w:val="00131184"/>
    <w:rsid w:val="00134181"/>
    <w:rsid w:val="00143571"/>
    <w:rsid w:val="00150FF3"/>
    <w:rsid w:val="00153575"/>
    <w:rsid w:val="001600FC"/>
    <w:rsid w:val="001632CC"/>
    <w:rsid w:val="00165F73"/>
    <w:rsid w:val="00167FE1"/>
    <w:rsid w:val="00197B83"/>
    <w:rsid w:val="001A3151"/>
    <w:rsid w:val="001A3415"/>
    <w:rsid w:val="001A432A"/>
    <w:rsid w:val="001A7139"/>
    <w:rsid w:val="001B472B"/>
    <w:rsid w:val="001C336C"/>
    <w:rsid w:val="001D0485"/>
    <w:rsid w:val="001E3C3F"/>
    <w:rsid w:val="00203E34"/>
    <w:rsid w:val="00211135"/>
    <w:rsid w:val="00221438"/>
    <w:rsid w:val="002270A2"/>
    <w:rsid w:val="00236B80"/>
    <w:rsid w:val="0024329D"/>
    <w:rsid w:val="0024768E"/>
    <w:rsid w:val="00256420"/>
    <w:rsid w:val="0026576F"/>
    <w:rsid w:val="00280FEF"/>
    <w:rsid w:val="00294AE1"/>
    <w:rsid w:val="002A041F"/>
    <w:rsid w:val="002A36B5"/>
    <w:rsid w:val="002A6D89"/>
    <w:rsid w:val="002B04FE"/>
    <w:rsid w:val="002D492D"/>
    <w:rsid w:val="002E7F13"/>
    <w:rsid w:val="00303382"/>
    <w:rsid w:val="003126B9"/>
    <w:rsid w:val="003246C1"/>
    <w:rsid w:val="003316BD"/>
    <w:rsid w:val="00337BAD"/>
    <w:rsid w:val="00345FE9"/>
    <w:rsid w:val="00347426"/>
    <w:rsid w:val="00347DFD"/>
    <w:rsid w:val="00362379"/>
    <w:rsid w:val="00371F7E"/>
    <w:rsid w:val="00372D7C"/>
    <w:rsid w:val="00386E2B"/>
    <w:rsid w:val="003A3976"/>
    <w:rsid w:val="003B244A"/>
    <w:rsid w:val="003B2B09"/>
    <w:rsid w:val="003B71E0"/>
    <w:rsid w:val="003C1CCA"/>
    <w:rsid w:val="003C2335"/>
    <w:rsid w:val="003C77D9"/>
    <w:rsid w:val="003E08C8"/>
    <w:rsid w:val="003E7E83"/>
    <w:rsid w:val="00400C08"/>
    <w:rsid w:val="00401DEC"/>
    <w:rsid w:val="00403FE1"/>
    <w:rsid w:val="0041054E"/>
    <w:rsid w:val="00420E5C"/>
    <w:rsid w:val="004256C0"/>
    <w:rsid w:val="00437057"/>
    <w:rsid w:val="00441DBC"/>
    <w:rsid w:val="00445760"/>
    <w:rsid w:val="0045446C"/>
    <w:rsid w:val="00462E9B"/>
    <w:rsid w:val="0046416E"/>
    <w:rsid w:val="00465CE0"/>
    <w:rsid w:val="004664F8"/>
    <w:rsid w:val="004671FA"/>
    <w:rsid w:val="00471D61"/>
    <w:rsid w:val="004849A1"/>
    <w:rsid w:val="00484ACD"/>
    <w:rsid w:val="0048525D"/>
    <w:rsid w:val="004879E7"/>
    <w:rsid w:val="004A4FDD"/>
    <w:rsid w:val="004C27FC"/>
    <w:rsid w:val="004C39E7"/>
    <w:rsid w:val="004C4C40"/>
    <w:rsid w:val="004C57F1"/>
    <w:rsid w:val="004C69FC"/>
    <w:rsid w:val="004D2E72"/>
    <w:rsid w:val="004D3D7C"/>
    <w:rsid w:val="004E08BD"/>
    <w:rsid w:val="004E11D1"/>
    <w:rsid w:val="004F2070"/>
    <w:rsid w:val="004F5088"/>
    <w:rsid w:val="00500D67"/>
    <w:rsid w:val="00525E68"/>
    <w:rsid w:val="005310C7"/>
    <w:rsid w:val="00531632"/>
    <w:rsid w:val="00531E2F"/>
    <w:rsid w:val="00551251"/>
    <w:rsid w:val="00564656"/>
    <w:rsid w:val="0057149C"/>
    <w:rsid w:val="00574063"/>
    <w:rsid w:val="005743CD"/>
    <w:rsid w:val="005760C1"/>
    <w:rsid w:val="005847D5"/>
    <w:rsid w:val="0058560A"/>
    <w:rsid w:val="0059751E"/>
    <w:rsid w:val="00597840"/>
    <w:rsid w:val="005A201D"/>
    <w:rsid w:val="005A3E46"/>
    <w:rsid w:val="005B091D"/>
    <w:rsid w:val="005C0A46"/>
    <w:rsid w:val="005C12A7"/>
    <w:rsid w:val="005C2DCC"/>
    <w:rsid w:val="005D21F4"/>
    <w:rsid w:val="005E2ACD"/>
    <w:rsid w:val="005E470B"/>
    <w:rsid w:val="005F11A2"/>
    <w:rsid w:val="00600C5B"/>
    <w:rsid w:val="00601FFC"/>
    <w:rsid w:val="00611643"/>
    <w:rsid w:val="00614688"/>
    <w:rsid w:val="006400FA"/>
    <w:rsid w:val="00644505"/>
    <w:rsid w:val="0065320B"/>
    <w:rsid w:val="0066136B"/>
    <w:rsid w:val="00665AC7"/>
    <w:rsid w:val="00670015"/>
    <w:rsid w:val="00670DB3"/>
    <w:rsid w:val="006A2C72"/>
    <w:rsid w:val="006A7876"/>
    <w:rsid w:val="006B19E7"/>
    <w:rsid w:val="006B6829"/>
    <w:rsid w:val="006C1649"/>
    <w:rsid w:val="006C1E3D"/>
    <w:rsid w:val="006C5B30"/>
    <w:rsid w:val="006C7CBD"/>
    <w:rsid w:val="006D7703"/>
    <w:rsid w:val="006E180A"/>
    <w:rsid w:val="006E64CF"/>
    <w:rsid w:val="006E7591"/>
    <w:rsid w:val="006F2CD8"/>
    <w:rsid w:val="00702920"/>
    <w:rsid w:val="0071060E"/>
    <w:rsid w:val="00721131"/>
    <w:rsid w:val="00724285"/>
    <w:rsid w:val="00733901"/>
    <w:rsid w:val="00733CAB"/>
    <w:rsid w:val="00737460"/>
    <w:rsid w:val="00760392"/>
    <w:rsid w:val="00763455"/>
    <w:rsid w:val="00781A17"/>
    <w:rsid w:val="00785507"/>
    <w:rsid w:val="00793E6B"/>
    <w:rsid w:val="00794EC1"/>
    <w:rsid w:val="00796C9A"/>
    <w:rsid w:val="00797867"/>
    <w:rsid w:val="007A569C"/>
    <w:rsid w:val="007A6B4C"/>
    <w:rsid w:val="007B1A57"/>
    <w:rsid w:val="007B2600"/>
    <w:rsid w:val="007B518F"/>
    <w:rsid w:val="007B77A4"/>
    <w:rsid w:val="007D0B04"/>
    <w:rsid w:val="007D330D"/>
    <w:rsid w:val="007D3C10"/>
    <w:rsid w:val="007D4B30"/>
    <w:rsid w:val="007E37A3"/>
    <w:rsid w:val="007E5F86"/>
    <w:rsid w:val="007F417D"/>
    <w:rsid w:val="007F63BA"/>
    <w:rsid w:val="008028A0"/>
    <w:rsid w:val="00802EE3"/>
    <w:rsid w:val="008046AD"/>
    <w:rsid w:val="008167DA"/>
    <w:rsid w:val="00822E32"/>
    <w:rsid w:val="00824192"/>
    <w:rsid w:val="008250B1"/>
    <w:rsid w:val="00834DC7"/>
    <w:rsid w:val="00835EC6"/>
    <w:rsid w:val="00843343"/>
    <w:rsid w:val="008469B9"/>
    <w:rsid w:val="008544C5"/>
    <w:rsid w:val="008549FC"/>
    <w:rsid w:val="008607DA"/>
    <w:rsid w:val="008746B3"/>
    <w:rsid w:val="00895955"/>
    <w:rsid w:val="008A1D3C"/>
    <w:rsid w:val="008A473D"/>
    <w:rsid w:val="008A72FB"/>
    <w:rsid w:val="008D5BCF"/>
    <w:rsid w:val="008E7CCB"/>
    <w:rsid w:val="00901EAA"/>
    <w:rsid w:val="00920722"/>
    <w:rsid w:val="00924538"/>
    <w:rsid w:val="00925579"/>
    <w:rsid w:val="0093180F"/>
    <w:rsid w:val="00934DF4"/>
    <w:rsid w:val="00941DBB"/>
    <w:rsid w:val="00945646"/>
    <w:rsid w:val="00946139"/>
    <w:rsid w:val="00956378"/>
    <w:rsid w:val="0095703D"/>
    <w:rsid w:val="00963518"/>
    <w:rsid w:val="00967DD1"/>
    <w:rsid w:val="00995096"/>
    <w:rsid w:val="009B0467"/>
    <w:rsid w:val="009C3574"/>
    <w:rsid w:val="009C4348"/>
    <w:rsid w:val="009C51FE"/>
    <w:rsid w:val="009C52C4"/>
    <w:rsid w:val="009C5966"/>
    <w:rsid w:val="009D0EBC"/>
    <w:rsid w:val="009D3004"/>
    <w:rsid w:val="009E09F0"/>
    <w:rsid w:val="009E3302"/>
    <w:rsid w:val="009F0D83"/>
    <w:rsid w:val="00A00D6E"/>
    <w:rsid w:val="00A0172D"/>
    <w:rsid w:val="00A2267D"/>
    <w:rsid w:val="00A326BE"/>
    <w:rsid w:val="00A40225"/>
    <w:rsid w:val="00A6114E"/>
    <w:rsid w:val="00A67E74"/>
    <w:rsid w:val="00A81FC5"/>
    <w:rsid w:val="00A83CDC"/>
    <w:rsid w:val="00A87225"/>
    <w:rsid w:val="00A90AF9"/>
    <w:rsid w:val="00AA53BF"/>
    <w:rsid w:val="00AB2E77"/>
    <w:rsid w:val="00AC4E27"/>
    <w:rsid w:val="00AC62C5"/>
    <w:rsid w:val="00AD780E"/>
    <w:rsid w:val="00AE2506"/>
    <w:rsid w:val="00AF1113"/>
    <w:rsid w:val="00AF2FA5"/>
    <w:rsid w:val="00AF4A50"/>
    <w:rsid w:val="00B04A79"/>
    <w:rsid w:val="00B0527F"/>
    <w:rsid w:val="00B10EC9"/>
    <w:rsid w:val="00B118C1"/>
    <w:rsid w:val="00B137E8"/>
    <w:rsid w:val="00B33A83"/>
    <w:rsid w:val="00B3764D"/>
    <w:rsid w:val="00B52CC6"/>
    <w:rsid w:val="00B71382"/>
    <w:rsid w:val="00B921A6"/>
    <w:rsid w:val="00B923A5"/>
    <w:rsid w:val="00BB0B61"/>
    <w:rsid w:val="00BD606E"/>
    <w:rsid w:val="00BE7D1F"/>
    <w:rsid w:val="00C073F9"/>
    <w:rsid w:val="00C30AA8"/>
    <w:rsid w:val="00C374C7"/>
    <w:rsid w:val="00C45FC9"/>
    <w:rsid w:val="00C626DB"/>
    <w:rsid w:val="00C80E29"/>
    <w:rsid w:val="00C90890"/>
    <w:rsid w:val="00C93DFE"/>
    <w:rsid w:val="00C97BD8"/>
    <w:rsid w:val="00CA1AE9"/>
    <w:rsid w:val="00CA775F"/>
    <w:rsid w:val="00CB1E32"/>
    <w:rsid w:val="00CB6903"/>
    <w:rsid w:val="00CC04DC"/>
    <w:rsid w:val="00CC581F"/>
    <w:rsid w:val="00CD205E"/>
    <w:rsid w:val="00CD2FDF"/>
    <w:rsid w:val="00CE02E2"/>
    <w:rsid w:val="00CE67E7"/>
    <w:rsid w:val="00CE7C1E"/>
    <w:rsid w:val="00CF71BF"/>
    <w:rsid w:val="00CF7252"/>
    <w:rsid w:val="00D0001D"/>
    <w:rsid w:val="00D05967"/>
    <w:rsid w:val="00D10460"/>
    <w:rsid w:val="00D10DFB"/>
    <w:rsid w:val="00D2129F"/>
    <w:rsid w:val="00D34B93"/>
    <w:rsid w:val="00D36F67"/>
    <w:rsid w:val="00D37D5F"/>
    <w:rsid w:val="00D40A4A"/>
    <w:rsid w:val="00D44ED5"/>
    <w:rsid w:val="00D47958"/>
    <w:rsid w:val="00D50430"/>
    <w:rsid w:val="00D50648"/>
    <w:rsid w:val="00D828F5"/>
    <w:rsid w:val="00DC70C4"/>
    <w:rsid w:val="00DD175E"/>
    <w:rsid w:val="00DE7243"/>
    <w:rsid w:val="00DF5479"/>
    <w:rsid w:val="00DF7262"/>
    <w:rsid w:val="00DF72A3"/>
    <w:rsid w:val="00DF7E80"/>
    <w:rsid w:val="00E0091E"/>
    <w:rsid w:val="00E02C48"/>
    <w:rsid w:val="00E038C9"/>
    <w:rsid w:val="00E14405"/>
    <w:rsid w:val="00E206C0"/>
    <w:rsid w:val="00E26ABE"/>
    <w:rsid w:val="00E370DD"/>
    <w:rsid w:val="00E4015E"/>
    <w:rsid w:val="00E6264B"/>
    <w:rsid w:val="00E66D4C"/>
    <w:rsid w:val="00E76E38"/>
    <w:rsid w:val="00E85B68"/>
    <w:rsid w:val="00E96B1B"/>
    <w:rsid w:val="00E97EE9"/>
    <w:rsid w:val="00EA1757"/>
    <w:rsid w:val="00EA5973"/>
    <w:rsid w:val="00EA72B0"/>
    <w:rsid w:val="00EB3BE3"/>
    <w:rsid w:val="00EC6F09"/>
    <w:rsid w:val="00EF0825"/>
    <w:rsid w:val="00EF546C"/>
    <w:rsid w:val="00EF787E"/>
    <w:rsid w:val="00F14187"/>
    <w:rsid w:val="00F2182C"/>
    <w:rsid w:val="00F218D2"/>
    <w:rsid w:val="00F34F3E"/>
    <w:rsid w:val="00F41B96"/>
    <w:rsid w:val="00F454D0"/>
    <w:rsid w:val="00F61F91"/>
    <w:rsid w:val="00F65542"/>
    <w:rsid w:val="00F70CD5"/>
    <w:rsid w:val="00F76BE0"/>
    <w:rsid w:val="00F844C9"/>
    <w:rsid w:val="00FB032C"/>
    <w:rsid w:val="00FB17C7"/>
    <w:rsid w:val="00FC32F9"/>
    <w:rsid w:val="00FC39C7"/>
    <w:rsid w:val="00FC3AFC"/>
    <w:rsid w:val="00FE3FE6"/>
    <w:rsid w:val="00FE7D88"/>
    <w:rsid w:val="00FE7FEC"/>
    <w:rsid w:val="00FF2E0B"/>
    <w:rsid w:val="0F8647FB"/>
    <w:rsid w:val="1FED4A3F"/>
    <w:rsid w:val="201306C3"/>
    <w:rsid w:val="2434568C"/>
    <w:rsid w:val="24792934"/>
    <w:rsid w:val="254A0BBB"/>
    <w:rsid w:val="2751350E"/>
    <w:rsid w:val="2C152862"/>
    <w:rsid w:val="2F8D1F4E"/>
    <w:rsid w:val="312E5A3D"/>
    <w:rsid w:val="3FDC23FE"/>
    <w:rsid w:val="44FD6996"/>
    <w:rsid w:val="475E3649"/>
    <w:rsid w:val="49D107B1"/>
    <w:rsid w:val="607544CD"/>
    <w:rsid w:val="679D3158"/>
    <w:rsid w:val="6AF306D2"/>
    <w:rsid w:val="72A57226"/>
    <w:rsid w:val="7D466F15"/>
  </w:rsids>
  <m:mathPr>
    <m:mathFont m:val="Cambria Math"/>
    <m:smallFrac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2CCFF25-335F-42C1-82C9-DED7220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360" w:hanging="360"/>
    </w:pPr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ind w:left="0" w:firstLine="0"/>
      <w:jc w:val="both"/>
    </w:pPr>
    <w:rPr>
      <w:rFonts w:ascii="Verdana" w:hAnsi="Verdana"/>
      <w:sz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PlainText">
    <w:name w:val="Plain Text"/>
    <w:basedOn w:val="Normal"/>
    <w:link w:val="PlainTextChar"/>
    <w:pPr>
      <w:overflowPunct w:val="0"/>
      <w:autoSpaceDE w:val="0"/>
      <w:autoSpaceDN w:val="0"/>
      <w:adjustRightInd w:val="0"/>
      <w:ind w:left="0" w:firstLine="0"/>
      <w:textAlignment w:val="baseline"/>
    </w:pPr>
    <w:rPr>
      <w:rFonts w:ascii="Courier New" w:hAnsi="Courier New"/>
      <w:sz w:val="20"/>
      <w:szCs w:val="20"/>
    </w:rPr>
  </w:style>
  <w:style w:type="paragraph" w:styleId="Subtitle">
    <w:name w:val="Subtitle"/>
    <w:basedOn w:val="Normal"/>
    <w:link w:val="SubtitleChar"/>
    <w:qFormat/>
    <w:pPr>
      <w:ind w:left="0" w:firstLine="0"/>
      <w:jc w:val="both"/>
    </w:pPr>
    <w:rPr>
      <w:rFonts w:ascii="Arial" w:hAnsi="Arial"/>
      <w:b/>
      <w:bCs/>
    </w:r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style11">
    <w:name w:val="style11"/>
    <w:qFormat/>
    <w:rPr>
      <w:rFonts w:ascii="Arial" w:hAnsi="Arial" w:cs="Arial" w:hint="default"/>
      <w:sz w:val="24"/>
      <w:szCs w:val="24"/>
    </w:rPr>
  </w:style>
  <w:style w:type="paragraph" w:styleId="NoSpacing">
    <w:name w:val="No Spacing"/>
    <w:qFormat/>
    <w:pPr>
      <w:ind w:left="360" w:hanging="360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pPr>
      <w:ind w:left="720"/>
    </w:pPr>
  </w:style>
  <w:style w:type="character" w:customStyle="1" w:styleId="ListParagraphChar">
    <w:name w:val="List Paragraph Char"/>
    <w:link w:val="ListParagraph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RT-SummaryBody">
    <w:name w:val="RT- Summary Body"/>
    <w:basedOn w:val="Normal"/>
    <w:qFormat/>
    <w:pPr>
      <w:numPr>
        <w:numId w:val="1"/>
      </w:numPr>
      <w:spacing w:after="60"/>
    </w:pPr>
    <w:rPr>
      <w:bCs/>
      <w:sz w:val="22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Verdana" w:eastAsia="Times New Roman" w:hAnsi="Verdana" w:cs="Times New Roman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fj9y4">
    <w:name w:val="fj9y4"/>
    <w:basedOn w:val="DefaultParagraphFont"/>
    <w:rPr>
      <w:w w:val="100"/>
      <w:position w:val="-1"/>
      <w:vertAlign w:val="baseline"/>
      <w:cs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en.wikipedia.org/wiki/BP" TargetMode="External" /><Relationship Id="rId11" Type="http://schemas.openxmlformats.org/officeDocument/2006/relationships/hyperlink" Target="https://en.wikipedia.org/wiki/Vertical_integration" TargetMode="External" /><Relationship Id="rId12" Type="http://schemas.openxmlformats.org/officeDocument/2006/relationships/hyperlink" Target="https://en.wikipedia.org/wiki/Hydrocarbon_exploration" TargetMode="External" /><Relationship Id="rId13" Type="http://schemas.openxmlformats.org/officeDocument/2006/relationships/hyperlink" Target="https://en.wikipedia.org/wiki/Extraction_of_petroleum" TargetMode="External" /><Relationship Id="rId14" Type="http://schemas.openxmlformats.org/officeDocument/2006/relationships/hyperlink" Target="https://en.wikipedia.org/wiki/Refining" TargetMode="External" /><Relationship Id="rId15" Type="http://schemas.openxmlformats.org/officeDocument/2006/relationships/hyperlink" Target="https://en.wikipedia.org/wiki/Midstream" TargetMode="External" /><Relationship Id="rId16" Type="http://schemas.openxmlformats.org/officeDocument/2006/relationships/hyperlink" Target="https://en.wikipedia.org/wiki/Power_generation" TargetMode="External" /><Relationship Id="rId17" Type="http://schemas.openxmlformats.org/officeDocument/2006/relationships/hyperlink" Target="https://en.wikipedia.org/wiki/Trade" TargetMode="External" /><Relationship Id="rId18" Type="http://schemas.openxmlformats.org/officeDocument/2006/relationships/image" Target="https://rdxfootmark.naukri.com/v2/track/openCv?trackingInfo=f8bc9c7c548d34f4f89d6bc8f6e6ae7e134f4b0419514c4847440321091b5b58120b140a114958590b435601514841481f0f2b561358191b195115495d0c00584e4209430247460c590858184508105042445b0c0f054e4108120211474a411b02154e49405d58380c4f0343421b0015061953444f530e18705c4458440321091b5b58100d16031948505f014356014a4857034b4a550e514e100f140411494a106&amp;docType=docx" TargetMode="Externa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https://en.wikipedia.org/wiki/Multinational_corporation" TargetMode="External" /><Relationship Id="rId6" Type="http://schemas.openxmlformats.org/officeDocument/2006/relationships/hyperlink" Target="https://en.wikipedia.org/wiki/Petroleum" TargetMode="External" /><Relationship Id="rId7" Type="http://schemas.openxmlformats.org/officeDocument/2006/relationships/hyperlink" Target="https://en.wikipedia.org/wiki/Natural_gas" TargetMode="External" /><Relationship Id="rId8" Type="http://schemas.openxmlformats.org/officeDocument/2006/relationships/hyperlink" Target="https://en.wikipedia.org/wiki/London" TargetMode="External" /><Relationship Id="rId9" Type="http://schemas.openxmlformats.org/officeDocument/2006/relationships/hyperlink" Target="https://en.wikipedia.org/wiki/Big_O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1401</Words>
  <Characters>7989</Characters>
  <Application>Microsoft Office Word</Application>
  <DocSecurity>0</DocSecurity>
  <Lines>66</Lines>
  <Paragraphs>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DELL</cp:lastModifiedBy>
  <cp:revision>15</cp:revision>
  <dcterms:created xsi:type="dcterms:W3CDTF">2026-02-10T06:31:00Z</dcterms:created>
  <dcterms:modified xsi:type="dcterms:W3CDTF">2026-06-30T05:38:00Z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7463C45F20384F5988632758660950DB_13</vt:lpwstr>
  </property>
  <property fmtid="{D5CDD505-2E9C-101B-9397-08002B2CF9AE}" pid="3" name="KSOProductBuildVer">
    <vt:lpwstr>1033-12.2.0.23131</vt:lpwstr>
  </property>
  <property fmtid="{D5CDD505-2E9C-101B-9397-08002B2CF9AE}" pid="4" name="MSIP_Label_a0819fa7-4367-4500-ba88-dd630d977609_ActionId">
    <vt:lpwstr>8539bf96-d333-4cea-aae4-2ac23c96d931</vt:lpwstr>
  </property>
  <property fmtid="{D5CDD505-2E9C-101B-9397-08002B2CF9AE}" pid="5" name="MSIP_Label_a0819fa7-4367-4500-ba88-dd630d977609_ContentBits">
    <vt:lpwstr>0</vt:lpwstr>
  </property>
  <property fmtid="{D5CDD505-2E9C-101B-9397-08002B2CF9AE}" pid="6" name="MSIP_Label_a0819fa7-4367-4500-ba88-dd630d977609_Enabled">
    <vt:lpwstr>true</vt:lpwstr>
  </property>
  <property fmtid="{D5CDD505-2E9C-101B-9397-08002B2CF9AE}" pid="7" name="MSIP_Label_a0819fa7-4367-4500-ba88-dd630d977609_Method">
    <vt:lpwstr>Standard</vt:lpwstr>
  </property>
  <property fmtid="{D5CDD505-2E9C-101B-9397-08002B2CF9AE}" pid="8" name="MSIP_Label_a0819fa7-4367-4500-ba88-dd630d977609_Name">
    <vt:lpwstr>a0819fa7-4367-4500-ba88-dd630d977609</vt:lpwstr>
  </property>
  <property fmtid="{D5CDD505-2E9C-101B-9397-08002B2CF9AE}" pid="9" name="MSIP_Label_a0819fa7-4367-4500-ba88-dd630d977609_SetDate">
    <vt:lpwstr>2022-03-16T02:58:56Z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f42aa342-8706-4288-bd11-ebb85995028c_ActionId">
    <vt:lpwstr>e2fef7f4-ecf7-471b-b26e-4db8b89009ef</vt:lpwstr>
  </property>
  <property fmtid="{D5CDD505-2E9C-101B-9397-08002B2CF9AE}" pid="12" name="MSIP_Label_f42aa342-8706-4288-bd11-ebb85995028c_Application">
    <vt:lpwstr>Microsoft Azure Information Protection</vt:lpwstr>
  </property>
  <property fmtid="{D5CDD505-2E9C-101B-9397-08002B2CF9AE}" pid="13" name="MSIP_Label_f42aa342-8706-4288-bd11-ebb85995028c_Enabled">
    <vt:lpwstr>True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MSIP_Label_f42aa342-8706-4288-bd11-ebb85995028c_Name">
    <vt:lpwstr>General</vt:lpwstr>
  </property>
  <property fmtid="{D5CDD505-2E9C-101B-9397-08002B2CF9AE}" pid="16" name="MSIP_Label_f42aa342-8706-4288-bd11-ebb85995028c_Owner">
    <vt:lpwstr>amvenuth@microsoft.com</vt:lpwstr>
  </property>
  <property fmtid="{D5CDD505-2E9C-101B-9397-08002B2CF9AE}" pid="17" name="MSIP_Label_f42aa342-8706-4288-bd11-ebb85995028c_SetDate">
    <vt:lpwstr>2020-03-15T13:35:27.7464597Z</vt:lpwstr>
  </property>
  <property fmtid="{D5CDD505-2E9C-101B-9397-08002B2CF9AE}" pid="18" name="MSIP_Label_f42aa342-8706-4288-bd11-ebb85995028c_SiteId">
    <vt:lpwstr>72f988bf-86f1-41af-91ab-2d7cd011db47</vt:lpwstr>
  </property>
</Properties>
</file>