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76F3" w14:textId="77777777" w:rsidR="0058395F" w:rsidRDefault="00000000">
      <w:pPr>
        <w:tabs>
          <w:tab w:val="left" w:pos="7251"/>
        </w:tabs>
        <w:spacing w:before="11" w:line="439" w:lineRule="exact"/>
        <w:ind w:left="103"/>
        <w:rPr>
          <w:sz w:val="24"/>
        </w:rPr>
      </w:pPr>
      <w:r>
        <w:rPr>
          <w:b/>
          <w:color w:val="006FC0"/>
          <w:spacing w:val="2"/>
          <w:sz w:val="36"/>
        </w:rPr>
        <w:t>Seetharam</w:t>
      </w:r>
      <w:r>
        <w:rPr>
          <w:b/>
          <w:color w:val="006FC0"/>
          <w:spacing w:val="63"/>
          <w:sz w:val="36"/>
        </w:rPr>
        <w:t xml:space="preserve"> </w:t>
      </w:r>
      <w:r>
        <w:rPr>
          <w:b/>
          <w:color w:val="006FC0"/>
          <w:spacing w:val="-10"/>
          <w:sz w:val="36"/>
        </w:rPr>
        <w:t>N</w:t>
      </w:r>
      <w:r>
        <w:rPr>
          <w:b/>
          <w:color w:val="006FC0"/>
          <w:sz w:val="36"/>
        </w:rPr>
        <w:tab/>
      </w:r>
      <w:r>
        <w:rPr>
          <w:b/>
          <w:noProof/>
          <w:color w:val="006FC0"/>
          <w:position w:val="-5"/>
          <w:sz w:val="36"/>
        </w:rPr>
        <w:drawing>
          <wp:inline distT="0" distB="0" distL="0" distR="0" wp14:anchorId="33BE93C2" wp14:editId="31375916">
            <wp:extent cx="146050" cy="1460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6FC0"/>
          <w:spacing w:val="-9"/>
          <w:sz w:val="36"/>
        </w:rPr>
        <w:t xml:space="preserve"> </w:t>
      </w:r>
      <w:r>
        <w:rPr>
          <w:sz w:val="24"/>
        </w:rPr>
        <w:t>+91 9843313022</w:t>
      </w:r>
    </w:p>
    <w:p w14:paraId="4C700C89" w14:textId="5B8636CA" w:rsidR="0058395F" w:rsidRDefault="00000000">
      <w:pPr>
        <w:tabs>
          <w:tab w:val="left" w:pos="7251"/>
        </w:tabs>
        <w:spacing w:line="324" w:lineRule="auto"/>
        <w:ind w:left="1716" w:right="104" w:hanging="161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617224" wp14:editId="3C649E0E">
                <wp:simplePos x="0" y="0"/>
                <wp:positionH relativeFrom="page">
                  <wp:posOffset>514350</wp:posOffset>
                </wp:positionH>
                <wp:positionV relativeFrom="paragraph">
                  <wp:posOffset>565015</wp:posOffset>
                </wp:positionV>
                <wp:extent cx="65722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4E8C5" id="Graphic 2" o:spid="_x0000_s1026" style="position:absolute;margin-left:40.5pt;margin-top:44.5pt;width:517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2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et1DQIAAFsEAAAOAAAAZHJzL2Uyb0RvYy54bWysVMFu2zAMvQ/YPwi6L04ytB2MOMXQoMOA&#10;oivQDDsrshwbk0WNVGLn70fJsZN1t2E+CJT4RD7yUV7d960VR4PUgCvkYjaXwjgNZeP2hfy+ffzw&#10;SQoKypXKgjOFPBmS9+v371adz80SarClQcFBHOWdL2Qdgs+zjHRtWkUz8MaxswJsVeAt7rMSVcfR&#10;W5st5/PbrAMsPYI2RHy6GZxyneJXldHhW1WRCcIWkrmFtGJad3HN1iuV71H5utFnGuofWLSqcZx0&#10;CrVRQYkDNn+FahuNQFCFmYY2g6pqtEk1cDWL+ZtqXmvlTaqFm0N+ahP9v7D6+fjqXzBSJ/8E+idx&#10;R7LOUz554obOmL7CNmKZuOhTF09TF00fhObD25u75fKGm63Zt1jepSZnKh/v6gOFLwZSHHV8ojBo&#10;UI6WqkdL9240kZWMGtqkYZCCNUQpWMPdoKFXId6L5KIpuguReNbC0WwhecMb5kzt4rXuGjWVMlbJ&#10;2AHBRkzDvRqMlJrt6+KsSyw+ci9iYgLblI+NtWmD+92DRXFUcTDTF+vgCH/APFLYKKoHXHKdYdad&#10;dRqkiSLtoDy9oOh4mgtJvw4KjRT2q+NxiaM/Gjgau9HAYB8gPZDUIM657X8o9CKmL2RgZZ9hHEaV&#10;j6LF0idsvOng8yFA1URF0wwNjM4bnuBU4Pm1xSdyvU+oyz9h/RsAAP//AwBQSwMEFAAGAAgAAAAh&#10;AP1unyTcAAAACQEAAA8AAABkcnMvZG93bnJldi54bWxMT01PwzAMvSPxHyIjcWNpJzRtXdNpTBTt&#10;hMRA4po1XluROKXJ1o5fj3uC07P9rPeRb0ZnxQX70HpSkM4SEEiVNy3VCj7ey4cliBA1GW09oYIr&#10;BtgUtze5zowf6A0vh1gLFqGQaQVNjF0mZagadDrMfIfE3Mn3Tkde+1qaXg8s7qycJ8lCOt0SOzS6&#10;w12D1dfh7BT8lE+r0j4nn4/X4WW7f93t62/nlbq/G7drEBHH+PcMU3yODgVnOvozmSCsgmXKVSLj&#10;inHi03TB03G6zEEWufzfoPgFAAD//wMAUEsBAi0AFAAGAAgAAAAhALaDOJL+AAAA4QEAABMAAAAA&#10;AAAAAAAAAAAAAAAAAFtDb250ZW50X1R5cGVzXS54bWxQSwECLQAUAAYACAAAACEAOP0h/9YAAACU&#10;AQAACwAAAAAAAAAAAAAAAAAvAQAAX3JlbHMvLnJlbHNQSwECLQAUAAYACAAAACEA4rXrdQ0CAABb&#10;BAAADgAAAAAAAAAAAAAAAAAuAgAAZHJzL2Uyb0RvYy54bWxQSwECLQAUAAYACAAAACEA/W6fJNwA&#10;AAAJAQAADwAAAAAAAAAAAAAAAABnBAAAZHJzL2Rvd25yZXYueG1sUEsFBgAAAAAEAAQA8wAAAHAF&#10;AAAAAA==&#10;" path="m,l657225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8"/>
        </w:rPr>
        <w:t>Tech Architect - JAVA Full-stack</w:t>
      </w:r>
      <w:r w:rsidR="00FC13B8">
        <w:rPr>
          <w:sz w:val="28"/>
        </w:rPr>
        <w:t xml:space="preserve">                                                  </w:t>
      </w:r>
      <w:r w:rsidR="00FC13B8">
        <w:rPr>
          <w:noProof/>
          <w:position w:val="-3"/>
          <w:sz w:val="28"/>
        </w:rPr>
        <w:t xml:space="preserve">   </w:t>
      </w:r>
      <w:r>
        <w:rPr>
          <w:noProof/>
          <w:position w:val="-3"/>
          <w:sz w:val="28"/>
        </w:rPr>
        <w:drawing>
          <wp:inline distT="0" distB="0" distL="0" distR="0" wp14:anchorId="7B1043CB" wp14:editId="3A05B23D">
            <wp:extent cx="152400" cy="11175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8"/>
        </w:rPr>
        <w:t xml:space="preserve"> </w:t>
      </w:r>
      <w:hyperlink r:id="rId7" w:history="1">
        <w:r w:rsidR="00FC13B8" w:rsidRPr="00FC13B8">
          <w:t>seetharam041087@gmail.com</w:t>
        </w:r>
      </w:hyperlink>
      <w:r>
        <w:rPr>
          <w:sz w:val="24"/>
        </w:rPr>
        <w:t xml:space="preserve"> </w:t>
      </w:r>
      <w:r>
        <w:rPr>
          <w:noProof/>
          <w:position w:val="-4"/>
          <w:sz w:val="24"/>
        </w:rPr>
        <w:drawing>
          <wp:inline distT="0" distB="0" distL="0" distR="0" wp14:anchorId="0793B2CB" wp14:editId="483EC70C">
            <wp:extent cx="165099" cy="1651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4"/>
        </w:rPr>
        <w:t xml:space="preserve"> </w:t>
      </w:r>
      <w:hyperlink r:id="rId9">
        <w:proofErr w:type="spellStart"/>
        <w:r>
          <w:rPr>
            <w:color w:val="333333"/>
            <w:sz w:val="24"/>
          </w:rPr>
          <w:t>MyGithub</w:t>
        </w:r>
        <w:proofErr w:type="spellEnd"/>
        <w:r>
          <w:rPr>
            <w:color w:val="333333"/>
            <w:spacing w:val="80"/>
            <w:sz w:val="24"/>
          </w:rPr>
          <w:t xml:space="preserve"> </w:t>
        </w:r>
        <w:r>
          <w:rPr>
            <w:noProof/>
            <w:color w:val="333333"/>
            <w:spacing w:val="-2"/>
            <w:position w:val="-3"/>
            <w:sz w:val="24"/>
          </w:rPr>
          <w:drawing>
            <wp:inline distT="0" distB="0" distL="0" distR="0" wp14:anchorId="2B670522" wp14:editId="2A3CA0CD">
              <wp:extent cx="165100" cy="165100"/>
              <wp:effectExtent l="0" t="0" r="0" b="0"/>
              <wp:docPr id="5" name="Imag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333333"/>
            <w:spacing w:val="40"/>
            <w:sz w:val="24"/>
          </w:rPr>
          <w:t xml:space="preserve"> </w:t>
        </w:r>
        <w:hyperlink r:id="rId11">
          <w:r>
            <w:rPr>
              <w:color w:val="333333"/>
              <w:sz w:val="24"/>
            </w:rPr>
            <w:t>MyLinkedin</w:t>
          </w:r>
          <w:r>
            <w:rPr>
              <w:color w:val="333333"/>
              <w:spacing w:val="80"/>
              <w:sz w:val="24"/>
            </w:rPr>
            <w:t xml:space="preserve"> </w:t>
          </w:r>
          <w:r>
            <w:rPr>
              <w:noProof/>
              <w:color w:val="333333"/>
              <w:spacing w:val="-17"/>
              <w:position w:val="-4"/>
              <w:sz w:val="24"/>
            </w:rPr>
            <w:drawing>
              <wp:inline distT="0" distB="0" distL="0" distR="0" wp14:anchorId="72F19BD5" wp14:editId="39F41F88">
                <wp:extent cx="206086" cy="157018"/>
                <wp:effectExtent l="0" t="0" r="0" b="0"/>
                <wp:docPr id="6" name="Imag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086" cy="157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color w:val="333333"/>
              <w:spacing w:val="40"/>
              <w:sz w:val="24"/>
            </w:rPr>
            <w:t xml:space="preserve"> </w:t>
          </w:r>
          <w:hyperlink r:id="rId13">
            <w:r>
              <w:rPr>
                <w:color w:val="333333"/>
                <w:sz w:val="24"/>
              </w:rPr>
              <w:t>AndroidTech</w:t>
            </w:r>
            <w:r>
              <w:rPr>
                <w:color w:val="333333"/>
                <w:spacing w:val="80"/>
                <w:sz w:val="24"/>
              </w:rPr>
              <w:t xml:space="preserve"> </w:t>
            </w:r>
            <w:r>
              <w:rPr>
                <w:noProof/>
                <w:color w:val="333333"/>
                <w:spacing w:val="-18"/>
                <w:position w:val="-5"/>
                <w:sz w:val="24"/>
              </w:rPr>
              <w:drawing>
                <wp:inline distT="0" distB="0" distL="0" distR="0" wp14:anchorId="656A86A3" wp14:editId="42BBFA13">
                  <wp:extent cx="206086" cy="157018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86" cy="157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333333"/>
                <w:spacing w:val="40"/>
                <w:sz w:val="24"/>
              </w:rPr>
              <w:t xml:space="preserve"> </w:t>
            </w:r>
            <w:hyperlink r:id="rId14">
              <w:r>
                <w:rPr>
                  <w:color w:val="333333"/>
                  <w:sz w:val="24"/>
                </w:rPr>
                <w:t>SpringBootTech</w:t>
              </w:r>
            </w:hyperlink>
          </w:hyperlink>
        </w:hyperlink>
      </w:hyperlink>
    </w:p>
    <w:p w14:paraId="019DCFD2" w14:textId="77777777" w:rsidR="0058395F" w:rsidRDefault="00000000">
      <w:pPr>
        <w:pStyle w:val="Heading1"/>
        <w:spacing w:before="127"/>
      </w:pPr>
      <w:r>
        <w:rPr>
          <w:color w:val="006FC0"/>
        </w:rPr>
        <w:t>Professional</w:t>
      </w:r>
      <w:r>
        <w:rPr>
          <w:color w:val="006FC0"/>
          <w:spacing w:val="-5"/>
        </w:rPr>
        <w:t xml:space="preserve"> </w:t>
      </w:r>
      <w:r>
        <w:rPr>
          <w:color w:val="006FC0"/>
          <w:spacing w:val="-2"/>
        </w:rPr>
        <w:t>Summary</w:t>
      </w:r>
    </w:p>
    <w:p w14:paraId="1E3A5BEB" w14:textId="586839B4" w:rsidR="0058395F" w:rsidRDefault="00000000">
      <w:pPr>
        <w:pStyle w:val="ListParagraph"/>
        <w:numPr>
          <w:ilvl w:val="0"/>
          <w:numId w:val="2"/>
        </w:numPr>
        <w:tabs>
          <w:tab w:val="left" w:pos="550"/>
        </w:tabs>
        <w:spacing w:before="120"/>
        <w:ind w:right="32"/>
      </w:pPr>
      <w:r>
        <w:t>Technical</w:t>
      </w:r>
      <w:r>
        <w:rPr>
          <w:spacing w:val="-2"/>
        </w:rPr>
        <w:t xml:space="preserve"> </w:t>
      </w:r>
      <w:r>
        <w:t>Architect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11+</w:t>
      </w:r>
      <w:r>
        <w:rPr>
          <w:spacing w:val="-2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designing,</w:t>
      </w:r>
      <w:r>
        <w:rPr>
          <w:spacing w:val="-2"/>
        </w:rPr>
        <w:t xml:space="preserve"> </w:t>
      </w:r>
      <w:r>
        <w:t>modernizing,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scaling large-scale,</w:t>
      </w:r>
      <w:r>
        <w:rPr>
          <w:spacing w:val="-2"/>
        </w:rPr>
        <w:t xml:space="preserve"> </w:t>
      </w:r>
      <w:r>
        <w:t>distributed,</w:t>
      </w:r>
      <w:r>
        <w:rPr>
          <w:spacing w:val="-4"/>
        </w:rPr>
        <w:t xml:space="preserve"> </w:t>
      </w:r>
      <w:r>
        <w:t>cloud-native</w:t>
      </w:r>
      <w:r>
        <w:rPr>
          <w:spacing w:val="-2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Healthcare,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SaaS</w:t>
      </w:r>
      <w:r>
        <w:rPr>
          <w:spacing w:val="-3"/>
        </w:rPr>
        <w:t xml:space="preserve"> </w:t>
      </w:r>
      <w:r>
        <w:t>domains.</w:t>
      </w:r>
    </w:p>
    <w:p w14:paraId="3FE51BCA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spacing w:before="1"/>
        <w:ind w:left="554" w:right="34"/>
      </w:pPr>
      <w:r>
        <w:t>Expertise</w:t>
      </w:r>
      <w:r>
        <w:rPr>
          <w:spacing w:val="27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Technical</w:t>
      </w:r>
      <w:r>
        <w:rPr>
          <w:spacing w:val="26"/>
        </w:rPr>
        <w:t xml:space="preserve"> </w:t>
      </w:r>
      <w:r>
        <w:t>Architecture,</w:t>
      </w:r>
      <w:r>
        <w:rPr>
          <w:spacing w:val="26"/>
        </w:rPr>
        <w:t xml:space="preserve"> </w:t>
      </w:r>
      <w:r>
        <w:t>HLD/LLD,</w:t>
      </w:r>
      <w:r>
        <w:rPr>
          <w:spacing w:val="26"/>
        </w:rPr>
        <w:t xml:space="preserve"> </w:t>
      </w:r>
      <w:r>
        <w:t>Microservices, Domain-Driven Design</w:t>
      </w:r>
      <w:r>
        <w:rPr>
          <w:spacing w:val="25"/>
        </w:rPr>
        <w:t xml:space="preserve"> </w:t>
      </w:r>
      <w:r>
        <w:t>(DDD),</w:t>
      </w:r>
      <w:r>
        <w:rPr>
          <w:spacing w:val="26"/>
        </w:rPr>
        <w:t xml:space="preserve"> </w:t>
      </w:r>
      <w:r>
        <w:t>REST</w:t>
      </w:r>
      <w:r>
        <w:rPr>
          <w:spacing w:val="26"/>
        </w:rPr>
        <w:t xml:space="preserve"> </w:t>
      </w:r>
      <w:r>
        <w:t>API</w:t>
      </w:r>
      <w:r>
        <w:rPr>
          <w:spacing w:val="26"/>
        </w:rPr>
        <w:t xml:space="preserve"> </w:t>
      </w:r>
      <w:r>
        <w:t>design, Enterprise Integration Patterns, and Secure Software Development.</w:t>
      </w:r>
    </w:p>
    <w:p w14:paraId="5367FC6B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ind w:left="554" w:right="33"/>
        <w:rPr>
          <w:b/>
        </w:rPr>
      </w:pPr>
      <w:r>
        <w:t>Strong</w:t>
      </w:r>
      <w:r>
        <w:rPr>
          <w:spacing w:val="25"/>
        </w:rPr>
        <w:t xml:space="preserve"> </w:t>
      </w:r>
      <w:r>
        <w:t>background</w:t>
      </w:r>
      <w:r>
        <w:rPr>
          <w:spacing w:val="25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application</w:t>
      </w:r>
      <w:r>
        <w:rPr>
          <w:spacing w:val="25"/>
        </w:rPr>
        <w:t xml:space="preserve"> </w:t>
      </w:r>
      <w:r>
        <w:t>security,</w:t>
      </w:r>
      <w:r>
        <w:rPr>
          <w:spacing w:val="26"/>
        </w:rPr>
        <w:t xml:space="preserve"> </w:t>
      </w:r>
      <w:r>
        <w:t>implementing</w:t>
      </w:r>
      <w:r>
        <w:rPr>
          <w:spacing w:val="27"/>
        </w:rPr>
        <w:t xml:space="preserve"> </w:t>
      </w:r>
      <w:r>
        <w:t>OWASP</w:t>
      </w:r>
      <w:r>
        <w:rPr>
          <w:spacing w:val="25"/>
        </w:rPr>
        <w:t xml:space="preserve"> </w:t>
      </w:r>
      <w:r>
        <w:t>Top 10</w:t>
      </w:r>
      <w:r>
        <w:rPr>
          <w:spacing w:val="26"/>
        </w:rPr>
        <w:t xml:space="preserve"> </w:t>
      </w:r>
      <w:r>
        <w:t>controls,</w:t>
      </w:r>
      <w:r>
        <w:rPr>
          <w:spacing w:val="26"/>
        </w:rPr>
        <w:t xml:space="preserve"> </w:t>
      </w:r>
      <w:r>
        <w:t>secure</w:t>
      </w:r>
      <w:r>
        <w:rPr>
          <w:spacing w:val="26"/>
        </w:rPr>
        <w:t xml:space="preserve"> </w:t>
      </w:r>
      <w:r>
        <w:t>coding</w:t>
      </w:r>
      <w:r>
        <w:rPr>
          <w:spacing w:val="25"/>
        </w:rPr>
        <w:t xml:space="preserve"> </w:t>
      </w:r>
      <w:r>
        <w:t>standards, authentication/authorization frameworks, secure communication protocols as HTTP(S), SSH, SMTP, &amp; SNMP</w:t>
      </w:r>
      <w:r>
        <w:rPr>
          <w:b/>
        </w:rPr>
        <w:t>.</w:t>
      </w:r>
    </w:p>
    <w:p w14:paraId="574B89E8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ind w:left="554" w:right="32"/>
      </w:pPr>
      <w:r>
        <w:t>Architected</w:t>
      </w:r>
      <w:r>
        <w:rPr>
          <w:spacing w:val="33"/>
        </w:rPr>
        <w:t xml:space="preserve"> </w:t>
      </w:r>
      <w:r>
        <w:t>highly</w:t>
      </w:r>
      <w:r>
        <w:rPr>
          <w:spacing w:val="34"/>
        </w:rPr>
        <w:t xml:space="preserve"> </w:t>
      </w:r>
      <w:r>
        <w:t>available,</w:t>
      </w:r>
      <w:r>
        <w:rPr>
          <w:spacing w:val="34"/>
        </w:rPr>
        <w:t xml:space="preserve"> </w:t>
      </w:r>
      <w:r>
        <w:t>fault-tolerant</w:t>
      </w:r>
      <w:r>
        <w:rPr>
          <w:spacing w:val="34"/>
        </w:rPr>
        <w:t xml:space="preserve"> </w:t>
      </w:r>
      <w:r>
        <w:t>platforms</w:t>
      </w:r>
      <w:r>
        <w:rPr>
          <w:spacing w:val="32"/>
        </w:rPr>
        <w:t xml:space="preserve"> </w:t>
      </w:r>
      <w:r>
        <w:t>supporting</w:t>
      </w:r>
      <w:r>
        <w:rPr>
          <w:spacing w:val="32"/>
        </w:rPr>
        <w:t xml:space="preserve"> </w:t>
      </w:r>
      <w:r>
        <w:t>millions</w:t>
      </w:r>
      <w:r>
        <w:rPr>
          <w:spacing w:val="32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users</w:t>
      </w:r>
      <w:r>
        <w:rPr>
          <w:spacing w:val="34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99.9%</w:t>
      </w:r>
      <w:r>
        <w:rPr>
          <w:spacing w:val="34"/>
        </w:rPr>
        <w:t xml:space="preserve"> </w:t>
      </w:r>
      <w:r>
        <w:t>uptime</w:t>
      </w:r>
      <w:r>
        <w:rPr>
          <w:spacing w:val="34"/>
        </w:rPr>
        <w:t xml:space="preserve"> </w:t>
      </w:r>
      <w:r>
        <w:t>SLAs</w:t>
      </w:r>
      <w:r>
        <w:rPr>
          <w:b/>
        </w:rPr>
        <w:t xml:space="preserve">, </w:t>
      </w:r>
      <w:r>
        <w:t>emphasizing scalability, resilience, and security.</w:t>
      </w:r>
    </w:p>
    <w:p w14:paraId="07F67ED9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ind w:left="554" w:right="30"/>
        <w:rPr>
          <w:b/>
        </w:rPr>
      </w:pPr>
      <w:r>
        <w:t>Improved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scalability</w:t>
      </w:r>
      <w:r>
        <w:rPr>
          <w:spacing w:val="40"/>
        </w:rPr>
        <w:t xml:space="preserve"> </w:t>
      </w:r>
      <w:r>
        <w:t>engineering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optimization,</w:t>
      </w:r>
      <w:r>
        <w:rPr>
          <w:spacing w:val="40"/>
        </w:rPr>
        <w:t xml:space="preserve"> </w:t>
      </w:r>
      <w:r>
        <w:t>achieving</w:t>
      </w:r>
      <w:r>
        <w:rPr>
          <w:spacing w:val="40"/>
        </w:rPr>
        <w:t xml:space="preserve"> </w:t>
      </w:r>
      <w:r>
        <w:t>40% latency reduction and 35% throughput improvement</w:t>
      </w:r>
      <w:r>
        <w:rPr>
          <w:b/>
        </w:rPr>
        <w:t>.</w:t>
      </w:r>
    </w:p>
    <w:p w14:paraId="166CFE16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ind w:left="554" w:right="30"/>
        <w:rPr>
          <w:b/>
        </w:rPr>
      </w:pPr>
      <w:r>
        <w:t>Established</w:t>
      </w:r>
      <w:r>
        <w:rPr>
          <w:spacing w:val="-5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practices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CI/CD,</w:t>
      </w:r>
      <w:r>
        <w:rPr>
          <w:spacing w:val="-5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Kubernetes,</w:t>
      </w:r>
      <w:r>
        <w:rPr>
          <w:spacing w:val="-3"/>
        </w:rPr>
        <w:t xml:space="preserve"> </w:t>
      </w:r>
      <w:r>
        <w:t>Infrastructure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(</w:t>
      </w:r>
      <w:proofErr w:type="spellStart"/>
      <w:r>
        <w:t>IaC</w:t>
      </w:r>
      <w:proofErr w:type="spellEnd"/>
      <w:r>
        <w:t>),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zero-downtime deployment strategies</w:t>
      </w:r>
      <w:r>
        <w:rPr>
          <w:b/>
        </w:rPr>
        <w:t>.</w:t>
      </w:r>
    </w:p>
    <w:p w14:paraId="6E5C4EC2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ind w:left="554" w:right="40"/>
      </w:pPr>
      <w:r>
        <w:t>Implemented</w:t>
      </w:r>
      <w:r>
        <w:rPr>
          <w:spacing w:val="35"/>
        </w:rPr>
        <w:t xml:space="preserve"> </w:t>
      </w:r>
      <w:r>
        <w:t>observability</w:t>
      </w:r>
      <w:r>
        <w:rPr>
          <w:spacing w:val="3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security</w:t>
      </w:r>
      <w:r>
        <w:rPr>
          <w:spacing w:val="34"/>
        </w:rPr>
        <w:t xml:space="preserve"> </w:t>
      </w:r>
      <w:r>
        <w:t>monitoring</w:t>
      </w:r>
      <w:r>
        <w:rPr>
          <w:spacing w:val="32"/>
        </w:rPr>
        <w:t xml:space="preserve"> </w:t>
      </w:r>
      <w:r>
        <w:t>solutions</w:t>
      </w:r>
      <w:r>
        <w:rPr>
          <w:spacing w:val="36"/>
        </w:rPr>
        <w:t xml:space="preserve"> </w:t>
      </w:r>
      <w:r>
        <w:t>using</w:t>
      </w:r>
      <w:r>
        <w:rPr>
          <w:spacing w:val="35"/>
        </w:rPr>
        <w:t xml:space="preserve"> </w:t>
      </w:r>
      <w:r>
        <w:t>centralized</w:t>
      </w:r>
      <w:r>
        <w:rPr>
          <w:spacing w:val="33"/>
        </w:rPr>
        <w:t xml:space="preserve"> </w:t>
      </w:r>
      <w:r>
        <w:t>logging,</w:t>
      </w:r>
      <w:r>
        <w:rPr>
          <w:spacing w:val="36"/>
        </w:rPr>
        <w:t xml:space="preserve"> </w:t>
      </w:r>
      <w:r>
        <w:t>distributed</w:t>
      </w:r>
      <w:r>
        <w:rPr>
          <w:spacing w:val="35"/>
        </w:rPr>
        <w:t xml:space="preserve"> </w:t>
      </w:r>
      <w:r>
        <w:t>tracing, proactive alerting, and infrastructure monitoring.</w:t>
      </w:r>
    </w:p>
    <w:p w14:paraId="66464E3A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ind w:left="554" w:right="34"/>
        <w:rPr>
          <w:b/>
        </w:rPr>
      </w:pPr>
      <w:r>
        <w:t>Led</w:t>
      </w:r>
      <w:r>
        <w:rPr>
          <w:spacing w:val="31"/>
        </w:rPr>
        <w:t xml:space="preserve"> </w:t>
      </w:r>
      <w:r>
        <w:t>Agile</w:t>
      </w:r>
      <w:r>
        <w:rPr>
          <w:spacing w:val="30"/>
        </w:rPr>
        <w:t xml:space="preserve"> </w:t>
      </w:r>
      <w:r>
        <w:t>teams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15–25</w:t>
      </w:r>
      <w:r>
        <w:rPr>
          <w:spacing w:val="30"/>
        </w:rPr>
        <w:t xml:space="preserve"> </w:t>
      </w:r>
      <w:r>
        <w:t>engineers,</w:t>
      </w:r>
      <w:r>
        <w:rPr>
          <w:spacing w:val="32"/>
        </w:rPr>
        <w:t xml:space="preserve"> </w:t>
      </w:r>
      <w:r>
        <w:t>driving</w:t>
      </w:r>
      <w:r>
        <w:rPr>
          <w:spacing w:val="31"/>
        </w:rPr>
        <w:t xml:space="preserve"> </w:t>
      </w:r>
      <w:r>
        <w:t>cloud</w:t>
      </w:r>
      <w:r>
        <w:rPr>
          <w:spacing w:val="31"/>
        </w:rPr>
        <w:t xml:space="preserve"> </w:t>
      </w:r>
      <w:r>
        <w:t>modernization,</w:t>
      </w:r>
      <w:r>
        <w:rPr>
          <w:spacing w:val="30"/>
        </w:rPr>
        <w:t xml:space="preserve"> </w:t>
      </w:r>
      <w:r>
        <w:t>security</w:t>
      </w:r>
      <w:r>
        <w:rPr>
          <w:spacing w:val="32"/>
        </w:rPr>
        <w:t xml:space="preserve"> </w:t>
      </w:r>
      <w:r>
        <w:t>best</w:t>
      </w:r>
      <w:r>
        <w:rPr>
          <w:spacing w:val="32"/>
        </w:rPr>
        <w:t xml:space="preserve"> </w:t>
      </w:r>
      <w:r>
        <w:t>practices,</w:t>
      </w:r>
      <w:r>
        <w:rPr>
          <w:spacing w:val="29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accelerating release cycles by 45%</w:t>
      </w:r>
      <w:r>
        <w:rPr>
          <w:b/>
        </w:rPr>
        <w:t>.</w:t>
      </w:r>
    </w:p>
    <w:p w14:paraId="3233FAB0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0"/>
        </w:tabs>
        <w:ind w:right="35"/>
      </w:pPr>
      <w:r>
        <w:t>Delivered</w:t>
      </w:r>
      <w:r>
        <w:rPr>
          <w:spacing w:val="-10"/>
        </w:rPr>
        <w:t xml:space="preserve"> </w:t>
      </w:r>
      <w:r>
        <w:t>secure,</w:t>
      </w:r>
      <w:r>
        <w:rPr>
          <w:spacing w:val="-7"/>
        </w:rPr>
        <w:t xml:space="preserve"> </w:t>
      </w:r>
      <w:r>
        <w:t>scalable,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high-performance</w:t>
      </w:r>
      <w:r>
        <w:rPr>
          <w:spacing w:val="-7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platforms</w:t>
      </w:r>
      <w:r>
        <w:rPr>
          <w:spacing w:val="-10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integrating</w:t>
      </w:r>
      <w:r>
        <w:rPr>
          <w:spacing w:val="-11"/>
        </w:rPr>
        <w:t xml:space="preserve"> </w:t>
      </w:r>
      <w:r>
        <w:t>frontend,</w:t>
      </w:r>
      <w:r>
        <w:rPr>
          <w:spacing w:val="-7"/>
        </w:rPr>
        <w:t xml:space="preserve"> </w:t>
      </w:r>
      <w:r>
        <w:t>backend,</w:t>
      </w:r>
      <w:r>
        <w:rPr>
          <w:spacing w:val="-10"/>
        </w:rPr>
        <w:t xml:space="preserve"> </w:t>
      </w:r>
      <w:r>
        <w:t>cloud,</w:t>
      </w:r>
      <w:r>
        <w:rPr>
          <w:spacing w:val="-10"/>
        </w:rPr>
        <w:t xml:space="preserve"> </w:t>
      </w:r>
      <w:r>
        <w:t>and enterprise security technologies.</w:t>
      </w:r>
    </w:p>
    <w:p w14:paraId="0F24EFD5" w14:textId="77777777" w:rsidR="0058395F" w:rsidRDefault="00000000">
      <w:pPr>
        <w:pStyle w:val="Heading1"/>
        <w:spacing w:before="119"/>
      </w:pPr>
      <w:r>
        <w:rPr>
          <w:color w:val="006FC0"/>
        </w:rPr>
        <w:t>Tech</w:t>
      </w:r>
      <w:r>
        <w:rPr>
          <w:color w:val="006FC0"/>
          <w:spacing w:val="-2"/>
        </w:rPr>
        <w:t xml:space="preserve"> Skills</w:t>
      </w:r>
    </w:p>
    <w:p w14:paraId="17117335" w14:textId="77777777" w:rsidR="0058395F" w:rsidRDefault="0058395F">
      <w:pPr>
        <w:pStyle w:val="BodyText"/>
        <w:spacing w:before="6" w:after="1"/>
        <w:ind w:left="0" w:firstLine="0"/>
        <w:rPr>
          <w:b/>
          <w:sz w:val="11"/>
        </w:rPr>
      </w:pPr>
    </w:p>
    <w:tbl>
      <w:tblPr>
        <w:tblW w:w="0" w:type="auto"/>
        <w:tblInd w:w="58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8"/>
        <w:gridCol w:w="6464"/>
      </w:tblGrid>
      <w:tr w:rsidR="0058395F" w14:paraId="41563087" w14:textId="77777777">
        <w:trPr>
          <w:trHeight w:val="588"/>
        </w:trPr>
        <w:tc>
          <w:tcPr>
            <w:tcW w:w="2948" w:type="dxa"/>
          </w:tcPr>
          <w:p w14:paraId="137D6DE8" w14:textId="77777777" w:rsidR="0058395F" w:rsidRDefault="00000000">
            <w:pPr>
              <w:pStyle w:val="TableParagraph"/>
              <w:spacing w:before="158"/>
            </w:pPr>
            <w:r>
              <w:rPr>
                <w:spacing w:val="-2"/>
              </w:rPr>
              <w:t>Backend</w:t>
            </w:r>
          </w:p>
        </w:tc>
        <w:tc>
          <w:tcPr>
            <w:tcW w:w="6464" w:type="dxa"/>
          </w:tcPr>
          <w:p w14:paraId="4DEE12DB" w14:textId="77777777" w:rsidR="0058395F" w:rsidRDefault="00000000">
            <w:pPr>
              <w:pStyle w:val="TableParagraph"/>
              <w:spacing w:before="24"/>
              <w:ind w:left="29"/>
            </w:pPr>
            <w:r>
              <w:t>Java 21, Spring Boot, Microservices Architecture, Spring Batch, Spring MVC, Spring Cloud, Spring Security, Groovy</w:t>
            </w:r>
          </w:p>
        </w:tc>
      </w:tr>
      <w:tr w:rsidR="0058395F" w14:paraId="6B459969" w14:textId="77777777">
        <w:trPr>
          <w:trHeight w:val="317"/>
        </w:trPr>
        <w:tc>
          <w:tcPr>
            <w:tcW w:w="2948" w:type="dxa"/>
          </w:tcPr>
          <w:p w14:paraId="22908423" w14:textId="77777777" w:rsidR="0058395F" w:rsidRDefault="00000000">
            <w:pPr>
              <w:pStyle w:val="TableParagraph"/>
              <w:spacing w:before="22"/>
            </w:pPr>
            <w:r>
              <w:rPr>
                <w:spacing w:val="-2"/>
              </w:rPr>
              <w:t>Frontend</w:t>
            </w:r>
          </w:p>
        </w:tc>
        <w:tc>
          <w:tcPr>
            <w:tcW w:w="6464" w:type="dxa"/>
          </w:tcPr>
          <w:p w14:paraId="1D29E512" w14:textId="77777777" w:rsidR="0058395F" w:rsidRDefault="00000000">
            <w:pPr>
              <w:pStyle w:val="TableParagraph"/>
              <w:spacing w:before="22"/>
              <w:ind w:left="29"/>
            </w:pPr>
            <w:r>
              <w:t>React,</w:t>
            </w:r>
            <w:r>
              <w:rPr>
                <w:spacing w:val="-10"/>
              </w:rPr>
              <w:t xml:space="preserve"> </w:t>
            </w:r>
            <w:r>
              <w:t>Angular,</w:t>
            </w:r>
            <w:r>
              <w:rPr>
                <w:spacing w:val="-6"/>
              </w:rPr>
              <w:t xml:space="preserve"> </w:t>
            </w:r>
            <w:r>
              <w:t>TypeScript,</w:t>
            </w:r>
            <w:r>
              <w:rPr>
                <w:spacing w:val="-8"/>
              </w:rPr>
              <w:t xml:space="preserve"> </w:t>
            </w:r>
            <w:r>
              <w:t>JavaScript</w:t>
            </w:r>
            <w:r>
              <w:rPr>
                <w:spacing w:val="-7"/>
              </w:rPr>
              <w:t xml:space="preserve"> </w:t>
            </w:r>
            <w:r>
              <w:t>(ES6+),</w:t>
            </w:r>
            <w:r>
              <w:rPr>
                <w:spacing w:val="-6"/>
              </w:rPr>
              <w:t xml:space="preserve"> </w:t>
            </w:r>
            <w:r>
              <w:t>HTML5,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CSS3</w:t>
            </w:r>
          </w:p>
        </w:tc>
      </w:tr>
      <w:tr w:rsidR="0058395F" w14:paraId="5E6014E8" w14:textId="77777777">
        <w:trPr>
          <w:trHeight w:val="318"/>
        </w:trPr>
        <w:tc>
          <w:tcPr>
            <w:tcW w:w="2948" w:type="dxa"/>
          </w:tcPr>
          <w:p w14:paraId="681B41FC" w14:textId="77777777" w:rsidR="0058395F" w:rsidRDefault="00000000">
            <w:pPr>
              <w:pStyle w:val="TableParagraph"/>
            </w:pPr>
            <w:r>
              <w:t>AI</w:t>
            </w:r>
            <w:r>
              <w:rPr>
                <w:spacing w:val="-6"/>
              </w:rPr>
              <w:t xml:space="preserve"> </w:t>
            </w:r>
            <w:r>
              <w:t>Productivity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6464" w:type="dxa"/>
          </w:tcPr>
          <w:p w14:paraId="78BF4FAA" w14:textId="77777777" w:rsidR="0058395F" w:rsidRDefault="00000000">
            <w:pPr>
              <w:pStyle w:val="TableParagraph"/>
              <w:ind w:left="29"/>
            </w:pPr>
            <w:r>
              <w:t>GitHub</w:t>
            </w:r>
            <w:r>
              <w:rPr>
                <w:spacing w:val="-6"/>
              </w:rPr>
              <w:t xml:space="preserve"> </w:t>
            </w:r>
            <w:r>
              <w:t>Copilot,</w:t>
            </w:r>
            <w:r>
              <w:rPr>
                <w:spacing w:val="-5"/>
              </w:rPr>
              <w:t xml:space="preserve"> </w:t>
            </w:r>
            <w:r>
              <w:t>ChatGPT,</w:t>
            </w:r>
            <w:r>
              <w:rPr>
                <w:spacing w:val="-4"/>
              </w:rPr>
              <w:t xml:space="preserve"> </w:t>
            </w:r>
            <w:r>
              <w:t>Cursor</w:t>
            </w:r>
            <w:r>
              <w:rPr>
                <w:spacing w:val="-5"/>
              </w:rPr>
              <w:t xml:space="preserve"> </w:t>
            </w:r>
            <w:r>
              <w:t>AI,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Gemini</w:t>
            </w:r>
          </w:p>
        </w:tc>
      </w:tr>
      <w:tr w:rsidR="0058395F" w14:paraId="21CC8F1A" w14:textId="77777777">
        <w:trPr>
          <w:trHeight w:val="320"/>
        </w:trPr>
        <w:tc>
          <w:tcPr>
            <w:tcW w:w="2948" w:type="dxa"/>
          </w:tcPr>
          <w:p w14:paraId="270EF4B4" w14:textId="77777777" w:rsidR="0058395F" w:rsidRDefault="00000000">
            <w:pPr>
              <w:pStyle w:val="TableParagraph"/>
            </w:pPr>
            <w:r>
              <w:t>APIs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Integration</w:t>
            </w:r>
          </w:p>
        </w:tc>
        <w:tc>
          <w:tcPr>
            <w:tcW w:w="6464" w:type="dxa"/>
          </w:tcPr>
          <w:p w14:paraId="03CE70DD" w14:textId="77777777" w:rsidR="0058395F" w:rsidRDefault="00000000">
            <w:pPr>
              <w:pStyle w:val="TableParagraph"/>
              <w:ind w:left="29"/>
            </w:pPr>
            <w:r>
              <w:t>REST,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gRPC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SOAP,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t>Gateway,</w:t>
            </w:r>
            <w:r>
              <w:rPr>
                <w:spacing w:val="-4"/>
              </w:rPr>
              <w:t xml:space="preserve"> </w:t>
            </w:r>
            <w:r>
              <w:t>Contract-First</w:t>
            </w:r>
            <w:r>
              <w:rPr>
                <w:spacing w:val="-4"/>
              </w:rPr>
              <w:t xml:space="preserve"> APIs</w:t>
            </w:r>
          </w:p>
        </w:tc>
      </w:tr>
      <w:tr w:rsidR="0058395F" w14:paraId="2754E081" w14:textId="77777777">
        <w:trPr>
          <w:trHeight w:val="586"/>
        </w:trPr>
        <w:tc>
          <w:tcPr>
            <w:tcW w:w="2948" w:type="dxa"/>
          </w:tcPr>
          <w:p w14:paraId="3F9A907E" w14:textId="77777777" w:rsidR="0058395F" w:rsidRDefault="00000000">
            <w:pPr>
              <w:pStyle w:val="TableParagraph"/>
              <w:spacing w:before="157"/>
            </w:pPr>
            <w:r>
              <w:t>Architecture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6464" w:type="dxa"/>
          </w:tcPr>
          <w:p w14:paraId="27A60685" w14:textId="77777777" w:rsidR="0058395F" w:rsidRDefault="00000000">
            <w:pPr>
              <w:pStyle w:val="TableParagraph"/>
              <w:spacing w:before="22"/>
              <w:ind w:left="29"/>
            </w:pPr>
            <w:r>
              <w:t>Distributed Systems, Event-Driven Architecture, Domain-Driven Design (DDD), SOLID Principles, Design Patterns</w:t>
            </w:r>
          </w:p>
        </w:tc>
      </w:tr>
      <w:tr w:rsidR="0058395F" w14:paraId="04F6BFC9" w14:textId="77777777">
        <w:trPr>
          <w:trHeight w:val="586"/>
        </w:trPr>
        <w:tc>
          <w:tcPr>
            <w:tcW w:w="2948" w:type="dxa"/>
          </w:tcPr>
          <w:p w14:paraId="7E357393" w14:textId="77777777" w:rsidR="0058395F" w:rsidRDefault="00000000">
            <w:pPr>
              <w:pStyle w:val="TableParagraph"/>
              <w:spacing w:before="157"/>
            </w:pPr>
            <w:r>
              <w:t>Cloud-Native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6464" w:type="dxa"/>
          </w:tcPr>
          <w:p w14:paraId="639FCFE0" w14:textId="77777777" w:rsidR="0058395F" w:rsidRDefault="00000000">
            <w:pPr>
              <w:pStyle w:val="TableParagraph"/>
              <w:spacing w:before="22"/>
              <w:ind w:left="29"/>
            </w:pPr>
            <w:r>
              <w:t>Scalability,</w:t>
            </w:r>
            <w:r>
              <w:rPr>
                <w:spacing w:val="40"/>
              </w:rPr>
              <w:t xml:space="preserve"> </w:t>
            </w:r>
            <w:r>
              <w:t>Fault</w:t>
            </w:r>
            <w:r>
              <w:rPr>
                <w:spacing w:val="40"/>
              </w:rPr>
              <w:t xml:space="preserve"> </w:t>
            </w:r>
            <w:r>
              <w:t>Tolerance,</w:t>
            </w:r>
            <w:r>
              <w:rPr>
                <w:spacing w:val="40"/>
              </w:rPr>
              <w:t xml:space="preserve"> </w:t>
            </w:r>
            <w:r>
              <w:t>Resilience,</w:t>
            </w:r>
            <w:r>
              <w:rPr>
                <w:spacing w:val="40"/>
              </w:rPr>
              <w:t xml:space="preserve"> </w:t>
            </w:r>
            <w:r>
              <w:t>Observability,</w:t>
            </w:r>
            <w:r>
              <w:rPr>
                <w:spacing w:val="40"/>
              </w:rPr>
              <w:t xml:space="preserve"> </w:t>
            </w:r>
            <w:r>
              <w:t>Blue-Green</w:t>
            </w:r>
            <w:r>
              <w:rPr>
                <w:spacing w:val="40"/>
              </w:rPr>
              <w:t xml:space="preserve"> </w:t>
            </w:r>
            <w:r>
              <w:t>&amp; Canary Deployments</w:t>
            </w:r>
          </w:p>
        </w:tc>
      </w:tr>
      <w:tr w:rsidR="0058395F" w14:paraId="5B7AA583" w14:textId="77777777">
        <w:trPr>
          <w:trHeight w:val="586"/>
        </w:trPr>
        <w:tc>
          <w:tcPr>
            <w:tcW w:w="2948" w:type="dxa"/>
          </w:tcPr>
          <w:p w14:paraId="09283BB8" w14:textId="77777777" w:rsidR="0058395F" w:rsidRDefault="00000000">
            <w:pPr>
              <w:pStyle w:val="TableParagraph"/>
              <w:spacing w:before="157"/>
            </w:pPr>
            <w:r>
              <w:t>Frontend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6464" w:type="dxa"/>
          </w:tcPr>
          <w:p w14:paraId="6787B013" w14:textId="77777777" w:rsidR="0058395F" w:rsidRDefault="00000000">
            <w:pPr>
              <w:pStyle w:val="TableParagraph"/>
              <w:spacing w:before="22"/>
              <w:ind w:left="29"/>
            </w:pPr>
            <w:r>
              <w:t>Component-Based</w:t>
            </w:r>
            <w:r>
              <w:rPr>
                <w:spacing w:val="40"/>
              </w:rPr>
              <w:t xml:space="preserve"> </w:t>
            </w:r>
            <w:r>
              <w:t>Design,</w:t>
            </w:r>
            <w:r>
              <w:rPr>
                <w:spacing w:val="40"/>
              </w:rPr>
              <w:t xml:space="preserve"> </w:t>
            </w:r>
            <w:r>
              <w:t>State</w:t>
            </w:r>
            <w:r>
              <w:rPr>
                <w:spacing w:val="40"/>
              </w:rPr>
              <w:t xml:space="preserve"> </w:t>
            </w:r>
            <w:r>
              <w:t>Management,</w:t>
            </w:r>
            <w:r>
              <w:rPr>
                <w:spacing w:val="40"/>
              </w:rPr>
              <w:t xml:space="preserve"> </w:t>
            </w:r>
            <w:r>
              <w:t>SPA,</w:t>
            </w:r>
            <w:r>
              <w:rPr>
                <w:spacing w:val="40"/>
              </w:rPr>
              <w:t xml:space="preserve"> </w:t>
            </w:r>
            <w:r>
              <w:t>Responsive</w:t>
            </w:r>
            <w:r>
              <w:rPr>
                <w:spacing w:val="40"/>
              </w:rPr>
              <w:t xml:space="preserve"> </w:t>
            </w:r>
            <w:r>
              <w:t>UI, Performance Optimization</w:t>
            </w:r>
          </w:p>
        </w:tc>
      </w:tr>
      <w:tr w:rsidR="0058395F" w14:paraId="735870D0" w14:textId="77777777">
        <w:trPr>
          <w:trHeight w:val="317"/>
        </w:trPr>
        <w:tc>
          <w:tcPr>
            <w:tcW w:w="2948" w:type="dxa"/>
          </w:tcPr>
          <w:p w14:paraId="0B2C7FEA" w14:textId="77777777" w:rsidR="0058395F" w:rsidRDefault="00000000">
            <w:pPr>
              <w:pStyle w:val="TableParagraph"/>
            </w:pPr>
            <w:r>
              <w:rPr>
                <w:spacing w:val="-2"/>
              </w:rPr>
              <w:t>Messaging</w:t>
            </w:r>
          </w:p>
        </w:tc>
        <w:tc>
          <w:tcPr>
            <w:tcW w:w="6464" w:type="dxa"/>
          </w:tcPr>
          <w:p w14:paraId="4533E802" w14:textId="77777777" w:rsidR="0058395F" w:rsidRDefault="00000000">
            <w:pPr>
              <w:pStyle w:val="TableParagraph"/>
              <w:ind w:left="29"/>
            </w:pPr>
            <w:r>
              <w:t>Apache</w:t>
            </w:r>
            <w:r>
              <w:rPr>
                <w:spacing w:val="-5"/>
              </w:rPr>
              <w:t xml:space="preserve"> </w:t>
            </w:r>
            <w:r>
              <w:t>Kafka,</w:t>
            </w:r>
            <w:r>
              <w:rPr>
                <w:spacing w:val="-5"/>
              </w:rPr>
              <w:t xml:space="preserve"> </w:t>
            </w:r>
            <w:r>
              <w:t>JMS,</w:t>
            </w:r>
            <w:r>
              <w:rPr>
                <w:spacing w:val="-7"/>
              </w:rPr>
              <w:t xml:space="preserve"> </w:t>
            </w:r>
            <w:r>
              <w:t>Event-Driven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Messaging</w:t>
            </w:r>
          </w:p>
        </w:tc>
      </w:tr>
      <w:tr w:rsidR="0058395F" w14:paraId="7DBD1283" w14:textId="77777777">
        <w:trPr>
          <w:trHeight w:val="318"/>
        </w:trPr>
        <w:tc>
          <w:tcPr>
            <w:tcW w:w="2948" w:type="dxa"/>
          </w:tcPr>
          <w:p w14:paraId="22ECBE78" w14:textId="77777777" w:rsidR="0058395F" w:rsidRDefault="00000000">
            <w:pPr>
              <w:pStyle w:val="TableParagraph"/>
            </w:pPr>
            <w:r>
              <w:t>Cloud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Platforms</w:t>
            </w:r>
          </w:p>
        </w:tc>
        <w:tc>
          <w:tcPr>
            <w:tcW w:w="6464" w:type="dxa"/>
          </w:tcPr>
          <w:p w14:paraId="6F53D270" w14:textId="77777777" w:rsidR="0058395F" w:rsidRDefault="00000000">
            <w:pPr>
              <w:pStyle w:val="TableParagraph"/>
              <w:ind w:left="29"/>
            </w:pPr>
            <w:r>
              <w:t>AWS,</w:t>
            </w:r>
            <w:r>
              <w:rPr>
                <w:spacing w:val="-5"/>
              </w:rPr>
              <w:t xml:space="preserve"> </w:t>
            </w:r>
            <w:r>
              <w:t>Microsoft</w:t>
            </w:r>
            <w:r>
              <w:rPr>
                <w:spacing w:val="-7"/>
              </w:rPr>
              <w:t xml:space="preserve"> </w:t>
            </w:r>
            <w:r>
              <w:t>Azure,</w:t>
            </w:r>
            <w:r>
              <w:rPr>
                <w:spacing w:val="-4"/>
              </w:rPr>
              <w:t xml:space="preserve"> </w:t>
            </w:r>
            <w:r>
              <w:t>Google</w:t>
            </w:r>
            <w:r>
              <w:rPr>
                <w:spacing w:val="-5"/>
              </w:rPr>
              <w:t xml:space="preserve"> </w:t>
            </w:r>
            <w:r>
              <w:t>Cloud</w:t>
            </w:r>
            <w:r>
              <w:rPr>
                <w:spacing w:val="-7"/>
              </w:rPr>
              <w:t xml:space="preserve"> </w:t>
            </w:r>
            <w:r>
              <w:t>Platform (GCP),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OpenShift</w:t>
            </w:r>
          </w:p>
        </w:tc>
      </w:tr>
      <w:tr w:rsidR="0058395F" w14:paraId="0F9EDCB2" w14:textId="77777777">
        <w:trPr>
          <w:trHeight w:val="589"/>
        </w:trPr>
        <w:tc>
          <w:tcPr>
            <w:tcW w:w="2948" w:type="dxa"/>
          </w:tcPr>
          <w:p w14:paraId="597C274C" w14:textId="77777777" w:rsidR="0058395F" w:rsidRDefault="00000000">
            <w:pPr>
              <w:pStyle w:val="TableParagraph"/>
              <w:spacing w:before="159"/>
            </w:pPr>
            <w:r>
              <w:rPr>
                <w:spacing w:val="-2"/>
              </w:rPr>
              <w:t>DevOps</w:t>
            </w:r>
          </w:p>
        </w:tc>
        <w:tc>
          <w:tcPr>
            <w:tcW w:w="6464" w:type="dxa"/>
          </w:tcPr>
          <w:p w14:paraId="0AFC6442" w14:textId="77777777" w:rsidR="0058395F" w:rsidRDefault="00000000">
            <w:pPr>
              <w:pStyle w:val="TableParagraph"/>
              <w:ind w:left="29"/>
            </w:pPr>
            <w:r>
              <w:t>Docker,</w:t>
            </w:r>
            <w:r>
              <w:rPr>
                <w:spacing w:val="28"/>
              </w:rPr>
              <w:t xml:space="preserve"> </w:t>
            </w:r>
            <w:r>
              <w:t>Kubernetes,</w:t>
            </w:r>
            <w:r>
              <w:rPr>
                <w:spacing w:val="30"/>
              </w:rPr>
              <w:t xml:space="preserve"> </w:t>
            </w:r>
            <w:r>
              <w:t>Jenkins,</w:t>
            </w:r>
            <w:r>
              <w:rPr>
                <w:spacing w:val="30"/>
              </w:rPr>
              <w:t xml:space="preserve"> </w:t>
            </w:r>
            <w:r>
              <w:t>Maven,</w:t>
            </w:r>
            <w:r>
              <w:rPr>
                <w:spacing w:val="28"/>
              </w:rPr>
              <w:t xml:space="preserve"> </w:t>
            </w:r>
            <w:r>
              <w:t>Gradle,</w:t>
            </w:r>
            <w:r>
              <w:rPr>
                <w:spacing w:val="30"/>
              </w:rPr>
              <w:t xml:space="preserve"> </w:t>
            </w:r>
            <w:r>
              <w:t>CI/CD,</w:t>
            </w:r>
            <w:r>
              <w:rPr>
                <w:spacing w:val="28"/>
              </w:rPr>
              <w:t xml:space="preserve"> </w:t>
            </w:r>
            <w:r>
              <w:t>Infrastructure</w:t>
            </w:r>
            <w:r>
              <w:rPr>
                <w:spacing w:val="31"/>
              </w:rPr>
              <w:t xml:space="preserve"> </w:t>
            </w:r>
            <w:r>
              <w:t xml:space="preserve">as Code </w:t>
            </w:r>
            <w:proofErr w:type="spellStart"/>
            <w:r>
              <w:t>IaC</w:t>
            </w:r>
            <w:proofErr w:type="spellEnd"/>
            <w:r>
              <w:t xml:space="preserve">, </w:t>
            </w:r>
            <w:proofErr w:type="spellStart"/>
            <w:r>
              <w:t>OpenLens</w:t>
            </w:r>
            <w:proofErr w:type="spellEnd"/>
            <w:r>
              <w:t xml:space="preserve">, </w:t>
            </w:r>
            <w:proofErr w:type="spellStart"/>
            <w:r>
              <w:t>FreeLens</w:t>
            </w:r>
            <w:proofErr w:type="spellEnd"/>
          </w:p>
        </w:tc>
      </w:tr>
      <w:tr w:rsidR="0058395F" w14:paraId="431CBCEC" w14:textId="77777777">
        <w:trPr>
          <w:trHeight w:val="318"/>
        </w:trPr>
        <w:tc>
          <w:tcPr>
            <w:tcW w:w="2948" w:type="dxa"/>
          </w:tcPr>
          <w:p w14:paraId="5C854C4A" w14:textId="77777777" w:rsidR="0058395F" w:rsidRDefault="00000000">
            <w:pPr>
              <w:pStyle w:val="TableParagraph"/>
              <w:spacing w:before="22"/>
            </w:pPr>
            <w:r>
              <w:rPr>
                <w:spacing w:val="-2"/>
              </w:rPr>
              <w:t>Databases</w:t>
            </w:r>
          </w:p>
        </w:tc>
        <w:tc>
          <w:tcPr>
            <w:tcW w:w="6464" w:type="dxa"/>
          </w:tcPr>
          <w:p w14:paraId="00CC927F" w14:textId="77777777" w:rsidR="0058395F" w:rsidRDefault="00000000">
            <w:pPr>
              <w:pStyle w:val="TableParagraph"/>
              <w:spacing w:before="22"/>
              <w:ind w:left="29"/>
            </w:pPr>
            <w:r>
              <w:t>Oracle,</w:t>
            </w:r>
            <w:r>
              <w:rPr>
                <w:spacing w:val="-7"/>
              </w:rPr>
              <w:t xml:space="preserve"> </w:t>
            </w:r>
            <w:r>
              <w:t>PostgreSQL,</w:t>
            </w:r>
            <w:r>
              <w:rPr>
                <w:spacing w:val="-6"/>
              </w:rPr>
              <w:t xml:space="preserve"> </w:t>
            </w:r>
            <w:r>
              <w:t>MySQL,</w:t>
            </w:r>
            <w:r>
              <w:rPr>
                <w:spacing w:val="-4"/>
              </w:rPr>
              <w:t xml:space="preserve"> </w:t>
            </w:r>
            <w:r>
              <w:t>SQL</w:t>
            </w:r>
            <w:r>
              <w:rPr>
                <w:spacing w:val="-4"/>
              </w:rPr>
              <w:t xml:space="preserve"> </w:t>
            </w:r>
            <w:r>
              <w:t>Server,</w:t>
            </w:r>
            <w:r>
              <w:rPr>
                <w:spacing w:val="-6"/>
              </w:rPr>
              <w:t xml:space="preserve"> </w:t>
            </w:r>
            <w:r>
              <w:t>DB2,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H2</w:t>
            </w:r>
          </w:p>
        </w:tc>
      </w:tr>
      <w:tr w:rsidR="0058395F" w14:paraId="5FAA345B" w14:textId="77777777">
        <w:trPr>
          <w:trHeight w:val="586"/>
        </w:trPr>
        <w:tc>
          <w:tcPr>
            <w:tcW w:w="2948" w:type="dxa"/>
          </w:tcPr>
          <w:p w14:paraId="408878B6" w14:textId="77777777" w:rsidR="0058395F" w:rsidRDefault="00000000">
            <w:pPr>
              <w:pStyle w:val="TableParagraph"/>
              <w:spacing w:before="157"/>
            </w:pPr>
            <w:r>
              <w:rPr>
                <w:spacing w:val="-2"/>
              </w:rPr>
              <w:t>Security</w:t>
            </w:r>
          </w:p>
        </w:tc>
        <w:tc>
          <w:tcPr>
            <w:tcW w:w="6464" w:type="dxa"/>
          </w:tcPr>
          <w:p w14:paraId="4E8BAE4A" w14:textId="77777777" w:rsidR="0058395F" w:rsidRDefault="00000000">
            <w:pPr>
              <w:pStyle w:val="TableParagraph"/>
              <w:spacing w:before="22"/>
              <w:ind w:left="29"/>
            </w:pPr>
            <w:r>
              <w:t>OAuth2, JWT, SSL/TLS, OWASP, Secure Coding, Personally</w:t>
            </w:r>
            <w:r>
              <w:rPr>
                <w:spacing w:val="21"/>
              </w:rPr>
              <w:t xml:space="preserve"> </w:t>
            </w:r>
            <w:r>
              <w:t>Identifiable Information (PII) Protection, OWASP TOP 10</w:t>
            </w:r>
          </w:p>
        </w:tc>
      </w:tr>
      <w:tr w:rsidR="0058395F" w14:paraId="117C8A1F" w14:textId="77777777">
        <w:trPr>
          <w:trHeight w:val="318"/>
        </w:trPr>
        <w:tc>
          <w:tcPr>
            <w:tcW w:w="2948" w:type="dxa"/>
          </w:tcPr>
          <w:p w14:paraId="1FA78158" w14:textId="77777777" w:rsidR="0058395F" w:rsidRDefault="00000000">
            <w:pPr>
              <w:pStyle w:val="TableParagraph"/>
            </w:pPr>
            <w:r>
              <w:t>Testing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Quality</w:t>
            </w:r>
          </w:p>
        </w:tc>
        <w:tc>
          <w:tcPr>
            <w:tcW w:w="6464" w:type="dxa"/>
          </w:tcPr>
          <w:p w14:paraId="7819D13A" w14:textId="77777777" w:rsidR="0058395F" w:rsidRDefault="00000000">
            <w:pPr>
              <w:pStyle w:val="TableParagraph"/>
              <w:ind w:left="29"/>
            </w:pPr>
            <w:r>
              <w:t>JUnit,</w:t>
            </w:r>
            <w:r>
              <w:rPr>
                <w:spacing w:val="-7"/>
              </w:rPr>
              <w:t xml:space="preserve"> </w:t>
            </w:r>
            <w:r>
              <w:t>Postman,</w:t>
            </w:r>
            <w:r>
              <w:rPr>
                <w:spacing w:val="-5"/>
              </w:rPr>
              <w:t xml:space="preserve"> </w:t>
            </w:r>
            <w:r>
              <w:t>Swagger</w:t>
            </w:r>
            <w:r>
              <w:rPr>
                <w:spacing w:val="-4"/>
              </w:rPr>
              <w:t xml:space="preserve"> </w:t>
            </w:r>
            <w:proofErr w:type="spellStart"/>
            <w:r>
              <w:t>OpenAPI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r>
              <w:t>SonarQube,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qTest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Insomnia</w:t>
            </w:r>
          </w:p>
        </w:tc>
      </w:tr>
      <w:tr w:rsidR="0058395F" w14:paraId="2A51905B" w14:textId="77777777">
        <w:trPr>
          <w:trHeight w:val="317"/>
        </w:trPr>
        <w:tc>
          <w:tcPr>
            <w:tcW w:w="2948" w:type="dxa"/>
          </w:tcPr>
          <w:p w14:paraId="71CB780A" w14:textId="77777777" w:rsidR="0058395F" w:rsidRDefault="00000000">
            <w:pPr>
              <w:pStyle w:val="TableParagraph"/>
            </w:pPr>
            <w:r>
              <w:t>Monitoring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Logging</w:t>
            </w:r>
          </w:p>
        </w:tc>
        <w:tc>
          <w:tcPr>
            <w:tcW w:w="6464" w:type="dxa"/>
          </w:tcPr>
          <w:p w14:paraId="25C8FAFD" w14:textId="77777777" w:rsidR="0058395F" w:rsidRDefault="00000000">
            <w:pPr>
              <w:pStyle w:val="TableParagraph"/>
              <w:ind w:left="29"/>
            </w:pPr>
            <w:r>
              <w:t>Splunk,</w:t>
            </w:r>
            <w:r>
              <w:rPr>
                <w:spacing w:val="-7"/>
              </w:rPr>
              <w:t xml:space="preserve"> </w:t>
            </w:r>
            <w:r>
              <w:t>Kibana,</w:t>
            </w:r>
            <w:r>
              <w:rPr>
                <w:spacing w:val="-5"/>
              </w:rPr>
              <w:t xml:space="preserve"> </w:t>
            </w:r>
            <w:r>
              <w:t>Log4j,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SLF4J</w:t>
            </w:r>
          </w:p>
        </w:tc>
      </w:tr>
      <w:tr w:rsidR="0058395F" w14:paraId="668C99C0" w14:textId="77777777">
        <w:trPr>
          <w:trHeight w:val="320"/>
        </w:trPr>
        <w:tc>
          <w:tcPr>
            <w:tcW w:w="2948" w:type="dxa"/>
          </w:tcPr>
          <w:p w14:paraId="161BC1BC" w14:textId="77777777" w:rsidR="0058395F" w:rsidRDefault="00000000">
            <w:pPr>
              <w:pStyle w:val="TableParagraph"/>
            </w:pPr>
            <w:r>
              <w:t>Architecture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Tools</w:t>
            </w:r>
          </w:p>
        </w:tc>
        <w:tc>
          <w:tcPr>
            <w:tcW w:w="6464" w:type="dxa"/>
          </w:tcPr>
          <w:p w14:paraId="41E4187F" w14:textId="77777777" w:rsidR="0058395F" w:rsidRDefault="00000000">
            <w:pPr>
              <w:pStyle w:val="TableParagraph"/>
              <w:ind w:left="29"/>
            </w:pPr>
            <w:r>
              <w:t>C4</w:t>
            </w:r>
            <w:r>
              <w:rPr>
                <w:spacing w:val="-7"/>
              </w:rPr>
              <w:t xml:space="preserve"> </w:t>
            </w:r>
            <w:r>
              <w:t>Model,</w:t>
            </w:r>
            <w:r>
              <w:rPr>
                <w:spacing w:val="-4"/>
              </w:rPr>
              <w:t xml:space="preserve"> </w:t>
            </w:r>
            <w:r>
              <w:t>UML,</w:t>
            </w:r>
            <w:r>
              <w:rPr>
                <w:spacing w:val="-4"/>
              </w:rPr>
              <w:t xml:space="preserve"> </w:t>
            </w:r>
            <w:r>
              <w:t>Swagger/</w:t>
            </w:r>
            <w:proofErr w:type="spellStart"/>
            <w:r>
              <w:t>OpenAPI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Draw.io,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Lucidchart</w:t>
            </w:r>
            <w:proofErr w:type="spellEnd"/>
          </w:p>
        </w:tc>
      </w:tr>
      <w:tr w:rsidR="0058395F" w14:paraId="46609CE0" w14:textId="77777777">
        <w:trPr>
          <w:trHeight w:val="317"/>
        </w:trPr>
        <w:tc>
          <w:tcPr>
            <w:tcW w:w="2948" w:type="dxa"/>
          </w:tcPr>
          <w:p w14:paraId="3AF33DE1" w14:textId="77777777" w:rsidR="0058395F" w:rsidRDefault="00000000">
            <w:pPr>
              <w:pStyle w:val="TableParagraph"/>
              <w:spacing w:before="22"/>
            </w:pPr>
            <w:r>
              <w:t>Version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6464" w:type="dxa"/>
          </w:tcPr>
          <w:p w14:paraId="2099C67E" w14:textId="77777777" w:rsidR="0058395F" w:rsidRDefault="00000000">
            <w:pPr>
              <w:pStyle w:val="TableParagraph"/>
              <w:spacing w:before="22"/>
              <w:ind w:left="29"/>
            </w:pPr>
            <w:r>
              <w:t>Git,</w:t>
            </w:r>
            <w:r>
              <w:rPr>
                <w:spacing w:val="-5"/>
              </w:rPr>
              <w:t xml:space="preserve"> </w:t>
            </w:r>
            <w:r>
              <w:t>GitHub,</w:t>
            </w:r>
            <w:r>
              <w:rPr>
                <w:spacing w:val="-5"/>
              </w:rPr>
              <w:t xml:space="preserve"> </w:t>
            </w:r>
            <w:r>
              <w:t>GitLab,</w:t>
            </w:r>
            <w:r>
              <w:rPr>
                <w:spacing w:val="-7"/>
              </w:rPr>
              <w:t xml:space="preserve"> </w:t>
            </w:r>
            <w:r>
              <w:t>Bitbucket,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SVN</w:t>
            </w:r>
          </w:p>
        </w:tc>
      </w:tr>
      <w:tr w:rsidR="0058395F" w14:paraId="324CF133" w14:textId="77777777">
        <w:trPr>
          <w:trHeight w:val="318"/>
        </w:trPr>
        <w:tc>
          <w:tcPr>
            <w:tcW w:w="2948" w:type="dxa"/>
          </w:tcPr>
          <w:p w14:paraId="036F13B2" w14:textId="77777777" w:rsidR="0058395F" w:rsidRDefault="00000000">
            <w:pPr>
              <w:pStyle w:val="TableParagraph"/>
              <w:spacing w:before="22"/>
            </w:pPr>
            <w:r>
              <w:t>System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Protocols</w:t>
            </w:r>
          </w:p>
        </w:tc>
        <w:tc>
          <w:tcPr>
            <w:tcW w:w="6464" w:type="dxa"/>
          </w:tcPr>
          <w:p w14:paraId="575350BB" w14:textId="77777777" w:rsidR="0058395F" w:rsidRDefault="00000000">
            <w:pPr>
              <w:pStyle w:val="TableParagraph"/>
              <w:spacing w:before="22"/>
              <w:ind w:left="29"/>
            </w:pPr>
            <w:r>
              <w:t>SSH,</w:t>
            </w:r>
            <w:r>
              <w:rPr>
                <w:spacing w:val="-4"/>
              </w:rPr>
              <w:t xml:space="preserve"> </w:t>
            </w:r>
            <w:r>
              <w:t>SMTP,</w:t>
            </w:r>
            <w:r>
              <w:rPr>
                <w:spacing w:val="-4"/>
              </w:rPr>
              <w:t xml:space="preserve"> </w:t>
            </w:r>
            <w:r>
              <w:t>HTTP(S),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SNMP</w:t>
            </w:r>
          </w:p>
        </w:tc>
      </w:tr>
      <w:tr w:rsidR="0058395F" w14:paraId="13DC8E53" w14:textId="77777777">
        <w:trPr>
          <w:trHeight w:val="318"/>
        </w:trPr>
        <w:tc>
          <w:tcPr>
            <w:tcW w:w="2948" w:type="dxa"/>
          </w:tcPr>
          <w:p w14:paraId="4CCDEE25" w14:textId="77777777" w:rsidR="0058395F" w:rsidRDefault="00000000">
            <w:pPr>
              <w:pStyle w:val="TableParagraph"/>
            </w:pPr>
            <w:r>
              <w:t>Scheduling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Automation</w:t>
            </w:r>
          </w:p>
        </w:tc>
        <w:tc>
          <w:tcPr>
            <w:tcW w:w="6464" w:type="dxa"/>
          </w:tcPr>
          <w:p w14:paraId="1335D943" w14:textId="77777777" w:rsidR="0058395F" w:rsidRDefault="00000000">
            <w:pPr>
              <w:pStyle w:val="TableParagraph"/>
              <w:ind w:left="29"/>
            </w:pPr>
            <w:r>
              <w:t>BMC</w:t>
            </w:r>
            <w:r>
              <w:rPr>
                <w:spacing w:val="-6"/>
              </w:rPr>
              <w:t xml:space="preserve"> </w:t>
            </w:r>
            <w:r>
              <w:t>Control-</w:t>
            </w:r>
            <w:r>
              <w:rPr>
                <w:spacing w:val="-10"/>
              </w:rPr>
              <w:t>M</w:t>
            </w:r>
          </w:p>
        </w:tc>
      </w:tr>
      <w:tr w:rsidR="0058395F" w14:paraId="148F9585" w14:textId="77777777">
        <w:trPr>
          <w:trHeight w:val="319"/>
        </w:trPr>
        <w:tc>
          <w:tcPr>
            <w:tcW w:w="2948" w:type="dxa"/>
          </w:tcPr>
          <w:p w14:paraId="0F4CB55C" w14:textId="77777777" w:rsidR="0058395F" w:rsidRDefault="00000000">
            <w:pPr>
              <w:pStyle w:val="TableParagraph"/>
            </w:pPr>
            <w:r>
              <w:t>Methodologies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Business</w:t>
            </w:r>
          </w:p>
        </w:tc>
        <w:tc>
          <w:tcPr>
            <w:tcW w:w="6464" w:type="dxa"/>
          </w:tcPr>
          <w:p w14:paraId="0CD64E89" w14:textId="77777777" w:rsidR="0058395F" w:rsidRDefault="00000000">
            <w:pPr>
              <w:pStyle w:val="TableParagraph"/>
              <w:ind w:left="29"/>
            </w:pPr>
            <w:r>
              <w:t>Agile,</w:t>
            </w:r>
            <w:r>
              <w:rPr>
                <w:spacing w:val="-7"/>
              </w:rPr>
              <w:t xml:space="preserve"> </w:t>
            </w:r>
            <w:r>
              <w:t>Scrum,</w:t>
            </w:r>
            <w:r>
              <w:rPr>
                <w:spacing w:val="-6"/>
              </w:rPr>
              <w:t xml:space="preserve"> </w:t>
            </w:r>
            <w:r>
              <w:t>Waterfall,</w:t>
            </w:r>
            <w:r>
              <w:rPr>
                <w:spacing w:val="-4"/>
              </w:rPr>
              <w:t xml:space="preserve"> </w:t>
            </w:r>
            <w:r>
              <w:t>JIRA,</w:t>
            </w:r>
            <w:r>
              <w:rPr>
                <w:spacing w:val="-4"/>
              </w:rPr>
              <w:t xml:space="preserve"> </w:t>
            </w:r>
            <w:r>
              <w:t>Kanban,</w:t>
            </w:r>
            <w:r>
              <w:rPr>
                <w:spacing w:val="-4"/>
              </w:rPr>
              <w:t xml:space="preserve"> </w:t>
            </w:r>
            <w:r>
              <w:t>UML,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Hybrid</w:t>
            </w:r>
          </w:p>
        </w:tc>
      </w:tr>
    </w:tbl>
    <w:p w14:paraId="6367C82F" w14:textId="77777777" w:rsidR="0058395F" w:rsidRDefault="0058395F">
      <w:pPr>
        <w:pStyle w:val="TableParagraph"/>
        <w:sectPr w:rsidR="0058395F">
          <w:type w:val="continuous"/>
          <w:pgSz w:w="11910" w:h="16840"/>
          <w:pgMar w:top="540" w:right="708" w:bottom="280" w:left="708" w:header="720" w:footer="720" w:gutter="0"/>
          <w:cols w:space="720"/>
        </w:sectPr>
      </w:pPr>
    </w:p>
    <w:p w14:paraId="1F77AE1C" w14:textId="77777777" w:rsidR="0058395F" w:rsidRDefault="00000000">
      <w:pPr>
        <w:pStyle w:val="Heading1"/>
        <w:spacing w:before="41"/>
      </w:pPr>
      <w:r>
        <w:rPr>
          <w:color w:val="006FC0"/>
          <w:spacing w:val="-2"/>
        </w:rPr>
        <w:lastRenderedPageBreak/>
        <w:t>Projects</w:t>
      </w:r>
    </w:p>
    <w:p w14:paraId="4D5F2563" w14:textId="77777777" w:rsidR="0058395F" w:rsidRDefault="00000000">
      <w:pPr>
        <w:spacing w:before="120"/>
        <w:ind w:left="103"/>
        <w:rPr>
          <w:b/>
          <w:sz w:val="24"/>
        </w:rPr>
      </w:pPr>
      <w:proofErr w:type="spellStart"/>
      <w:r>
        <w:rPr>
          <w:b/>
          <w:color w:val="1F3863"/>
          <w:sz w:val="24"/>
        </w:rPr>
        <w:t>SmartPredit</w:t>
      </w:r>
      <w:proofErr w:type="spellEnd"/>
      <w:r>
        <w:rPr>
          <w:b/>
          <w:color w:val="1F3863"/>
          <w:spacing w:val="-2"/>
          <w:sz w:val="24"/>
        </w:rPr>
        <w:t xml:space="preserve"> </w:t>
      </w:r>
      <w:r>
        <w:rPr>
          <w:b/>
          <w:color w:val="1F3863"/>
          <w:sz w:val="24"/>
        </w:rPr>
        <w:t>–</w:t>
      </w:r>
      <w:r>
        <w:rPr>
          <w:b/>
          <w:color w:val="1F3863"/>
          <w:spacing w:val="-5"/>
          <w:sz w:val="24"/>
        </w:rPr>
        <w:t xml:space="preserve"> </w:t>
      </w:r>
      <w:r>
        <w:rPr>
          <w:b/>
          <w:color w:val="1F3863"/>
          <w:sz w:val="24"/>
        </w:rPr>
        <w:t>AI-Powered</w:t>
      </w:r>
      <w:r>
        <w:rPr>
          <w:b/>
          <w:color w:val="1F3863"/>
          <w:spacing w:val="-3"/>
          <w:sz w:val="24"/>
        </w:rPr>
        <w:t xml:space="preserve"> </w:t>
      </w:r>
      <w:r>
        <w:rPr>
          <w:b/>
          <w:color w:val="1F3863"/>
          <w:sz w:val="24"/>
        </w:rPr>
        <w:t>Analytics</w:t>
      </w:r>
      <w:r>
        <w:rPr>
          <w:b/>
          <w:color w:val="1F3863"/>
          <w:spacing w:val="-3"/>
          <w:sz w:val="24"/>
        </w:rPr>
        <w:t xml:space="preserve"> </w:t>
      </w:r>
      <w:r>
        <w:rPr>
          <w:b/>
          <w:color w:val="1F3863"/>
          <w:spacing w:val="-2"/>
          <w:sz w:val="24"/>
        </w:rPr>
        <w:t>Platform</w:t>
      </w:r>
    </w:p>
    <w:p w14:paraId="562A302A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2"/>
          <w:tab w:val="left" w:pos="554"/>
        </w:tabs>
        <w:spacing w:before="120"/>
        <w:ind w:left="554" w:right="33"/>
        <w:jc w:val="both"/>
      </w:pPr>
      <w:r>
        <w:rPr>
          <w:b/>
        </w:rPr>
        <w:t xml:space="preserve">Overview: </w:t>
      </w:r>
      <w:r>
        <w:t>AI-driven analytics platform that processes real-time and historical business data to generate predictive insights, trend analysis, anomaly detection, and data-driven decision support.</w:t>
      </w:r>
    </w:p>
    <w:p w14:paraId="2B8695FF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2"/>
          <w:tab w:val="left" w:pos="554"/>
        </w:tabs>
        <w:spacing w:before="3" w:line="237" w:lineRule="auto"/>
        <w:ind w:left="554" w:right="34"/>
        <w:jc w:val="both"/>
      </w:pPr>
      <w:r>
        <w:rPr>
          <w:b/>
        </w:rPr>
        <w:t xml:space="preserve">Frontend: </w:t>
      </w:r>
      <w:r>
        <w:t>Developed Angular-based dashboards secured with HTTPS, Role-Based Access Control (RBAC), and OWASP Top 10 security controls, enabling secure visualization, reporting, and forecasting capabilities.</w:t>
      </w:r>
    </w:p>
    <w:p w14:paraId="65353033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2"/>
          <w:tab w:val="left" w:pos="554"/>
        </w:tabs>
        <w:spacing w:before="2"/>
        <w:ind w:left="554" w:right="32"/>
        <w:jc w:val="both"/>
      </w:pPr>
      <w:r>
        <w:rPr>
          <w:b/>
        </w:rPr>
        <w:t xml:space="preserve">Backend: </w:t>
      </w:r>
      <w:r>
        <w:t>Built Spring Boot microservices exposing secure REST APIs with OAuth2/JWT-based authentication, authorization, input validation, and scalable data processing pipelines integrating machine learning models.</w:t>
      </w:r>
    </w:p>
    <w:p w14:paraId="44870931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2"/>
          <w:tab w:val="left" w:pos="554"/>
        </w:tabs>
        <w:ind w:left="554" w:right="30"/>
        <w:jc w:val="both"/>
      </w:pPr>
      <w:r>
        <w:rPr>
          <w:b/>
        </w:rPr>
        <w:t xml:space="preserve">Security: </w:t>
      </w:r>
      <w:r>
        <w:t>Implemented SSH-based secure server administration, encrypted SMTP notifications, SNMP-driven infrastructure</w:t>
      </w:r>
      <w:r>
        <w:rPr>
          <w:spacing w:val="-12"/>
        </w:rPr>
        <w:t xml:space="preserve"> </w:t>
      </w:r>
      <w:r>
        <w:t>monitoring,</w:t>
      </w:r>
      <w:r>
        <w:rPr>
          <w:spacing w:val="-12"/>
        </w:rPr>
        <w:t xml:space="preserve"> </w:t>
      </w:r>
      <w:r>
        <w:t>vulnerability</w:t>
      </w:r>
      <w:r>
        <w:rPr>
          <w:spacing w:val="-11"/>
        </w:rPr>
        <w:t xml:space="preserve"> </w:t>
      </w:r>
      <w:r>
        <w:t>management,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OWASP-compliant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coding</w:t>
      </w:r>
      <w:r>
        <w:rPr>
          <w:spacing w:val="-11"/>
        </w:rPr>
        <w:t xml:space="preserve"> </w:t>
      </w:r>
      <w:r>
        <w:t>practices</w:t>
      </w:r>
      <w:r>
        <w:rPr>
          <w:spacing w:val="-12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the application stack.</w:t>
      </w:r>
    </w:p>
    <w:p w14:paraId="0B786F86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2"/>
          <w:tab w:val="left" w:pos="554"/>
        </w:tabs>
        <w:spacing w:before="1"/>
        <w:ind w:left="554" w:right="35"/>
        <w:jc w:val="both"/>
      </w:pPr>
      <w:r>
        <w:rPr>
          <w:b/>
        </w:rPr>
        <w:t xml:space="preserve">Contribution: </w:t>
      </w:r>
      <w:r>
        <w:t>Led secure microservices architecture design, API security implementation, threat mitigation strategies, code reviews, and vulnerability remediation initiatives while driving Agile delivery and best engineering practices.</w:t>
      </w:r>
    </w:p>
    <w:p w14:paraId="265B2F8A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2"/>
          <w:tab w:val="left" w:pos="554"/>
        </w:tabs>
        <w:ind w:left="554" w:right="33"/>
        <w:jc w:val="both"/>
      </w:pPr>
      <w:r>
        <w:rPr>
          <w:b/>
        </w:rPr>
        <w:t>Achievements:</w:t>
      </w:r>
      <w:r>
        <w:rPr>
          <w:b/>
          <w:spacing w:val="-13"/>
        </w:rPr>
        <w:t xml:space="preserve"> </w:t>
      </w:r>
      <w:r>
        <w:t>Enhanced</w:t>
      </w:r>
      <w:r>
        <w:rPr>
          <w:spacing w:val="-12"/>
        </w:rPr>
        <w:t xml:space="preserve"> </w:t>
      </w:r>
      <w:r>
        <w:t>platform</w:t>
      </w:r>
      <w:r>
        <w:rPr>
          <w:spacing w:val="-13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scalability,</w:t>
      </w:r>
      <w:r>
        <w:rPr>
          <w:spacing w:val="-12"/>
        </w:rPr>
        <w:t xml:space="preserve"> </w:t>
      </w:r>
      <w:r>
        <w:t>reduced</w:t>
      </w:r>
      <w:r>
        <w:rPr>
          <w:spacing w:val="-13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vulnerabilities,</w:t>
      </w:r>
      <w:r>
        <w:rPr>
          <w:spacing w:val="-12"/>
        </w:rPr>
        <w:t xml:space="preserve"> </w:t>
      </w:r>
      <w:r>
        <w:t>improved</w:t>
      </w:r>
      <w:r>
        <w:rPr>
          <w:spacing w:val="-13"/>
        </w:rPr>
        <w:t xml:space="preserve"> </w:t>
      </w:r>
      <w:r>
        <w:t>system observability, and optimized performance for high-volume data processing workloads.</w:t>
      </w:r>
    </w:p>
    <w:p w14:paraId="133B7C08" w14:textId="77777777" w:rsidR="0058395F" w:rsidRDefault="00000000">
      <w:pPr>
        <w:pStyle w:val="Heading1"/>
        <w:jc w:val="both"/>
      </w:pPr>
      <w:r>
        <w:rPr>
          <w:color w:val="1F3863"/>
        </w:rPr>
        <w:t>CARS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Health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Insurance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United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Health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4"/>
        </w:rPr>
        <w:t>Group</w:t>
      </w:r>
    </w:p>
    <w:p w14:paraId="6C11E98A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2"/>
          <w:tab w:val="left" w:pos="554"/>
        </w:tabs>
        <w:spacing w:before="120"/>
        <w:ind w:left="554" w:right="31"/>
        <w:jc w:val="both"/>
      </w:pPr>
      <w:r>
        <w:rPr>
          <w:b/>
        </w:rPr>
        <w:t>Overview:</w:t>
      </w:r>
      <w:r>
        <w:rPr>
          <w:b/>
          <w:spacing w:val="-8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insurance</w:t>
      </w:r>
      <w:r>
        <w:rPr>
          <w:spacing w:val="-6"/>
        </w:rPr>
        <w:t xml:space="preserve"> </w:t>
      </w:r>
      <w:r>
        <w:t>enrollment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renewal</w:t>
      </w:r>
      <w:r>
        <w:rPr>
          <w:spacing w:val="-7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event-driven</w:t>
      </w:r>
      <w:r>
        <w:rPr>
          <w:spacing w:val="-9"/>
        </w:rPr>
        <w:t xml:space="preserve"> </w:t>
      </w:r>
      <w:r>
        <w:t>microservices architecture, supporting policy onboarding, eligibility verification, renewals, and policy lifecycle management.</w:t>
      </w:r>
    </w:p>
    <w:p w14:paraId="06393A8A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2"/>
          <w:tab w:val="left" w:pos="554"/>
        </w:tabs>
        <w:spacing w:before="3" w:line="237" w:lineRule="auto"/>
        <w:ind w:left="554" w:right="32"/>
        <w:jc w:val="both"/>
      </w:pPr>
      <w:r>
        <w:rPr>
          <w:b/>
        </w:rPr>
        <w:t xml:space="preserve">Frontend: </w:t>
      </w:r>
      <w:r>
        <w:t>Developed React-based user interfaces for enrollment workflows, dynamic validations, responsive user experiences, and secure customer interactions.</w:t>
      </w:r>
    </w:p>
    <w:p w14:paraId="5C8766B8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2"/>
          <w:tab w:val="left" w:pos="554"/>
        </w:tabs>
        <w:spacing w:before="2"/>
        <w:ind w:left="554" w:right="39"/>
        <w:jc w:val="both"/>
      </w:pPr>
      <w:r>
        <w:rPr>
          <w:b/>
        </w:rPr>
        <w:t xml:space="preserve">Backend: </w:t>
      </w:r>
      <w:r>
        <w:t>Built Spring Boot microservices integrated with Apache Kafka for asynchronous event processing, distributed transactions, real-time data exchange, and scalable system integrations.</w:t>
      </w:r>
    </w:p>
    <w:p w14:paraId="517C8F96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2"/>
          <w:tab w:val="left" w:pos="554"/>
        </w:tabs>
        <w:ind w:left="554" w:right="29"/>
        <w:jc w:val="both"/>
      </w:pPr>
      <w:r>
        <w:rPr>
          <w:b/>
        </w:rPr>
        <w:t xml:space="preserve">Security: </w:t>
      </w:r>
      <w:r>
        <w:t>Implemented OWASP Top 10 security controls, secure REST APIs over HTTP(S), OAuth2/JWT-based authentication and authorization, input validation, encryption, and secure communication protocols.</w:t>
      </w:r>
    </w:p>
    <w:p w14:paraId="329D592A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2"/>
          <w:tab w:val="left" w:pos="554"/>
        </w:tabs>
        <w:spacing w:before="3" w:line="237" w:lineRule="auto"/>
        <w:ind w:left="554" w:right="34"/>
        <w:jc w:val="both"/>
      </w:pPr>
      <w:r>
        <w:rPr>
          <w:b/>
        </w:rPr>
        <w:t xml:space="preserve">Contribution: </w:t>
      </w:r>
      <w:r>
        <w:t>Led solution architecture, microservices design, Agile delivery, API governance, enterprise integration patterns, and cross-functional collaboration with business and technology stakeholders.</w:t>
      </w:r>
    </w:p>
    <w:p w14:paraId="59727AC5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2"/>
          <w:tab w:val="left" w:pos="554"/>
        </w:tabs>
        <w:spacing w:before="2"/>
        <w:ind w:left="554" w:right="29"/>
        <w:jc w:val="both"/>
      </w:pPr>
      <w:r>
        <w:rPr>
          <w:b/>
        </w:rPr>
        <w:t xml:space="preserve">Achievements: </w:t>
      </w:r>
      <w:r>
        <w:t xml:space="preserve">Delivered a highly available, scalable, and secure platform that streamlined enrollment and renewal processes, improved operational efficiency, and enhanced system reliability for large-scale insurance </w:t>
      </w:r>
      <w:r>
        <w:rPr>
          <w:spacing w:val="-2"/>
        </w:rPr>
        <w:t>operations.</w:t>
      </w:r>
    </w:p>
    <w:p w14:paraId="17DCC198" w14:textId="77777777" w:rsidR="0058395F" w:rsidRDefault="00000000">
      <w:pPr>
        <w:pStyle w:val="Heading1"/>
        <w:spacing w:before="121"/>
        <w:jc w:val="both"/>
      </w:pPr>
      <w:r>
        <w:rPr>
          <w:color w:val="1F3863"/>
        </w:rPr>
        <w:t>FPNA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– Banking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USAA</w:t>
      </w:r>
    </w:p>
    <w:p w14:paraId="0AFB9886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before="120"/>
        <w:ind w:left="549" w:hanging="360"/>
      </w:pPr>
      <w:r>
        <w:rPr>
          <w:b/>
        </w:rPr>
        <w:t>Overview:</w:t>
      </w:r>
      <w:r>
        <w:rPr>
          <w:b/>
          <w:spacing w:val="-9"/>
        </w:rPr>
        <w:t xml:space="preserve"> </w:t>
      </w:r>
      <w:r>
        <w:t>Predictive</w:t>
      </w:r>
      <w:r>
        <w:rPr>
          <w:spacing w:val="-5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forecasting</w:t>
      </w:r>
      <w:r>
        <w:rPr>
          <w:spacing w:val="-7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growth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historical</w:t>
      </w:r>
      <w:r>
        <w:rPr>
          <w:spacing w:val="-6"/>
        </w:rPr>
        <w:t xml:space="preserve"> </w:t>
      </w:r>
      <w:r>
        <w:t>monthly</w:t>
      </w:r>
      <w:r>
        <w:rPr>
          <w:spacing w:val="-6"/>
        </w:rPr>
        <w:t xml:space="preserve"> </w:t>
      </w:r>
      <w:r>
        <w:t>arrival</w:t>
      </w:r>
      <w:r>
        <w:rPr>
          <w:spacing w:val="-5"/>
        </w:rPr>
        <w:t xml:space="preserve"> </w:t>
      </w:r>
      <w:r>
        <w:rPr>
          <w:spacing w:val="-2"/>
        </w:rPr>
        <w:t>datasets.</w:t>
      </w:r>
    </w:p>
    <w:p w14:paraId="7116F7E9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before="1" w:line="279" w:lineRule="exact"/>
        <w:ind w:left="549" w:hanging="360"/>
      </w:pPr>
      <w:r>
        <w:rPr>
          <w:b/>
        </w:rPr>
        <w:t>Frontend:</w:t>
      </w:r>
      <w:r>
        <w:rPr>
          <w:b/>
          <w:spacing w:val="-8"/>
        </w:rPr>
        <w:t xml:space="preserve"> </w:t>
      </w:r>
      <w:r>
        <w:t>Control-M</w:t>
      </w:r>
      <w:r>
        <w:rPr>
          <w:spacing w:val="-4"/>
        </w:rPr>
        <w:t xml:space="preserve"> </w:t>
      </w:r>
      <w:r>
        <w:t>batch</w:t>
      </w:r>
      <w:r>
        <w:rPr>
          <w:spacing w:val="-8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CSV-driven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rPr>
          <w:spacing w:val="-2"/>
        </w:rPr>
        <w:t>controls.</w:t>
      </w:r>
    </w:p>
    <w:p w14:paraId="19319E6E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0"/>
        </w:tabs>
        <w:ind w:right="33"/>
      </w:pPr>
      <w:r>
        <w:rPr>
          <w:b/>
        </w:rPr>
        <w:t xml:space="preserve">Backend: </w:t>
      </w:r>
      <w:r>
        <w:t xml:space="preserve">Spring Batch processing framework supporting large-scale ingestion, transformation, and simulation </w:t>
      </w:r>
      <w:r>
        <w:rPr>
          <w:spacing w:val="-2"/>
        </w:rPr>
        <w:t>modeling.</w:t>
      </w:r>
    </w:p>
    <w:p w14:paraId="1F97B44F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0"/>
        </w:tabs>
        <w:ind w:right="34"/>
      </w:pPr>
      <w:r>
        <w:rPr>
          <w:b/>
        </w:rPr>
        <w:t>Contribution:</w:t>
      </w:r>
      <w:r>
        <w:rPr>
          <w:b/>
          <w:spacing w:val="40"/>
        </w:rPr>
        <w:t xml:space="preserve"> </w:t>
      </w:r>
      <w:r>
        <w:t>Guided</w:t>
      </w:r>
      <w:r>
        <w:rPr>
          <w:spacing w:val="75"/>
        </w:rPr>
        <w:t xml:space="preserve"> </w:t>
      </w:r>
      <w:r>
        <w:t>batch</w:t>
      </w:r>
      <w:r>
        <w:rPr>
          <w:spacing w:val="40"/>
        </w:rPr>
        <w:t xml:space="preserve"> </w:t>
      </w:r>
      <w:r>
        <w:t>orchestration</w:t>
      </w:r>
      <w:r>
        <w:rPr>
          <w:spacing w:val="40"/>
        </w:rPr>
        <w:t xml:space="preserve"> </w:t>
      </w:r>
      <w:r>
        <w:t>workflows,</w:t>
      </w:r>
      <w:r>
        <w:rPr>
          <w:spacing w:val="76"/>
        </w:rPr>
        <w:t xml:space="preserve"> </w:t>
      </w:r>
      <w:r>
        <w:t>refined</w:t>
      </w:r>
      <w:r>
        <w:rPr>
          <w:spacing w:val="76"/>
        </w:rPr>
        <w:t xml:space="preserve"> </w:t>
      </w:r>
      <w:r>
        <w:t>database</w:t>
      </w:r>
      <w:r>
        <w:rPr>
          <w:spacing w:val="75"/>
        </w:rPr>
        <w:t xml:space="preserve"> </w:t>
      </w:r>
      <w:r>
        <w:t>performance,</w:t>
      </w:r>
      <w:r>
        <w:rPr>
          <w:spacing w:val="7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incorporated automation strategies.</w:t>
      </w:r>
    </w:p>
    <w:p w14:paraId="19ED0614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ind w:left="554" w:hanging="360"/>
      </w:pPr>
      <w:r>
        <w:rPr>
          <w:b/>
        </w:rPr>
        <w:t>Achievements:</w:t>
      </w:r>
      <w:r>
        <w:rPr>
          <w:b/>
          <w:spacing w:val="-11"/>
        </w:rPr>
        <w:t xml:space="preserve"> </w:t>
      </w:r>
      <w:r>
        <w:t>Presented</w:t>
      </w:r>
      <w:r>
        <w:rPr>
          <w:spacing w:val="-6"/>
        </w:rPr>
        <w:t xml:space="preserve"> </w:t>
      </w:r>
      <w:r>
        <w:t>strategic</w:t>
      </w:r>
      <w:r>
        <w:rPr>
          <w:spacing w:val="-6"/>
        </w:rPr>
        <w:t xml:space="preserve"> </w:t>
      </w:r>
      <w:r>
        <w:t>forecasting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data-driven</w:t>
      </w:r>
      <w:r>
        <w:rPr>
          <w:spacing w:val="-7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rPr>
          <w:spacing w:val="-2"/>
        </w:rPr>
        <w:t>planning.</w:t>
      </w:r>
    </w:p>
    <w:p w14:paraId="350EFCC4" w14:textId="77777777" w:rsidR="0058395F" w:rsidRDefault="00000000">
      <w:pPr>
        <w:pStyle w:val="Heading1"/>
        <w:spacing w:before="121"/>
      </w:pPr>
      <w:r>
        <w:rPr>
          <w:color w:val="1F3863"/>
        </w:rPr>
        <w:t>ACME –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2"/>
        </w:rPr>
        <w:t xml:space="preserve"> Application</w:t>
      </w:r>
    </w:p>
    <w:p w14:paraId="1B03BA54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before="120" w:line="279" w:lineRule="exact"/>
        <w:ind w:left="549" w:hanging="360"/>
      </w:pPr>
      <w:r>
        <w:rPr>
          <w:b/>
        </w:rPr>
        <w:t>Overview:</w:t>
      </w:r>
      <w:r>
        <w:rPr>
          <w:b/>
          <w:spacing w:val="-9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rPr>
          <w:spacing w:val="-2"/>
        </w:rPr>
        <w:t>reliability.</w:t>
      </w:r>
    </w:p>
    <w:p w14:paraId="790FFB29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line="279" w:lineRule="exact"/>
        <w:ind w:left="549" w:hanging="360"/>
      </w:pPr>
      <w:r>
        <w:rPr>
          <w:b/>
        </w:rPr>
        <w:t>Frontend:</w:t>
      </w:r>
      <w:r>
        <w:rPr>
          <w:b/>
          <w:spacing w:val="-9"/>
        </w:rPr>
        <w:t xml:space="preserve"> </w:t>
      </w:r>
      <w:r>
        <w:t>Angular</w:t>
      </w:r>
      <w:r>
        <w:rPr>
          <w:spacing w:val="-7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rPr>
          <w:spacing w:val="-2"/>
        </w:rPr>
        <w:t>control.</w:t>
      </w:r>
    </w:p>
    <w:p w14:paraId="75233B25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ind w:left="549" w:hanging="360"/>
      </w:pPr>
      <w:r>
        <w:rPr>
          <w:b/>
        </w:rPr>
        <w:t>Backend:</w:t>
      </w:r>
      <w:r>
        <w:rPr>
          <w:b/>
          <w:spacing w:val="-9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microservices</w:t>
      </w:r>
      <w:r>
        <w:rPr>
          <w:spacing w:val="-5"/>
        </w:rPr>
        <w:t xml:space="preserve"> </w:t>
      </w:r>
      <w:r>
        <w:t>distributed</w:t>
      </w:r>
      <w:r>
        <w:rPr>
          <w:spacing w:val="-9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rPr>
          <w:spacing w:val="-2"/>
        </w:rPr>
        <w:t>environments.</w:t>
      </w:r>
    </w:p>
    <w:p w14:paraId="63A0DFF8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0"/>
        </w:tabs>
        <w:spacing w:before="2"/>
        <w:ind w:right="31"/>
      </w:pPr>
      <w:r>
        <w:rPr>
          <w:b/>
        </w:rPr>
        <w:t>Contribution:</w:t>
      </w:r>
      <w:r>
        <w:rPr>
          <w:b/>
          <w:spacing w:val="80"/>
        </w:rPr>
        <w:t xml:space="preserve"> </w:t>
      </w:r>
      <w:r>
        <w:t>Working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architectural</w:t>
      </w:r>
      <w:r>
        <w:rPr>
          <w:spacing w:val="80"/>
        </w:rPr>
        <w:t xml:space="preserve"> </w:t>
      </w:r>
      <w:r>
        <w:t>modernization,</w:t>
      </w:r>
      <w:r>
        <w:rPr>
          <w:spacing w:val="80"/>
        </w:rPr>
        <w:t xml:space="preserve"> </w:t>
      </w:r>
      <w:r>
        <w:t>boosting</w:t>
      </w:r>
      <w:r>
        <w:rPr>
          <w:spacing w:val="80"/>
        </w:rPr>
        <w:t xml:space="preserve"> </w:t>
      </w:r>
      <w:r>
        <w:t>scalability</w:t>
      </w:r>
      <w:r>
        <w:rPr>
          <w:spacing w:val="80"/>
        </w:rPr>
        <w:t xml:space="preserve"> </w:t>
      </w:r>
      <w:r>
        <w:t>frameworks,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merging observability tooling.</w:t>
      </w:r>
    </w:p>
    <w:p w14:paraId="2DBD0BBB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ind w:left="554" w:hanging="360"/>
      </w:pPr>
      <w:r>
        <w:rPr>
          <w:b/>
        </w:rPr>
        <w:t>Achievements:</w:t>
      </w:r>
      <w:r>
        <w:rPr>
          <w:b/>
          <w:spacing w:val="-7"/>
        </w:rPr>
        <w:t xml:space="preserve"> </w:t>
      </w:r>
      <w:r>
        <w:t>Achieved</w:t>
      </w:r>
      <w:r>
        <w:rPr>
          <w:spacing w:val="-5"/>
        </w:rPr>
        <w:t xml:space="preserve"> </w:t>
      </w:r>
      <w:r>
        <w:t>99.9%</w:t>
      </w:r>
      <w:r>
        <w:rPr>
          <w:spacing w:val="-8"/>
        </w:rPr>
        <w:t xml:space="preserve"> </w:t>
      </w:r>
      <w:r>
        <w:t>reliability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increased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4"/>
        </w:rPr>
        <w:t>40%.</w:t>
      </w:r>
    </w:p>
    <w:p w14:paraId="4877C838" w14:textId="77777777" w:rsidR="0058395F" w:rsidRDefault="00000000">
      <w:pPr>
        <w:pStyle w:val="Heading1"/>
        <w:spacing w:before="121"/>
      </w:pPr>
      <w:r>
        <w:rPr>
          <w:color w:val="1F3863"/>
        </w:rPr>
        <w:t>IIMT</w:t>
      </w:r>
      <w:r>
        <w:rPr>
          <w:color w:val="1F3863"/>
          <w:spacing w:val="1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2"/>
        </w:rPr>
        <w:t xml:space="preserve"> Application</w:t>
      </w:r>
    </w:p>
    <w:p w14:paraId="3648EA88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before="117"/>
        <w:ind w:left="549" w:hanging="360"/>
      </w:pPr>
      <w:r>
        <w:rPr>
          <w:b/>
        </w:rPr>
        <w:t>Overview:</w:t>
      </w:r>
      <w:r>
        <w:rPr>
          <w:b/>
          <w:spacing w:val="-7"/>
        </w:rPr>
        <w:t xml:space="preserve"> </w:t>
      </w:r>
      <w:r>
        <w:t>Cloud-based</w:t>
      </w:r>
      <w:r>
        <w:rPr>
          <w:spacing w:val="-8"/>
        </w:rPr>
        <w:t xml:space="preserve"> </w:t>
      </w:r>
      <w:r>
        <w:t>automation</w:t>
      </w:r>
      <w:r>
        <w:rPr>
          <w:spacing w:val="-10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rPr>
          <w:spacing w:val="-2"/>
        </w:rPr>
        <w:t>Azure.</w:t>
      </w:r>
    </w:p>
    <w:p w14:paraId="265A233F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before="1"/>
        <w:ind w:left="549" w:hanging="360"/>
      </w:pPr>
      <w:r>
        <w:rPr>
          <w:b/>
        </w:rPr>
        <w:t>Frontend:</w:t>
      </w:r>
      <w:r>
        <w:rPr>
          <w:b/>
          <w:spacing w:val="-9"/>
        </w:rPr>
        <w:t xml:space="preserve"> </w:t>
      </w:r>
      <w:r>
        <w:t>Web-based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reporting.</w:t>
      </w:r>
    </w:p>
    <w:p w14:paraId="6B06F86F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ind w:left="549" w:hanging="360"/>
      </w:pPr>
      <w:r>
        <w:rPr>
          <w:b/>
        </w:rPr>
        <w:t>Backend:</w:t>
      </w:r>
      <w:r>
        <w:rPr>
          <w:b/>
          <w:spacing w:val="-11"/>
        </w:rPr>
        <w:t xml:space="preserve"> </w:t>
      </w:r>
      <w:r>
        <w:t>Azure-hosted</w:t>
      </w:r>
      <w:r>
        <w:rPr>
          <w:spacing w:val="-11"/>
        </w:rPr>
        <w:t xml:space="preserve"> </w:t>
      </w:r>
      <w:r>
        <w:t>microservices</w:t>
      </w:r>
      <w:r>
        <w:rPr>
          <w:spacing w:val="-7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rPr>
          <w:spacing w:val="-2"/>
        </w:rPr>
        <w:t>workflows.</w:t>
      </w:r>
    </w:p>
    <w:p w14:paraId="05759E48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before="1"/>
        <w:ind w:left="549" w:hanging="360"/>
      </w:pPr>
      <w:r>
        <w:rPr>
          <w:b/>
        </w:rPr>
        <w:t>Contribution:</w:t>
      </w:r>
      <w:r>
        <w:rPr>
          <w:b/>
          <w:spacing w:val="-9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transformation</w:t>
      </w:r>
      <w:r>
        <w:rPr>
          <w:spacing w:val="-8"/>
        </w:rPr>
        <w:t xml:space="preserve"> </w:t>
      </w:r>
      <w:r>
        <w:t>initiatives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upgraded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resilience.</w:t>
      </w:r>
    </w:p>
    <w:p w14:paraId="0C45EFA0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ind w:left="554" w:hanging="360"/>
      </w:pPr>
      <w:r>
        <w:rPr>
          <w:b/>
        </w:rPr>
        <w:t>Achievements:</w:t>
      </w:r>
      <w:r>
        <w:rPr>
          <w:b/>
          <w:spacing w:val="-9"/>
        </w:rPr>
        <w:t xml:space="preserve"> </w:t>
      </w:r>
      <w:r>
        <w:t>Expanded</w:t>
      </w:r>
      <w:r>
        <w:rPr>
          <w:spacing w:val="-9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reliability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reduced</w:t>
      </w:r>
      <w:r>
        <w:rPr>
          <w:spacing w:val="-6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rPr>
          <w:spacing w:val="-2"/>
        </w:rPr>
        <w:t>intervention.</w:t>
      </w:r>
    </w:p>
    <w:p w14:paraId="72067AD4" w14:textId="77777777" w:rsidR="0058395F" w:rsidRDefault="0058395F">
      <w:pPr>
        <w:pStyle w:val="ListParagraph"/>
        <w:sectPr w:rsidR="0058395F">
          <w:pgSz w:w="11910" w:h="16840"/>
          <w:pgMar w:top="480" w:right="708" w:bottom="280" w:left="708" w:header="720" w:footer="720" w:gutter="0"/>
          <w:cols w:space="720"/>
        </w:sectPr>
      </w:pPr>
    </w:p>
    <w:p w14:paraId="7DA30F92" w14:textId="77777777" w:rsidR="0058395F" w:rsidRDefault="00000000">
      <w:pPr>
        <w:pStyle w:val="Heading1"/>
        <w:spacing w:before="41"/>
      </w:pPr>
      <w:r>
        <w:rPr>
          <w:color w:val="1F3863"/>
        </w:rPr>
        <w:lastRenderedPageBreak/>
        <w:t>Health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Soft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Hospital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Management</w:t>
      </w:r>
      <w:r>
        <w:rPr>
          <w:color w:val="1F3863"/>
          <w:spacing w:val="-2"/>
        </w:rPr>
        <w:t xml:space="preserve"> Solution</w:t>
      </w:r>
    </w:p>
    <w:p w14:paraId="73995E47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before="120"/>
        <w:ind w:left="549" w:hanging="360"/>
      </w:pPr>
      <w:r>
        <w:rPr>
          <w:b/>
        </w:rPr>
        <w:t>Overview:</w:t>
      </w:r>
      <w:r>
        <w:rPr>
          <w:b/>
          <w:spacing w:val="-9"/>
        </w:rPr>
        <w:t xml:space="preserve"> </w:t>
      </w:r>
      <w:r>
        <w:t>Comprehensive</w:t>
      </w:r>
      <w:r>
        <w:rPr>
          <w:spacing w:val="-9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supporting</w:t>
      </w:r>
      <w:r>
        <w:rPr>
          <w:spacing w:val="-7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lifecycle</w:t>
      </w:r>
      <w:r>
        <w:rPr>
          <w:spacing w:val="-7"/>
        </w:rPr>
        <w:t xml:space="preserve"> </w:t>
      </w:r>
      <w:r>
        <w:rPr>
          <w:spacing w:val="-2"/>
        </w:rPr>
        <w:t>operations.</w:t>
      </w:r>
    </w:p>
    <w:p w14:paraId="5DC2CEF0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line="279" w:lineRule="exact"/>
        <w:ind w:left="549" w:hanging="360"/>
      </w:pPr>
      <w:r>
        <w:rPr>
          <w:b/>
        </w:rPr>
        <w:t>Frontend:</w:t>
      </w:r>
      <w:r>
        <w:rPr>
          <w:b/>
          <w:spacing w:val="-8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rPr>
          <w:spacing w:val="-2"/>
        </w:rPr>
        <w:t>integration.</w:t>
      </w:r>
    </w:p>
    <w:p w14:paraId="1589C4DA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line="279" w:lineRule="exact"/>
        <w:ind w:left="549" w:hanging="360"/>
      </w:pPr>
      <w:r>
        <w:rPr>
          <w:b/>
        </w:rPr>
        <w:t>Backend:</w:t>
      </w:r>
      <w:r>
        <w:rPr>
          <w:b/>
          <w:spacing w:val="-8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hospital</w:t>
      </w:r>
      <w:r>
        <w:rPr>
          <w:spacing w:val="-8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rPr>
          <w:spacing w:val="-2"/>
        </w:rPr>
        <w:t>records.</w:t>
      </w:r>
    </w:p>
    <w:p w14:paraId="615195BE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before="1"/>
        <w:ind w:left="549" w:hanging="360"/>
      </w:pPr>
      <w:r>
        <w:rPr>
          <w:b/>
        </w:rPr>
        <w:t>Contribution:</w:t>
      </w:r>
      <w:r>
        <w:rPr>
          <w:b/>
          <w:spacing w:val="-8"/>
        </w:rPr>
        <w:t xml:space="preserve"> </w:t>
      </w:r>
      <w:r>
        <w:t>Involved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restructuring,</w:t>
      </w:r>
      <w:r>
        <w:rPr>
          <w:spacing w:val="-5"/>
        </w:rPr>
        <w:t xml:space="preserve"> </w:t>
      </w:r>
      <w:r>
        <w:t>blended</w:t>
      </w:r>
      <w:r>
        <w:rPr>
          <w:spacing w:val="-6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integration</w:t>
      </w:r>
      <w:r>
        <w:rPr>
          <w:spacing w:val="-8"/>
        </w:rPr>
        <w:t xml:space="preserve"> </w:t>
      </w:r>
      <w:r>
        <w:t>strategies</w:t>
      </w:r>
      <w:r>
        <w:rPr>
          <w:spacing w:val="-2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mgmt.</w:t>
      </w:r>
    </w:p>
    <w:p w14:paraId="11EA7CDB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spacing w:before="1"/>
        <w:ind w:left="554" w:hanging="360"/>
      </w:pPr>
      <w:r>
        <w:rPr>
          <w:b/>
        </w:rPr>
        <w:t>Achievements:</w:t>
      </w:r>
      <w:r>
        <w:rPr>
          <w:b/>
          <w:spacing w:val="-8"/>
        </w:rPr>
        <w:t xml:space="preserve"> </w:t>
      </w:r>
      <w:r>
        <w:t>fine-tuned</w:t>
      </w:r>
      <w:r>
        <w:rPr>
          <w:spacing w:val="-9"/>
        </w:rPr>
        <w:t xml:space="preserve"> </w:t>
      </w:r>
      <w:r>
        <w:t>operational</w:t>
      </w:r>
      <w:r>
        <w:rPr>
          <w:spacing w:val="-10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rPr>
          <w:spacing w:val="-2"/>
        </w:rPr>
        <w:t>departments.</w:t>
      </w:r>
    </w:p>
    <w:p w14:paraId="6BC4A76F" w14:textId="77777777" w:rsidR="0058395F" w:rsidRDefault="00000000">
      <w:pPr>
        <w:pStyle w:val="Heading1"/>
      </w:pPr>
      <w:proofErr w:type="spellStart"/>
      <w:r>
        <w:rPr>
          <w:color w:val="1F3863"/>
        </w:rPr>
        <w:t>eTMS</w:t>
      </w:r>
      <w:proofErr w:type="spellEnd"/>
      <w:r>
        <w:rPr>
          <w:color w:val="1F3863"/>
          <w:spacing w:val="-3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Transportation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Management</w:t>
      </w:r>
      <w:r>
        <w:rPr>
          <w:color w:val="1F3863"/>
          <w:spacing w:val="-2"/>
        </w:rPr>
        <w:t xml:space="preserve"> System</w:t>
      </w:r>
    </w:p>
    <w:p w14:paraId="72585145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before="120"/>
        <w:ind w:left="549" w:hanging="360"/>
      </w:pPr>
      <w:r>
        <w:rPr>
          <w:b/>
        </w:rPr>
        <w:t>Overview:</w:t>
      </w:r>
      <w:r>
        <w:rPr>
          <w:b/>
          <w:spacing w:val="-8"/>
        </w:rPr>
        <w:t xml:space="preserve"> </w:t>
      </w:r>
      <w:r>
        <w:t>Nationwide</w:t>
      </w:r>
      <w:r>
        <w:rPr>
          <w:spacing w:val="-7"/>
        </w:rPr>
        <w:t xml:space="preserve"> </w:t>
      </w:r>
      <w:r>
        <w:t>logistics</w:t>
      </w:r>
      <w:r>
        <w:rPr>
          <w:spacing w:val="-8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deployed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rPr>
          <w:spacing w:val="-2"/>
        </w:rPr>
        <w:t>India.</w:t>
      </w:r>
    </w:p>
    <w:p w14:paraId="4132BF53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before="1" w:line="279" w:lineRule="exact"/>
        <w:ind w:left="549" w:hanging="360"/>
      </w:pPr>
      <w:r>
        <w:rPr>
          <w:b/>
        </w:rPr>
        <w:t>Frontend:</w:t>
      </w:r>
      <w:r>
        <w:rPr>
          <w:b/>
          <w:spacing w:val="-8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shipment</w:t>
      </w:r>
      <w:r>
        <w:rPr>
          <w:spacing w:val="-6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rPr>
          <w:spacing w:val="-2"/>
        </w:rPr>
        <w:t>reporting.</w:t>
      </w:r>
    </w:p>
    <w:p w14:paraId="52E2A559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line="279" w:lineRule="exact"/>
        <w:ind w:left="549" w:hanging="360"/>
      </w:pPr>
      <w:r>
        <w:rPr>
          <w:b/>
        </w:rPr>
        <w:t>Backend:</w:t>
      </w:r>
      <w:r>
        <w:rPr>
          <w:b/>
          <w:spacing w:val="-11"/>
        </w:rPr>
        <w:t xml:space="preserve"> </w:t>
      </w:r>
      <w:r>
        <w:t>Distributed</w:t>
      </w:r>
      <w:r>
        <w:rPr>
          <w:spacing w:val="-10"/>
        </w:rPr>
        <w:t xml:space="preserve"> </w:t>
      </w:r>
      <w:r>
        <w:t>microservices</w:t>
      </w:r>
      <w:r>
        <w:rPr>
          <w:spacing w:val="-6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logistics</w:t>
      </w:r>
      <w:r>
        <w:rPr>
          <w:spacing w:val="-7"/>
        </w:rPr>
        <w:t xml:space="preserve"> </w:t>
      </w:r>
      <w:r>
        <w:rPr>
          <w:spacing w:val="-2"/>
        </w:rPr>
        <w:t>coordination.</w:t>
      </w:r>
    </w:p>
    <w:p w14:paraId="5BEE2B23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ind w:left="549" w:hanging="360"/>
      </w:pPr>
      <w:r>
        <w:rPr>
          <w:b/>
        </w:rPr>
        <w:t>Contribution:</w:t>
      </w:r>
      <w:r>
        <w:rPr>
          <w:b/>
          <w:spacing w:val="-11"/>
        </w:rPr>
        <w:t xml:space="preserve"> </w:t>
      </w:r>
      <w:r>
        <w:t>Oversaw</w:t>
      </w:r>
      <w:r>
        <w:rPr>
          <w:spacing w:val="-7"/>
        </w:rPr>
        <w:t xml:space="preserve"> </w:t>
      </w:r>
      <w:r>
        <w:t>cross-platform</w:t>
      </w:r>
      <w:r>
        <w:rPr>
          <w:spacing w:val="-6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enhanced</w:t>
      </w:r>
      <w:r>
        <w:rPr>
          <w:spacing w:val="-7"/>
        </w:rPr>
        <w:t xml:space="preserve"> </w:t>
      </w:r>
      <w:r>
        <w:t>distributed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14:paraId="5AF9B574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spacing w:before="1"/>
        <w:ind w:left="554" w:hanging="360"/>
      </w:pPr>
      <w:r>
        <w:rPr>
          <w:b/>
        </w:rPr>
        <w:t>Achievements:</w:t>
      </w:r>
      <w:r>
        <w:rPr>
          <w:b/>
          <w:spacing w:val="-9"/>
        </w:rPr>
        <w:t xml:space="preserve"> </w:t>
      </w:r>
      <w:r>
        <w:t>Revamped</w:t>
      </w:r>
      <w:r>
        <w:rPr>
          <w:spacing w:val="-6"/>
        </w:rPr>
        <w:t xml:space="preserve"> </w:t>
      </w:r>
      <w:r>
        <w:t>logistics</w:t>
      </w:r>
      <w:r>
        <w:rPr>
          <w:spacing w:val="-8"/>
        </w:rPr>
        <w:t xml:space="preserve"> </w:t>
      </w:r>
      <w:r>
        <w:t>visibility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operational</w:t>
      </w:r>
      <w:r>
        <w:rPr>
          <w:spacing w:val="-5"/>
        </w:rPr>
        <w:t xml:space="preserve"> </w:t>
      </w:r>
      <w:r>
        <w:rPr>
          <w:spacing w:val="-2"/>
        </w:rPr>
        <w:t>efficiency.</w:t>
      </w:r>
    </w:p>
    <w:p w14:paraId="38B317E1" w14:textId="77777777" w:rsidR="0058395F" w:rsidRDefault="00000000">
      <w:pPr>
        <w:pStyle w:val="Heading1"/>
      </w:pPr>
      <w:r>
        <w:rPr>
          <w:color w:val="1F3863"/>
        </w:rPr>
        <w:t>CRB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Customer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Risk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Background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Management</w:t>
      </w:r>
    </w:p>
    <w:p w14:paraId="49A7EC6D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before="120"/>
        <w:ind w:left="549" w:hanging="360"/>
      </w:pPr>
      <w:r>
        <w:rPr>
          <w:b/>
        </w:rPr>
        <w:t>Overview:</w:t>
      </w:r>
      <w:r>
        <w:rPr>
          <w:b/>
          <w:spacing w:val="-7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rPr>
          <w:spacing w:val="-2"/>
        </w:rPr>
        <w:t>institutions.</w:t>
      </w:r>
    </w:p>
    <w:p w14:paraId="4A25FBB2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before="1" w:line="280" w:lineRule="exact"/>
        <w:ind w:left="549" w:hanging="360"/>
      </w:pPr>
      <w:r>
        <w:rPr>
          <w:b/>
        </w:rPr>
        <w:t>Frontend:</w:t>
      </w:r>
      <w:r>
        <w:rPr>
          <w:b/>
          <w:spacing w:val="-7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underwriting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rPr>
          <w:spacing w:val="-2"/>
        </w:rPr>
        <w:t>workflows.</w:t>
      </w:r>
    </w:p>
    <w:p w14:paraId="2E35BD4C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line="280" w:lineRule="exact"/>
        <w:ind w:left="549" w:hanging="360"/>
      </w:pPr>
      <w:r>
        <w:rPr>
          <w:b/>
        </w:rPr>
        <w:t>Backend:</w:t>
      </w:r>
      <w:r>
        <w:rPr>
          <w:b/>
          <w:spacing w:val="-10"/>
        </w:rPr>
        <w:t xml:space="preserve"> </w:t>
      </w:r>
      <w:r>
        <w:t>Rule-based</w:t>
      </w:r>
      <w:r>
        <w:rPr>
          <w:spacing w:val="-10"/>
        </w:rPr>
        <w:t xml:space="preserve"> </w:t>
      </w:r>
      <w:r>
        <w:t>microservices</w:t>
      </w:r>
      <w:r>
        <w:rPr>
          <w:spacing w:val="-6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supporting</w:t>
      </w:r>
      <w:r>
        <w:rPr>
          <w:spacing w:val="-8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risk-scoring</w:t>
      </w:r>
      <w:r>
        <w:rPr>
          <w:spacing w:val="-7"/>
        </w:rPr>
        <w:t xml:space="preserve"> </w:t>
      </w:r>
      <w:r>
        <w:rPr>
          <w:spacing w:val="-2"/>
        </w:rPr>
        <w:t>engines.</w:t>
      </w:r>
    </w:p>
    <w:p w14:paraId="5EABDA15" w14:textId="77777777" w:rsidR="0058395F" w:rsidRDefault="00000000">
      <w:pPr>
        <w:pStyle w:val="ListParagraph"/>
        <w:numPr>
          <w:ilvl w:val="0"/>
          <w:numId w:val="2"/>
        </w:numPr>
        <w:tabs>
          <w:tab w:val="left" w:pos="549"/>
        </w:tabs>
        <w:ind w:left="549" w:hanging="360"/>
      </w:pPr>
      <w:r>
        <w:rPr>
          <w:b/>
        </w:rPr>
        <w:t>Contribution</w:t>
      </w:r>
      <w:r>
        <w:t>:</w:t>
      </w:r>
      <w:r>
        <w:rPr>
          <w:spacing w:val="-10"/>
        </w:rPr>
        <w:t xml:space="preserve"> </w:t>
      </w:r>
      <w:r>
        <w:t>Expanded</w:t>
      </w:r>
      <w:r>
        <w:rPr>
          <w:spacing w:val="-7"/>
        </w:rPr>
        <w:t xml:space="preserve"> </w:t>
      </w:r>
      <w:r>
        <w:t>scoring</w:t>
      </w:r>
      <w:r>
        <w:rPr>
          <w:spacing w:val="-8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increased</w:t>
      </w:r>
      <w:r>
        <w:rPr>
          <w:spacing w:val="-7"/>
        </w:rPr>
        <w:t xml:space="preserve"> </w:t>
      </w:r>
      <w:r>
        <w:t>architectural</w:t>
      </w:r>
      <w:r>
        <w:rPr>
          <w:spacing w:val="-9"/>
        </w:rPr>
        <w:t xml:space="preserve"> </w:t>
      </w:r>
      <w:r>
        <w:rPr>
          <w:spacing w:val="-2"/>
        </w:rPr>
        <w:t>scalability.</w:t>
      </w:r>
    </w:p>
    <w:p w14:paraId="01DA50CB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spacing w:before="1"/>
        <w:ind w:left="554" w:hanging="360"/>
      </w:pPr>
      <w:r>
        <w:rPr>
          <w:b/>
        </w:rPr>
        <w:t>Achievements:</w:t>
      </w:r>
      <w:r>
        <w:rPr>
          <w:b/>
          <w:spacing w:val="-9"/>
        </w:rPr>
        <w:t xml:space="preserve"> </w:t>
      </w:r>
      <w:r>
        <w:t>improved</w:t>
      </w:r>
      <w:r>
        <w:rPr>
          <w:spacing w:val="-7"/>
        </w:rPr>
        <w:t xml:space="preserve"> </w:t>
      </w:r>
      <w:r>
        <w:t>underwriting</w:t>
      </w:r>
      <w:r>
        <w:rPr>
          <w:spacing w:val="-7"/>
        </w:rPr>
        <w:t xml:space="preserve"> </w:t>
      </w:r>
      <w:r>
        <w:t>turnaround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rPr>
          <w:spacing w:val="-2"/>
        </w:rPr>
        <w:t>accuracy.</w:t>
      </w:r>
    </w:p>
    <w:p w14:paraId="2F5A2435" w14:textId="77777777" w:rsidR="0058395F" w:rsidRDefault="00000000">
      <w:pPr>
        <w:pStyle w:val="Heading1"/>
      </w:pPr>
      <w:r>
        <w:rPr>
          <w:color w:val="006FC0"/>
        </w:rPr>
        <w:t>Achievements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/</w:t>
      </w:r>
      <w:r>
        <w:rPr>
          <w:color w:val="006FC0"/>
          <w:spacing w:val="-4"/>
        </w:rPr>
        <w:t xml:space="preserve"> </w:t>
      </w:r>
      <w:r>
        <w:rPr>
          <w:color w:val="006FC0"/>
          <w:spacing w:val="-2"/>
        </w:rPr>
        <w:t>Accomplishments</w:t>
      </w:r>
    </w:p>
    <w:p w14:paraId="302BE265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spacing w:before="120" w:line="279" w:lineRule="exact"/>
        <w:ind w:left="554" w:hanging="360"/>
      </w:pPr>
      <w:r>
        <w:t>Award-winning</w:t>
      </w:r>
      <w:r>
        <w:rPr>
          <w:spacing w:val="-12"/>
        </w:rPr>
        <w:t xml:space="preserve"> </w:t>
      </w:r>
      <w:r>
        <w:t>health</w:t>
      </w:r>
      <w:r>
        <w:rPr>
          <w:spacing w:val="-10"/>
        </w:rPr>
        <w:t xml:space="preserve"> </w:t>
      </w:r>
      <w:r>
        <w:t>insurance</w:t>
      </w:r>
      <w:r>
        <w:rPr>
          <w:spacing w:val="-9"/>
        </w:rPr>
        <w:t xml:space="preserve"> </w:t>
      </w:r>
      <w:r>
        <w:rPr>
          <w:spacing w:val="-2"/>
        </w:rPr>
        <w:t>platform.</w:t>
      </w:r>
    </w:p>
    <w:p w14:paraId="1E98FEB5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spacing w:line="279" w:lineRule="exact"/>
        <w:ind w:left="554" w:hanging="360"/>
      </w:pPr>
      <w:r>
        <w:t>Designed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first-of-its-kind</w:t>
      </w:r>
      <w:r>
        <w:rPr>
          <w:spacing w:val="-8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alternative</w:t>
      </w:r>
      <w:r>
        <w:rPr>
          <w:spacing w:val="-6"/>
        </w:rPr>
        <w:t xml:space="preserve"> </w:t>
      </w:r>
      <w:r>
        <w:t>framework</w:t>
      </w:r>
      <w:r>
        <w:rPr>
          <w:spacing w:val="-9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efficiency.</w:t>
      </w:r>
    </w:p>
    <w:p w14:paraId="6E701A34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spacing w:before="1"/>
        <w:ind w:left="554" w:hanging="360"/>
      </w:pPr>
      <w:r>
        <w:t>Achieved</w:t>
      </w:r>
      <w:r>
        <w:rPr>
          <w:spacing w:val="-8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on-time</w:t>
      </w:r>
      <w:r>
        <w:rPr>
          <w:spacing w:val="-7"/>
        </w:rPr>
        <w:t xml:space="preserve"> </w:t>
      </w:r>
      <w:r>
        <w:t>milestone</w:t>
      </w:r>
      <w:r>
        <w:rPr>
          <w:spacing w:val="-5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critical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rPr>
          <w:spacing w:val="-2"/>
        </w:rPr>
        <w:t>defects.</w:t>
      </w:r>
    </w:p>
    <w:p w14:paraId="5DAA1C6C" w14:textId="77777777" w:rsidR="0058395F" w:rsidRDefault="00000000">
      <w:pPr>
        <w:pStyle w:val="Heading1"/>
      </w:pPr>
      <w:r>
        <w:rPr>
          <w:color w:val="006FC0"/>
        </w:rPr>
        <w:t>Technical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/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Management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2"/>
        </w:rPr>
        <w:t>Skills</w:t>
      </w:r>
    </w:p>
    <w:p w14:paraId="62114BDA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spacing w:before="120"/>
        <w:ind w:left="554" w:right="30"/>
      </w:pPr>
      <w:r>
        <w:rPr>
          <w:b/>
        </w:rPr>
        <w:t>Solution</w:t>
      </w:r>
      <w:r>
        <w:rPr>
          <w:b/>
          <w:spacing w:val="40"/>
        </w:rPr>
        <w:t xml:space="preserve"> </w:t>
      </w:r>
      <w:r>
        <w:rPr>
          <w:b/>
        </w:rPr>
        <w:t>&amp;</w:t>
      </w:r>
      <w:r>
        <w:rPr>
          <w:b/>
          <w:spacing w:val="40"/>
        </w:rPr>
        <w:t xml:space="preserve"> </w:t>
      </w:r>
      <w:r>
        <w:rPr>
          <w:b/>
        </w:rPr>
        <w:t>System</w:t>
      </w:r>
      <w:r>
        <w:rPr>
          <w:b/>
          <w:spacing w:val="40"/>
        </w:rPr>
        <w:t xml:space="preserve"> </w:t>
      </w:r>
      <w:r>
        <w:rPr>
          <w:b/>
        </w:rPr>
        <w:t>Architecture:</w:t>
      </w:r>
      <w:r>
        <w:rPr>
          <w:b/>
          <w:spacing w:val="40"/>
        </w:rPr>
        <w:t xml:space="preserve"> </w:t>
      </w:r>
      <w:r>
        <w:t>Solution</w:t>
      </w:r>
      <w:r>
        <w:rPr>
          <w:spacing w:val="40"/>
        </w:rPr>
        <w:t xml:space="preserve"> </w:t>
      </w:r>
      <w:r>
        <w:t>architecture,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architecture,</w:t>
      </w:r>
      <w:r>
        <w:rPr>
          <w:spacing w:val="40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t>architecture,</w:t>
      </w:r>
      <w:r>
        <w:rPr>
          <w:spacing w:val="40"/>
        </w:rPr>
        <w:t xml:space="preserve"> </w:t>
      </w:r>
      <w:r>
        <w:t>cloud-ready</w:t>
      </w:r>
      <w:r>
        <w:rPr>
          <w:spacing w:val="80"/>
        </w:rPr>
        <w:t xml:space="preserve"> </w:t>
      </w:r>
      <w:r>
        <w:t>platform-agnostic systems.</w:t>
      </w:r>
    </w:p>
    <w:p w14:paraId="4C97C442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spacing w:before="1"/>
        <w:ind w:left="554" w:right="32"/>
      </w:pPr>
      <w:r>
        <w:rPr>
          <w:b/>
        </w:rPr>
        <w:t>Microservices</w:t>
      </w:r>
      <w:r>
        <w:rPr>
          <w:b/>
          <w:spacing w:val="80"/>
        </w:rPr>
        <w:t xml:space="preserve"> </w:t>
      </w:r>
      <w:r>
        <w:rPr>
          <w:b/>
        </w:rPr>
        <w:t>&amp;</w:t>
      </w:r>
      <w:r>
        <w:rPr>
          <w:b/>
          <w:spacing w:val="80"/>
        </w:rPr>
        <w:t xml:space="preserve"> </w:t>
      </w:r>
      <w:r>
        <w:rPr>
          <w:b/>
        </w:rPr>
        <w:t>Integration:</w:t>
      </w:r>
      <w:r>
        <w:rPr>
          <w:b/>
          <w:spacing w:val="80"/>
        </w:rPr>
        <w:t xml:space="preserve"> </w:t>
      </w:r>
      <w:r>
        <w:t>Microservices,</w:t>
      </w:r>
      <w:r>
        <w:rPr>
          <w:spacing w:val="80"/>
        </w:rPr>
        <w:t xml:space="preserve"> </w:t>
      </w:r>
      <w:r>
        <w:t>event-driven</w:t>
      </w:r>
      <w:r>
        <w:rPr>
          <w:spacing w:val="80"/>
        </w:rPr>
        <w:t xml:space="preserve"> </w:t>
      </w:r>
      <w:r>
        <w:t>architecture,</w:t>
      </w:r>
      <w:r>
        <w:rPr>
          <w:spacing w:val="80"/>
        </w:rPr>
        <w:t xml:space="preserve"> </w:t>
      </w:r>
      <w:r>
        <w:t>distributed</w:t>
      </w:r>
      <w:r>
        <w:rPr>
          <w:spacing w:val="80"/>
        </w:rPr>
        <w:t xml:space="preserve"> </w:t>
      </w:r>
      <w:r>
        <w:t>systems,</w:t>
      </w:r>
      <w:r>
        <w:rPr>
          <w:spacing w:val="80"/>
        </w:rPr>
        <w:t xml:space="preserve"> </w:t>
      </w:r>
      <w:r>
        <w:t>enterprise integration (</w:t>
      </w:r>
      <w:r>
        <w:rPr>
          <w:b/>
        </w:rPr>
        <w:t xml:space="preserve">REST, SOAP, </w:t>
      </w:r>
      <w:proofErr w:type="spellStart"/>
      <w:r>
        <w:rPr>
          <w:b/>
        </w:rPr>
        <w:t>gRPC</w:t>
      </w:r>
      <w:proofErr w:type="spellEnd"/>
      <w:r>
        <w:rPr>
          <w:b/>
        </w:rPr>
        <w:t>, Kafka</w:t>
      </w:r>
      <w:r>
        <w:t>).</w:t>
      </w:r>
    </w:p>
    <w:p w14:paraId="7550FE8D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spacing w:line="279" w:lineRule="exact"/>
        <w:ind w:left="554" w:hanging="360"/>
      </w:pPr>
      <w:r>
        <w:rPr>
          <w:b/>
        </w:rPr>
        <w:t>DevOps</w:t>
      </w:r>
      <w:r>
        <w:rPr>
          <w:b/>
          <w:spacing w:val="-13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Security:</w:t>
      </w:r>
      <w:r>
        <w:rPr>
          <w:b/>
          <w:spacing w:val="-11"/>
        </w:rPr>
        <w:t xml:space="preserve"> </w:t>
      </w:r>
      <w:r>
        <w:t>CI/CD</w:t>
      </w:r>
      <w:r>
        <w:rPr>
          <w:spacing w:val="-12"/>
        </w:rPr>
        <w:t xml:space="preserve"> </w:t>
      </w:r>
      <w:r>
        <w:t>pipelines,</w:t>
      </w:r>
      <w:r>
        <w:rPr>
          <w:spacing w:val="-10"/>
        </w:rPr>
        <w:t xml:space="preserve"> </w:t>
      </w:r>
      <w:r>
        <w:t>DevOps</w:t>
      </w:r>
      <w:r>
        <w:rPr>
          <w:spacing w:val="-11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automation,</w:t>
      </w:r>
      <w:r>
        <w:rPr>
          <w:spacing w:val="-11"/>
        </w:rPr>
        <w:t xml:space="preserve"> </w:t>
      </w:r>
      <w:r>
        <w:t>infrastructure</w:t>
      </w:r>
      <w:r>
        <w:rPr>
          <w:spacing w:val="-9"/>
        </w:rPr>
        <w:t xml:space="preserve"> </w:t>
      </w:r>
      <w:r>
        <w:t>readiness,</w:t>
      </w:r>
      <w:r>
        <w:rPr>
          <w:spacing w:val="-10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rPr>
          <w:spacing w:val="-4"/>
        </w:rPr>
        <w:t>std.</w:t>
      </w:r>
    </w:p>
    <w:p w14:paraId="3F425A9D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ind w:left="554" w:right="31"/>
      </w:pPr>
      <w:r>
        <w:rPr>
          <w:b/>
        </w:rPr>
        <w:t>Technical</w:t>
      </w:r>
      <w:r>
        <w:rPr>
          <w:b/>
          <w:spacing w:val="39"/>
        </w:rPr>
        <w:t xml:space="preserve"> </w:t>
      </w:r>
      <w:r>
        <w:rPr>
          <w:b/>
        </w:rPr>
        <w:t>Leadership</w:t>
      </w:r>
      <w:r>
        <w:rPr>
          <w:b/>
          <w:spacing w:val="37"/>
        </w:rPr>
        <w:t xml:space="preserve"> </w:t>
      </w:r>
      <w:r>
        <w:rPr>
          <w:b/>
        </w:rPr>
        <w:t>&amp;</w:t>
      </w:r>
      <w:r>
        <w:rPr>
          <w:b/>
          <w:spacing w:val="36"/>
        </w:rPr>
        <w:t xml:space="preserve"> </w:t>
      </w:r>
      <w:r>
        <w:rPr>
          <w:b/>
        </w:rPr>
        <w:t>Agile</w:t>
      </w:r>
      <w:r>
        <w:rPr>
          <w:b/>
          <w:spacing w:val="40"/>
        </w:rPr>
        <w:t xml:space="preserve"> </w:t>
      </w:r>
      <w:r>
        <w:rPr>
          <w:b/>
        </w:rPr>
        <w:t>Delivery:</w:t>
      </w:r>
      <w:r>
        <w:rPr>
          <w:b/>
          <w:spacing w:val="40"/>
        </w:rPr>
        <w:t xml:space="preserve"> </w:t>
      </w:r>
      <w:r>
        <w:t>Hands-on</w:t>
      </w:r>
      <w:r>
        <w:rPr>
          <w:spacing w:val="37"/>
        </w:rPr>
        <w:t xml:space="preserve"> </w:t>
      </w:r>
      <w:r>
        <w:t>development,</w:t>
      </w:r>
      <w:r>
        <w:rPr>
          <w:spacing w:val="38"/>
        </w:rPr>
        <w:t xml:space="preserve"> </w:t>
      </w:r>
      <w:r>
        <w:t>code</w:t>
      </w:r>
      <w:r>
        <w:rPr>
          <w:spacing w:val="39"/>
        </w:rPr>
        <w:t xml:space="preserve"> </w:t>
      </w:r>
      <w:r>
        <w:t>reviews,</w:t>
      </w:r>
      <w:r>
        <w:rPr>
          <w:spacing w:val="38"/>
        </w:rPr>
        <w:t xml:space="preserve"> </w:t>
      </w:r>
      <w:r>
        <w:t>mentoring,</w:t>
      </w:r>
      <w:r>
        <w:rPr>
          <w:spacing w:val="38"/>
        </w:rPr>
        <w:t xml:space="preserve"> </w:t>
      </w:r>
      <w:r>
        <w:t xml:space="preserve">cross-functional collaboration, client requirements, </w:t>
      </w:r>
      <w:r>
        <w:rPr>
          <w:b/>
        </w:rPr>
        <w:t>Agile/Scrum delivery</w:t>
      </w:r>
      <w:r>
        <w:t>, sprint planning, backlog grooming, release mgmt.</w:t>
      </w:r>
    </w:p>
    <w:p w14:paraId="6F9B0862" w14:textId="77777777" w:rsidR="0058395F" w:rsidRDefault="00000000">
      <w:pPr>
        <w:pStyle w:val="ListParagraph"/>
        <w:numPr>
          <w:ilvl w:val="0"/>
          <w:numId w:val="2"/>
        </w:numPr>
        <w:tabs>
          <w:tab w:val="left" w:pos="554"/>
        </w:tabs>
        <w:spacing w:before="1"/>
        <w:ind w:left="554" w:right="32"/>
      </w:pPr>
      <w:r>
        <w:rPr>
          <w:b/>
        </w:rPr>
        <w:t>Security</w:t>
      </w:r>
      <w:r>
        <w:rPr>
          <w:b/>
          <w:spacing w:val="80"/>
        </w:rPr>
        <w:t xml:space="preserve"> </w:t>
      </w:r>
      <w:r>
        <w:rPr>
          <w:b/>
        </w:rPr>
        <w:t>&amp;</w:t>
      </w:r>
      <w:r>
        <w:rPr>
          <w:b/>
          <w:spacing w:val="79"/>
        </w:rPr>
        <w:t xml:space="preserve"> </w:t>
      </w:r>
      <w:r>
        <w:rPr>
          <w:b/>
        </w:rPr>
        <w:t>Compliance:</w:t>
      </w:r>
      <w:r>
        <w:rPr>
          <w:b/>
          <w:spacing w:val="79"/>
        </w:rPr>
        <w:t xml:space="preserve"> </w:t>
      </w:r>
      <w:r>
        <w:t>Security</w:t>
      </w:r>
      <w:r>
        <w:rPr>
          <w:spacing w:val="80"/>
        </w:rPr>
        <w:t xml:space="preserve"> </w:t>
      </w:r>
      <w:r>
        <w:t>architecture,</w:t>
      </w:r>
      <w:r>
        <w:rPr>
          <w:spacing w:val="78"/>
        </w:rPr>
        <w:t xml:space="preserve"> </w:t>
      </w:r>
      <w:r>
        <w:t>compliance</w:t>
      </w:r>
      <w:r>
        <w:rPr>
          <w:spacing w:val="80"/>
        </w:rPr>
        <w:t xml:space="preserve"> </w:t>
      </w:r>
      <w:r>
        <w:t>standards,</w:t>
      </w:r>
      <w:r>
        <w:rPr>
          <w:spacing w:val="80"/>
        </w:rPr>
        <w:t xml:space="preserve"> </w:t>
      </w:r>
      <w:r>
        <w:t>stakeholder</w:t>
      </w:r>
      <w:r>
        <w:rPr>
          <w:spacing w:val="78"/>
        </w:rPr>
        <w:t xml:space="preserve"> </w:t>
      </w:r>
      <w:r>
        <w:t>communication,</w:t>
      </w:r>
      <w:r>
        <w:rPr>
          <w:spacing w:val="78"/>
        </w:rPr>
        <w:t xml:space="preserve"> </w:t>
      </w:r>
      <w:r>
        <w:t>and technology roadmap planning.</w:t>
      </w:r>
    </w:p>
    <w:p w14:paraId="299D7F27" w14:textId="77777777" w:rsidR="0058395F" w:rsidRDefault="00000000">
      <w:pPr>
        <w:pStyle w:val="Heading1"/>
        <w:spacing w:before="121"/>
      </w:pPr>
      <w:r>
        <w:rPr>
          <w:color w:val="006FC0"/>
          <w:spacing w:val="-2"/>
          <w:w w:val="115"/>
        </w:rPr>
        <w:t>Trainings</w:t>
      </w:r>
    </w:p>
    <w:p w14:paraId="1A23D635" w14:textId="77777777" w:rsidR="0058395F" w:rsidRDefault="0058395F">
      <w:pPr>
        <w:pStyle w:val="Heading1"/>
        <w:sectPr w:rsidR="0058395F">
          <w:pgSz w:w="11910" w:h="16840"/>
          <w:pgMar w:top="480" w:right="708" w:bottom="280" w:left="708" w:header="720" w:footer="720" w:gutter="0"/>
          <w:cols w:space="720"/>
        </w:sectPr>
      </w:pPr>
    </w:p>
    <w:p w14:paraId="6BDD7D54" w14:textId="77777777" w:rsidR="0058395F" w:rsidRDefault="00000000">
      <w:pPr>
        <w:pStyle w:val="ListParagraph"/>
        <w:numPr>
          <w:ilvl w:val="1"/>
          <w:numId w:val="2"/>
        </w:numPr>
        <w:tabs>
          <w:tab w:val="left" w:pos="643"/>
        </w:tabs>
        <w:spacing w:before="120" w:line="279" w:lineRule="exact"/>
        <w:ind w:hanging="360"/>
      </w:pPr>
      <w:r>
        <w:rPr>
          <w:color w:val="000001"/>
        </w:rPr>
        <w:t>Gen</w:t>
      </w:r>
      <w:r>
        <w:rPr>
          <w:color w:val="000001"/>
          <w:spacing w:val="-10"/>
        </w:rPr>
        <w:t xml:space="preserve"> </w:t>
      </w:r>
      <w:r>
        <w:rPr>
          <w:color w:val="000001"/>
          <w:spacing w:val="-5"/>
        </w:rPr>
        <w:t>AI</w:t>
      </w:r>
    </w:p>
    <w:p w14:paraId="2B1DE3B2" w14:textId="77777777" w:rsidR="0058395F" w:rsidRDefault="00000000">
      <w:pPr>
        <w:pStyle w:val="ListParagraph"/>
        <w:numPr>
          <w:ilvl w:val="1"/>
          <w:numId w:val="2"/>
        </w:numPr>
        <w:tabs>
          <w:tab w:val="left" w:pos="643"/>
        </w:tabs>
        <w:spacing w:line="279" w:lineRule="exact"/>
        <w:ind w:hanging="360"/>
      </w:pPr>
      <w:r>
        <w:t>GitHub</w:t>
      </w:r>
      <w:r>
        <w:rPr>
          <w:spacing w:val="-6"/>
        </w:rPr>
        <w:t xml:space="preserve"> </w:t>
      </w:r>
      <w:r>
        <w:rPr>
          <w:spacing w:val="-2"/>
        </w:rPr>
        <w:t>Copilot</w:t>
      </w:r>
    </w:p>
    <w:p w14:paraId="34B4F7F6" w14:textId="77777777" w:rsidR="0058395F" w:rsidRDefault="00000000">
      <w:pPr>
        <w:pStyle w:val="Heading1"/>
      </w:pPr>
      <w:r>
        <w:rPr>
          <w:color w:val="006FC0"/>
          <w:spacing w:val="-2"/>
        </w:rPr>
        <w:t>Certifications</w:t>
      </w:r>
    </w:p>
    <w:p w14:paraId="1D99591C" w14:textId="77777777" w:rsidR="0058395F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before="120" w:line="279" w:lineRule="exact"/>
        <w:ind w:left="373" w:hanging="270"/>
      </w:pPr>
      <w:r>
        <w:br w:type="column"/>
      </w:r>
      <w:r>
        <w:t>Azure</w:t>
      </w:r>
      <w:r>
        <w:rPr>
          <w:spacing w:val="-5"/>
        </w:rPr>
        <w:t xml:space="preserve"> </w:t>
      </w:r>
      <w:r>
        <w:rPr>
          <w:spacing w:val="-2"/>
        </w:rPr>
        <w:t>Cloud</w:t>
      </w:r>
    </w:p>
    <w:p w14:paraId="1EFC3841" w14:textId="77777777" w:rsidR="0058395F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line="279" w:lineRule="exact"/>
        <w:ind w:left="373" w:hanging="270"/>
      </w:pPr>
      <w:r>
        <w:t>Spring</w:t>
      </w:r>
      <w:r>
        <w:rPr>
          <w:spacing w:val="-8"/>
        </w:rPr>
        <w:t xml:space="preserve"> </w:t>
      </w:r>
      <w:r>
        <w:rPr>
          <w:spacing w:val="-4"/>
        </w:rPr>
        <w:t>Boot</w:t>
      </w:r>
    </w:p>
    <w:p w14:paraId="4D06C81D" w14:textId="77777777" w:rsidR="0058395F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before="120"/>
        <w:ind w:left="373" w:hanging="270"/>
      </w:pPr>
      <w:r>
        <w:br w:type="column"/>
      </w:r>
      <w:r>
        <w:t>Spring</w:t>
      </w:r>
      <w:r>
        <w:rPr>
          <w:spacing w:val="-10"/>
        </w:rPr>
        <w:t xml:space="preserve"> </w:t>
      </w:r>
      <w:r>
        <w:rPr>
          <w:spacing w:val="-2"/>
        </w:rPr>
        <w:t>Batch</w:t>
      </w:r>
    </w:p>
    <w:p w14:paraId="1837EAB6" w14:textId="77777777" w:rsidR="0058395F" w:rsidRDefault="00000000">
      <w:pPr>
        <w:pStyle w:val="ListParagraph"/>
        <w:numPr>
          <w:ilvl w:val="0"/>
          <w:numId w:val="1"/>
        </w:numPr>
        <w:tabs>
          <w:tab w:val="left" w:pos="373"/>
        </w:tabs>
        <w:ind w:left="373" w:hanging="270"/>
      </w:pPr>
      <w:r>
        <w:rPr>
          <w:spacing w:val="-2"/>
        </w:rPr>
        <w:t>Domain</w:t>
      </w:r>
    </w:p>
    <w:p w14:paraId="34340A5B" w14:textId="77777777" w:rsidR="0058395F" w:rsidRDefault="0058395F">
      <w:pPr>
        <w:pStyle w:val="ListParagraph"/>
        <w:sectPr w:rsidR="0058395F">
          <w:type w:val="continuous"/>
          <w:pgSz w:w="11910" w:h="16840"/>
          <w:pgMar w:top="540" w:right="708" w:bottom="280" w:left="708" w:header="720" w:footer="720" w:gutter="0"/>
          <w:cols w:num="3" w:space="720" w:equalWidth="0">
            <w:col w:w="2006" w:space="1768"/>
            <w:col w:w="1497" w:space="2096"/>
            <w:col w:w="3127"/>
          </w:cols>
        </w:sectPr>
      </w:pPr>
    </w:p>
    <w:p w14:paraId="4B7E0E6A" w14:textId="77777777" w:rsidR="0058395F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5772"/>
          <w:tab w:val="left" w:pos="6133"/>
        </w:tabs>
        <w:spacing w:before="120"/>
        <w:ind w:hanging="360"/>
      </w:pPr>
      <w:r>
        <w:rPr>
          <w:b/>
        </w:rPr>
        <w:t>Agile</w:t>
      </w:r>
      <w:r>
        <w:t>,</w:t>
      </w:r>
      <w:r>
        <w:rPr>
          <w:spacing w:val="-3"/>
        </w:rPr>
        <w:t xml:space="preserve"> </w:t>
      </w:r>
      <w:r>
        <w:t>HCL</w:t>
      </w:r>
      <w:r>
        <w:rPr>
          <w:spacing w:val="-3"/>
        </w:rPr>
        <w:t xml:space="preserve"> </w:t>
      </w:r>
      <w:r>
        <w:t>Tech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Jan</w:t>
      </w:r>
      <w:r>
        <w:rPr>
          <w:spacing w:val="-3"/>
        </w:rPr>
        <w:t xml:space="preserve"> </w:t>
      </w:r>
      <w:r>
        <w:rPr>
          <w:spacing w:val="-5"/>
        </w:rPr>
        <w:t>24)</w:t>
      </w:r>
      <w:r>
        <w:tab/>
      </w:r>
      <w:r>
        <w:rPr>
          <w:rFonts w:ascii="Symbol" w:hAnsi="Symbol"/>
          <w:spacing w:val="-10"/>
        </w:rPr>
        <w:t></w:t>
      </w:r>
      <w:r>
        <w:rPr>
          <w:rFonts w:ascii="Times New Roman" w:hAnsi="Times New Roman"/>
        </w:rPr>
        <w:tab/>
      </w:r>
      <w:r>
        <w:rPr>
          <w:b/>
        </w:rPr>
        <w:t>.NET</w:t>
      </w:r>
      <w:r>
        <w:t>,</w:t>
      </w:r>
      <w:r>
        <w:rPr>
          <w:spacing w:val="-6"/>
        </w:rPr>
        <w:t xml:space="preserve"> </w:t>
      </w:r>
      <w:r>
        <w:t>CRB</w:t>
      </w:r>
      <w:r>
        <w:rPr>
          <w:spacing w:val="-3"/>
        </w:rPr>
        <w:t xml:space="preserve"> </w:t>
      </w:r>
      <w:r>
        <w:t>Tech</w:t>
      </w:r>
      <w:r>
        <w:rPr>
          <w:spacing w:val="-4"/>
        </w:rPr>
        <w:t xml:space="preserve"> </w:t>
      </w:r>
      <w:r>
        <w:t>– Apr</w:t>
      </w:r>
      <w:r>
        <w:rPr>
          <w:spacing w:val="-1"/>
        </w:rPr>
        <w:t xml:space="preserve"> </w:t>
      </w:r>
      <w:r>
        <w:rPr>
          <w:spacing w:val="-5"/>
        </w:rPr>
        <w:t>12</w:t>
      </w:r>
    </w:p>
    <w:p w14:paraId="3DFBCBAE" w14:textId="77777777" w:rsidR="0058395F" w:rsidRDefault="00000000">
      <w:pPr>
        <w:pStyle w:val="Heading1"/>
      </w:pPr>
      <w:r>
        <w:rPr>
          <w:color w:val="006FC0"/>
        </w:rPr>
        <w:t xml:space="preserve">Work </w:t>
      </w:r>
      <w:r>
        <w:rPr>
          <w:color w:val="006FC0"/>
          <w:spacing w:val="-2"/>
        </w:rPr>
        <w:t>History</w:t>
      </w:r>
    </w:p>
    <w:p w14:paraId="7FC19D83" w14:textId="77777777" w:rsidR="0058395F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8024"/>
        </w:tabs>
        <w:spacing w:before="121"/>
        <w:ind w:hanging="360"/>
      </w:pPr>
      <w:r>
        <w:rPr>
          <w:b/>
        </w:rPr>
        <w:t>Wipro,</w:t>
      </w:r>
      <w:r>
        <w:rPr>
          <w:b/>
          <w:spacing w:val="-3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Lead,</w:t>
      </w:r>
      <w:r>
        <w:rPr>
          <w:spacing w:val="-3"/>
        </w:rPr>
        <w:t xml:space="preserve"> </w:t>
      </w:r>
      <w:r>
        <w:rPr>
          <w:spacing w:val="-2"/>
        </w:rPr>
        <w:t>Chennai.</w:t>
      </w:r>
      <w:r>
        <w:tab/>
        <w:t>09/2024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41C4997C" w14:textId="77777777" w:rsidR="0058395F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8024"/>
        </w:tabs>
        <w:spacing w:before="1"/>
        <w:ind w:hanging="360"/>
      </w:pPr>
      <w:r>
        <w:rPr>
          <w:b/>
        </w:rPr>
        <w:t>HCL</w:t>
      </w:r>
      <w:r>
        <w:rPr>
          <w:b/>
          <w:spacing w:val="-5"/>
        </w:rPr>
        <w:t xml:space="preserve"> </w:t>
      </w:r>
      <w:r>
        <w:rPr>
          <w:b/>
        </w:rPr>
        <w:t>Tech,</w:t>
      </w:r>
      <w:r>
        <w:rPr>
          <w:b/>
          <w:spacing w:val="-3"/>
        </w:rPr>
        <w:t xml:space="preserve"> </w:t>
      </w:r>
      <w:r>
        <w:t>Senior</w:t>
      </w:r>
      <w:r>
        <w:rPr>
          <w:spacing w:val="-6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Lead,</w:t>
      </w:r>
      <w:r>
        <w:rPr>
          <w:spacing w:val="-1"/>
        </w:rPr>
        <w:t xml:space="preserve"> </w:t>
      </w:r>
      <w:r>
        <w:rPr>
          <w:spacing w:val="-2"/>
        </w:rPr>
        <w:t>Chennai.</w:t>
      </w:r>
      <w:r>
        <w:tab/>
        <w:t>06/2023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08/2024</w:t>
      </w:r>
    </w:p>
    <w:p w14:paraId="2E40FD4B" w14:textId="77777777" w:rsidR="0058395F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8024"/>
        </w:tabs>
        <w:spacing w:line="279" w:lineRule="exact"/>
        <w:ind w:hanging="360"/>
      </w:pPr>
      <w:r>
        <w:rPr>
          <w:b/>
        </w:rPr>
        <w:t>TCS</w:t>
      </w:r>
      <w:r>
        <w:t>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Analyst,</w:t>
      </w:r>
      <w:r>
        <w:rPr>
          <w:spacing w:val="-2"/>
        </w:rPr>
        <w:t xml:space="preserve"> Chennai.</w:t>
      </w:r>
      <w:r>
        <w:tab/>
        <w:t>08/2019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06/2023</w:t>
      </w:r>
    </w:p>
    <w:p w14:paraId="0E41F885" w14:textId="77777777" w:rsidR="0058395F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8024"/>
        </w:tabs>
        <w:spacing w:line="279" w:lineRule="exact"/>
        <w:ind w:hanging="360"/>
      </w:pPr>
      <w:r>
        <w:rPr>
          <w:b/>
        </w:rPr>
        <w:t>Sword</w:t>
      </w:r>
      <w:r>
        <w:rPr>
          <w:b/>
          <w:spacing w:val="-9"/>
        </w:rPr>
        <w:t xml:space="preserve"> </w:t>
      </w:r>
      <w:r>
        <w:rPr>
          <w:b/>
        </w:rPr>
        <w:t>Global,</w:t>
      </w:r>
      <w:r>
        <w:rPr>
          <w:b/>
          <w:spacing w:val="-3"/>
        </w:rPr>
        <w:t xml:space="preserve"> </w:t>
      </w:r>
      <w:r>
        <w:t>Analyst,</w:t>
      </w:r>
      <w:r>
        <w:rPr>
          <w:spacing w:val="-3"/>
        </w:rPr>
        <w:t xml:space="preserve"> </w:t>
      </w:r>
      <w:r>
        <w:rPr>
          <w:spacing w:val="-2"/>
        </w:rPr>
        <w:t>Chennai.</w:t>
      </w:r>
      <w:r>
        <w:tab/>
        <w:t>02/2019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07/2019</w:t>
      </w:r>
    </w:p>
    <w:p w14:paraId="13E7CABB" w14:textId="77777777" w:rsidR="0058395F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8024"/>
        </w:tabs>
        <w:spacing w:before="1"/>
        <w:ind w:hanging="360"/>
      </w:pPr>
      <w:r>
        <w:rPr>
          <w:b/>
        </w:rPr>
        <w:t>Newcastle</w:t>
      </w:r>
      <w:r>
        <w:rPr>
          <w:b/>
          <w:spacing w:val="-7"/>
        </w:rPr>
        <w:t xml:space="preserve"> </w:t>
      </w:r>
      <w:r>
        <w:rPr>
          <w:b/>
        </w:rPr>
        <w:t>Technologies</w:t>
      </w:r>
      <w:r>
        <w:rPr>
          <w:b/>
          <w:spacing w:val="-6"/>
        </w:rPr>
        <w:t xml:space="preserve"> </w:t>
      </w:r>
      <w:r>
        <w:rPr>
          <w:b/>
        </w:rPr>
        <w:t>Pvt</w:t>
      </w:r>
      <w:r>
        <w:rPr>
          <w:b/>
          <w:spacing w:val="-4"/>
        </w:rPr>
        <w:t xml:space="preserve"> </w:t>
      </w:r>
      <w:r>
        <w:rPr>
          <w:b/>
        </w:rPr>
        <w:t>Ltd,</w:t>
      </w:r>
      <w:r>
        <w:rPr>
          <w:b/>
          <w:spacing w:val="-5"/>
        </w:rPr>
        <w:t xml:space="preserve"> </w:t>
      </w:r>
      <w:r>
        <w:t>Senior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Engineer,</w:t>
      </w:r>
      <w:r>
        <w:rPr>
          <w:spacing w:val="-5"/>
        </w:rPr>
        <w:t xml:space="preserve"> </w:t>
      </w:r>
      <w:r>
        <w:rPr>
          <w:spacing w:val="-2"/>
        </w:rPr>
        <w:t>Chennai.</w:t>
      </w:r>
      <w:r>
        <w:tab/>
        <w:t>05/2017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02/2019</w:t>
      </w:r>
    </w:p>
    <w:p w14:paraId="3E591531" w14:textId="77777777" w:rsidR="0058395F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8024"/>
        </w:tabs>
        <w:ind w:hanging="360"/>
      </w:pPr>
      <w:r>
        <w:rPr>
          <w:b/>
        </w:rPr>
        <w:t>Vei</w:t>
      </w:r>
      <w:r>
        <w:rPr>
          <w:b/>
          <w:spacing w:val="-5"/>
        </w:rPr>
        <w:t xml:space="preserve"> </w:t>
      </w:r>
      <w:r>
        <w:rPr>
          <w:b/>
        </w:rPr>
        <w:t>Technologies</w:t>
      </w:r>
      <w:r>
        <w:rPr>
          <w:b/>
          <w:spacing w:val="-5"/>
        </w:rPr>
        <w:t xml:space="preserve"> </w:t>
      </w:r>
      <w:r>
        <w:rPr>
          <w:b/>
        </w:rPr>
        <w:t>Pvt</w:t>
      </w:r>
      <w:r>
        <w:rPr>
          <w:b/>
          <w:spacing w:val="-4"/>
        </w:rPr>
        <w:t xml:space="preserve"> </w:t>
      </w:r>
      <w:r>
        <w:rPr>
          <w:b/>
        </w:rPr>
        <w:t>Ltd,</w:t>
      </w:r>
      <w:r>
        <w:rPr>
          <w:b/>
          <w:spacing w:val="-7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Developer,</w:t>
      </w:r>
      <w:r>
        <w:rPr>
          <w:spacing w:val="-6"/>
        </w:rPr>
        <w:t xml:space="preserve"> </w:t>
      </w:r>
      <w:r>
        <w:rPr>
          <w:spacing w:val="-2"/>
        </w:rPr>
        <w:t>Tindivanam.</w:t>
      </w:r>
      <w:r>
        <w:tab/>
        <w:t>07/2015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04/2017</w:t>
      </w:r>
    </w:p>
    <w:p w14:paraId="7A8EC78C" w14:textId="77777777" w:rsidR="0058395F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8024"/>
        </w:tabs>
        <w:spacing w:before="1"/>
        <w:ind w:hanging="360"/>
      </w:pPr>
      <w:proofErr w:type="spellStart"/>
      <w:r>
        <w:rPr>
          <w:b/>
        </w:rPr>
        <w:t>Atech</w:t>
      </w:r>
      <w:proofErr w:type="spellEnd"/>
      <w:r>
        <w:rPr>
          <w:b/>
        </w:rPr>
        <w:t>,</w:t>
      </w:r>
      <w:r>
        <w:rPr>
          <w:b/>
          <w:spacing w:val="-5"/>
        </w:rPr>
        <w:t xml:space="preserve"> </w:t>
      </w:r>
      <w:r>
        <w:t>Trainee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Developer,</w:t>
      </w:r>
      <w:r>
        <w:rPr>
          <w:spacing w:val="-3"/>
        </w:rPr>
        <w:t xml:space="preserve"> </w:t>
      </w:r>
      <w:r>
        <w:rPr>
          <w:spacing w:val="-2"/>
        </w:rPr>
        <w:t>Chennai.</w:t>
      </w:r>
      <w:r>
        <w:tab/>
        <w:t>07/2012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02/2013</w:t>
      </w:r>
    </w:p>
    <w:p w14:paraId="528A4264" w14:textId="77777777" w:rsidR="0058395F" w:rsidRDefault="00000000">
      <w:pPr>
        <w:pStyle w:val="Heading1"/>
      </w:pPr>
      <w:r>
        <w:rPr>
          <w:color w:val="006FC0"/>
          <w:spacing w:val="-2"/>
        </w:rPr>
        <w:t>Educations</w:t>
      </w:r>
    </w:p>
    <w:p w14:paraId="1D21CBF9" w14:textId="77777777" w:rsidR="0058395F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8024"/>
        </w:tabs>
        <w:spacing w:before="120"/>
        <w:ind w:hanging="360"/>
      </w:pPr>
      <w:r>
        <w:rPr>
          <w:b/>
        </w:rPr>
        <w:t>ME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VLSI</w:t>
      </w:r>
      <w:r>
        <w:rPr>
          <w:b/>
          <w:spacing w:val="-3"/>
        </w:rPr>
        <w:t xml:space="preserve"> </w:t>
      </w:r>
      <w:r>
        <w:rPr>
          <w:b/>
        </w:rPr>
        <w:t>Design,</w:t>
      </w:r>
      <w:r>
        <w:rPr>
          <w:b/>
          <w:spacing w:val="-3"/>
        </w:rPr>
        <w:t xml:space="preserve"> </w:t>
      </w:r>
      <w:r>
        <w:t>SREC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Affiliated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Anna</w:t>
      </w:r>
      <w:r>
        <w:rPr>
          <w:spacing w:val="-4"/>
        </w:rPr>
        <w:t xml:space="preserve"> </w:t>
      </w:r>
      <w:r>
        <w:t>University,</w:t>
      </w:r>
      <w:r>
        <w:rPr>
          <w:spacing w:val="-5"/>
        </w:rPr>
        <w:t xml:space="preserve"> </w:t>
      </w:r>
      <w:r>
        <w:rPr>
          <w:spacing w:val="-2"/>
        </w:rPr>
        <w:t>Chennai.</w:t>
      </w:r>
      <w:r>
        <w:tab/>
        <w:t>07/2013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06/2015</w:t>
      </w:r>
    </w:p>
    <w:p w14:paraId="349ADA89" w14:textId="77777777" w:rsidR="0058395F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8024"/>
        </w:tabs>
        <w:spacing w:before="1"/>
        <w:ind w:hanging="360"/>
      </w:pPr>
      <w:r>
        <w:rPr>
          <w:b/>
        </w:rPr>
        <w:t>BE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</w:rPr>
        <w:t>ECE,</w:t>
      </w:r>
      <w:r>
        <w:rPr>
          <w:b/>
          <w:spacing w:val="-3"/>
        </w:rPr>
        <w:t xml:space="preserve"> </w:t>
      </w:r>
      <w:r>
        <w:t>MEC</w:t>
      </w:r>
      <w:r>
        <w:rPr>
          <w:spacing w:val="-3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t>Affiliated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Anna</w:t>
      </w:r>
      <w:r>
        <w:rPr>
          <w:spacing w:val="-3"/>
        </w:rPr>
        <w:t xml:space="preserve"> </w:t>
      </w:r>
      <w:r>
        <w:t>University,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Mailam</w:t>
      </w:r>
      <w:proofErr w:type="spellEnd"/>
      <w:r>
        <w:rPr>
          <w:spacing w:val="-2"/>
        </w:rPr>
        <w:t>.</w:t>
      </w:r>
      <w:r>
        <w:tab/>
        <w:t>07/2006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11/2010</w:t>
      </w:r>
    </w:p>
    <w:sectPr w:rsidR="0058395F">
      <w:type w:val="continuous"/>
      <w:pgSz w:w="11910" w:h="16840"/>
      <w:pgMar w:top="5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B1FB2"/>
    <w:multiLevelType w:val="hybridMultilevel"/>
    <w:tmpl w:val="6F6E5948"/>
    <w:lvl w:ilvl="0" w:tplc="B55281E4">
      <w:numFmt w:val="bullet"/>
      <w:lvlText w:val=""/>
      <w:lvlJc w:val="left"/>
      <w:pPr>
        <w:ind w:left="374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6A4EA4">
      <w:numFmt w:val="bullet"/>
      <w:lvlText w:val=""/>
      <w:lvlJc w:val="left"/>
      <w:pPr>
        <w:ind w:left="64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40613D2">
      <w:numFmt w:val="bullet"/>
      <w:lvlText w:val="•"/>
      <w:lvlJc w:val="left"/>
      <w:pPr>
        <w:ind w:left="735" w:hanging="361"/>
      </w:pPr>
      <w:rPr>
        <w:rFonts w:hint="default"/>
        <w:lang w:val="en-US" w:eastAsia="en-US" w:bidi="ar-SA"/>
      </w:rPr>
    </w:lvl>
    <w:lvl w:ilvl="3" w:tplc="E31E9FD2">
      <w:numFmt w:val="bullet"/>
      <w:lvlText w:val="•"/>
      <w:lvlJc w:val="left"/>
      <w:pPr>
        <w:ind w:left="830" w:hanging="361"/>
      </w:pPr>
      <w:rPr>
        <w:rFonts w:hint="default"/>
        <w:lang w:val="en-US" w:eastAsia="en-US" w:bidi="ar-SA"/>
      </w:rPr>
    </w:lvl>
    <w:lvl w:ilvl="4" w:tplc="C43CDA86">
      <w:numFmt w:val="bullet"/>
      <w:lvlText w:val="•"/>
      <w:lvlJc w:val="left"/>
      <w:pPr>
        <w:ind w:left="925" w:hanging="361"/>
      </w:pPr>
      <w:rPr>
        <w:rFonts w:hint="default"/>
        <w:lang w:val="en-US" w:eastAsia="en-US" w:bidi="ar-SA"/>
      </w:rPr>
    </w:lvl>
    <w:lvl w:ilvl="5" w:tplc="CFA0B560">
      <w:numFmt w:val="bullet"/>
      <w:lvlText w:val="•"/>
      <w:lvlJc w:val="left"/>
      <w:pPr>
        <w:ind w:left="1020" w:hanging="361"/>
      </w:pPr>
      <w:rPr>
        <w:rFonts w:hint="default"/>
        <w:lang w:val="en-US" w:eastAsia="en-US" w:bidi="ar-SA"/>
      </w:rPr>
    </w:lvl>
    <w:lvl w:ilvl="6" w:tplc="D1B6A8C8">
      <w:numFmt w:val="bullet"/>
      <w:lvlText w:val="•"/>
      <w:lvlJc w:val="left"/>
      <w:pPr>
        <w:ind w:left="1115" w:hanging="361"/>
      </w:pPr>
      <w:rPr>
        <w:rFonts w:hint="default"/>
        <w:lang w:val="en-US" w:eastAsia="en-US" w:bidi="ar-SA"/>
      </w:rPr>
    </w:lvl>
    <w:lvl w:ilvl="7" w:tplc="7FECF1D4">
      <w:numFmt w:val="bullet"/>
      <w:lvlText w:val="•"/>
      <w:lvlJc w:val="left"/>
      <w:pPr>
        <w:ind w:left="1211" w:hanging="361"/>
      </w:pPr>
      <w:rPr>
        <w:rFonts w:hint="default"/>
        <w:lang w:val="en-US" w:eastAsia="en-US" w:bidi="ar-SA"/>
      </w:rPr>
    </w:lvl>
    <w:lvl w:ilvl="8" w:tplc="F878B0DA">
      <w:numFmt w:val="bullet"/>
      <w:lvlText w:val="•"/>
      <w:lvlJc w:val="left"/>
      <w:pPr>
        <w:ind w:left="130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E295175"/>
    <w:multiLevelType w:val="hybridMultilevel"/>
    <w:tmpl w:val="5B2AC1B2"/>
    <w:lvl w:ilvl="0" w:tplc="7CF2C06C">
      <w:numFmt w:val="bullet"/>
      <w:lvlText w:val=""/>
      <w:lvlJc w:val="left"/>
      <w:pPr>
        <w:ind w:left="5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2BA6B50">
      <w:numFmt w:val="bullet"/>
      <w:lvlText w:val=""/>
      <w:lvlJc w:val="left"/>
      <w:pPr>
        <w:ind w:left="64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0C85278">
      <w:numFmt w:val="bullet"/>
      <w:lvlText w:val="•"/>
      <w:lvlJc w:val="left"/>
      <w:pPr>
        <w:ind w:left="791" w:hanging="361"/>
      </w:pPr>
      <w:rPr>
        <w:rFonts w:hint="default"/>
        <w:lang w:val="en-US" w:eastAsia="en-US" w:bidi="ar-SA"/>
      </w:rPr>
    </w:lvl>
    <w:lvl w:ilvl="3" w:tplc="2D76977C">
      <w:numFmt w:val="bullet"/>
      <w:lvlText w:val="•"/>
      <w:lvlJc w:val="left"/>
      <w:pPr>
        <w:ind w:left="943" w:hanging="361"/>
      </w:pPr>
      <w:rPr>
        <w:rFonts w:hint="default"/>
        <w:lang w:val="en-US" w:eastAsia="en-US" w:bidi="ar-SA"/>
      </w:rPr>
    </w:lvl>
    <w:lvl w:ilvl="4" w:tplc="F38CC7EC">
      <w:numFmt w:val="bullet"/>
      <w:lvlText w:val="•"/>
      <w:lvlJc w:val="left"/>
      <w:pPr>
        <w:ind w:left="1095" w:hanging="361"/>
      </w:pPr>
      <w:rPr>
        <w:rFonts w:hint="default"/>
        <w:lang w:val="en-US" w:eastAsia="en-US" w:bidi="ar-SA"/>
      </w:rPr>
    </w:lvl>
    <w:lvl w:ilvl="5" w:tplc="35683194">
      <w:numFmt w:val="bullet"/>
      <w:lvlText w:val="•"/>
      <w:lvlJc w:val="left"/>
      <w:pPr>
        <w:ind w:left="1246" w:hanging="361"/>
      </w:pPr>
      <w:rPr>
        <w:rFonts w:hint="default"/>
        <w:lang w:val="en-US" w:eastAsia="en-US" w:bidi="ar-SA"/>
      </w:rPr>
    </w:lvl>
    <w:lvl w:ilvl="6" w:tplc="59C675C0">
      <w:numFmt w:val="bullet"/>
      <w:lvlText w:val="•"/>
      <w:lvlJc w:val="left"/>
      <w:pPr>
        <w:ind w:left="1398" w:hanging="361"/>
      </w:pPr>
      <w:rPr>
        <w:rFonts w:hint="default"/>
        <w:lang w:val="en-US" w:eastAsia="en-US" w:bidi="ar-SA"/>
      </w:rPr>
    </w:lvl>
    <w:lvl w:ilvl="7" w:tplc="D4567BA8">
      <w:numFmt w:val="bullet"/>
      <w:lvlText w:val="•"/>
      <w:lvlJc w:val="left"/>
      <w:pPr>
        <w:ind w:left="1550" w:hanging="361"/>
      </w:pPr>
      <w:rPr>
        <w:rFonts w:hint="default"/>
        <w:lang w:val="en-US" w:eastAsia="en-US" w:bidi="ar-SA"/>
      </w:rPr>
    </w:lvl>
    <w:lvl w:ilvl="8" w:tplc="4F2CB2E4">
      <w:numFmt w:val="bullet"/>
      <w:lvlText w:val="•"/>
      <w:lvlJc w:val="left"/>
      <w:pPr>
        <w:ind w:left="1702" w:hanging="361"/>
      </w:pPr>
      <w:rPr>
        <w:rFonts w:hint="default"/>
        <w:lang w:val="en-US" w:eastAsia="en-US" w:bidi="ar-SA"/>
      </w:rPr>
    </w:lvl>
  </w:abstractNum>
  <w:num w:numId="1" w16cid:durableId="1286428895">
    <w:abstractNumId w:val="0"/>
  </w:num>
  <w:num w:numId="2" w16cid:durableId="1814978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5F"/>
    <w:rsid w:val="0058395F"/>
    <w:rsid w:val="00B237F8"/>
    <w:rsid w:val="00FC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EF275"/>
  <w15:docId w15:val="{0D30223C-2E7B-4019-AC6E-0E42BF10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0"/>
      <w:ind w:left="10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54" w:hanging="360"/>
    </w:pPr>
  </w:style>
  <w:style w:type="paragraph" w:styleId="ListParagraph">
    <w:name w:val="List Paragraph"/>
    <w:basedOn w:val="Normal"/>
    <w:uiPriority w:val="1"/>
    <w:qFormat/>
    <w:pPr>
      <w:ind w:left="554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6"/>
    </w:pPr>
  </w:style>
  <w:style w:type="character" w:styleId="Hyperlink">
    <w:name w:val="Hyperlink"/>
    <w:basedOn w:val="DefaultParagraphFont"/>
    <w:uiPriority w:val="99"/>
    <w:unhideWhenUsed/>
    <w:rsid w:val="00FC13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youtube.com/%40androidapplearning6611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eetharam041087@gmail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seetharam-n-80721567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eetharam1000" TargetMode="External"/><Relationship Id="rId14" Type="http://schemas.openxmlformats.org/officeDocument/2006/relationships/hyperlink" Target="https://www.youtube.com/%40javawithspringbootframes84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1606</Words>
  <Characters>9158</Characters>
  <Application>Microsoft Office Word</Application>
  <DocSecurity>0</DocSecurity>
  <Lines>76</Lines>
  <Paragraphs>21</Paragraphs>
  <ScaleCrop>false</ScaleCrop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Seetharam</dc:creator>
  <cp:lastModifiedBy>Kerthiga  (People Prime)</cp:lastModifiedBy>
  <cp:revision>2</cp:revision>
  <dcterms:created xsi:type="dcterms:W3CDTF">2026-07-10T09:15:00Z</dcterms:created>
  <dcterms:modified xsi:type="dcterms:W3CDTF">2026-07-10T09:15:00Z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2026-06-20T00:00:00Z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2026-07-10T00:00:00Z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9fd491a6f1889e66d9b275b8e00c3a51134f4b0419514c4847440321091b5b58120b140410435e5a01435601514841481f0f2b561358191b195115495d0c00584e4209430247460c590858184508105042445b0c0f054e4108120211474a411b02154e49405d58380c4f0343421b0015061953444f530e18705c4458440321091b5b58160f1105194359581b4d58505045111b53505b00534b140816041553156</vt:lpwstr>
  </property>
</Properties>
</file>