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left="10" w:right="40" w:hanging="10"/>
        <w:jc w:val="right"/>
        <w:rPr/>
      </w:pPr>
      <w:r>
        <w:rPr>
          <w:b/>
        </w:rPr>
        <w:t xml:space="preserve">Naldhega Sheshank </w:t>
      </w:r>
    </w:p>
    <w:p>
      <w:pPr>
        <w:pStyle w:val="Normal"/>
        <w:spacing w:lineRule="auto" w:line="259" w:before="0" w:after="0"/>
        <w:ind w:left="10" w:right="40" w:hanging="10"/>
        <w:jc w:val="right"/>
        <w:rPr/>
      </w:pPr>
      <w:r>
        <w:rPr>
          <w:b/>
        </w:rPr>
        <w:t xml:space="preserve">Boduppal,RR Dist.,Hyderabad-500039 </w:t>
      </w:r>
    </w:p>
    <w:p>
      <w:pPr>
        <w:pStyle w:val="Normal"/>
        <w:spacing w:lineRule="auto" w:line="259" w:before="0" w:after="0"/>
        <w:ind w:left="0" w:right="55" w:hanging="0"/>
        <w:jc w:val="right"/>
        <w:rPr/>
      </w:pPr>
      <w:r>
        <w:rPr>
          <w:color w:val="0563C1"/>
          <w:u w:val="single" w:color="0563C1"/>
        </w:rPr>
        <w:t>Sheshank23adithya@gmail.com</w:t>
      </w:r>
      <w:r>
        <w:rPr/>
        <w:t xml:space="preserve"> </w:t>
      </w:r>
    </w:p>
    <w:p>
      <w:pPr>
        <w:pStyle w:val="Normal"/>
        <w:spacing w:lineRule="auto" w:line="259" w:before="0" w:after="35"/>
        <w:ind w:left="10" w:right="40" w:hanging="10"/>
        <w:jc w:val="right"/>
        <w:rPr/>
      </w:pPr>
      <w:r>
        <w:rPr>
          <w:b/>
        </w:rPr>
        <w:t xml:space="preserve">Mobile: +918247765639 </w:t>
      </w:r>
    </w:p>
    <w:p>
      <w:pPr>
        <w:pStyle w:val="Normal"/>
        <w:spacing w:lineRule="auto" w:line="259" w:before="0" w:after="0"/>
        <w:ind w:left="0" w:right="4" w:hanging="0"/>
        <w:jc w:val="right"/>
        <w:rPr/>
      </w:pPr>
      <w:r>
        <w:rPr/>
        <mc:AlternateContent>
          <mc:Choice Requires="wpg">
            <w:drawing>
              <wp:inline distT="0" distB="0" distL="0" distR="0">
                <wp:extent cx="5731510" cy="18415"/>
                <wp:effectExtent l="0" t="0" r="0" b="0"/>
                <wp:docPr id="1" name="Shape1"/>
                <a:graphic xmlns:a="http://schemas.openxmlformats.org/drawingml/2006/main">
                  <a:graphicData uri="http://schemas.microsoft.com/office/word/2010/wordprocessingGroup">
                    <wpg:wgp>
                      <wpg:cNvGrpSpPr/>
                      <wpg:grpSpPr>
                        <a:xfrm>
                          <a:off x="0" y="0"/>
                          <a:ext cx="5731560" cy="18360"/>
                          <a:chOff x="0" y="0"/>
                          <a:chExt cx="5731560" cy="18360"/>
                        </a:xfrm>
                      </wpg:grpSpPr>
                      <wps:wsp>
                        <wps:cNvSpPr/>
                        <wps:spPr>
                          <a:xfrm>
                            <a:off x="0" y="0"/>
                            <a:ext cx="5731560" cy="18360"/>
                          </a:xfrm>
                          <a:custGeom>
                            <a:avLst/>
                            <a:gdLst/>
                            <a:ahLst/>
                            <a:rect l="l" t="t" r="r" b="b"/>
                            <a:pathLst>
                              <a:path w="5731510" h="18415">
                                <a:moveTo>
                                  <a:pt x="0" y="0"/>
                                </a:moveTo>
                                <a:lnTo>
                                  <a:pt x="5731510" y="0"/>
                                </a:lnTo>
                                <a:lnTo>
                                  <a:pt x="5731510" y="18415"/>
                                </a:lnTo>
                                <a:lnTo>
                                  <a:pt x="0" y="18415"/>
                                </a:lnTo>
                                <a:lnTo>
                                  <a:pt x="0" y="0"/>
                                </a:lnTo>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Shape1" style="position:absolute;margin-left:0pt;margin-top:-1.5pt;width:451.3pt;height:1.45pt" coordorigin="0,-30" coordsize="9026,29"/>
            </w:pict>
          </mc:Fallback>
        </mc:AlternateContent>
      </w:r>
      <w:r>
        <w:rPr>
          <w:b/>
        </w:rPr>
        <w:t xml:space="preserve"> </w:t>
      </w:r>
    </w:p>
    <w:p>
      <w:pPr>
        <w:pStyle w:val="Normal"/>
        <w:spacing w:lineRule="auto" w:line="259" w:before="0" w:after="0"/>
        <w:ind w:left="0" w:right="0" w:hanging="0"/>
        <w:rPr/>
      </w:pPr>
      <w:r>
        <w:rPr>
          <w:b/>
        </w:rPr>
        <w:t xml:space="preserve"> </w:t>
      </w:r>
    </w:p>
    <w:p>
      <w:pPr>
        <w:pStyle w:val="Normal"/>
        <w:ind w:left="0" w:right="34" w:hanging="0"/>
        <w:rPr/>
      </w:pPr>
      <w:r>
        <w:rPr>
          <w:b/>
        </w:rPr>
        <w:t>O</w:t>
      </w:r>
      <w:r>
        <w:rPr>
          <w:b/>
          <w:sz w:val="18"/>
        </w:rPr>
        <w:t>BJECTIVE</w:t>
      </w:r>
      <w:r>
        <w:rPr>
          <w:b/>
        </w:rPr>
        <w:t xml:space="preserve">: </w:t>
      </w:r>
      <w:r>
        <w:rPr/>
        <w:t xml:space="preserve">Highly analytical and results driven professional with an outstanding track record of fostering business development while architecting strategies for maximizing revenue, growth and profitability. Excellent skills in understanding customer requirement and translate them into business opportunities. </w:t>
      </w:r>
    </w:p>
    <w:p>
      <w:pPr>
        <w:pStyle w:val="Normal"/>
        <w:spacing w:lineRule="auto" w:line="259" w:before="0" w:after="0"/>
        <w:ind w:left="0" w:right="0" w:hanging="0"/>
        <w:rPr/>
      </w:pPr>
      <w:r>
        <w:rPr>
          <w:sz w:val="24"/>
        </w:rPr>
        <w:t xml:space="preserve"> </w:t>
      </w:r>
    </w:p>
    <w:p>
      <w:pPr>
        <w:pStyle w:val="Normal"/>
        <w:spacing w:lineRule="auto" w:line="259" w:before="0" w:after="0"/>
        <w:ind w:left="-5" w:right="0" w:hanging="10"/>
        <w:rPr/>
      </w:pPr>
      <w:r>
        <w:rPr>
          <w:b/>
          <w:sz w:val="24"/>
        </w:rPr>
        <w:t>PROFESSIONAL SYNOPSIS:</w:t>
      </w:r>
    </w:p>
    <w:p>
      <w:pPr>
        <w:pStyle w:val="Normal"/>
        <w:spacing w:lineRule="auto" w:line="259" w:before="0" w:after="0"/>
        <w:ind w:left="0" w:right="0" w:hanging="0"/>
        <w:jc w:val="right"/>
        <w:rPr/>
      </w:pPr>
      <w:r>
        <w:rPr/>
        <mc:AlternateContent>
          <mc:Choice Requires="wpg">
            <w:drawing>
              <wp:inline distT="0" distB="0" distL="0" distR="0">
                <wp:extent cx="5732780" cy="18415"/>
                <wp:effectExtent l="0" t="0" r="0" b="0"/>
                <wp:docPr id="2" name="Shape2"/>
                <a:graphic xmlns:a="http://schemas.openxmlformats.org/drawingml/2006/main">
                  <a:graphicData uri="http://schemas.microsoft.com/office/word/2010/wordprocessingGroup">
                    <wpg:wgp>
                      <wpg:cNvGrpSpPr/>
                      <wpg:grpSpPr>
                        <a:xfrm>
                          <a:off x="0" y="0"/>
                          <a:ext cx="5732640" cy="18360"/>
                          <a:chOff x="0" y="0"/>
                          <a:chExt cx="5732640" cy="18360"/>
                        </a:xfrm>
                      </wpg:grpSpPr>
                      <wps:wsp>
                        <wps:cNvSpPr/>
                        <wps:spPr>
                          <a:xfrm>
                            <a:off x="0" y="0"/>
                            <a:ext cx="5725080" cy="14040"/>
                          </a:xfrm>
                          <a:custGeom>
                            <a:avLst/>
                            <a:gdLst/>
                            <a:ahLst/>
                            <a:rect l="l" t="t" r="r" b="b"/>
                            <a:pathLst>
                              <a:path w="5731510" h="18415">
                                <a:moveTo>
                                  <a:pt x="0" y="0"/>
                                </a:moveTo>
                                <a:lnTo>
                                  <a:pt x="5731510" y="0"/>
                                </a:lnTo>
                                <a:lnTo>
                                  <a:pt x="5731510" y="18415"/>
                                </a:lnTo>
                                <a:lnTo>
                                  <a:pt x="0" y="18415"/>
                                </a:lnTo>
                                <a:lnTo>
                                  <a:pt x="0" y="0"/>
                                </a:lnTo>
                              </a:path>
                            </a:pathLst>
                          </a:custGeom>
                          <a:solidFill>
                            <a:srgbClr val="a0a0a0"/>
                          </a:solidFill>
                          <a:ln w="0">
                            <a:noFill/>
                          </a:ln>
                        </wps:spPr>
                        <wps:style>
                          <a:lnRef idx="0"/>
                          <a:fillRef idx="0"/>
                          <a:effectRef idx="0"/>
                          <a:fontRef idx="minor"/>
                        </wps:style>
                        <wps:bodyPr/>
                      </wps:wsp>
                      <wps:wsp>
                        <wps:cNvSpPr/>
                        <wps:spPr>
                          <a:xfrm>
                            <a:off x="0" y="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3240" y="0"/>
                            <a:ext cx="5720040" cy="6480"/>
                          </a:xfrm>
                          <a:custGeom>
                            <a:avLst/>
                            <a:gdLst/>
                            <a:ahLst/>
                            <a:rect l="l" t="t" r="r" b="b"/>
                            <a:pathLst>
                              <a:path w="5726557" h="9144">
                                <a:moveTo>
                                  <a:pt x="0" y="0"/>
                                </a:moveTo>
                                <a:lnTo>
                                  <a:pt x="5726557" y="0"/>
                                </a:lnTo>
                                <a:lnTo>
                                  <a:pt x="5726557"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5724360" y="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0" y="2520"/>
                            <a:ext cx="8280" cy="9000"/>
                          </a:xfrm>
                          <a:custGeom>
                            <a:avLst/>
                            <a:gdLst/>
                            <a:ahLst/>
                            <a:rect l="l" t="t" r="r" b="b"/>
                            <a:pathLst>
                              <a:path w="9144" h="12192">
                                <a:moveTo>
                                  <a:pt x="0" y="0"/>
                                </a:moveTo>
                                <a:lnTo>
                                  <a:pt x="9144" y="0"/>
                                </a:lnTo>
                                <a:lnTo>
                                  <a:pt x="9144" y="12192"/>
                                </a:lnTo>
                                <a:lnTo>
                                  <a:pt x="0" y="12192"/>
                                </a:lnTo>
                                <a:lnTo>
                                  <a:pt x="0" y="0"/>
                                </a:lnTo>
                              </a:path>
                            </a:pathLst>
                          </a:custGeom>
                          <a:solidFill>
                            <a:srgbClr val="a0a0a0"/>
                          </a:solidFill>
                          <a:ln w="0">
                            <a:noFill/>
                          </a:ln>
                        </wps:spPr>
                        <wps:style>
                          <a:lnRef idx="0"/>
                          <a:fillRef idx="0"/>
                          <a:effectRef idx="0"/>
                          <a:fontRef idx="minor"/>
                        </wps:style>
                        <wps:bodyPr/>
                      </wps:wsp>
                      <wps:wsp>
                        <wps:cNvSpPr/>
                        <wps:spPr>
                          <a:xfrm>
                            <a:off x="5724360" y="2520"/>
                            <a:ext cx="8280" cy="9000"/>
                          </a:xfrm>
                          <a:custGeom>
                            <a:avLst/>
                            <a:gdLst/>
                            <a:ahLst/>
                            <a:rect l="l" t="t" r="r" b="b"/>
                            <a:pathLst>
                              <a:path w="9144" h="12192">
                                <a:moveTo>
                                  <a:pt x="0" y="0"/>
                                </a:moveTo>
                                <a:lnTo>
                                  <a:pt x="9144" y="0"/>
                                </a:lnTo>
                                <a:lnTo>
                                  <a:pt x="9144" y="12192"/>
                                </a:lnTo>
                                <a:lnTo>
                                  <a:pt x="0" y="12192"/>
                                </a:lnTo>
                                <a:lnTo>
                                  <a:pt x="0" y="0"/>
                                </a:lnTo>
                              </a:path>
                            </a:pathLst>
                          </a:custGeom>
                          <a:solidFill>
                            <a:srgbClr val="e3e3e3"/>
                          </a:solidFill>
                          <a:ln w="0">
                            <a:noFill/>
                          </a:ln>
                        </wps:spPr>
                        <wps:style>
                          <a:lnRef idx="0"/>
                          <a:fillRef idx="0"/>
                          <a:effectRef idx="0"/>
                          <a:fontRef idx="minor"/>
                        </wps:style>
                        <wps:bodyPr/>
                      </wps:wsp>
                      <wps:wsp>
                        <wps:cNvSpPr/>
                        <wps:spPr>
                          <a:xfrm>
                            <a:off x="0" y="1224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3240" y="12240"/>
                            <a:ext cx="5720040" cy="6480"/>
                          </a:xfrm>
                          <a:custGeom>
                            <a:avLst/>
                            <a:gdLst/>
                            <a:ahLst/>
                            <a:rect l="l" t="t" r="r" b="b"/>
                            <a:pathLst>
                              <a:path w="5726557" h="9144">
                                <a:moveTo>
                                  <a:pt x="0" y="0"/>
                                </a:moveTo>
                                <a:lnTo>
                                  <a:pt x="5726557" y="0"/>
                                </a:lnTo>
                                <a:lnTo>
                                  <a:pt x="5726557"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5724360" y="1224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g:wgp>
                  </a:graphicData>
                </a:graphic>
              </wp:inline>
            </w:drawing>
          </mc:Choice>
          <mc:Fallback>
            <w:pict>
              <v:group id="shape_0" alt="Shape2" style="position:absolute;margin-left:0pt;margin-top:-1.5pt;width:451.4pt;height:1.45pt" coordorigin="0,-30" coordsize="9028,29"/>
            </w:pict>
          </mc:Fallback>
        </mc:AlternateContent>
      </w:r>
      <w:r>
        <w:rPr>
          <w:sz w:val="24"/>
        </w:rPr>
        <w:t xml:space="preserve"> </w:t>
      </w:r>
    </w:p>
    <w:p>
      <w:pPr>
        <w:pStyle w:val="Normal"/>
        <w:spacing w:lineRule="auto" w:line="259" w:before="0" w:after="14"/>
        <w:ind w:left="0" w:right="0" w:hanging="0"/>
        <w:rPr/>
      </w:pPr>
      <w:r>
        <w:rPr>
          <w:sz w:val="24"/>
        </w:rPr>
        <w:t xml:space="preserve"> </w:t>
      </w:r>
    </w:p>
    <w:p>
      <w:pPr>
        <w:pStyle w:val="Normal"/>
        <w:numPr>
          <w:ilvl w:val="0"/>
          <w:numId w:val="1"/>
        </w:numPr>
        <w:spacing w:lineRule="auto" w:line="249" w:before="0" w:after="26"/>
        <w:ind w:left="360" w:right="0" w:hanging="360"/>
        <w:rPr/>
      </w:pPr>
      <w:r>
        <w:rPr>
          <w:sz w:val="24"/>
        </w:rPr>
        <w:t xml:space="preserve">10+ years of experience in Marketing and Marketing Operations and CRM administration including strategic lead management, client relationships, campaign management/analytics and related reporting &amp; dashboards. </w:t>
      </w:r>
    </w:p>
    <w:p>
      <w:pPr>
        <w:pStyle w:val="Normal"/>
        <w:numPr>
          <w:ilvl w:val="0"/>
          <w:numId w:val="1"/>
        </w:numPr>
        <w:spacing w:lineRule="auto" w:line="249" w:before="0" w:after="26"/>
        <w:ind w:left="360" w:right="0" w:hanging="360"/>
        <w:rPr/>
      </w:pPr>
      <w:r>
        <w:rPr>
          <w:sz w:val="24"/>
        </w:rPr>
        <w:t xml:space="preserve">Hands-on with advanced CRM and campaign management tools.  </w:t>
      </w:r>
    </w:p>
    <w:p>
      <w:pPr>
        <w:pStyle w:val="Normal"/>
        <w:numPr>
          <w:ilvl w:val="0"/>
          <w:numId w:val="1"/>
        </w:numPr>
        <w:spacing w:lineRule="auto" w:line="249" w:before="0" w:after="26"/>
        <w:ind w:left="720" w:right="0" w:hanging="360"/>
        <w:rPr/>
      </w:pPr>
      <w:r>
        <w:rPr>
          <w:sz w:val="24"/>
        </w:rPr>
        <w:t xml:space="preserve">Carry Understanding with tools like Salesforce.com, SFMC, Exact Target, Impact, PC7,ZMP, Emarsys,BlueCore,Zeta 2.0, Uncia, Got Webinar, WebEx etc. </w:t>
      </w:r>
    </w:p>
    <w:p>
      <w:pPr>
        <w:pStyle w:val="Normal"/>
        <w:numPr>
          <w:ilvl w:val="0"/>
          <w:numId w:val="1"/>
        </w:numPr>
        <w:spacing w:lineRule="auto" w:line="249" w:before="0" w:after="26"/>
        <w:ind w:left="360" w:right="0" w:hanging="360"/>
        <w:rPr/>
      </w:pPr>
      <w:r>
        <w:rPr>
          <w:sz w:val="24"/>
        </w:rPr>
        <w:t xml:space="preserve">Marketing operations Specialist (SFMC, Exact Target,Emarsys,BlueCore,Impact, PC7, ZMP,Zeta 2.0, Uncia). </w:t>
      </w:r>
    </w:p>
    <w:p>
      <w:pPr>
        <w:pStyle w:val="Normal"/>
        <w:numPr>
          <w:ilvl w:val="0"/>
          <w:numId w:val="1"/>
        </w:numPr>
        <w:spacing w:lineRule="auto" w:line="249" w:before="0" w:after="26"/>
        <w:ind w:left="360" w:right="0" w:hanging="360"/>
        <w:rPr/>
      </w:pPr>
      <w:r>
        <w:rPr>
          <w:sz w:val="24"/>
        </w:rPr>
        <w:t xml:space="preserve">Campaign Management, Database Management, Data Mining &amp; Analysis. </w:t>
      </w:r>
    </w:p>
    <w:p>
      <w:pPr>
        <w:pStyle w:val="Normal"/>
        <w:numPr>
          <w:ilvl w:val="0"/>
          <w:numId w:val="1"/>
        </w:numPr>
        <w:spacing w:lineRule="auto" w:line="249" w:before="0" w:after="26"/>
        <w:ind w:left="360" w:right="0" w:hanging="360"/>
        <w:rPr/>
      </w:pPr>
      <w:r>
        <w:rPr>
          <w:sz w:val="24"/>
        </w:rPr>
        <w:t xml:space="preserve">Marketing Strategy, Planning &amp; Analytics. </w:t>
      </w:r>
    </w:p>
    <w:p>
      <w:pPr>
        <w:pStyle w:val="Normal"/>
        <w:numPr>
          <w:ilvl w:val="0"/>
          <w:numId w:val="1"/>
        </w:numPr>
        <w:spacing w:lineRule="auto" w:line="249" w:before="0" w:after="26"/>
        <w:ind w:left="360" w:right="0" w:hanging="360"/>
        <w:rPr/>
      </w:pPr>
      <w:r>
        <w:rPr>
          <w:sz w:val="24"/>
        </w:rPr>
        <w:t xml:space="preserve">Adapted and groomed on HTML &amp; CSS with the help of Adobe Photoshop, Adobe Dreamweaver &amp; Notepad++. </w:t>
      </w:r>
    </w:p>
    <w:p>
      <w:pPr>
        <w:pStyle w:val="Normal"/>
        <w:numPr>
          <w:ilvl w:val="0"/>
          <w:numId w:val="1"/>
        </w:numPr>
        <w:spacing w:lineRule="auto" w:line="249" w:before="0" w:after="26"/>
        <w:ind w:left="360" w:right="0" w:hanging="360"/>
        <w:rPr/>
      </w:pPr>
      <w:r>
        <w:rPr>
          <w:sz w:val="24"/>
        </w:rPr>
        <w:t xml:space="preserve">Client handling and convincing them with the good services. </w:t>
      </w:r>
    </w:p>
    <w:p>
      <w:pPr>
        <w:pStyle w:val="Normal"/>
        <w:spacing w:lineRule="auto" w:line="259" w:before="0" w:after="17"/>
        <w:ind w:left="360" w:right="0" w:hanging="0"/>
        <w:rPr/>
      </w:pPr>
      <w:r>
        <w:rPr>
          <w:sz w:val="24"/>
        </w:rPr>
        <w:t xml:space="preserve"> </w:t>
      </w:r>
    </w:p>
    <w:p>
      <w:pPr>
        <w:pStyle w:val="Normal"/>
        <w:spacing w:lineRule="auto" w:line="259" w:before="0" w:after="0"/>
        <w:ind w:left="0" w:right="0" w:hanging="0"/>
        <w:jc w:val="right"/>
        <w:rPr/>
      </w:pPr>
      <w:r>
        <w:rPr/>
        <mc:AlternateContent>
          <mc:Choice Requires="wpg">
            <w:drawing>
              <wp:inline distT="0" distB="0" distL="0" distR="0">
                <wp:extent cx="5732780" cy="19685"/>
                <wp:effectExtent l="0" t="0" r="0" b="0"/>
                <wp:docPr id="3" name="Shape3"/>
                <a:graphic xmlns:a="http://schemas.openxmlformats.org/drawingml/2006/main">
                  <a:graphicData uri="http://schemas.microsoft.com/office/word/2010/wordprocessingGroup">
                    <wpg:wgp>
                      <wpg:cNvGrpSpPr/>
                      <wpg:grpSpPr>
                        <a:xfrm>
                          <a:off x="0" y="0"/>
                          <a:ext cx="5732640" cy="19800"/>
                          <a:chOff x="0" y="0"/>
                          <a:chExt cx="5732640" cy="19800"/>
                        </a:xfrm>
                      </wpg:grpSpPr>
                      <wps:wsp>
                        <wps:cNvSpPr/>
                        <wps:spPr>
                          <a:xfrm>
                            <a:off x="0" y="0"/>
                            <a:ext cx="5725080" cy="14040"/>
                          </a:xfrm>
                          <a:custGeom>
                            <a:avLst/>
                            <a:gdLst/>
                            <a:ahLst/>
                            <a:rect l="l" t="t" r="r" b="b"/>
                            <a:pathLst>
                              <a:path w="5731510" h="18415">
                                <a:moveTo>
                                  <a:pt x="0" y="0"/>
                                </a:moveTo>
                                <a:lnTo>
                                  <a:pt x="5731510" y="0"/>
                                </a:lnTo>
                                <a:lnTo>
                                  <a:pt x="5731510" y="18415"/>
                                </a:lnTo>
                                <a:lnTo>
                                  <a:pt x="0" y="18415"/>
                                </a:lnTo>
                                <a:lnTo>
                                  <a:pt x="0" y="0"/>
                                </a:lnTo>
                              </a:path>
                            </a:pathLst>
                          </a:custGeom>
                          <a:solidFill>
                            <a:srgbClr val="a0a0a0"/>
                          </a:solidFill>
                          <a:ln w="0">
                            <a:noFill/>
                          </a:ln>
                        </wps:spPr>
                        <wps:style>
                          <a:lnRef idx="0"/>
                          <a:fillRef idx="0"/>
                          <a:effectRef idx="0"/>
                          <a:fontRef idx="minor"/>
                        </wps:style>
                        <wps:bodyPr/>
                      </wps:wsp>
                      <wps:wsp>
                        <wps:cNvSpPr/>
                        <wps:spPr>
                          <a:xfrm>
                            <a:off x="0" y="144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3240" y="1440"/>
                            <a:ext cx="5720040" cy="6480"/>
                          </a:xfrm>
                          <a:custGeom>
                            <a:avLst/>
                            <a:gdLst/>
                            <a:ahLst/>
                            <a:rect l="l" t="t" r="r" b="b"/>
                            <a:pathLst>
                              <a:path w="5726557" h="9144">
                                <a:moveTo>
                                  <a:pt x="0" y="0"/>
                                </a:moveTo>
                                <a:lnTo>
                                  <a:pt x="5726557" y="0"/>
                                </a:lnTo>
                                <a:lnTo>
                                  <a:pt x="5726557"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5724360" y="144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0" y="3240"/>
                            <a:ext cx="8280" cy="9000"/>
                          </a:xfrm>
                          <a:custGeom>
                            <a:avLst/>
                            <a:gdLst/>
                            <a:ahLst/>
                            <a:rect l="l" t="t" r="r" b="b"/>
                            <a:pathLst>
                              <a:path w="9144" h="12192">
                                <a:moveTo>
                                  <a:pt x="0" y="0"/>
                                </a:moveTo>
                                <a:lnTo>
                                  <a:pt x="9144" y="0"/>
                                </a:lnTo>
                                <a:lnTo>
                                  <a:pt x="9144" y="12192"/>
                                </a:lnTo>
                                <a:lnTo>
                                  <a:pt x="0" y="12192"/>
                                </a:lnTo>
                                <a:lnTo>
                                  <a:pt x="0" y="0"/>
                                </a:lnTo>
                              </a:path>
                            </a:pathLst>
                          </a:custGeom>
                          <a:solidFill>
                            <a:srgbClr val="a0a0a0"/>
                          </a:solidFill>
                          <a:ln w="0">
                            <a:noFill/>
                          </a:ln>
                        </wps:spPr>
                        <wps:style>
                          <a:lnRef idx="0"/>
                          <a:fillRef idx="0"/>
                          <a:effectRef idx="0"/>
                          <a:fontRef idx="minor"/>
                        </wps:style>
                        <wps:bodyPr/>
                      </wps:wsp>
                      <wps:wsp>
                        <wps:cNvSpPr/>
                        <wps:spPr>
                          <a:xfrm>
                            <a:off x="5724360" y="3240"/>
                            <a:ext cx="8280" cy="9000"/>
                          </a:xfrm>
                          <a:custGeom>
                            <a:avLst/>
                            <a:gdLst/>
                            <a:ahLst/>
                            <a:rect l="l" t="t" r="r" b="b"/>
                            <a:pathLst>
                              <a:path w="9144" h="12192">
                                <a:moveTo>
                                  <a:pt x="0" y="0"/>
                                </a:moveTo>
                                <a:lnTo>
                                  <a:pt x="9144" y="0"/>
                                </a:lnTo>
                                <a:lnTo>
                                  <a:pt x="9144" y="12192"/>
                                </a:lnTo>
                                <a:lnTo>
                                  <a:pt x="0" y="12192"/>
                                </a:lnTo>
                                <a:lnTo>
                                  <a:pt x="0" y="0"/>
                                </a:lnTo>
                              </a:path>
                            </a:pathLst>
                          </a:custGeom>
                          <a:solidFill>
                            <a:srgbClr val="e3e3e3"/>
                          </a:solidFill>
                          <a:ln w="0">
                            <a:noFill/>
                          </a:ln>
                        </wps:spPr>
                        <wps:style>
                          <a:lnRef idx="0"/>
                          <a:fillRef idx="0"/>
                          <a:effectRef idx="0"/>
                          <a:fontRef idx="minor"/>
                        </wps:style>
                        <wps:bodyPr/>
                      </wps:wsp>
                      <wps:wsp>
                        <wps:cNvSpPr/>
                        <wps:spPr>
                          <a:xfrm>
                            <a:off x="0" y="1332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3240" y="13320"/>
                            <a:ext cx="5720040" cy="6480"/>
                          </a:xfrm>
                          <a:custGeom>
                            <a:avLst/>
                            <a:gdLst/>
                            <a:ahLst/>
                            <a:rect l="l" t="t" r="r" b="b"/>
                            <a:pathLst>
                              <a:path w="5726557" h="9144">
                                <a:moveTo>
                                  <a:pt x="0" y="0"/>
                                </a:moveTo>
                                <a:lnTo>
                                  <a:pt x="5726557" y="0"/>
                                </a:lnTo>
                                <a:lnTo>
                                  <a:pt x="5726557"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5724360" y="1332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g:wgp>
                  </a:graphicData>
                </a:graphic>
              </wp:inline>
            </w:drawing>
          </mc:Choice>
          <mc:Fallback>
            <w:pict>
              <v:group id="shape_0" alt="Shape3" style="position:absolute;margin-left:0pt;margin-top:-1.6pt;width:451.4pt;height:1.55pt" coordorigin="0,-32" coordsize="9028,31"/>
            </w:pict>
          </mc:Fallback>
        </mc:AlternateContent>
      </w:r>
      <w:r>
        <w:rPr>
          <w:sz w:val="24"/>
        </w:rPr>
        <w:t xml:space="preserve"> </w:t>
      </w:r>
    </w:p>
    <w:p>
      <w:pPr>
        <w:pStyle w:val="Normal"/>
        <w:spacing w:lineRule="auto" w:line="259" w:before="0" w:after="0"/>
        <w:ind w:left="-5" w:right="0" w:hanging="10"/>
        <w:rPr/>
      </w:pPr>
      <w:r>
        <w:rPr>
          <w:b/>
        </w:rPr>
        <w:t>Photon Interactive Pvt Ltd, Hyderabad                                                              March’ 25 to April’ 26</w:t>
      </w:r>
    </w:p>
    <w:p>
      <w:pPr>
        <w:pStyle w:val="Normal"/>
        <w:spacing w:lineRule="auto" w:line="259" w:before="0" w:after="0"/>
        <w:ind w:left="-5" w:right="0" w:hanging="10"/>
        <w:rPr/>
      </w:pPr>
      <w:r>
        <w:rPr>
          <w:b/>
        </w:rPr>
        <w:t xml:space="preserve">Senior Engineer </w:t>
      </w:r>
    </w:p>
    <w:p>
      <w:pPr>
        <w:pStyle w:val="Normal"/>
        <w:spacing w:lineRule="auto" w:line="259" w:before="0" w:after="1"/>
        <w:ind w:left="0" w:right="0" w:hanging="0"/>
        <w:rPr/>
      </w:pPr>
      <w:r>
        <w:rPr>
          <w:b/>
        </w:rPr>
        <w:t xml:space="preserve">           </w:t>
      </w:r>
    </w:p>
    <w:p>
      <w:pPr>
        <w:pStyle w:val="Heading1"/>
        <w:ind w:left="-5" w:right="34" w:hanging="10"/>
        <w:rPr/>
      </w:pPr>
      <w:r>
        <w:rPr>
          <w:b w:val="false"/>
        </w:rPr>
        <w:t>C</w:t>
      </w:r>
      <w:r>
        <w:rPr>
          <w:b w:val="false"/>
          <w:sz w:val="19"/>
        </w:rPr>
        <w:t xml:space="preserve">LIENT </w:t>
      </w:r>
      <w:r>
        <w:rPr>
          <w:b w:val="false"/>
        </w:rPr>
        <w:t xml:space="preserve">– </w:t>
      </w:r>
      <w:r>
        <w:rPr/>
        <w:t xml:space="preserve">CSC (Columbia Sportswear Company) </w:t>
      </w:r>
    </w:p>
    <w:p>
      <w:pPr>
        <w:pStyle w:val="Normal"/>
        <w:spacing w:lineRule="auto" w:line="259" w:before="0" w:after="3"/>
        <w:ind w:left="0" w:right="0" w:hanging="0"/>
        <w:rPr/>
      </w:pPr>
      <w:r>
        <w:rPr>
          <w:b/>
        </w:rPr>
        <w:t xml:space="preserve"> </w:t>
      </w:r>
    </w:p>
    <w:p>
      <w:pPr>
        <w:pStyle w:val="Normal"/>
        <w:spacing w:lineRule="auto" w:line="259" w:before="0" w:after="3"/>
        <w:ind w:left="-5" w:right="0" w:hanging="10"/>
        <w:rPr/>
      </w:pPr>
      <w:r>
        <w:rPr>
          <w:b/>
        </w:rPr>
        <w:t>R</w:t>
      </w:r>
      <w:r>
        <w:rPr>
          <w:b/>
          <w:sz w:val="18"/>
        </w:rPr>
        <w:t>ESPONSIBILITIES</w:t>
      </w:r>
      <w:r>
        <w:rPr>
          <w:b/>
        </w:rPr>
        <w:t xml:space="preserve">: </w:t>
      </w:r>
    </w:p>
    <w:p>
      <w:pPr>
        <w:pStyle w:val="ListParagraph"/>
        <w:numPr>
          <w:ilvl w:val="0"/>
          <w:numId w:val="8"/>
        </w:numPr>
        <w:spacing w:lineRule="auto" w:line="259" w:before="0" w:after="0"/>
        <w:ind w:left="720" w:right="0" w:hanging="360"/>
        <w:contextualSpacing/>
        <w:rPr/>
      </w:pPr>
      <w:r>
        <w:rPr/>
        <w:t>Lead team of developers via Agile methodologies from epic roadmaps through story creation and sprint planning Identify short and mid-term opportunities through stakeholder engagement and requirements gathering with an emphasis on value-added work.</w:t>
      </w:r>
    </w:p>
    <w:p>
      <w:pPr>
        <w:pStyle w:val="ListParagraph"/>
        <w:numPr>
          <w:ilvl w:val="0"/>
          <w:numId w:val="8"/>
        </w:numPr>
        <w:spacing w:lineRule="auto" w:line="259" w:before="0" w:after="0"/>
        <w:ind w:left="720" w:right="0" w:hanging="360"/>
        <w:contextualSpacing/>
        <w:rPr/>
      </w:pPr>
      <w:r>
        <w:rPr/>
        <w:t>Primary developer for transactional, marketing, and lifecycle emails supporting all four Columbia brands in North America and Europe: Columbia Sportswear, SOREL, Mountain Hardwear, and prAna.</w:t>
      </w:r>
    </w:p>
    <w:p>
      <w:pPr>
        <w:pStyle w:val="ListParagraph"/>
        <w:numPr>
          <w:ilvl w:val="0"/>
          <w:numId w:val="8"/>
        </w:numPr>
        <w:spacing w:lineRule="auto" w:line="259" w:before="0" w:after="0"/>
        <w:ind w:left="720" w:right="0" w:hanging="360"/>
        <w:contextualSpacing/>
        <w:rPr/>
      </w:pPr>
      <w:r>
        <w:rPr/>
        <w:t>Led Ecommerce migration of over 90 hand-coded email templates, hundreds of components, and all associated customer journey processes from Emarsys to ZMP platforms.</w:t>
      </w:r>
    </w:p>
    <w:p>
      <w:pPr>
        <w:pStyle w:val="ListParagraph"/>
        <w:numPr>
          <w:ilvl w:val="0"/>
          <w:numId w:val="8"/>
        </w:numPr>
        <w:spacing w:lineRule="auto" w:line="259" w:before="0" w:after="0"/>
        <w:ind w:left="720" w:right="0" w:hanging="360"/>
        <w:contextualSpacing/>
        <w:rPr/>
      </w:pPr>
      <w:r>
        <w:rPr/>
        <w:t>Initiated improvements to rendering, localization, customer journeys, and dynamic content.</w:t>
      </w:r>
    </w:p>
    <w:p>
      <w:pPr>
        <w:pStyle w:val="ListParagraph"/>
        <w:numPr>
          <w:ilvl w:val="0"/>
          <w:numId w:val="8"/>
        </w:numPr>
        <w:spacing w:lineRule="auto" w:line="259" w:before="0" w:after="0"/>
        <w:ind w:left="720" w:right="0" w:hanging="360"/>
        <w:contextualSpacing/>
        <w:rPr/>
      </w:pPr>
      <w:r>
        <w:rPr/>
        <w:t>Collaborated as email subject matter expert on cross-functional team to ensure accurate data requirements.</w:t>
      </w:r>
    </w:p>
    <w:p>
      <w:pPr>
        <w:pStyle w:val="ListParagraph"/>
        <w:numPr>
          <w:ilvl w:val="0"/>
          <w:numId w:val="8"/>
        </w:numPr>
        <w:spacing w:lineRule="auto" w:line="259" w:before="0" w:after="0"/>
        <w:ind w:left="720" w:right="0" w:hanging="360"/>
        <w:contextualSpacing/>
        <w:rPr/>
      </w:pPr>
      <w:r>
        <w:rPr/>
        <w:t>Used Twig-based Emarsys Scripting Language for dynamic content, personalization, and localization.</w:t>
      </w:r>
    </w:p>
    <w:p>
      <w:pPr>
        <w:pStyle w:val="ListParagraph"/>
        <w:numPr>
          <w:ilvl w:val="0"/>
          <w:numId w:val="8"/>
        </w:numPr>
        <w:spacing w:lineRule="auto" w:line="259" w:before="0" w:after="0"/>
        <w:ind w:left="720" w:right="0" w:hanging="360"/>
        <w:contextualSpacing/>
        <w:rPr/>
      </w:pPr>
      <w:r>
        <w:rPr/>
        <w:t>Developed and supported templates in Bluecore, Order Dynamics created comprehensive documentation and training videos outlining processes related to developing emails from start to finish.</w:t>
      </w:r>
    </w:p>
    <w:p>
      <w:pPr>
        <w:pStyle w:val="ListParagraph"/>
        <w:numPr>
          <w:ilvl w:val="0"/>
          <w:numId w:val="8"/>
        </w:numPr>
        <w:spacing w:lineRule="auto" w:line="259" w:before="0" w:after="0"/>
        <w:ind w:left="720" w:right="0" w:hanging="360"/>
        <w:contextualSpacing/>
        <w:rPr/>
      </w:pPr>
      <w:r>
        <w:rPr/>
        <w:t>Provided technical support for internal staff members in marketing and technology departments for troubleshooting issues related to emails.</w:t>
      </w:r>
    </w:p>
    <w:p>
      <w:pPr>
        <w:pStyle w:val="ListParagraph"/>
        <w:numPr>
          <w:ilvl w:val="0"/>
          <w:numId w:val="8"/>
        </w:numPr>
        <w:spacing w:lineRule="auto" w:line="259" w:before="0" w:after="0"/>
        <w:ind w:left="720" w:right="0" w:hanging="360"/>
        <w:contextualSpacing/>
        <w:rPr/>
      </w:pPr>
      <w:r>
        <w:rPr/>
        <w:t>Conducted regular audits of existing emails in order to identify potential improvements and opportunities.</w:t>
      </w:r>
      <w:r>
        <w:rPr/>
        <mc:AlternateContent>
          <mc:Choice Requires="wpg">
            <w:drawing>
              <wp:inline distT="0" distB="0" distL="0" distR="0">
                <wp:extent cx="5732780" cy="19685"/>
                <wp:effectExtent l="0" t="0" r="0" b="0"/>
                <wp:docPr id="4" name="Shape4"/>
                <a:graphic xmlns:a="http://schemas.openxmlformats.org/drawingml/2006/main">
                  <a:graphicData uri="http://schemas.microsoft.com/office/word/2010/wordprocessingGroup">
                    <wpg:wgp>
                      <wpg:cNvGrpSpPr/>
                      <wpg:grpSpPr>
                        <a:xfrm>
                          <a:off x="0" y="0"/>
                          <a:ext cx="5732640" cy="19800"/>
                          <a:chOff x="0" y="0"/>
                          <a:chExt cx="5732640" cy="19800"/>
                        </a:xfrm>
                      </wpg:grpSpPr>
                      <wps:wsp>
                        <wps:cNvSpPr/>
                        <wps:spPr>
                          <a:xfrm>
                            <a:off x="0" y="0"/>
                            <a:ext cx="5725080" cy="14040"/>
                          </a:xfrm>
                          <a:custGeom>
                            <a:avLst/>
                            <a:gdLst/>
                            <a:ahLst/>
                            <a:rect l="l" t="t" r="r" b="b"/>
                            <a:pathLst>
                              <a:path w="5731510" h="18415">
                                <a:moveTo>
                                  <a:pt x="0" y="0"/>
                                </a:moveTo>
                                <a:lnTo>
                                  <a:pt x="5731510" y="0"/>
                                </a:lnTo>
                                <a:lnTo>
                                  <a:pt x="5731510" y="18415"/>
                                </a:lnTo>
                                <a:lnTo>
                                  <a:pt x="0" y="18415"/>
                                </a:lnTo>
                                <a:lnTo>
                                  <a:pt x="0" y="0"/>
                                </a:lnTo>
                              </a:path>
                            </a:pathLst>
                          </a:custGeom>
                          <a:solidFill>
                            <a:srgbClr val="a0a0a0"/>
                          </a:solidFill>
                          <a:ln w="0">
                            <a:noFill/>
                          </a:ln>
                        </wps:spPr>
                        <wps:style>
                          <a:lnRef idx="0"/>
                          <a:fillRef idx="0"/>
                          <a:effectRef idx="0"/>
                          <a:fontRef idx="minor"/>
                        </wps:style>
                        <wps:bodyPr/>
                      </wps:wsp>
                      <wps:wsp>
                        <wps:cNvSpPr/>
                        <wps:spPr>
                          <a:xfrm>
                            <a:off x="0" y="144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3240" y="1440"/>
                            <a:ext cx="5720040" cy="6480"/>
                          </a:xfrm>
                          <a:custGeom>
                            <a:avLst/>
                            <a:gdLst/>
                            <a:ahLst/>
                            <a:rect l="l" t="t" r="r" b="b"/>
                            <a:pathLst>
                              <a:path w="5726557" h="9144">
                                <a:moveTo>
                                  <a:pt x="0" y="0"/>
                                </a:moveTo>
                                <a:lnTo>
                                  <a:pt x="5726557" y="0"/>
                                </a:lnTo>
                                <a:lnTo>
                                  <a:pt x="5726557"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5724360" y="144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0" y="3240"/>
                            <a:ext cx="8280" cy="9000"/>
                          </a:xfrm>
                          <a:custGeom>
                            <a:avLst/>
                            <a:gdLst/>
                            <a:ahLst/>
                            <a:rect l="l" t="t" r="r" b="b"/>
                            <a:pathLst>
                              <a:path w="9144" h="12192">
                                <a:moveTo>
                                  <a:pt x="0" y="0"/>
                                </a:moveTo>
                                <a:lnTo>
                                  <a:pt x="9144" y="0"/>
                                </a:lnTo>
                                <a:lnTo>
                                  <a:pt x="9144" y="12192"/>
                                </a:lnTo>
                                <a:lnTo>
                                  <a:pt x="0" y="12192"/>
                                </a:lnTo>
                                <a:lnTo>
                                  <a:pt x="0" y="0"/>
                                </a:lnTo>
                              </a:path>
                            </a:pathLst>
                          </a:custGeom>
                          <a:solidFill>
                            <a:srgbClr val="a0a0a0"/>
                          </a:solidFill>
                          <a:ln w="0">
                            <a:noFill/>
                          </a:ln>
                        </wps:spPr>
                        <wps:style>
                          <a:lnRef idx="0"/>
                          <a:fillRef idx="0"/>
                          <a:effectRef idx="0"/>
                          <a:fontRef idx="minor"/>
                        </wps:style>
                        <wps:bodyPr/>
                      </wps:wsp>
                      <wps:wsp>
                        <wps:cNvSpPr/>
                        <wps:spPr>
                          <a:xfrm>
                            <a:off x="5724360" y="3240"/>
                            <a:ext cx="8280" cy="9000"/>
                          </a:xfrm>
                          <a:custGeom>
                            <a:avLst/>
                            <a:gdLst/>
                            <a:ahLst/>
                            <a:rect l="l" t="t" r="r" b="b"/>
                            <a:pathLst>
                              <a:path w="9144" h="12192">
                                <a:moveTo>
                                  <a:pt x="0" y="0"/>
                                </a:moveTo>
                                <a:lnTo>
                                  <a:pt x="9144" y="0"/>
                                </a:lnTo>
                                <a:lnTo>
                                  <a:pt x="9144" y="12192"/>
                                </a:lnTo>
                                <a:lnTo>
                                  <a:pt x="0" y="12192"/>
                                </a:lnTo>
                                <a:lnTo>
                                  <a:pt x="0" y="0"/>
                                </a:lnTo>
                              </a:path>
                            </a:pathLst>
                          </a:custGeom>
                          <a:solidFill>
                            <a:srgbClr val="e3e3e3"/>
                          </a:solidFill>
                          <a:ln w="0">
                            <a:noFill/>
                          </a:ln>
                        </wps:spPr>
                        <wps:style>
                          <a:lnRef idx="0"/>
                          <a:fillRef idx="0"/>
                          <a:effectRef idx="0"/>
                          <a:fontRef idx="minor"/>
                        </wps:style>
                        <wps:bodyPr/>
                      </wps:wsp>
                      <wps:wsp>
                        <wps:cNvSpPr/>
                        <wps:spPr>
                          <a:xfrm>
                            <a:off x="0" y="1332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3240" y="13320"/>
                            <a:ext cx="5720040" cy="6480"/>
                          </a:xfrm>
                          <a:custGeom>
                            <a:avLst/>
                            <a:gdLst/>
                            <a:ahLst/>
                            <a:rect l="l" t="t" r="r" b="b"/>
                            <a:pathLst>
                              <a:path w="5726557" h="9144">
                                <a:moveTo>
                                  <a:pt x="0" y="0"/>
                                </a:moveTo>
                                <a:lnTo>
                                  <a:pt x="5726557" y="0"/>
                                </a:lnTo>
                                <a:lnTo>
                                  <a:pt x="5726557"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5724360" y="1332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g:wgp>
                  </a:graphicData>
                </a:graphic>
              </wp:inline>
            </w:drawing>
          </mc:Choice>
          <mc:Fallback>
            <w:pict>
              <v:group id="shape_0" alt="Shape4" style="position:absolute;margin-left:0pt;margin-top:-1.6pt;width:451.4pt;height:1.55pt" coordorigin="0,-32" coordsize="9028,31"/>
            </w:pict>
          </mc:Fallback>
        </mc:AlternateContent>
      </w:r>
      <w:r>
        <w:rPr>
          <w:sz w:val="24"/>
        </w:rPr>
        <w:t xml:space="preserve"> </w:t>
      </w:r>
    </w:p>
    <w:p>
      <w:pPr>
        <w:pStyle w:val="Normal"/>
        <w:spacing w:lineRule="auto" w:line="259" w:before="0" w:after="0"/>
        <w:ind w:left="0" w:right="0" w:hanging="0"/>
        <w:rPr/>
      </w:pPr>
      <w:r>
        <w:rPr/>
      </w:r>
    </w:p>
    <w:p>
      <w:pPr>
        <w:pStyle w:val="Normal"/>
        <w:spacing w:lineRule="auto" w:line="259" w:before="0" w:after="0"/>
        <w:ind w:left="-5" w:right="0" w:hanging="10"/>
        <w:rPr/>
      </w:pPr>
      <w:r>
        <w:rPr>
          <w:b/>
        </w:rPr>
        <w:t xml:space="preserve">Aptroid Consulting Private Limited, Hyderabad                                                            Nov’ 22 to March’25 Consultant </w:t>
      </w:r>
    </w:p>
    <w:p>
      <w:pPr>
        <w:pStyle w:val="Normal"/>
        <w:spacing w:lineRule="auto" w:line="259" w:before="0" w:after="1"/>
        <w:ind w:left="0" w:right="0" w:hanging="0"/>
        <w:rPr/>
      </w:pPr>
      <w:r>
        <w:rPr>
          <w:b/>
        </w:rPr>
        <w:t xml:space="preserve"> </w:t>
      </w:r>
    </w:p>
    <w:p>
      <w:pPr>
        <w:pStyle w:val="Heading1"/>
        <w:ind w:left="-5" w:right="34" w:hanging="10"/>
        <w:rPr/>
      </w:pPr>
      <w:r>
        <w:rPr>
          <w:b w:val="false"/>
        </w:rPr>
        <w:t>C</w:t>
      </w:r>
      <w:r>
        <w:rPr>
          <w:b w:val="false"/>
          <w:sz w:val="19"/>
        </w:rPr>
        <w:t xml:space="preserve">LIENT </w:t>
      </w:r>
      <w:r>
        <w:rPr>
          <w:b w:val="false"/>
        </w:rPr>
        <w:t xml:space="preserve">– </w:t>
      </w:r>
      <w:r>
        <w:rPr/>
        <w:t xml:space="preserve">T-Mobile,Verizon,Assurance,Helzberg </w:t>
      </w:r>
    </w:p>
    <w:p>
      <w:pPr>
        <w:pStyle w:val="Normal"/>
        <w:spacing w:lineRule="auto" w:line="259" w:before="0" w:after="3"/>
        <w:ind w:left="0" w:right="0" w:hanging="0"/>
        <w:rPr/>
      </w:pPr>
      <w:r>
        <w:rPr>
          <w:b/>
        </w:rPr>
        <w:t xml:space="preserve"> </w:t>
      </w:r>
    </w:p>
    <w:p>
      <w:pPr>
        <w:pStyle w:val="Normal"/>
        <w:spacing w:lineRule="auto" w:line="259" w:before="0" w:after="3"/>
        <w:ind w:left="-5" w:right="0" w:hanging="10"/>
        <w:rPr/>
      </w:pPr>
      <w:r>
        <w:rPr>
          <w:b/>
        </w:rPr>
        <w:t>R</w:t>
      </w:r>
      <w:r>
        <w:rPr>
          <w:b/>
          <w:sz w:val="18"/>
        </w:rPr>
        <w:t>ESPONSIBILITIES</w:t>
      </w:r>
      <w:r>
        <w:rPr>
          <w:b/>
        </w:rPr>
        <w:t xml:space="preserve">: </w:t>
      </w:r>
    </w:p>
    <w:p>
      <w:pPr>
        <w:pStyle w:val="Normal"/>
        <w:numPr>
          <w:ilvl w:val="0"/>
          <w:numId w:val="2"/>
        </w:numPr>
        <w:ind w:left="705" w:right="34" w:hanging="360"/>
        <w:rPr/>
      </w:pPr>
      <w:r>
        <w:rPr/>
        <w:t xml:space="preserve">Reporting the business impact of our different digital marketing campaigns (Email, Direct Mail, SMS/Push, Facebook) against our KPI targets on a Weekly cadence  </w:t>
      </w:r>
    </w:p>
    <w:p>
      <w:pPr>
        <w:pStyle w:val="Normal"/>
        <w:numPr>
          <w:ilvl w:val="0"/>
          <w:numId w:val="2"/>
        </w:numPr>
        <w:ind w:left="705" w:right="34" w:hanging="360"/>
        <w:rPr/>
      </w:pPr>
      <w:r>
        <w:rPr/>
        <w:t xml:space="preserve">Managing the multi-channel campaigns, D2C acquisition marketing campaigns &amp; Lead generation campaigns using the ABM Strategy.  </w:t>
      </w:r>
    </w:p>
    <w:p>
      <w:pPr>
        <w:pStyle w:val="Normal"/>
        <w:numPr>
          <w:ilvl w:val="0"/>
          <w:numId w:val="2"/>
        </w:numPr>
        <w:ind w:left="705" w:right="34" w:hanging="360"/>
        <w:rPr/>
      </w:pPr>
      <w:r>
        <w:rPr/>
        <w:t xml:space="preserve">Analysing the lead journey throughout the marketing funnel and optimizing the marketing campaigns to achieve the business goal.  </w:t>
      </w:r>
    </w:p>
    <w:p>
      <w:pPr>
        <w:pStyle w:val="Normal"/>
        <w:numPr>
          <w:ilvl w:val="0"/>
          <w:numId w:val="2"/>
        </w:numPr>
        <w:ind w:left="705" w:right="34" w:hanging="360"/>
        <w:rPr/>
      </w:pPr>
      <w:r>
        <w:rPr/>
        <w:t xml:space="preserve">Marketing execution teams will use the instructions provided by Analytics team to optimize the campaign performance to achieve desired KPI/Leads.  </w:t>
      </w:r>
    </w:p>
    <w:p>
      <w:pPr>
        <w:pStyle w:val="Normal"/>
        <w:numPr>
          <w:ilvl w:val="0"/>
          <w:numId w:val="2"/>
        </w:numPr>
        <w:ind w:left="705" w:right="34" w:hanging="360"/>
        <w:rPr/>
      </w:pPr>
      <w:r>
        <w:rPr/>
        <w:t xml:space="preserve">Collaborating with cross-functional stakeholders (Marketing, Sales, Operations, Analytics) to improvise the campaign plan effectively and deliver key outcomes within tight deadlines between offshore and onshore. </w:t>
      </w:r>
    </w:p>
    <w:p>
      <w:pPr>
        <w:pStyle w:val="Normal"/>
        <w:numPr>
          <w:ilvl w:val="0"/>
          <w:numId w:val="2"/>
        </w:numPr>
        <w:ind w:left="705" w:right="34" w:hanging="360"/>
        <w:rPr/>
      </w:pPr>
      <w:r>
        <w:rPr/>
        <w:t xml:space="preserve">Supporting Quarterly client Reviews by providing key KPI data analysis and insights. </w:t>
      </w:r>
    </w:p>
    <w:p>
      <w:pPr>
        <w:pStyle w:val="Normal"/>
        <w:numPr>
          <w:ilvl w:val="0"/>
          <w:numId w:val="2"/>
        </w:numPr>
        <w:ind w:left="705" w:right="34" w:hanging="360"/>
        <w:rPr/>
      </w:pPr>
      <w:r>
        <w:rPr/>
        <w:t xml:space="preserve">Managing team of 6 members responsible for Digital campaign execution &amp; account management </w:t>
      </w:r>
    </w:p>
    <w:p>
      <w:pPr>
        <w:pStyle w:val="Normal"/>
        <w:numPr>
          <w:ilvl w:val="0"/>
          <w:numId w:val="2"/>
        </w:numPr>
        <w:ind w:left="705" w:right="34" w:hanging="360"/>
        <w:rPr/>
      </w:pPr>
      <w:r>
        <w:rPr/>
        <w:t xml:space="preserve">Delegating the tasks to the team based on the availability &amp; efficiently managing the team workload on day-to-day basis.  </w:t>
      </w:r>
    </w:p>
    <w:p>
      <w:pPr>
        <w:pStyle w:val="Normal"/>
        <w:numPr>
          <w:ilvl w:val="0"/>
          <w:numId w:val="2"/>
        </w:numPr>
        <w:ind w:left="705" w:right="34" w:hanging="360"/>
        <w:rPr/>
      </w:pPr>
      <w:r>
        <w:rPr/>
        <w:t xml:space="preserve">Conducting weekly calls to update on the status of the project tasks and reviewing the campaign performance of the respective clients. </w:t>
      </w:r>
    </w:p>
    <w:p>
      <w:pPr>
        <w:pStyle w:val="Normal"/>
        <w:numPr>
          <w:ilvl w:val="0"/>
          <w:numId w:val="2"/>
        </w:numPr>
        <w:ind w:left="705" w:right="34" w:hanging="360"/>
        <w:rPr/>
      </w:pPr>
      <w:r>
        <w:rPr/>
        <w:t xml:space="preserve">1-1 interaction with the team members to understand the complication/Improvements from Daily activities or Organization.  </w:t>
      </w:r>
    </w:p>
    <w:p>
      <w:pPr>
        <w:pStyle w:val="Normal"/>
        <w:numPr>
          <w:ilvl w:val="0"/>
          <w:numId w:val="2"/>
        </w:numPr>
        <w:spacing w:before="0" w:after="52"/>
        <w:ind w:left="705" w:right="34" w:hanging="360"/>
        <w:rPr/>
      </w:pPr>
      <w:r>
        <w:rPr/>
        <w:t xml:space="preserve">Quarterly performance discussions to determine the capabilities, boundaries and Improvements &amp; Resolving the issues/ concerns for the team. </w:t>
      </w:r>
    </w:p>
    <w:p>
      <w:pPr>
        <w:pStyle w:val="Normal"/>
        <w:spacing w:lineRule="auto" w:line="259" w:before="0" w:after="0"/>
        <w:ind w:left="0" w:right="4" w:hanging="0"/>
        <w:jc w:val="right"/>
        <w:rPr/>
      </w:pPr>
      <w:r>
        <w:rPr/>
        <mc:AlternateContent>
          <mc:Choice Requires="wpg">
            <w:drawing>
              <wp:inline distT="0" distB="0" distL="0" distR="0">
                <wp:extent cx="5275580" cy="18415"/>
                <wp:effectExtent l="0" t="0" r="0" b="0"/>
                <wp:docPr id="5" name="Shape5"/>
                <a:graphic xmlns:a="http://schemas.openxmlformats.org/drawingml/2006/main">
                  <a:graphicData uri="http://schemas.microsoft.com/office/word/2010/wordprocessingGroup">
                    <wpg:wgp>
                      <wpg:cNvGrpSpPr/>
                      <wpg:grpSpPr>
                        <a:xfrm>
                          <a:off x="0" y="0"/>
                          <a:ext cx="5275440" cy="18360"/>
                          <a:chOff x="0" y="0"/>
                          <a:chExt cx="5275440" cy="18360"/>
                        </a:xfrm>
                      </wpg:grpSpPr>
                      <wps:wsp>
                        <wps:cNvSpPr/>
                        <wps:spPr>
                          <a:xfrm>
                            <a:off x="0" y="0"/>
                            <a:ext cx="5267880" cy="13320"/>
                          </a:xfrm>
                          <a:custGeom>
                            <a:avLst/>
                            <a:gdLst/>
                            <a:ahLst/>
                            <a:rect l="l" t="t" r="r" b="b"/>
                            <a:pathLst>
                              <a:path w="5274310" h="17780">
                                <a:moveTo>
                                  <a:pt x="0" y="0"/>
                                </a:moveTo>
                                <a:lnTo>
                                  <a:pt x="5274310" y="0"/>
                                </a:lnTo>
                                <a:lnTo>
                                  <a:pt x="5274310" y="17780"/>
                                </a:lnTo>
                                <a:lnTo>
                                  <a:pt x="0" y="17780"/>
                                </a:lnTo>
                                <a:lnTo>
                                  <a:pt x="0" y="0"/>
                                </a:lnTo>
                              </a:path>
                            </a:pathLst>
                          </a:custGeom>
                          <a:solidFill>
                            <a:srgbClr val="a0a0a0"/>
                          </a:solidFill>
                          <a:ln w="0">
                            <a:noFill/>
                          </a:ln>
                        </wps:spPr>
                        <wps:style>
                          <a:lnRef idx="0"/>
                          <a:fillRef idx="0"/>
                          <a:effectRef idx="0"/>
                          <a:fontRef idx="minor"/>
                        </wps:style>
                        <wps:bodyPr/>
                      </wps:wsp>
                      <wps:wsp>
                        <wps:cNvSpPr/>
                        <wps:spPr>
                          <a:xfrm>
                            <a:off x="0" y="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3240" y="0"/>
                            <a:ext cx="5262840" cy="6480"/>
                          </a:xfrm>
                          <a:custGeom>
                            <a:avLst/>
                            <a:gdLst/>
                            <a:ahLst/>
                            <a:rect l="l" t="t" r="r" b="b"/>
                            <a:pathLst>
                              <a:path w="5269357" h="9144">
                                <a:moveTo>
                                  <a:pt x="0" y="0"/>
                                </a:moveTo>
                                <a:lnTo>
                                  <a:pt x="5269357" y="0"/>
                                </a:lnTo>
                                <a:lnTo>
                                  <a:pt x="5269357"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5267160" y="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0" y="2520"/>
                            <a:ext cx="8280" cy="9000"/>
                          </a:xfrm>
                          <a:custGeom>
                            <a:avLst/>
                            <a:gdLst/>
                            <a:ahLst/>
                            <a:rect l="l" t="t" r="r" b="b"/>
                            <a:pathLst>
                              <a:path w="9144" h="12192">
                                <a:moveTo>
                                  <a:pt x="0" y="0"/>
                                </a:moveTo>
                                <a:lnTo>
                                  <a:pt x="9144" y="0"/>
                                </a:lnTo>
                                <a:lnTo>
                                  <a:pt x="9144" y="12192"/>
                                </a:lnTo>
                                <a:lnTo>
                                  <a:pt x="0" y="12192"/>
                                </a:lnTo>
                                <a:lnTo>
                                  <a:pt x="0" y="0"/>
                                </a:lnTo>
                              </a:path>
                            </a:pathLst>
                          </a:custGeom>
                          <a:solidFill>
                            <a:srgbClr val="a0a0a0"/>
                          </a:solidFill>
                          <a:ln w="0">
                            <a:noFill/>
                          </a:ln>
                        </wps:spPr>
                        <wps:style>
                          <a:lnRef idx="0"/>
                          <a:fillRef idx="0"/>
                          <a:effectRef idx="0"/>
                          <a:fontRef idx="minor"/>
                        </wps:style>
                        <wps:bodyPr/>
                      </wps:wsp>
                      <wps:wsp>
                        <wps:cNvSpPr/>
                        <wps:spPr>
                          <a:xfrm>
                            <a:off x="5267160" y="2520"/>
                            <a:ext cx="8280" cy="9000"/>
                          </a:xfrm>
                          <a:custGeom>
                            <a:avLst/>
                            <a:gdLst/>
                            <a:ahLst/>
                            <a:rect l="l" t="t" r="r" b="b"/>
                            <a:pathLst>
                              <a:path w="9144" h="12192">
                                <a:moveTo>
                                  <a:pt x="0" y="0"/>
                                </a:moveTo>
                                <a:lnTo>
                                  <a:pt x="9144" y="0"/>
                                </a:lnTo>
                                <a:lnTo>
                                  <a:pt x="9144" y="12192"/>
                                </a:lnTo>
                                <a:lnTo>
                                  <a:pt x="0" y="12192"/>
                                </a:lnTo>
                                <a:lnTo>
                                  <a:pt x="0" y="0"/>
                                </a:lnTo>
                              </a:path>
                            </a:pathLst>
                          </a:custGeom>
                          <a:solidFill>
                            <a:srgbClr val="e3e3e3"/>
                          </a:solidFill>
                          <a:ln w="0">
                            <a:noFill/>
                          </a:ln>
                        </wps:spPr>
                        <wps:style>
                          <a:lnRef idx="0"/>
                          <a:fillRef idx="0"/>
                          <a:effectRef idx="0"/>
                          <a:fontRef idx="minor"/>
                        </wps:style>
                        <wps:bodyPr/>
                      </wps:wsp>
                      <wps:wsp>
                        <wps:cNvSpPr/>
                        <wps:spPr>
                          <a:xfrm>
                            <a:off x="0" y="1224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3240" y="12240"/>
                            <a:ext cx="5262840" cy="6480"/>
                          </a:xfrm>
                          <a:custGeom>
                            <a:avLst/>
                            <a:gdLst/>
                            <a:ahLst/>
                            <a:rect l="l" t="t" r="r" b="b"/>
                            <a:pathLst>
                              <a:path w="5269357" h="9144">
                                <a:moveTo>
                                  <a:pt x="0" y="0"/>
                                </a:moveTo>
                                <a:lnTo>
                                  <a:pt x="5269357" y="0"/>
                                </a:lnTo>
                                <a:lnTo>
                                  <a:pt x="5269357"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5267160" y="1224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g:wgp>
                  </a:graphicData>
                </a:graphic>
              </wp:inline>
            </w:drawing>
          </mc:Choice>
          <mc:Fallback>
            <w:pict>
              <v:group id="shape_0" alt="Shape5" style="position:absolute;margin-left:0pt;margin-top:-1.5pt;width:415.4pt;height:1.45pt" coordorigin="0,-30" coordsize="8308,29"/>
            </w:pict>
          </mc:Fallback>
        </mc:AlternateContent>
      </w:r>
      <w:r>
        <w:rPr/>
        <w:t xml:space="preserve"> </w:t>
      </w:r>
    </w:p>
    <w:p>
      <w:pPr>
        <w:pStyle w:val="Normal"/>
        <w:spacing w:lineRule="auto" w:line="259" w:before="0" w:after="0"/>
        <w:ind w:left="720" w:right="0" w:hanging="0"/>
        <w:rPr/>
      </w:pPr>
      <w:r>
        <w:rPr>
          <w:b/>
        </w:rPr>
        <w:t xml:space="preserve"> </w:t>
      </w:r>
    </w:p>
    <w:p>
      <w:pPr>
        <w:pStyle w:val="Normal"/>
        <w:spacing w:lineRule="auto" w:line="259" w:before="0" w:after="0"/>
        <w:ind w:left="10" w:right="40" w:hanging="10"/>
        <w:jc w:val="right"/>
        <w:rPr/>
      </w:pPr>
      <w:r>
        <w:rPr>
          <w:b/>
        </w:rPr>
        <w:t>eClerx Services Ltd Pune, Maharashtra                                                              Feb’ 21 to Nov’ 22</w:t>
      </w:r>
      <w:r>
        <w:rPr/>
        <w:t xml:space="preserve"> </w:t>
      </w:r>
    </w:p>
    <w:p>
      <w:pPr>
        <w:pStyle w:val="Normal"/>
        <w:spacing w:lineRule="auto" w:line="259" w:before="0" w:after="0"/>
        <w:ind w:left="-5" w:right="0" w:hanging="10"/>
        <w:rPr/>
      </w:pPr>
      <w:r>
        <w:rPr>
          <w:b/>
        </w:rPr>
        <w:t xml:space="preserve">                </w:t>
      </w:r>
      <w:r>
        <w:rPr>
          <w:b/>
        </w:rPr>
        <w:t xml:space="preserve">Associate Process Manager  </w:t>
      </w:r>
    </w:p>
    <w:p>
      <w:pPr>
        <w:pStyle w:val="Normal"/>
        <w:spacing w:lineRule="auto" w:line="259" w:before="0" w:after="0"/>
        <w:ind w:left="0" w:right="0" w:hanging="0"/>
        <w:rPr/>
      </w:pPr>
      <w:r>
        <w:rPr>
          <w:sz w:val="24"/>
        </w:rPr>
        <w:t xml:space="preserve"> </w:t>
      </w:r>
    </w:p>
    <w:p>
      <w:pPr>
        <w:pStyle w:val="Heading1"/>
        <w:ind w:left="-5" w:right="34" w:hanging="10"/>
        <w:rPr/>
      </w:pPr>
      <w:r>
        <w:rPr>
          <w:b w:val="false"/>
        </w:rPr>
        <w:t xml:space="preserve">               </w:t>
      </w:r>
      <w:r>
        <w:rPr>
          <w:b w:val="false"/>
        </w:rPr>
        <w:t>C</w:t>
      </w:r>
      <w:r>
        <w:rPr>
          <w:b w:val="false"/>
          <w:sz w:val="19"/>
        </w:rPr>
        <w:t xml:space="preserve">LIENT </w:t>
      </w:r>
      <w:r>
        <w:rPr>
          <w:b w:val="false"/>
        </w:rPr>
        <w:t xml:space="preserve">– </w:t>
      </w:r>
      <w:r>
        <w:rPr/>
        <w:t xml:space="preserve">DFS Hong Kong &amp; Grab Singapore </w:t>
      </w:r>
    </w:p>
    <w:p>
      <w:pPr>
        <w:pStyle w:val="Normal"/>
        <w:spacing w:lineRule="auto" w:line="259" w:before="0" w:after="0"/>
        <w:ind w:left="0" w:right="0" w:hanging="0"/>
        <w:rPr/>
      </w:pPr>
      <w:r>
        <w:rPr>
          <w:b/>
          <w:sz w:val="24"/>
        </w:rPr>
        <w:t xml:space="preserve"> </w:t>
      </w:r>
    </w:p>
    <w:p>
      <w:pPr>
        <w:pStyle w:val="Normal"/>
        <w:spacing w:lineRule="auto" w:line="259" w:before="0" w:after="3"/>
        <w:ind w:left="-5" w:right="0" w:hanging="10"/>
        <w:rPr/>
      </w:pPr>
      <w:r>
        <w:rPr>
          <w:b/>
        </w:rPr>
        <w:t xml:space="preserve">                </w:t>
      </w:r>
      <w:r>
        <w:rPr>
          <w:b/>
        </w:rPr>
        <w:t>R</w:t>
      </w:r>
      <w:r>
        <w:rPr>
          <w:b/>
          <w:sz w:val="18"/>
        </w:rPr>
        <w:t>ESPONSIBILITIES</w:t>
      </w:r>
      <w:r>
        <w:rPr>
          <w:b/>
        </w:rPr>
        <w:t xml:space="preserve">: </w:t>
      </w:r>
    </w:p>
    <w:p>
      <w:pPr>
        <w:pStyle w:val="Normal"/>
        <w:spacing w:lineRule="auto" w:line="259" w:before="0" w:after="12"/>
        <w:ind w:left="0" w:right="0" w:hanging="0"/>
        <w:rPr/>
      </w:pPr>
      <w:r>
        <w:rPr>
          <w:b/>
        </w:rPr>
        <w:t xml:space="preserve"> </w:t>
      </w:r>
    </w:p>
    <w:p>
      <w:pPr>
        <w:pStyle w:val="Normal"/>
        <w:numPr>
          <w:ilvl w:val="0"/>
          <w:numId w:val="3"/>
        </w:numPr>
        <w:ind w:left="705" w:right="34" w:hanging="360"/>
        <w:rPr/>
      </w:pPr>
      <w:r>
        <w:rPr/>
        <w:t xml:space="preserve">Leverage features of Sales Force Marketing cloud or Exact Target systems for optimal performance and client relationship. </w:t>
      </w:r>
    </w:p>
    <w:p>
      <w:pPr>
        <w:pStyle w:val="Normal"/>
        <w:numPr>
          <w:ilvl w:val="0"/>
          <w:numId w:val="3"/>
        </w:numPr>
        <w:ind w:left="705" w:right="34" w:hanging="360"/>
        <w:rPr/>
      </w:pPr>
      <w:r>
        <w:rPr/>
        <w:t xml:space="preserve">Efficiently suggesting client what make their process better and enhancing their Email campaign performances based on the previous send and suggesting better revenue models. </w:t>
      </w:r>
    </w:p>
    <w:p>
      <w:pPr>
        <w:pStyle w:val="Normal"/>
        <w:numPr>
          <w:ilvl w:val="0"/>
          <w:numId w:val="3"/>
        </w:numPr>
        <w:ind w:left="705" w:right="34" w:hanging="360"/>
        <w:rPr/>
      </w:pPr>
      <w:r>
        <w:rPr/>
        <w:t xml:space="preserve">Helping onboarding process for the new client and manging end to end Campaign operations. </w:t>
      </w:r>
    </w:p>
    <w:p>
      <w:pPr>
        <w:pStyle w:val="Normal"/>
        <w:numPr>
          <w:ilvl w:val="0"/>
          <w:numId w:val="3"/>
        </w:numPr>
        <w:ind w:left="705" w:right="34" w:hanging="360"/>
        <w:rPr/>
      </w:pPr>
      <w:r>
        <w:rPr/>
        <w:t xml:space="preserve">Client relationship and understanding new approaches based on their needs and filling the gaps in the process for new client. </w:t>
      </w:r>
    </w:p>
    <w:p>
      <w:pPr>
        <w:pStyle w:val="Normal"/>
        <w:numPr>
          <w:ilvl w:val="0"/>
          <w:numId w:val="3"/>
        </w:numPr>
        <w:ind w:left="705" w:right="34" w:hanging="360"/>
        <w:rPr/>
      </w:pPr>
      <w:r>
        <w:rPr/>
        <w:t xml:space="preserve">Well-Wrought AMP Script extensively to run campaigns with dynamic content, Content Blocks to pull fields from data to content and to send different content in single campaign. </w:t>
      </w:r>
    </w:p>
    <w:p>
      <w:pPr>
        <w:pStyle w:val="Normal"/>
        <w:numPr>
          <w:ilvl w:val="0"/>
          <w:numId w:val="3"/>
        </w:numPr>
        <w:ind w:left="705" w:right="34" w:hanging="360"/>
        <w:rPr/>
      </w:pPr>
      <w:r>
        <w:rPr/>
        <w:t xml:space="preserve">Organized training to teams on Campaign Management Web Tools, SQL, etc. </w:t>
      </w:r>
    </w:p>
    <w:p>
      <w:pPr>
        <w:pStyle w:val="Normal"/>
        <w:numPr>
          <w:ilvl w:val="0"/>
          <w:numId w:val="3"/>
        </w:numPr>
        <w:ind w:left="705" w:right="34" w:hanging="360"/>
        <w:rPr/>
      </w:pPr>
      <w:r>
        <w:rPr/>
        <w:t xml:space="preserve">Analysing the data for better performance and suggesting client to fix them. </w:t>
      </w:r>
    </w:p>
    <w:p>
      <w:pPr>
        <w:pStyle w:val="Normal"/>
        <w:numPr>
          <w:ilvl w:val="0"/>
          <w:numId w:val="3"/>
        </w:numPr>
        <w:ind w:left="705" w:right="34" w:hanging="360"/>
        <w:rPr/>
      </w:pPr>
      <w:r>
        <w:rPr/>
        <w:t xml:space="preserve">To create process documents, training manuals, Root Cause Analysis (RCA) documents, Business Requirement Documents (BRDs) etc. </w:t>
      </w:r>
    </w:p>
    <w:p>
      <w:pPr>
        <w:pStyle w:val="Normal"/>
        <w:numPr>
          <w:ilvl w:val="0"/>
          <w:numId w:val="3"/>
        </w:numPr>
        <w:spacing w:before="0" w:after="0"/>
        <w:ind w:left="705" w:right="34" w:hanging="360"/>
        <w:rPr/>
      </w:pPr>
      <w:r>
        <w:rPr/>
        <w:t xml:space="preserve">Managing Hong Kong client and stake holders/clients with campaign requirement gathering and campaign communication through the onboarding. </w:t>
      </w:r>
    </w:p>
    <w:p>
      <w:pPr>
        <w:pStyle w:val="Normal"/>
        <w:spacing w:lineRule="auto" w:line="259" w:before="0" w:after="38"/>
        <w:ind w:left="0" w:right="0" w:hanging="0"/>
        <w:rPr/>
      </w:pPr>
      <w:r>
        <w:rPr/>
        <w:t xml:space="preserve"> </w:t>
      </w:r>
    </w:p>
    <w:p>
      <w:pPr>
        <w:pStyle w:val="Normal"/>
        <w:spacing w:lineRule="auto" w:line="259" w:before="0" w:after="0"/>
        <w:ind w:left="0" w:right="0" w:hanging="0"/>
        <w:jc w:val="right"/>
        <w:rPr/>
      </w:pPr>
      <w:r>
        <w:rPr/>
        <mc:AlternateContent>
          <mc:Choice Requires="wpg">
            <w:drawing>
              <wp:inline distT="0" distB="0" distL="0" distR="0">
                <wp:extent cx="5732780" cy="19050"/>
                <wp:effectExtent l="0" t="0" r="0" b="0"/>
                <wp:docPr id="6" name="Shape6"/>
                <a:graphic xmlns:a="http://schemas.openxmlformats.org/drawingml/2006/main">
                  <a:graphicData uri="http://schemas.microsoft.com/office/word/2010/wordprocessingGroup">
                    <wpg:wgp>
                      <wpg:cNvGrpSpPr/>
                      <wpg:grpSpPr>
                        <a:xfrm>
                          <a:off x="0" y="0"/>
                          <a:ext cx="5732640" cy="19080"/>
                          <a:chOff x="0" y="0"/>
                          <a:chExt cx="5732640" cy="19080"/>
                        </a:xfrm>
                      </wpg:grpSpPr>
                      <wps:wsp>
                        <wps:cNvSpPr/>
                        <wps:spPr>
                          <a:xfrm>
                            <a:off x="0" y="0"/>
                            <a:ext cx="5725080" cy="13320"/>
                          </a:xfrm>
                          <a:custGeom>
                            <a:avLst/>
                            <a:gdLst/>
                            <a:ahLst/>
                            <a:rect l="l" t="t" r="r" b="b"/>
                            <a:pathLst>
                              <a:path w="5731510" h="17780">
                                <a:moveTo>
                                  <a:pt x="0" y="0"/>
                                </a:moveTo>
                                <a:lnTo>
                                  <a:pt x="5731510" y="0"/>
                                </a:lnTo>
                                <a:lnTo>
                                  <a:pt x="5731510" y="17780"/>
                                </a:lnTo>
                                <a:lnTo>
                                  <a:pt x="0" y="17780"/>
                                </a:lnTo>
                                <a:lnTo>
                                  <a:pt x="0" y="0"/>
                                </a:lnTo>
                              </a:path>
                            </a:pathLst>
                          </a:custGeom>
                          <a:solidFill>
                            <a:srgbClr val="a0a0a0"/>
                          </a:solidFill>
                          <a:ln w="0">
                            <a:noFill/>
                          </a:ln>
                        </wps:spPr>
                        <wps:style>
                          <a:lnRef idx="0"/>
                          <a:fillRef idx="0"/>
                          <a:effectRef idx="0"/>
                          <a:fontRef idx="minor"/>
                        </wps:style>
                        <wps:bodyPr/>
                      </wps:wsp>
                      <wps:wsp>
                        <wps:cNvSpPr/>
                        <wps:spPr>
                          <a:xfrm>
                            <a:off x="0" y="72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3240" y="720"/>
                            <a:ext cx="5720040" cy="6480"/>
                          </a:xfrm>
                          <a:custGeom>
                            <a:avLst/>
                            <a:gdLst/>
                            <a:ahLst/>
                            <a:rect l="l" t="t" r="r" b="b"/>
                            <a:pathLst>
                              <a:path w="5726557" h="9144">
                                <a:moveTo>
                                  <a:pt x="0" y="0"/>
                                </a:moveTo>
                                <a:lnTo>
                                  <a:pt x="5726557" y="0"/>
                                </a:lnTo>
                                <a:lnTo>
                                  <a:pt x="5726557"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5724360" y="72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0" y="3240"/>
                            <a:ext cx="8280" cy="9000"/>
                          </a:xfrm>
                          <a:custGeom>
                            <a:avLst/>
                            <a:gdLst/>
                            <a:ahLst/>
                            <a:rect l="l" t="t" r="r" b="b"/>
                            <a:pathLst>
                              <a:path w="9144" h="12192">
                                <a:moveTo>
                                  <a:pt x="0" y="0"/>
                                </a:moveTo>
                                <a:lnTo>
                                  <a:pt x="9144" y="0"/>
                                </a:lnTo>
                                <a:lnTo>
                                  <a:pt x="9144" y="12192"/>
                                </a:lnTo>
                                <a:lnTo>
                                  <a:pt x="0" y="12192"/>
                                </a:lnTo>
                                <a:lnTo>
                                  <a:pt x="0" y="0"/>
                                </a:lnTo>
                              </a:path>
                            </a:pathLst>
                          </a:custGeom>
                          <a:solidFill>
                            <a:srgbClr val="a0a0a0"/>
                          </a:solidFill>
                          <a:ln w="0">
                            <a:noFill/>
                          </a:ln>
                        </wps:spPr>
                        <wps:style>
                          <a:lnRef idx="0"/>
                          <a:fillRef idx="0"/>
                          <a:effectRef idx="0"/>
                          <a:fontRef idx="minor"/>
                        </wps:style>
                        <wps:bodyPr/>
                      </wps:wsp>
                      <wps:wsp>
                        <wps:cNvSpPr/>
                        <wps:spPr>
                          <a:xfrm>
                            <a:off x="5724360" y="3240"/>
                            <a:ext cx="8280" cy="9000"/>
                          </a:xfrm>
                          <a:custGeom>
                            <a:avLst/>
                            <a:gdLst/>
                            <a:ahLst/>
                            <a:rect l="l" t="t" r="r" b="b"/>
                            <a:pathLst>
                              <a:path w="9144" h="12192">
                                <a:moveTo>
                                  <a:pt x="0" y="0"/>
                                </a:moveTo>
                                <a:lnTo>
                                  <a:pt x="9144" y="0"/>
                                </a:lnTo>
                                <a:lnTo>
                                  <a:pt x="9144" y="12192"/>
                                </a:lnTo>
                                <a:lnTo>
                                  <a:pt x="0" y="12192"/>
                                </a:lnTo>
                                <a:lnTo>
                                  <a:pt x="0" y="0"/>
                                </a:lnTo>
                              </a:path>
                            </a:pathLst>
                          </a:custGeom>
                          <a:solidFill>
                            <a:srgbClr val="e3e3e3"/>
                          </a:solidFill>
                          <a:ln w="0">
                            <a:noFill/>
                          </a:ln>
                        </wps:spPr>
                        <wps:style>
                          <a:lnRef idx="0"/>
                          <a:fillRef idx="0"/>
                          <a:effectRef idx="0"/>
                          <a:fontRef idx="minor"/>
                        </wps:style>
                        <wps:bodyPr/>
                      </wps:wsp>
                      <wps:wsp>
                        <wps:cNvSpPr/>
                        <wps:spPr>
                          <a:xfrm>
                            <a:off x="0" y="1260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3240" y="12600"/>
                            <a:ext cx="5720040" cy="6480"/>
                          </a:xfrm>
                          <a:custGeom>
                            <a:avLst/>
                            <a:gdLst/>
                            <a:ahLst/>
                            <a:rect l="l" t="t" r="r" b="b"/>
                            <a:pathLst>
                              <a:path w="5726557" h="9144">
                                <a:moveTo>
                                  <a:pt x="0" y="0"/>
                                </a:moveTo>
                                <a:lnTo>
                                  <a:pt x="5726557" y="0"/>
                                </a:lnTo>
                                <a:lnTo>
                                  <a:pt x="5726557"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5724360" y="1260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g:wgp>
                  </a:graphicData>
                </a:graphic>
              </wp:inline>
            </w:drawing>
          </mc:Choice>
          <mc:Fallback>
            <w:pict>
              <v:group id="shape_0" alt="Shape6" style="position:absolute;margin-left:0pt;margin-top:-1.55pt;width:451.4pt;height:1.5pt" coordorigin="0,-31" coordsize="9028,30"/>
            </w:pict>
          </mc:Fallback>
        </mc:AlternateContent>
      </w:r>
      <w:r>
        <w:rPr>
          <w:sz w:val="24"/>
        </w:rPr>
        <w:t xml:space="preserve"> </w:t>
      </w:r>
    </w:p>
    <w:p>
      <w:pPr>
        <w:pStyle w:val="Normal"/>
        <w:spacing w:lineRule="auto" w:line="259" w:before="0" w:after="0"/>
        <w:ind w:left="0" w:right="0" w:hanging="0"/>
        <w:rPr/>
      </w:pPr>
      <w:r>
        <w:rPr>
          <w:sz w:val="24"/>
        </w:rPr>
        <w:t xml:space="preserve"> </w:t>
      </w:r>
    </w:p>
    <w:p>
      <w:pPr>
        <w:pStyle w:val="Normal"/>
        <w:spacing w:lineRule="auto" w:line="259" w:before="0" w:after="0"/>
        <w:ind w:left="-5" w:right="0" w:hanging="10"/>
        <w:rPr/>
      </w:pPr>
      <w:r>
        <w:rPr>
          <w:b/>
        </w:rPr>
        <w:t xml:space="preserve">ZETA Global Hyderabad                                                                                          Feb’ 17 to Feb’ 21 Campaign Manager  </w:t>
      </w:r>
    </w:p>
    <w:p>
      <w:pPr>
        <w:pStyle w:val="Normal"/>
        <w:spacing w:lineRule="auto" w:line="259" w:before="0" w:after="0"/>
        <w:ind w:left="0" w:right="0" w:hanging="0"/>
        <w:rPr/>
      </w:pPr>
      <w:r>
        <w:rPr>
          <w:sz w:val="24"/>
        </w:rPr>
        <w:t xml:space="preserve"> </w:t>
      </w:r>
    </w:p>
    <w:p>
      <w:pPr>
        <w:pStyle w:val="Heading1"/>
        <w:ind w:left="-5" w:right="34" w:hanging="10"/>
        <w:rPr/>
      </w:pPr>
      <w:r>
        <w:rPr>
          <w:b w:val="false"/>
        </w:rPr>
        <w:t>C</w:t>
      </w:r>
      <w:r>
        <w:rPr>
          <w:b w:val="false"/>
          <w:sz w:val="19"/>
        </w:rPr>
        <w:t xml:space="preserve">LIENT </w:t>
      </w:r>
      <w:r>
        <w:rPr>
          <w:b w:val="false"/>
        </w:rPr>
        <w:t xml:space="preserve">- </w:t>
      </w:r>
      <w:r>
        <w:rPr/>
        <w:t xml:space="preserve">HP EMEA, HP AMS and HP Atlas </w:t>
      </w:r>
    </w:p>
    <w:p>
      <w:pPr>
        <w:pStyle w:val="Normal"/>
        <w:spacing w:lineRule="auto" w:line="259" w:before="0" w:after="0"/>
        <w:ind w:left="0" w:right="0" w:hanging="0"/>
        <w:rPr/>
      </w:pPr>
      <w:r>
        <w:rPr>
          <w:b/>
          <w:sz w:val="24"/>
        </w:rPr>
        <w:t xml:space="preserve"> </w:t>
      </w:r>
    </w:p>
    <w:p>
      <w:pPr>
        <w:pStyle w:val="Normal"/>
        <w:spacing w:lineRule="auto" w:line="259" w:before="0" w:after="3"/>
        <w:ind w:left="-5" w:right="0" w:hanging="10"/>
        <w:rPr/>
      </w:pPr>
      <w:r>
        <w:rPr>
          <w:b/>
        </w:rPr>
        <w:t>R</w:t>
      </w:r>
      <w:r>
        <w:rPr>
          <w:b/>
          <w:sz w:val="18"/>
        </w:rPr>
        <w:t>ESPONSIBILITIES</w:t>
      </w:r>
      <w:r>
        <w:rPr>
          <w:b/>
        </w:rPr>
        <w:t xml:space="preserve">: </w:t>
      </w:r>
    </w:p>
    <w:p>
      <w:pPr>
        <w:pStyle w:val="Normal"/>
        <w:spacing w:lineRule="auto" w:line="259" w:before="0" w:after="12"/>
        <w:ind w:left="0" w:right="0" w:hanging="0"/>
        <w:rPr/>
      </w:pPr>
      <w:r>
        <w:rPr>
          <w:b/>
        </w:rPr>
        <w:t xml:space="preserve"> </w:t>
      </w:r>
    </w:p>
    <w:p>
      <w:pPr>
        <w:pStyle w:val="Normal"/>
        <w:numPr>
          <w:ilvl w:val="0"/>
          <w:numId w:val="4"/>
        </w:numPr>
        <w:ind w:left="705" w:right="34" w:hanging="360"/>
        <w:rPr/>
      </w:pPr>
      <w:r>
        <w:rPr/>
        <w:t xml:space="preserve">Leverage features of Sales Force Marketing cloud or Exact Target systems for optimal performance </w:t>
      </w:r>
    </w:p>
    <w:p>
      <w:pPr>
        <w:pStyle w:val="Normal"/>
        <w:numPr>
          <w:ilvl w:val="0"/>
          <w:numId w:val="4"/>
        </w:numPr>
        <w:ind w:left="705" w:right="34" w:hanging="360"/>
        <w:rPr/>
      </w:pPr>
      <w:r>
        <w:rPr/>
        <w:t xml:space="preserve">Adapted new features like automation builder, content builder of SFMC to run trigger campaigns, AB test campaigns and standard newsletter campaigns. </w:t>
      </w:r>
    </w:p>
    <w:p>
      <w:pPr>
        <w:pStyle w:val="Normal"/>
        <w:numPr>
          <w:ilvl w:val="0"/>
          <w:numId w:val="4"/>
        </w:numPr>
        <w:ind w:left="705" w:right="34" w:hanging="360"/>
        <w:rPr/>
      </w:pPr>
      <w:r>
        <w:rPr/>
        <w:t xml:space="preserve">Processed responsive HTML coding for the requested campaigns. </w:t>
      </w:r>
    </w:p>
    <w:p>
      <w:pPr>
        <w:pStyle w:val="Normal"/>
        <w:numPr>
          <w:ilvl w:val="0"/>
          <w:numId w:val="4"/>
        </w:numPr>
        <w:ind w:left="705" w:right="34" w:hanging="360"/>
        <w:rPr/>
      </w:pPr>
      <w:r>
        <w:rPr/>
        <w:t xml:space="preserve">Handled SQL query to update and automate audience segmentation and Hands-on experience in reading and writing SQL query. </w:t>
      </w:r>
    </w:p>
    <w:p>
      <w:pPr>
        <w:pStyle w:val="Normal"/>
        <w:numPr>
          <w:ilvl w:val="0"/>
          <w:numId w:val="4"/>
        </w:numPr>
        <w:ind w:left="705" w:right="34" w:hanging="360"/>
        <w:rPr/>
      </w:pPr>
      <w:r>
        <w:rPr/>
        <w:t xml:space="preserve">Monitoring Sales Force notification to see if automation and campaign run successful. </w:t>
      </w:r>
    </w:p>
    <w:p>
      <w:pPr>
        <w:pStyle w:val="Normal"/>
        <w:numPr>
          <w:ilvl w:val="0"/>
          <w:numId w:val="4"/>
        </w:numPr>
        <w:ind w:left="705" w:right="34" w:hanging="360"/>
        <w:rPr/>
      </w:pPr>
      <w:r>
        <w:rPr/>
        <w:t xml:space="preserve">Well-Wrought AMP Script extensively to run campaigns with dynamic content, to pull fields from data to content and to send different content in single campaign. </w:t>
      </w:r>
    </w:p>
    <w:p>
      <w:pPr>
        <w:pStyle w:val="Normal"/>
        <w:numPr>
          <w:ilvl w:val="0"/>
          <w:numId w:val="4"/>
        </w:numPr>
        <w:ind w:left="705" w:right="34" w:hanging="360"/>
        <w:rPr/>
      </w:pPr>
      <w:r>
        <w:rPr/>
        <w:t xml:space="preserve">Organized training to teams on Campaign Management Web Tools, SQL, etc. </w:t>
      </w:r>
    </w:p>
    <w:p>
      <w:pPr>
        <w:pStyle w:val="Normal"/>
        <w:numPr>
          <w:ilvl w:val="0"/>
          <w:numId w:val="4"/>
        </w:numPr>
        <w:ind w:left="705" w:right="34" w:hanging="360"/>
        <w:rPr/>
      </w:pPr>
      <w:r>
        <w:rPr/>
        <w:t xml:space="preserve">Newsletters quality control &amp; error checking through various QA steps like PQA, CQA, SQA &amp; FQA. </w:t>
      </w:r>
    </w:p>
    <w:p>
      <w:pPr>
        <w:pStyle w:val="Normal"/>
        <w:numPr>
          <w:ilvl w:val="0"/>
          <w:numId w:val="4"/>
        </w:numPr>
        <w:ind w:left="705" w:right="34" w:hanging="360"/>
        <w:rPr/>
      </w:pPr>
      <w:r>
        <w:rPr/>
        <w:t xml:space="preserve">Using FTP to upload &amp; download files. </w:t>
      </w:r>
    </w:p>
    <w:p>
      <w:pPr>
        <w:pStyle w:val="Normal"/>
        <w:numPr>
          <w:ilvl w:val="0"/>
          <w:numId w:val="4"/>
        </w:numPr>
        <w:ind w:left="705" w:right="34" w:hanging="360"/>
        <w:rPr/>
      </w:pPr>
      <w:r>
        <w:rPr/>
        <w:t xml:space="preserve">To create process documents, training manuals, Root Cause Analysis (RCA) documents, Business Requirement Documents (BRDs), etc. </w:t>
      </w:r>
    </w:p>
    <w:p>
      <w:pPr>
        <w:pStyle w:val="Normal"/>
        <w:numPr>
          <w:ilvl w:val="0"/>
          <w:numId w:val="4"/>
        </w:numPr>
        <w:ind w:left="705" w:right="34" w:hanging="360"/>
        <w:rPr/>
      </w:pPr>
      <w:r>
        <w:rPr/>
        <w:t xml:space="preserve">Preparing weekly database growth reports with SQL query automation, daily campaign launch reports and ADHOC campaign reports. </w:t>
      </w:r>
    </w:p>
    <w:p>
      <w:pPr>
        <w:pStyle w:val="Normal"/>
        <w:numPr>
          <w:ilvl w:val="0"/>
          <w:numId w:val="4"/>
        </w:numPr>
        <w:ind w:left="705" w:right="34" w:hanging="360"/>
        <w:rPr/>
      </w:pPr>
      <w:r>
        <w:rPr/>
        <w:t xml:space="preserve">Managing 10 different European and America’s and Atlas region countries stake holders/clients with campaign requirement gathering and campaign communication. </w:t>
      </w:r>
    </w:p>
    <w:p>
      <w:pPr>
        <w:pStyle w:val="Normal"/>
        <w:numPr>
          <w:ilvl w:val="0"/>
          <w:numId w:val="4"/>
        </w:numPr>
        <w:spacing w:before="0" w:after="0"/>
        <w:ind w:left="705" w:right="34" w:hanging="360"/>
        <w:rPr/>
      </w:pPr>
      <w:r>
        <w:rPr/>
        <w:t xml:space="preserve">Foresee gaps in process to launch every campaign error free. Implemented couple of value adds to streamline and optimize process. </w:t>
      </w:r>
    </w:p>
    <w:p>
      <w:pPr>
        <w:pStyle w:val="Normal"/>
        <w:spacing w:lineRule="auto" w:line="259" w:before="0" w:after="0"/>
        <w:ind w:left="0" w:right="0" w:hanging="0"/>
        <w:rPr/>
      </w:pPr>
      <w:r>
        <w:rPr/>
        <w:t xml:space="preserve"> </w:t>
      </w:r>
    </w:p>
    <w:p>
      <w:pPr>
        <w:pStyle w:val="Normal"/>
        <w:spacing w:lineRule="auto" w:line="259" w:before="0" w:after="38"/>
        <w:ind w:left="0" w:right="0" w:hanging="0"/>
        <w:rPr/>
      </w:pPr>
      <w:r>
        <w:rPr/>
        <w:t xml:space="preserve"> </w:t>
      </w:r>
    </w:p>
    <w:p>
      <w:pPr>
        <w:pStyle w:val="Normal"/>
        <w:spacing w:lineRule="auto" w:line="259" w:before="0" w:after="0"/>
        <w:ind w:left="0" w:right="4" w:hanging="0"/>
        <w:jc w:val="right"/>
        <w:rPr/>
      </w:pPr>
      <w:r>
        <w:rPr/>
        <mc:AlternateContent>
          <mc:Choice Requires="wpg">
            <w:drawing>
              <wp:inline distT="0" distB="0" distL="0" distR="0">
                <wp:extent cx="5732780" cy="18415"/>
                <wp:effectExtent l="0" t="0" r="0" b="0"/>
                <wp:docPr id="7" name="Shape7"/>
                <a:graphic xmlns:a="http://schemas.openxmlformats.org/drawingml/2006/main">
                  <a:graphicData uri="http://schemas.microsoft.com/office/word/2010/wordprocessingGroup">
                    <wpg:wgp>
                      <wpg:cNvGrpSpPr/>
                      <wpg:grpSpPr>
                        <a:xfrm>
                          <a:off x="0" y="0"/>
                          <a:ext cx="5732640" cy="18360"/>
                          <a:chOff x="0" y="0"/>
                          <a:chExt cx="5732640" cy="18360"/>
                        </a:xfrm>
                      </wpg:grpSpPr>
                      <wps:wsp>
                        <wps:cNvSpPr/>
                        <wps:spPr>
                          <a:xfrm>
                            <a:off x="0" y="0"/>
                            <a:ext cx="5725080" cy="13320"/>
                          </a:xfrm>
                          <a:custGeom>
                            <a:avLst/>
                            <a:gdLst/>
                            <a:ahLst/>
                            <a:rect l="l" t="t" r="r" b="b"/>
                            <a:pathLst>
                              <a:path w="5731510" h="17780">
                                <a:moveTo>
                                  <a:pt x="0" y="0"/>
                                </a:moveTo>
                                <a:lnTo>
                                  <a:pt x="5731510" y="0"/>
                                </a:lnTo>
                                <a:lnTo>
                                  <a:pt x="5731510" y="17780"/>
                                </a:lnTo>
                                <a:lnTo>
                                  <a:pt x="0" y="17780"/>
                                </a:lnTo>
                                <a:lnTo>
                                  <a:pt x="0" y="0"/>
                                </a:lnTo>
                              </a:path>
                            </a:pathLst>
                          </a:custGeom>
                          <a:solidFill>
                            <a:srgbClr val="a0a0a0"/>
                          </a:solidFill>
                          <a:ln w="0">
                            <a:noFill/>
                          </a:ln>
                        </wps:spPr>
                        <wps:style>
                          <a:lnRef idx="0"/>
                          <a:fillRef idx="0"/>
                          <a:effectRef idx="0"/>
                          <a:fontRef idx="minor"/>
                        </wps:style>
                        <wps:bodyPr/>
                      </wps:wsp>
                      <wps:wsp>
                        <wps:cNvSpPr/>
                        <wps:spPr>
                          <a:xfrm>
                            <a:off x="0" y="72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3240" y="720"/>
                            <a:ext cx="5720040" cy="6480"/>
                          </a:xfrm>
                          <a:custGeom>
                            <a:avLst/>
                            <a:gdLst/>
                            <a:ahLst/>
                            <a:rect l="l" t="t" r="r" b="b"/>
                            <a:pathLst>
                              <a:path w="5726557" h="9144">
                                <a:moveTo>
                                  <a:pt x="0" y="0"/>
                                </a:moveTo>
                                <a:lnTo>
                                  <a:pt x="5726557" y="0"/>
                                </a:lnTo>
                                <a:lnTo>
                                  <a:pt x="5726557"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5724360" y="72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0" y="2520"/>
                            <a:ext cx="8280" cy="9000"/>
                          </a:xfrm>
                          <a:custGeom>
                            <a:avLst/>
                            <a:gdLst/>
                            <a:ahLst/>
                            <a:rect l="l" t="t" r="r" b="b"/>
                            <a:pathLst>
                              <a:path w="9144" h="12192">
                                <a:moveTo>
                                  <a:pt x="0" y="0"/>
                                </a:moveTo>
                                <a:lnTo>
                                  <a:pt x="9144" y="0"/>
                                </a:lnTo>
                                <a:lnTo>
                                  <a:pt x="9144" y="12192"/>
                                </a:lnTo>
                                <a:lnTo>
                                  <a:pt x="0" y="12192"/>
                                </a:lnTo>
                                <a:lnTo>
                                  <a:pt x="0" y="0"/>
                                </a:lnTo>
                              </a:path>
                            </a:pathLst>
                          </a:custGeom>
                          <a:solidFill>
                            <a:srgbClr val="a0a0a0"/>
                          </a:solidFill>
                          <a:ln w="0">
                            <a:noFill/>
                          </a:ln>
                        </wps:spPr>
                        <wps:style>
                          <a:lnRef idx="0"/>
                          <a:fillRef idx="0"/>
                          <a:effectRef idx="0"/>
                          <a:fontRef idx="minor"/>
                        </wps:style>
                        <wps:bodyPr/>
                      </wps:wsp>
                      <wps:wsp>
                        <wps:cNvSpPr/>
                        <wps:spPr>
                          <a:xfrm>
                            <a:off x="5724360" y="2520"/>
                            <a:ext cx="8280" cy="9000"/>
                          </a:xfrm>
                          <a:custGeom>
                            <a:avLst/>
                            <a:gdLst/>
                            <a:ahLst/>
                            <a:rect l="l" t="t" r="r" b="b"/>
                            <a:pathLst>
                              <a:path w="9144" h="12192">
                                <a:moveTo>
                                  <a:pt x="0" y="0"/>
                                </a:moveTo>
                                <a:lnTo>
                                  <a:pt x="9144" y="0"/>
                                </a:lnTo>
                                <a:lnTo>
                                  <a:pt x="9144" y="12192"/>
                                </a:lnTo>
                                <a:lnTo>
                                  <a:pt x="0" y="12192"/>
                                </a:lnTo>
                                <a:lnTo>
                                  <a:pt x="0" y="0"/>
                                </a:lnTo>
                              </a:path>
                            </a:pathLst>
                          </a:custGeom>
                          <a:solidFill>
                            <a:srgbClr val="e3e3e3"/>
                          </a:solidFill>
                          <a:ln w="0">
                            <a:noFill/>
                          </a:ln>
                        </wps:spPr>
                        <wps:style>
                          <a:lnRef idx="0"/>
                          <a:fillRef idx="0"/>
                          <a:effectRef idx="0"/>
                          <a:fontRef idx="minor"/>
                        </wps:style>
                        <wps:bodyPr/>
                      </wps:wsp>
                      <wps:wsp>
                        <wps:cNvSpPr/>
                        <wps:spPr>
                          <a:xfrm>
                            <a:off x="0" y="1224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3240" y="12240"/>
                            <a:ext cx="5720040" cy="6480"/>
                          </a:xfrm>
                          <a:custGeom>
                            <a:avLst/>
                            <a:gdLst/>
                            <a:ahLst/>
                            <a:rect l="l" t="t" r="r" b="b"/>
                            <a:pathLst>
                              <a:path w="5726557" h="9144">
                                <a:moveTo>
                                  <a:pt x="0" y="0"/>
                                </a:moveTo>
                                <a:lnTo>
                                  <a:pt x="5726557" y="0"/>
                                </a:lnTo>
                                <a:lnTo>
                                  <a:pt x="5726557"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5724360" y="1224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g:wgp>
                  </a:graphicData>
                </a:graphic>
              </wp:inline>
            </w:drawing>
          </mc:Choice>
          <mc:Fallback>
            <w:pict>
              <v:group id="shape_0" alt="Shape7" style="position:absolute;margin-left:0pt;margin-top:-1.5pt;width:451.4pt;height:1.45pt" coordorigin="0,-30" coordsize="9028,29"/>
            </w:pict>
          </mc:Fallback>
        </mc:AlternateContent>
      </w:r>
      <w:r>
        <w:rPr/>
        <w:t xml:space="preserve"> </w:t>
      </w:r>
    </w:p>
    <w:p>
      <w:pPr>
        <w:pStyle w:val="Normal"/>
        <w:spacing w:lineRule="auto" w:line="259" w:before="0" w:after="0"/>
        <w:ind w:left="0" w:right="0" w:hanging="0"/>
        <w:rPr/>
      </w:pPr>
      <w:r>
        <w:rPr/>
        <w:t xml:space="preserve"> </w:t>
      </w:r>
    </w:p>
    <w:p>
      <w:pPr>
        <w:pStyle w:val="Heading2"/>
        <w:ind w:left="-5" w:right="0" w:hanging="10"/>
        <w:rPr/>
      </w:pPr>
      <w:r>
        <w:rPr/>
        <w:t xml:space="preserve">Adecco India.                                                                                                         May’ 13 to Nov 13 </w:t>
      </w:r>
    </w:p>
    <w:p>
      <w:pPr>
        <w:pStyle w:val="Normal"/>
        <w:spacing w:lineRule="auto" w:line="259" w:before="0" w:after="0"/>
        <w:ind w:left="-5" w:right="0" w:hanging="10"/>
        <w:rPr/>
      </w:pPr>
      <w:r>
        <w:rPr>
          <w:b/>
        </w:rPr>
        <w:t xml:space="preserve">Client: Fossil India Pvt Ltd. </w:t>
      </w:r>
    </w:p>
    <w:p>
      <w:pPr>
        <w:pStyle w:val="Normal"/>
        <w:spacing w:lineRule="auto" w:line="259" w:before="0" w:after="0"/>
        <w:ind w:left="0" w:right="0" w:hanging="0"/>
        <w:rPr/>
      </w:pPr>
      <w:r>
        <w:rPr>
          <w:sz w:val="24"/>
        </w:rPr>
        <w:t xml:space="preserve"> </w:t>
      </w:r>
    </w:p>
    <w:p>
      <w:pPr>
        <w:pStyle w:val="Normal"/>
        <w:spacing w:lineRule="auto" w:line="259" w:before="0" w:after="3"/>
        <w:ind w:left="-5" w:right="0" w:hanging="10"/>
        <w:rPr/>
      </w:pPr>
      <w:r>
        <w:rPr>
          <w:b/>
        </w:rPr>
        <w:t>R</w:t>
      </w:r>
      <w:r>
        <w:rPr>
          <w:b/>
          <w:sz w:val="18"/>
        </w:rPr>
        <w:t>ESPONSIBILITIES</w:t>
      </w:r>
      <w:r>
        <w:rPr>
          <w:b/>
        </w:rPr>
        <w:t xml:space="preserve">: </w:t>
      </w:r>
    </w:p>
    <w:p>
      <w:pPr>
        <w:pStyle w:val="Normal"/>
        <w:spacing w:lineRule="auto" w:line="259" w:before="0" w:after="0"/>
        <w:ind w:left="0" w:right="0" w:hanging="0"/>
        <w:rPr/>
      </w:pPr>
      <w:r>
        <w:rPr>
          <w:sz w:val="24"/>
        </w:rPr>
        <w:t xml:space="preserve"> </w:t>
      </w:r>
    </w:p>
    <w:p>
      <w:pPr>
        <w:pStyle w:val="Normal"/>
        <w:numPr>
          <w:ilvl w:val="0"/>
          <w:numId w:val="5"/>
        </w:numPr>
        <w:ind w:left="705" w:right="34" w:hanging="360"/>
        <w:rPr/>
      </w:pPr>
      <w:r>
        <w:rPr/>
        <w:t xml:space="preserve">Handling a team for coordinating and motivating for achieving targets for the month. </w:t>
      </w:r>
    </w:p>
    <w:p>
      <w:pPr>
        <w:pStyle w:val="Normal"/>
        <w:numPr>
          <w:ilvl w:val="0"/>
          <w:numId w:val="5"/>
        </w:numPr>
        <w:ind w:left="705" w:right="34" w:hanging="360"/>
        <w:rPr/>
      </w:pPr>
      <w:r>
        <w:rPr/>
        <w:t xml:space="preserve">Lead a team actively participating for store sales. </w:t>
      </w:r>
    </w:p>
    <w:p>
      <w:pPr>
        <w:pStyle w:val="Normal"/>
        <w:numPr>
          <w:ilvl w:val="0"/>
          <w:numId w:val="5"/>
        </w:numPr>
        <w:ind w:left="705" w:right="34" w:hanging="360"/>
        <w:rPr/>
      </w:pPr>
      <w:r>
        <w:rPr/>
        <w:t xml:space="preserve">Mapping the Customer Behaviour to Unleash Sales Efficiency. </w:t>
      </w:r>
    </w:p>
    <w:p>
      <w:pPr>
        <w:pStyle w:val="Normal"/>
        <w:numPr>
          <w:ilvl w:val="0"/>
          <w:numId w:val="5"/>
        </w:numPr>
        <w:ind w:left="705" w:right="34" w:hanging="360"/>
        <w:rPr/>
      </w:pPr>
      <w:r>
        <w:rPr/>
        <w:t xml:space="preserve">Footfall Tracking of Consumers for the Store. </w:t>
      </w:r>
    </w:p>
    <w:p>
      <w:pPr>
        <w:pStyle w:val="Normal"/>
        <w:numPr>
          <w:ilvl w:val="0"/>
          <w:numId w:val="5"/>
        </w:numPr>
        <w:ind w:left="705" w:right="34" w:hanging="360"/>
        <w:rPr/>
      </w:pPr>
      <w:r>
        <w:rPr/>
        <w:t xml:space="preserve">Product Presentation to the Customers. </w:t>
      </w:r>
    </w:p>
    <w:p>
      <w:pPr>
        <w:pStyle w:val="Normal"/>
        <w:numPr>
          <w:ilvl w:val="0"/>
          <w:numId w:val="5"/>
        </w:numPr>
        <w:ind w:left="705" w:right="34" w:hanging="360"/>
        <w:rPr/>
      </w:pPr>
      <w:r>
        <w:rPr/>
        <w:t xml:space="preserve">Understanding Individual Responsibilities. </w:t>
      </w:r>
    </w:p>
    <w:p>
      <w:pPr>
        <w:pStyle w:val="Normal"/>
        <w:spacing w:lineRule="auto" w:line="259" w:before="0" w:after="0"/>
        <w:ind w:left="0" w:right="0" w:hanging="0"/>
        <w:rPr/>
      </w:pPr>
      <w:r>
        <w:rPr/>
        <w:t xml:space="preserve"> </w:t>
      </w:r>
    </w:p>
    <w:p>
      <w:pPr>
        <w:pStyle w:val="Normal"/>
        <w:spacing w:lineRule="auto" w:line="259" w:before="0" w:after="0"/>
        <w:ind w:left="0" w:right="0" w:hanging="0"/>
        <w:rPr/>
      </w:pPr>
      <w:r>
        <w:rPr/>
        <w:t xml:space="preserve"> </w:t>
      </w:r>
    </w:p>
    <w:p>
      <w:pPr>
        <w:pStyle w:val="Normal"/>
        <w:spacing w:lineRule="auto" w:line="259" w:before="0" w:after="38"/>
        <w:ind w:left="720" w:right="0" w:hanging="0"/>
        <w:rPr/>
      </w:pPr>
      <w:r>
        <w:rPr/>
        <w:t xml:space="preserve"> </w:t>
      </w:r>
    </w:p>
    <w:p>
      <w:pPr>
        <w:pStyle w:val="Normal"/>
        <w:spacing w:lineRule="auto" w:line="259" w:before="0" w:after="0"/>
        <w:ind w:left="0" w:right="4" w:hanging="0"/>
        <w:jc w:val="right"/>
        <w:rPr/>
      </w:pPr>
      <w:r>
        <w:rPr/>
        <mc:AlternateContent>
          <mc:Choice Requires="wpg">
            <w:drawing>
              <wp:inline distT="0" distB="0" distL="0" distR="0">
                <wp:extent cx="5732780" cy="19050"/>
                <wp:effectExtent l="0" t="0" r="0" b="0"/>
                <wp:docPr id="8" name="Shape8"/>
                <a:graphic xmlns:a="http://schemas.openxmlformats.org/drawingml/2006/main">
                  <a:graphicData uri="http://schemas.microsoft.com/office/word/2010/wordprocessingGroup">
                    <wpg:wgp>
                      <wpg:cNvGrpSpPr/>
                      <wpg:grpSpPr>
                        <a:xfrm>
                          <a:off x="0" y="0"/>
                          <a:ext cx="5732640" cy="19080"/>
                          <a:chOff x="0" y="0"/>
                          <a:chExt cx="5732640" cy="19080"/>
                        </a:xfrm>
                      </wpg:grpSpPr>
                      <wps:wsp>
                        <wps:cNvSpPr/>
                        <wps:spPr>
                          <a:xfrm>
                            <a:off x="0" y="0"/>
                            <a:ext cx="5725080" cy="14040"/>
                          </a:xfrm>
                          <a:custGeom>
                            <a:avLst/>
                            <a:gdLst/>
                            <a:ahLst/>
                            <a:rect l="l" t="t" r="r" b="b"/>
                            <a:pathLst>
                              <a:path w="5731510" h="18415">
                                <a:moveTo>
                                  <a:pt x="0" y="0"/>
                                </a:moveTo>
                                <a:lnTo>
                                  <a:pt x="5731510" y="0"/>
                                </a:lnTo>
                                <a:lnTo>
                                  <a:pt x="5731510" y="18415"/>
                                </a:lnTo>
                                <a:lnTo>
                                  <a:pt x="0" y="18415"/>
                                </a:lnTo>
                                <a:lnTo>
                                  <a:pt x="0" y="0"/>
                                </a:lnTo>
                              </a:path>
                            </a:pathLst>
                          </a:custGeom>
                          <a:solidFill>
                            <a:srgbClr val="a0a0a0"/>
                          </a:solidFill>
                          <a:ln w="0">
                            <a:noFill/>
                          </a:ln>
                        </wps:spPr>
                        <wps:style>
                          <a:lnRef idx="0"/>
                          <a:fillRef idx="0"/>
                          <a:effectRef idx="0"/>
                          <a:fontRef idx="minor"/>
                        </wps:style>
                        <wps:bodyPr/>
                      </wps:wsp>
                      <wps:wsp>
                        <wps:cNvSpPr/>
                        <wps:spPr>
                          <a:xfrm>
                            <a:off x="0" y="72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3240" y="720"/>
                            <a:ext cx="5720040" cy="6480"/>
                          </a:xfrm>
                          <a:custGeom>
                            <a:avLst/>
                            <a:gdLst/>
                            <a:ahLst/>
                            <a:rect l="l" t="t" r="r" b="b"/>
                            <a:pathLst>
                              <a:path w="5726557" h="9144">
                                <a:moveTo>
                                  <a:pt x="0" y="0"/>
                                </a:moveTo>
                                <a:lnTo>
                                  <a:pt x="5726557" y="0"/>
                                </a:lnTo>
                                <a:lnTo>
                                  <a:pt x="5726557"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5724360" y="72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0" y="3240"/>
                            <a:ext cx="8280" cy="9000"/>
                          </a:xfrm>
                          <a:custGeom>
                            <a:avLst/>
                            <a:gdLst/>
                            <a:ahLst/>
                            <a:rect l="l" t="t" r="r" b="b"/>
                            <a:pathLst>
                              <a:path w="9144" h="12192">
                                <a:moveTo>
                                  <a:pt x="0" y="0"/>
                                </a:moveTo>
                                <a:lnTo>
                                  <a:pt x="9144" y="0"/>
                                </a:lnTo>
                                <a:lnTo>
                                  <a:pt x="9144" y="12192"/>
                                </a:lnTo>
                                <a:lnTo>
                                  <a:pt x="0" y="12192"/>
                                </a:lnTo>
                                <a:lnTo>
                                  <a:pt x="0" y="0"/>
                                </a:lnTo>
                              </a:path>
                            </a:pathLst>
                          </a:custGeom>
                          <a:solidFill>
                            <a:srgbClr val="a0a0a0"/>
                          </a:solidFill>
                          <a:ln w="0">
                            <a:noFill/>
                          </a:ln>
                        </wps:spPr>
                        <wps:style>
                          <a:lnRef idx="0"/>
                          <a:fillRef idx="0"/>
                          <a:effectRef idx="0"/>
                          <a:fontRef idx="minor"/>
                        </wps:style>
                        <wps:bodyPr/>
                      </wps:wsp>
                      <wps:wsp>
                        <wps:cNvSpPr/>
                        <wps:spPr>
                          <a:xfrm>
                            <a:off x="5724360" y="3240"/>
                            <a:ext cx="8280" cy="9000"/>
                          </a:xfrm>
                          <a:custGeom>
                            <a:avLst/>
                            <a:gdLst/>
                            <a:ahLst/>
                            <a:rect l="l" t="t" r="r" b="b"/>
                            <a:pathLst>
                              <a:path w="9144" h="12192">
                                <a:moveTo>
                                  <a:pt x="0" y="0"/>
                                </a:moveTo>
                                <a:lnTo>
                                  <a:pt x="9144" y="0"/>
                                </a:lnTo>
                                <a:lnTo>
                                  <a:pt x="9144" y="12192"/>
                                </a:lnTo>
                                <a:lnTo>
                                  <a:pt x="0" y="12192"/>
                                </a:lnTo>
                                <a:lnTo>
                                  <a:pt x="0" y="0"/>
                                </a:lnTo>
                              </a:path>
                            </a:pathLst>
                          </a:custGeom>
                          <a:solidFill>
                            <a:srgbClr val="e3e3e3"/>
                          </a:solidFill>
                          <a:ln w="0">
                            <a:noFill/>
                          </a:ln>
                        </wps:spPr>
                        <wps:style>
                          <a:lnRef idx="0"/>
                          <a:fillRef idx="0"/>
                          <a:effectRef idx="0"/>
                          <a:fontRef idx="minor"/>
                        </wps:style>
                        <wps:bodyPr/>
                      </wps:wsp>
                      <wps:wsp>
                        <wps:cNvSpPr/>
                        <wps:spPr>
                          <a:xfrm>
                            <a:off x="0" y="1260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3240" y="12600"/>
                            <a:ext cx="5720040" cy="6480"/>
                          </a:xfrm>
                          <a:custGeom>
                            <a:avLst/>
                            <a:gdLst/>
                            <a:ahLst/>
                            <a:rect l="l" t="t" r="r" b="b"/>
                            <a:pathLst>
                              <a:path w="5726557" h="9144">
                                <a:moveTo>
                                  <a:pt x="0" y="0"/>
                                </a:moveTo>
                                <a:lnTo>
                                  <a:pt x="5726557" y="0"/>
                                </a:lnTo>
                                <a:lnTo>
                                  <a:pt x="5726557"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5724360" y="1260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g:wgp>
                  </a:graphicData>
                </a:graphic>
              </wp:inline>
            </w:drawing>
          </mc:Choice>
          <mc:Fallback>
            <w:pict>
              <v:group id="shape_0" alt="Shape8" style="position:absolute;margin-left:0pt;margin-top:-1.55pt;width:451.4pt;height:1.5pt" coordorigin="0,-31" coordsize="9028,30"/>
            </w:pict>
          </mc:Fallback>
        </mc:AlternateContent>
      </w:r>
      <w:r>
        <w:rPr/>
        <w:t xml:space="preserve"> </w:t>
      </w:r>
    </w:p>
    <w:p>
      <w:pPr>
        <w:pStyle w:val="Normal"/>
        <w:spacing w:lineRule="auto" w:line="259" w:before="0" w:after="0"/>
        <w:ind w:left="0" w:right="0" w:hanging="0"/>
        <w:rPr/>
      </w:pPr>
      <w:r>
        <w:rPr>
          <w:b/>
        </w:rPr>
        <w:t xml:space="preserve"> </w:t>
      </w:r>
    </w:p>
    <w:p>
      <w:pPr>
        <w:pStyle w:val="Heading2"/>
        <w:ind w:left="-5" w:right="0" w:hanging="10"/>
        <w:rPr/>
      </w:pPr>
      <w:r>
        <w:rPr/>
        <w:t xml:space="preserve">MUTHOOT FINCORP LIMITED                                                                                        Nov’ 11 to March 13 Branch In-Charge </w:t>
      </w:r>
    </w:p>
    <w:p>
      <w:pPr>
        <w:pStyle w:val="Normal"/>
        <w:spacing w:lineRule="auto" w:line="259" w:before="0" w:after="1"/>
        <w:ind w:left="0" w:right="0" w:hanging="0"/>
        <w:rPr/>
      </w:pPr>
      <w:r>
        <w:rPr>
          <w:b/>
        </w:rPr>
        <w:t xml:space="preserve"> </w:t>
      </w:r>
    </w:p>
    <w:p>
      <w:pPr>
        <w:pStyle w:val="Normal"/>
        <w:spacing w:lineRule="auto" w:line="259" w:before="0" w:after="3"/>
        <w:ind w:left="-5" w:right="0" w:hanging="10"/>
        <w:rPr/>
      </w:pPr>
      <w:r>
        <w:rPr>
          <w:b/>
        </w:rPr>
        <w:t>R</w:t>
      </w:r>
      <w:r>
        <w:rPr>
          <w:b/>
          <w:sz w:val="18"/>
        </w:rPr>
        <w:t>ESPONSIBILITIES</w:t>
      </w:r>
      <w:r>
        <w:rPr>
          <w:b/>
        </w:rPr>
        <w:t xml:space="preserve">: </w:t>
      </w:r>
    </w:p>
    <w:p>
      <w:pPr>
        <w:pStyle w:val="Normal"/>
        <w:spacing w:lineRule="auto" w:line="259" w:before="0" w:after="12"/>
        <w:ind w:left="0" w:right="0" w:hanging="0"/>
        <w:rPr/>
      </w:pPr>
      <w:r>
        <w:rPr/>
        <w:t xml:space="preserve"> </w:t>
      </w:r>
    </w:p>
    <w:p>
      <w:pPr>
        <w:pStyle w:val="Normal"/>
        <w:numPr>
          <w:ilvl w:val="0"/>
          <w:numId w:val="6"/>
        </w:numPr>
        <w:ind w:left="705" w:right="34" w:hanging="360"/>
        <w:rPr/>
      </w:pPr>
      <w:r>
        <w:rPr/>
        <w:t xml:space="preserve">Managing client accounts and representing company’s policies to clients. </w:t>
      </w:r>
    </w:p>
    <w:p>
      <w:pPr>
        <w:pStyle w:val="Normal"/>
        <w:numPr>
          <w:ilvl w:val="0"/>
          <w:numId w:val="6"/>
        </w:numPr>
        <w:ind w:left="705" w:right="34" w:hanging="360"/>
        <w:rPr/>
      </w:pPr>
      <w:r>
        <w:rPr/>
        <w:t xml:space="preserve">Involved in the sales and promotions of the bank using various marketing tools and techniques. </w:t>
      </w:r>
    </w:p>
    <w:p>
      <w:pPr>
        <w:pStyle w:val="Normal"/>
        <w:numPr>
          <w:ilvl w:val="0"/>
          <w:numId w:val="6"/>
        </w:numPr>
        <w:ind w:left="705" w:right="34" w:hanging="360"/>
        <w:rPr/>
      </w:pPr>
      <w:r>
        <w:rPr/>
        <w:t xml:space="preserve">Identifying business leads through door-to-door marketing and Foot on Street strategies and responsible for client meetings and for presenting the services offered, handling the objections from clients, following up and closing the sale. </w:t>
      </w:r>
    </w:p>
    <w:p>
      <w:pPr>
        <w:pStyle w:val="Normal"/>
        <w:numPr>
          <w:ilvl w:val="0"/>
          <w:numId w:val="6"/>
        </w:numPr>
        <w:ind w:left="705" w:right="34" w:hanging="360"/>
        <w:rPr/>
      </w:pPr>
      <w:r>
        <w:rPr/>
        <w:t xml:space="preserve">Handling the operations of the bank branch for Gold Loan processing   </w:t>
      </w:r>
    </w:p>
    <w:p>
      <w:pPr>
        <w:pStyle w:val="Normal"/>
        <w:spacing w:lineRule="auto" w:line="259" w:before="0" w:after="0"/>
        <w:ind w:left="0" w:right="0" w:hanging="0"/>
        <w:rPr/>
      </w:pPr>
      <w:r>
        <w:rPr>
          <w:b/>
        </w:rPr>
        <w:t xml:space="preserve"> </w:t>
      </w:r>
    </w:p>
    <w:p>
      <w:pPr>
        <w:pStyle w:val="Normal"/>
        <w:spacing w:lineRule="auto" w:line="259" w:before="0" w:after="0"/>
        <w:ind w:left="0" w:right="0" w:hanging="0"/>
        <w:rPr/>
      </w:pPr>
      <w:r>
        <w:rPr>
          <w:b/>
        </w:rPr>
        <w:t xml:space="preserve"> </w:t>
      </w:r>
    </w:p>
    <w:p>
      <w:pPr>
        <w:pStyle w:val="Heading2"/>
        <w:spacing w:before="0" w:after="38"/>
        <w:ind w:left="-5" w:right="0" w:hanging="10"/>
        <w:rPr/>
      </w:pPr>
      <w:r>
        <w:rPr/>
        <w:t xml:space="preserve">ACADEMIC QUALIFICATIONS </w:t>
      </w:r>
    </w:p>
    <w:p>
      <w:pPr>
        <w:pStyle w:val="Normal"/>
        <w:spacing w:lineRule="auto" w:line="259" w:before="0" w:after="0"/>
        <w:ind w:left="0" w:right="4" w:hanging="0"/>
        <w:jc w:val="right"/>
        <w:rPr/>
      </w:pPr>
      <w:r>
        <w:rPr/>
        <mc:AlternateContent>
          <mc:Choice Requires="wpg">
            <w:drawing>
              <wp:inline distT="0" distB="0" distL="0" distR="0">
                <wp:extent cx="5732780" cy="19685"/>
                <wp:effectExtent l="0" t="0" r="0" b="0"/>
                <wp:docPr id="9" name="Shape9"/>
                <a:graphic xmlns:a="http://schemas.openxmlformats.org/drawingml/2006/main">
                  <a:graphicData uri="http://schemas.microsoft.com/office/word/2010/wordprocessingGroup">
                    <wpg:wgp>
                      <wpg:cNvGrpSpPr/>
                      <wpg:grpSpPr>
                        <a:xfrm>
                          <a:off x="0" y="0"/>
                          <a:ext cx="5732640" cy="19800"/>
                          <a:chOff x="0" y="0"/>
                          <a:chExt cx="5732640" cy="19800"/>
                        </a:xfrm>
                      </wpg:grpSpPr>
                      <wps:wsp>
                        <wps:cNvSpPr/>
                        <wps:spPr>
                          <a:xfrm>
                            <a:off x="0" y="0"/>
                            <a:ext cx="5725080" cy="14040"/>
                          </a:xfrm>
                          <a:custGeom>
                            <a:avLst/>
                            <a:gdLst/>
                            <a:ahLst/>
                            <a:rect l="l" t="t" r="r" b="b"/>
                            <a:pathLst>
                              <a:path w="5731510" h="18417">
                                <a:moveTo>
                                  <a:pt x="0" y="0"/>
                                </a:moveTo>
                                <a:lnTo>
                                  <a:pt x="5731510" y="0"/>
                                </a:lnTo>
                                <a:lnTo>
                                  <a:pt x="5731510" y="18417"/>
                                </a:lnTo>
                                <a:lnTo>
                                  <a:pt x="0" y="18417"/>
                                </a:lnTo>
                                <a:lnTo>
                                  <a:pt x="0" y="0"/>
                                </a:lnTo>
                              </a:path>
                            </a:pathLst>
                          </a:custGeom>
                          <a:solidFill>
                            <a:srgbClr val="a0a0a0"/>
                          </a:solidFill>
                          <a:ln w="0">
                            <a:noFill/>
                          </a:ln>
                        </wps:spPr>
                        <wps:style>
                          <a:lnRef idx="0"/>
                          <a:fillRef idx="0"/>
                          <a:effectRef idx="0"/>
                          <a:fontRef idx="minor"/>
                        </wps:style>
                        <wps:bodyPr/>
                      </wps:wsp>
                      <wps:wsp>
                        <wps:cNvSpPr/>
                        <wps:spPr>
                          <a:xfrm>
                            <a:off x="0" y="144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3240" y="1440"/>
                            <a:ext cx="5720040" cy="6480"/>
                          </a:xfrm>
                          <a:custGeom>
                            <a:avLst/>
                            <a:gdLst/>
                            <a:ahLst/>
                            <a:rect l="l" t="t" r="r" b="b"/>
                            <a:pathLst>
                              <a:path w="5726557" h="9144">
                                <a:moveTo>
                                  <a:pt x="0" y="0"/>
                                </a:moveTo>
                                <a:lnTo>
                                  <a:pt x="5726557" y="0"/>
                                </a:lnTo>
                                <a:lnTo>
                                  <a:pt x="5726557"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5724360" y="144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0" y="3960"/>
                            <a:ext cx="8280" cy="9000"/>
                          </a:xfrm>
                          <a:custGeom>
                            <a:avLst/>
                            <a:gdLst/>
                            <a:ahLst/>
                            <a:rect l="l" t="t" r="r" b="b"/>
                            <a:pathLst>
                              <a:path w="9144" h="12192">
                                <a:moveTo>
                                  <a:pt x="0" y="0"/>
                                </a:moveTo>
                                <a:lnTo>
                                  <a:pt x="9144" y="0"/>
                                </a:lnTo>
                                <a:lnTo>
                                  <a:pt x="9144" y="12192"/>
                                </a:lnTo>
                                <a:lnTo>
                                  <a:pt x="0" y="12192"/>
                                </a:lnTo>
                                <a:lnTo>
                                  <a:pt x="0" y="0"/>
                                </a:lnTo>
                              </a:path>
                            </a:pathLst>
                          </a:custGeom>
                          <a:solidFill>
                            <a:srgbClr val="a0a0a0"/>
                          </a:solidFill>
                          <a:ln w="0">
                            <a:noFill/>
                          </a:ln>
                        </wps:spPr>
                        <wps:style>
                          <a:lnRef idx="0"/>
                          <a:fillRef idx="0"/>
                          <a:effectRef idx="0"/>
                          <a:fontRef idx="minor"/>
                        </wps:style>
                        <wps:bodyPr/>
                      </wps:wsp>
                      <wps:wsp>
                        <wps:cNvSpPr/>
                        <wps:spPr>
                          <a:xfrm>
                            <a:off x="5724360" y="3960"/>
                            <a:ext cx="8280" cy="9000"/>
                          </a:xfrm>
                          <a:custGeom>
                            <a:avLst/>
                            <a:gdLst/>
                            <a:ahLst/>
                            <a:rect l="l" t="t" r="r" b="b"/>
                            <a:pathLst>
                              <a:path w="9144" h="12192">
                                <a:moveTo>
                                  <a:pt x="0" y="0"/>
                                </a:moveTo>
                                <a:lnTo>
                                  <a:pt x="9144" y="0"/>
                                </a:lnTo>
                                <a:lnTo>
                                  <a:pt x="9144" y="12192"/>
                                </a:lnTo>
                                <a:lnTo>
                                  <a:pt x="0" y="12192"/>
                                </a:lnTo>
                                <a:lnTo>
                                  <a:pt x="0" y="0"/>
                                </a:lnTo>
                              </a:path>
                            </a:pathLst>
                          </a:custGeom>
                          <a:solidFill>
                            <a:srgbClr val="e3e3e3"/>
                          </a:solidFill>
                          <a:ln w="0">
                            <a:noFill/>
                          </a:ln>
                        </wps:spPr>
                        <wps:style>
                          <a:lnRef idx="0"/>
                          <a:fillRef idx="0"/>
                          <a:effectRef idx="0"/>
                          <a:fontRef idx="minor"/>
                        </wps:style>
                        <wps:bodyPr/>
                      </wps:wsp>
                      <wps:wsp>
                        <wps:cNvSpPr/>
                        <wps:spPr>
                          <a:xfrm>
                            <a:off x="0" y="1332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3240" y="13320"/>
                            <a:ext cx="5720040" cy="6480"/>
                          </a:xfrm>
                          <a:custGeom>
                            <a:avLst/>
                            <a:gdLst/>
                            <a:ahLst/>
                            <a:rect l="l" t="t" r="r" b="b"/>
                            <a:pathLst>
                              <a:path w="5726557" h="9144">
                                <a:moveTo>
                                  <a:pt x="0" y="0"/>
                                </a:moveTo>
                                <a:lnTo>
                                  <a:pt x="5726557" y="0"/>
                                </a:lnTo>
                                <a:lnTo>
                                  <a:pt x="5726557"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5724360" y="1332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g:wgp>
                  </a:graphicData>
                </a:graphic>
              </wp:inline>
            </w:drawing>
          </mc:Choice>
          <mc:Fallback>
            <w:pict>
              <v:group id="shape_0" alt="Shape9" style="position:absolute;margin-left:0pt;margin-top:-1.6pt;width:451.4pt;height:1.55pt" coordorigin="0,-32" coordsize="9028,31"/>
            </w:pict>
          </mc:Fallback>
        </mc:AlternateContent>
      </w:r>
      <w:r>
        <w:rPr/>
        <w:t xml:space="preserve"> </w:t>
      </w:r>
    </w:p>
    <w:p>
      <w:pPr>
        <w:pStyle w:val="Normal"/>
        <w:ind w:left="0" w:right="34" w:hanging="0"/>
        <w:rPr/>
      </w:pPr>
      <w:r>
        <w:rPr/>
        <w:t xml:space="preserve">David Memorial Institute of Management, Hyderabad                                                     2009-2011 </w:t>
      </w:r>
    </w:p>
    <w:p>
      <w:pPr>
        <w:pStyle w:val="Normal"/>
        <w:ind w:left="0" w:right="34" w:hanging="0"/>
        <w:rPr/>
      </w:pPr>
      <w:r>
        <w:rPr/>
        <w:t xml:space="preserve">MBA Osmania University. </w:t>
      </w:r>
    </w:p>
    <w:p>
      <w:pPr>
        <w:pStyle w:val="Normal"/>
        <w:spacing w:before="0" w:after="0"/>
        <w:ind w:left="0" w:right="292" w:hanging="0"/>
        <w:rPr/>
      </w:pPr>
      <w:r>
        <w:rPr/>
        <w:t xml:space="preserve">Sphoorthy Degree and P.G. College, Osmania University                                                 2004-2008 </w:t>
      </w:r>
    </w:p>
    <w:p>
      <w:pPr>
        <w:pStyle w:val="Normal"/>
        <w:spacing w:before="0" w:after="0"/>
        <w:ind w:left="0" w:right="292" w:hanging="0"/>
        <w:rPr/>
      </w:pPr>
      <w:r>
        <w:rPr/>
        <w:t xml:space="preserve">BSc. Computers and Physics. </w:t>
      </w:r>
    </w:p>
    <w:p>
      <w:pPr>
        <w:pStyle w:val="Normal"/>
        <w:ind w:left="0" w:right="34" w:hanging="0"/>
        <w:rPr/>
      </w:pPr>
      <w:r>
        <w:rPr/>
        <w:t xml:space="preserve">New Govt Junior College (YMCA), AP Board of Intermediate Education                          2004 Mathematics, Physics and Chemistry. </w:t>
      </w:r>
    </w:p>
    <w:p>
      <w:pPr>
        <w:pStyle w:val="Normal"/>
        <w:tabs>
          <w:tab w:val="clear" w:pos="720"/>
          <w:tab w:val="center" w:pos="5765" w:leader="none"/>
        </w:tabs>
        <w:ind w:left="0" w:right="0" w:hanging="0"/>
        <w:rPr/>
      </w:pPr>
      <w:r>
        <w:rPr/>
        <w:t xml:space="preserve">AP Board of Secondary Education. </w:t>
        <w:tab/>
        <w:t xml:space="preserve">                                                                              2000 </w:t>
      </w:r>
    </w:p>
    <w:p>
      <w:pPr>
        <w:pStyle w:val="Normal"/>
        <w:ind w:left="0" w:right="34" w:hanging="0"/>
        <w:rPr/>
      </w:pPr>
      <w:r>
        <w:rPr/>
        <w:t xml:space="preserve">SSC </w:t>
      </w:r>
    </w:p>
    <w:p>
      <w:pPr>
        <w:pStyle w:val="Normal"/>
        <w:spacing w:lineRule="auto" w:line="259" w:before="0" w:after="0"/>
        <w:ind w:left="0" w:right="0" w:hanging="0"/>
        <w:rPr/>
      </w:pPr>
      <w:r>
        <w:rPr/>
        <w:t xml:space="preserve"> </w:t>
      </w:r>
    </w:p>
    <w:p>
      <w:pPr>
        <w:pStyle w:val="Heading2"/>
        <w:spacing w:before="0" w:after="38"/>
        <w:ind w:left="-5" w:right="0" w:hanging="10"/>
        <w:rPr/>
      </w:pPr>
      <w:r>
        <w:rPr/>
        <w:t>ACHIEVEMENTS AND EXTRA CURRICULAR ACTIVITIES</w:t>
      </w:r>
      <w:r>
        <w:rPr>
          <w:b w:val="false"/>
        </w:rPr>
        <w:t xml:space="preserve"> </w:t>
      </w:r>
    </w:p>
    <w:p>
      <w:pPr>
        <w:pStyle w:val="Normal"/>
        <w:spacing w:lineRule="auto" w:line="259" w:before="0" w:after="0"/>
        <w:ind w:left="0" w:right="4" w:hanging="0"/>
        <w:jc w:val="right"/>
        <w:rPr/>
      </w:pPr>
      <w:r>
        <w:rPr/>
        <mc:AlternateContent>
          <mc:Choice Requires="wpg">
            <w:drawing>
              <wp:inline distT="0" distB="0" distL="0" distR="0">
                <wp:extent cx="5732780" cy="18415"/>
                <wp:effectExtent l="0" t="0" r="0" b="0"/>
                <wp:docPr id="10" name="Shape10"/>
                <a:graphic xmlns:a="http://schemas.openxmlformats.org/drawingml/2006/main">
                  <a:graphicData uri="http://schemas.microsoft.com/office/word/2010/wordprocessingGroup">
                    <wpg:wgp>
                      <wpg:cNvGrpSpPr/>
                      <wpg:grpSpPr>
                        <a:xfrm>
                          <a:off x="0" y="0"/>
                          <a:ext cx="5732640" cy="18360"/>
                          <a:chOff x="0" y="0"/>
                          <a:chExt cx="5732640" cy="18360"/>
                        </a:xfrm>
                      </wpg:grpSpPr>
                      <wps:wsp>
                        <wps:cNvSpPr/>
                        <wps:spPr>
                          <a:xfrm>
                            <a:off x="0" y="0"/>
                            <a:ext cx="5725080" cy="13320"/>
                          </a:xfrm>
                          <a:custGeom>
                            <a:avLst/>
                            <a:gdLst/>
                            <a:ahLst/>
                            <a:rect l="l" t="t" r="r" b="b"/>
                            <a:pathLst>
                              <a:path w="5731510" h="18415">
                                <a:moveTo>
                                  <a:pt x="0" y="0"/>
                                </a:moveTo>
                                <a:lnTo>
                                  <a:pt x="5731510" y="0"/>
                                </a:lnTo>
                                <a:lnTo>
                                  <a:pt x="5731510" y="18415"/>
                                </a:lnTo>
                                <a:lnTo>
                                  <a:pt x="0" y="18415"/>
                                </a:lnTo>
                                <a:lnTo>
                                  <a:pt x="0" y="0"/>
                                </a:lnTo>
                              </a:path>
                            </a:pathLst>
                          </a:custGeom>
                          <a:solidFill>
                            <a:srgbClr val="a0a0a0"/>
                          </a:solidFill>
                          <a:ln w="0">
                            <a:noFill/>
                          </a:ln>
                        </wps:spPr>
                        <wps:style>
                          <a:lnRef idx="0"/>
                          <a:fillRef idx="0"/>
                          <a:effectRef idx="0"/>
                          <a:fontRef idx="minor"/>
                        </wps:style>
                        <wps:bodyPr/>
                      </wps:wsp>
                      <wps:wsp>
                        <wps:cNvSpPr/>
                        <wps:spPr>
                          <a:xfrm>
                            <a:off x="0" y="72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3240" y="720"/>
                            <a:ext cx="5720040" cy="6480"/>
                          </a:xfrm>
                          <a:custGeom>
                            <a:avLst/>
                            <a:gdLst/>
                            <a:ahLst/>
                            <a:rect l="l" t="t" r="r" b="b"/>
                            <a:pathLst>
                              <a:path w="5726557" h="9144">
                                <a:moveTo>
                                  <a:pt x="0" y="0"/>
                                </a:moveTo>
                                <a:lnTo>
                                  <a:pt x="5726557" y="0"/>
                                </a:lnTo>
                                <a:lnTo>
                                  <a:pt x="5726557"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5724360" y="720"/>
                            <a:ext cx="8280" cy="6480"/>
                          </a:xfrm>
                          <a:custGeom>
                            <a:avLst/>
                            <a:gdLst/>
                            <a:ahLst/>
                            <a:rect l="l" t="t" r="r" b="b"/>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SpPr/>
                        <wps:spPr>
                          <a:xfrm>
                            <a:off x="0" y="3240"/>
                            <a:ext cx="8280" cy="8280"/>
                          </a:xfrm>
                          <a:custGeom>
                            <a:avLst/>
                            <a:gdLst/>
                            <a:ahLst/>
                            <a:rect l="l" t="t" r="r" b="b"/>
                            <a:pathLst>
                              <a:path w="9144" h="12192">
                                <a:moveTo>
                                  <a:pt x="0" y="0"/>
                                </a:moveTo>
                                <a:lnTo>
                                  <a:pt x="9144" y="0"/>
                                </a:lnTo>
                                <a:lnTo>
                                  <a:pt x="9144" y="12192"/>
                                </a:lnTo>
                                <a:lnTo>
                                  <a:pt x="0" y="12192"/>
                                </a:lnTo>
                                <a:lnTo>
                                  <a:pt x="0" y="0"/>
                                </a:lnTo>
                              </a:path>
                            </a:pathLst>
                          </a:custGeom>
                          <a:solidFill>
                            <a:srgbClr val="a0a0a0"/>
                          </a:solidFill>
                          <a:ln w="0">
                            <a:noFill/>
                          </a:ln>
                        </wps:spPr>
                        <wps:style>
                          <a:lnRef idx="0"/>
                          <a:fillRef idx="0"/>
                          <a:effectRef idx="0"/>
                          <a:fontRef idx="minor"/>
                        </wps:style>
                        <wps:bodyPr/>
                      </wps:wsp>
                      <wps:wsp>
                        <wps:cNvSpPr/>
                        <wps:spPr>
                          <a:xfrm>
                            <a:off x="5724360" y="3240"/>
                            <a:ext cx="8280" cy="8280"/>
                          </a:xfrm>
                          <a:custGeom>
                            <a:avLst/>
                            <a:gdLst/>
                            <a:ahLst/>
                            <a:rect l="l" t="t" r="r" b="b"/>
                            <a:pathLst>
                              <a:path w="9144" h="12192">
                                <a:moveTo>
                                  <a:pt x="0" y="0"/>
                                </a:moveTo>
                                <a:lnTo>
                                  <a:pt x="9144" y="0"/>
                                </a:lnTo>
                                <a:lnTo>
                                  <a:pt x="9144" y="12192"/>
                                </a:lnTo>
                                <a:lnTo>
                                  <a:pt x="0" y="12192"/>
                                </a:lnTo>
                                <a:lnTo>
                                  <a:pt x="0" y="0"/>
                                </a:lnTo>
                              </a:path>
                            </a:pathLst>
                          </a:custGeom>
                          <a:solidFill>
                            <a:srgbClr val="e3e3e3"/>
                          </a:solidFill>
                          <a:ln w="0">
                            <a:noFill/>
                          </a:ln>
                        </wps:spPr>
                        <wps:style>
                          <a:lnRef idx="0"/>
                          <a:fillRef idx="0"/>
                          <a:effectRef idx="0"/>
                          <a:fontRef idx="minor"/>
                        </wps:style>
                        <wps:bodyPr/>
                      </wps:wsp>
                      <wps:wsp>
                        <wps:cNvSpPr/>
                        <wps:spPr>
                          <a:xfrm>
                            <a:off x="0" y="1224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3240" y="12240"/>
                            <a:ext cx="5720040" cy="6480"/>
                          </a:xfrm>
                          <a:custGeom>
                            <a:avLst/>
                            <a:gdLst/>
                            <a:ahLst/>
                            <a:rect l="l" t="t" r="r" b="b"/>
                            <a:pathLst>
                              <a:path w="5726557" h="9144">
                                <a:moveTo>
                                  <a:pt x="0" y="0"/>
                                </a:moveTo>
                                <a:lnTo>
                                  <a:pt x="5726557" y="0"/>
                                </a:lnTo>
                                <a:lnTo>
                                  <a:pt x="5726557" y="9144"/>
                                </a:lnTo>
                                <a:lnTo>
                                  <a:pt x="0" y="9144"/>
                                </a:lnTo>
                                <a:lnTo>
                                  <a:pt x="0" y="0"/>
                                </a:lnTo>
                              </a:path>
                            </a:pathLst>
                          </a:custGeom>
                          <a:solidFill>
                            <a:srgbClr val="e3e3e3"/>
                          </a:solidFill>
                          <a:ln w="0">
                            <a:noFill/>
                          </a:ln>
                        </wps:spPr>
                        <wps:style>
                          <a:lnRef idx="0"/>
                          <a:fillRef idx="0"/>
                          <a:effectRef idx="0"/>
                          <a:fontRef idx="minor"/>
                        </wps:style>
                        <wps:bodyPr/>
                      </wps:wsp>
                      <wps:wsp>
                        <wps:cNvSpPr/>
                        <wps:spPr>
                          <a:xfrm>
                            <a:off x="5724360" y="12240"/>
                            <a:ext cx="8280" cy="6480"/>
                          </a:xfrm>
                          <a:custGeom>
                            <a:avLst/>
                            <a:gdLst/>
                            <a:ahLst/>
                            <a:rect l="l" t="t" r="r" b="b"/>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g:wgp>
                  </a:graphicData>
                </a:graphic>
              </wp:inline>
            </w:drawing>
          </mc:Choice>
          <mc:Fallback>
            <w:pict>
              <v:group id="shape_0" alt="Shape10" style="position:absolute;margin-left:0pt;margin-top:-1.5pt;width:451.4pt;height:1.45pt" coordorigin="0,-30" coordsize="9028,29"/>
            </w:pict>
          </mc:Fallback>
        </mc:AlternateContent>
      </w:r>
      <w:r>
        <w:rPr/>
        <w:t xml:space="preserve"> </w:t>
      </w:r>
    </w:p>
    <w:p>
      <w:pPr>
        <w:pStyle w:val="Normal"/>
        <w:numPr>
          <w:ilvl w:val="0"/>
          <w:numId w:val="7"/>
        </w:numPr>
        <w:ind w:left="705" w:right="34" w:hanging="360"/>
        <w:rPr/>
      </w:pPr>
      <w:r>
        <w:rPr/>
        <w:t xml:space="preserve">Recognised for performance for the client services for Consecutive Three quarter in 2018 selected as </w:t>
      </w:r>
      <w:r>
        <w:rPr>
          <w:b/>
        </w:rPr>
        <w:t>Star Performer and Best performer for the quarter</w:t>
      </w:r>
      <w:r>
        <w:rPr/>
        <w:t xml:space="preserve">. </w:t>
      </w:r>
    </w:p>
    <w:p>
      <w:pPr>
        <w:pStyle w:val="Normal"/>
        <w:numPr>
          <w:ilvl w:val="0"/>
          <w:numId w:val="7"/>
        </w:numPr>
        <w:ind w:left="705" w:right="34" w:hanging="360"/>
        <w:rPr/>
      </w:pPr>
      <w:r>
        <w:rPr/>
        <w:t xml:space="preserve">Was elected as an Entrepreneurial Leader representing our college at National </w:t>
      </w:r>
    </w:p>
    <w:p>
      <w:pPr>
        <w:pStyle w:val="Normal"/>
        <w:ind w:left="720" w:right="34" w:hanging="0"/>
        <w:rPr/>
      </w:pPr>
      <w:r>
        <w:rPr/>
        <w:t xml:space="preserve">Entrepreneurship Network (NEN) and successfully conducted the E-Week 2011 (Feb5-Feb12) in our college. </w:t>
      </w:r>
    </w:p>
    <w:p>
      <w:pPr>
        <w:pStyle w:val="Normal"/>
        <w:numPr>
          <w:ilvl w:val="0"/>
          <w:numId w:val="7"/>
        </w:numPr>
        <w:ind w:left="705" w:right="34" w:hanging="360"/>
        <w:rPr/>
      </w:pPr>
      <w:r>
        <w:rPr/>
        <w:t xml:space="preserve">Lead a team at the college Management club activities. </w:t>
      </w:r>
    </w:p>
    <w:p>
      <w:pPr>
        <w:pStyle w:val="Normal"/>
        <w:numPr>
          <w:ilvl w:val="0"/>
          <w:numId w:val="7"/>
        </w:numPr>
        <w:ind w:left="705" w:right="34" w:hanging="360"/>
        <w:rPr/>
      </w:pPr>
      <w:r>
        <w:rPr/>
        <w:t xml:space="preserve">Active in socio-political causes through various networking sites. </w:t>
      </w:r>
    </w:p>
    <w:p>
      <w:pPr>
        <w:pStyle w:val="Normal"/>
        <w:numPr>
          <w:ilvl w:val="0"/>
          <w:numId w:val="7"/>
        </w:numPr>
        <w:ind w:left="705" w:right="34" w:hanging="360"/>
        <w:rPr/>
      </w:pPr>
      <w:r>
        <w:rPr/>
        <w:t xml:space="preserve">Participated in a session conducted </w:t>
      </w:r>
      <w:r>
        <w:rPr>
          <w:b/>
        </w:rPr>
        <w:t>by Mr. Rummy Sharma</w:t>
      </w:r>
      <w:r>
        <w:rPr/>
        <w:t xml:space="preserve"> on business etiquettes. </w:t>
      </w:r>
    </w:p>
    <w:p>
      <w:pPr>
        <w:pStyle w:val="Normal"/>
        <w:numPr>
          <w:ilvl w:val="0"/>
          <w:numId w:val="7"/>
        </w:numPr>
        <w:spacing w:before="0" w:after="23"/>
        <w:ind w:left="705" w:right="34" w:hanging="360"/>
        <w:rPr/>
      </w:pPr>
      <w:r>
        <w:rPr/>
        <mc:AlternateContent>
          <mc:Choice Requires="wps">
            <w:drawing>
              <wp:anchor behindDoc="0" distT="0" distB="0" distL="114300" distR="100965" simplePos="0" locked="0" layoutInCell="0" allowOverlap="1" relativeHeight="19">
                <wp:simplePos x="0" y="0"/>
                <wp:positionH relativeFrom="column">
                  <wp:posOffset>635</wp:posOffset>
                </wp:positionH>
                <wp:positionV relativeFrom="paragraph">
                  <wp:posOffset>635</wp:posOffset>
                </wp:positionV>
                <wp:extent cx="12700" cy="12700"/>
                <wp:effectExtent l="635" t="0" r="0" b="0"/>
                <wp:wrapNone/>
                <wp:docPr id="11" name=""/>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0.95pt;height:0.95pt;mso-wrap-style:none;v-text-anchor:middle" type="_x0000_t75">
                <v:fill o:detectmouseclick="t" on="false"/>
                <v:stroke color="#3465a4" joinstyle="round" endcap="flat"/>
                <w10:wrap type="none"/>
              </v:shape>
            </w:pict>
          </mc:Fallback>
        </mc:AlternateContent>
      </w:r>
      <w:r>
        <w:rPr/>
        <w:t xml:space="preserve">Organized the departmental educational tour in March 2011. </w:t>
      </w:r>
    </w:p>
    <w:sectPr>
      <w:headerReference w:type="even" r:id="rId2"/>
      <w:headerReference w:type="default" r:id="rId3"/>
      <w:headerReference w:type="first" r:id="rId4"/>
      <w:type w:val="nextPage"/>
      <w:pgSz w:w="11906" w:h="16838"/>
      <w:pgMar w:left="1440" w:right="1384" w:gutter="0" w:header="720" w:top="1483" w:footer="0" w:bottom="153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47" w:before="0" w:after="23"/>
      <w:ind w:left="370" w:right="34" w:hanging="370"/>
      <w:jc w:val="left"/>
      <w:rPr/>
    </w:pPr>
    <w:r>
      <w:rPr/>
      <mc:AlternateContent>
        <mc:Choice Requires="wpg">
          <w:drawing>
            <wp:anchor behindDoc="1" distT="0" distB="0" distL="0" distR="0" simplePos="0" locked="0" layoutInCell="0" allowOverlap="1" relativeHeight="11">
              <wp:simplePos x="0" y="0"/>
              <wp:positionH relativeFrom="page">
                <wp:posOffset>0</wp:posOffset>
              </wp:positionH>
              <wp:positionV relativeFrom="page">
                <wp:posOffset>0</wp:posOffset>
              </wp:positionV>
              <wp:extent cx="7560945" cy="10692130"/>
              <wp:effectExtent l="0" t="0" r="0" b="0"/>
              <wp:wrapNone/>
              <wp:docPr id="12" name="Group 4962"/>
              <a:graphic xmlns:a="http://schemas.openxmlformats.org/drawingml/2006/main">
                <a:graphicData uri="http://schemas.microsoft.com/office/word/2010/wordprocessingGroup">
                  <wpg:wgp>
                    <wpg:cNvGrpSpPr/>
                    <wpg:grpSpPr>
                      <a:xfrm>
                        <a:off x="0" y="0"/>
                        <a:ext cx="7561080" cy="10692000"/>
                        <a:chOff x="0" y="0"/>
                        <a:chExt cx="7561080" cy="10692000"/>
                      </a:xfrm>
                    </wpg:grpSpPr>
                    <wps:wsp>
                      <wps:cNvSpPr/>
                      <wps:spPr>
                        <a:xfrm>
                          <a:off x="0" y="0"/>
                          <a:ext cx="7561080" cy="10692000"/>
                        </a:xfrm>
                        <a:custGeom>
                          <a:avLst/>
                          <a:gdLst/>
                          <a:ahLst/>
                          <a:rect l="l" t="t" r="r" b="b"/>
                          <a:pathLst>
                            <a:path w="7560564" h="10692383">
                              <a:moveTo>
                                <a:pt x="0" y="0"/>
                              </a:moveTo>
                              <a:lnTo>
                                <a:pt x="7560564" y="0"/>
                              </a:lnTo>
                              <a:lnTo>
                                <a:pt x="7560564" y="10692383"/>
                              </a:lnTo>
                              <a:lnTo>
                                <a:pt x="0" y="10692383"/>
                              </a:lnTo>
                              <a:lnTo>
                                <a:pt x="0" y="0"/>
                              </a:lnTo>
                            </a:path>
                          </a:pathLst>
                        </a:custGeom>
                        <a:solidFill>
                          <a:srgbClr val="d8d8d8"/>
                        </a:solidFill>
                        <a:ln w="0">
                          <a:noFill/>
                        </a:ln>
                      </wps:spPr>
                      <wps:style>
                        <a:lnRef idx="0"/>
                        <a:fillRef idx="0"/>
                        <a:effectRef idx="0"/>
                        <a:fontRef idx="minor"/>
                      </wps:style>
                      <wps:bodyPr/>
                    </wps:wsp>
                  </wpg:wgp>
                </a:graphicData>
              </a:graphic>
            </wp:anchor>
          </w:drawing>
        </mc:Choice>
        <mc:Fallback>
          <w:pict>
            <v:group id="shape_0" alt="Group 4962" style="position:absolute;margin-left:0pt;margin-top:0pt;width:595.35pt;height:841.9pt" coordorigin="0,0" coordsize="11907,16838"/>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47" w:before="0" w:after="23"/>
      <w:ind w:left="370" w:right="34" w:hanging="370"/>
      <w:jc w:val="left"/>
      <w:rPr/>
    </w:pPr>
    <w:r>
      <w:rPr/>
      <mc:AlternateContent>
        <mc:Choice Requires="wpg">
          <w:drawing>
            <wp:anchor behindDoc="1" distT="0" distB="0" distL="0" distR="0" simplePos="0" locked="0" layoutInCell="0" allowOverlap="1" relativeHeight="16">
              <wp:simplePos x="0" y="0"/>
              <wp:positionH relativeFrom="page">
                <wp:posOffset>0</wp:posOffset>
              </wp:positionH>
              <wp:positionV relativeFrom="page">
                <wp:posOffset>0</wp:posOffset>
              </wp:positionV>
              <wp:extent cx="7560945" cy="10692130"/>
              <wp:effectExtent l="0" t="0" r="0" b="0"/>
              <wp:wrapNone/>
              <wp:docPr id="13" name="Group 4959"/>
              <a:graphic xmlns:a="http://schemas.openxmlformats.org/drawingml/2006/main">
                <a:graphicData uri="http://schemas.microsoft.com/office/word/2010/wordprocessingGroup">
                  <wpg:wgp>
                    <wpg:cNvGrpSpPr/>
                    <wpg:grpSpPr>
                      <a:xfrm>
                        <a:off x="0" y="0"/>
                        <a:ext cx="7561080" cy="10692000"/>
                        <a:chOff x="0" y="0"/>
                        <a:chExt cx="7561080" cy="10692000"/>
                      </a:xfrm>
                    </wpg:grpSpPr>
                    <wps:wsp>
                      <wps:cNvSpPr/>
                      <wps:spPr>
                        <a:xfrm>
                          <a:off x="0" y="0"/>
                          <a:ext cx="7561080" cy="10692000"/>
                        </a:xfrm>
                        <a:custGeom>
                          <a:avLst/>
                          <a:gdLst/>
                          <a:ahLst/>
                          <a:rect l="l" t="t" r="r" b="b"/>
                          <a:pathLst>
                            <a:path w="7560564" h="10692383">
                              <a:moveTo>
                                <a:pt x="0" y="0"/>
                              </a:moveTo>
                              <a:lnTo>
                                <a:pt x="7560564" y="0"/>
                              </a:lnTo>
                              <a:lnTo>
                                <a:pt x="7560564" y="10692383"/>
                              </a:lnTo>
                              <a:lnTo>
                                <a:pt x="0" y="10692383"/>
                              </a:lnTo>
                              <a:lnTo>
                                <a:pt x="0" y="0"/>
                              </a:lnTo>
                            </a:path>
                          </a:pathLst>
                        </a:custGeom>
                        <a:solidFill>
                          <a:srgbClr val="d8d8d8"/>
                        </a:solidFill>
                        <a:ln w="0">
                          <a:noFill/>
                        </a:ln>
                      </wps:spPr>
                      <wps:style>
                        <a:lnRef idx="0"/>
                        <a:fillRef idx="0"/>
                        <a:effectRef idx="0"/>
                        <a:fontRef idx="minor"/>
                      </wps:style>
                      <wps:bodyPr/>
                    </wps:wsp>
                  </wpg:wgp>
                </a:graphicData>
              </a:graphic>
            </wp:anchor>
          </w:drawing>
        </mc:Choice>
        <mc:Fallback>
          <w:pict>
            <v:group id="shape_0" alt="Group 4959" style="position:absolute;margin-left:0pt;margin-top:0pt;width:595.35pt;height:841.9pt" coordorigin="0,0" coordsize="11907,16838"/>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47" w:before="0" w:after="23"/>
      <w:ind w:left="370" w:right="34" w:hanging="370"/>
      <w:jc w:val="left"/>
      <w:rPr/>
    </w:pPr>
    <w:r>
      <w:rPr/>
      <mc:AlternateContent>
        <mc:Choice Requires="wpg">
          <w:drawing>
            <wp:anchor behindDoc="1" distT="0" distB="0" distL="0" distR="0" simplePos="0" locked="0" layoutInCell="0" allowOverlap="1" relativeHeight="16">
              <wp:simplePos x="0" y="0"/>
              <wp:positionH relativeFrom="page">
                <wp:posOffset>0</wp:posOffset>
              </wp:positionH>
              <wp:positionV relativeFrom="page">
                <wp:posOffset>0</wp:posOffset>
              </wp:positionV>
              <wp:extent cx="7560945" cy="10692130"/>
              <wp:effectExtent l="0" t="0" r="0" b="0"/>
              <wp:wrapNone/>
              <wp:docPr id="14" name="Group 4959"/>
              <a:graphic xmlns:a="http://schemas.openxmlformats.org/drawingml/2006/main">
                <a:graphicData uri="http://schemas.microsoft.com/office/word/2010/wordprocessingGroup">
                  <wpg:wgp>
                    <wpg:cNvGrpSpPr/>
                    <wpg:grpSpPr>
                      <a:xfrm>
                        <a:off x="0" y="0"/>
                        <a:ext cx="7561080" cy="10692000"/>
                        <a:chOff x="0" y="0"/>
                        <a:chExt cx="7561080" cy="10692000"/>
                      </a:xfrm>
                    </wpg:grpSpPr>
                    <wps:wsp>
                      <wps:cNvSpPr/>
                      <wps:spPr>
                        <a:xfrm>
                          <a:off x="0" y="0"/>
                          <a:ext cx="7561080" cy="10692000"/>
                        </a:xfrm>
                        <a:custGeom>
                          <a:avLst/>
                          <a:gdLst/>
                          <a:ahLst/>
                          <a:rect l="l" t="t" r="r" b="b"/>
                          <a:pathLst>
                            <a:path w="7560564" h="10692383">
                              <a:moveTo>
                                <a:pt x="0" y="0"/>
                              </a:moveTo>
                              <a:lnTo>
                                <a:pt x="7560564" y="0"/>
                              </a:lnTo>
                              <a:lnTo>
                                <a:pt x="7560564" y="10692383"/>
                              </a:lnTo>
                              <a:lnTo>
                                <a:pt x="0" y="10692383"/>
                              </a:lnTo>
                              <a:lnTo>
                                <a:pt x="0" y="0"/>
                              </a:lnTo>
                            </a:path>
                          </a:pathLst>
                        </a:custGeom>
                        <a:solidFill>
                          <a:srgbClr val="d8d8d8"/>
                        </a:solidFill>
                        <a:ln w="0">
                          <a:noFill/>
                        </a:ln>
                      </wps:spPr>
                      <wps:style>
                        <a:lnRef idx="0"/>
                        <a:fillRef idx="0"/>
                        <a:effectRef idx="0"/>
                        <a:fontRef idx="minor"/>
                      </wps:style>
                      <wps:bodyPr/>
                    </wps:wsp>
                  </wpg:wgp>
                </a:graphicData>
              </a:graphic>
            </wp:anchor>
          </w:drawing>
        </mc:Choice>
        <mc:Fallback>
          <w:pict>
            <v:group id="shape_0" alt="Group 4959" style="position:absolute;margin-left:0pt;margin-top:0pt;width:595.35pt;height:841.9pt" coordorigin="0,0" coordsize="11907,16838"/>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08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180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52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24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396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468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40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12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705"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44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216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88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60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432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504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76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48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abstractNum>
  <w:abstractNum w:abstractNumId="3">
    <w:lvl w:ilvl="0">
      <w:start w:val="1"/>
      <w:numFmt w:val="bullet"/>
      <w:lvlText w:val=""/>
      <w:lvlJc w:val="left"/>
      <w:pPr>
        <w:tabs>
          <w:tab w:val="num" w:pos="0"/>
        </w:tabs>
        <w:ind w:left="705"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44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216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88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60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432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504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76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48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abstractNum>
  <w:abstractNum w:abstractNumId="4">
    <w:lvl w:ilvl="0">
      <w:start w:val="1"/>
      <w:numFmt w:val="bullet"/>
      <w:lvlText w:val=""/>
      <w:lvlJc w:val="left"/>
      <w:pPr>
        <w:tabs>
          <w:tab w:val="num" w:pos="0"/>
        </w:tabs>
        <w:ind w:left="705"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44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216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88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60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432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504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76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48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abstractNum>
  <w:abstractNum w:abstractNumId="5">
    <w:lvl w:ilvl="0">
      <w:start w:val="1"/>
      <w:numFmt w:val="bullet"/>
      <w:lvlText w:val=""/>
      <w:lvlJc w:val="left"/>
      <w:pPr>
        <w:tabs>
          <w:tab w:val="num" w:pos="0"/>
        </w:tabs>
        <w:ind w:left="705"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44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216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88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60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432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504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76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48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abstractNum>
  <w:abstractNum w:abstractNumId="6">
    <w:lvl w:ilvl="0">
      <w:start w:val="1"/>
      <w:numFmt w:val="bullet"/>
      <w:lvlText w:val=""/>
      <w:lvlJc w:val="left"/>
      <w:pPr>
        <w:tabs>
          <w:tab w:val="num" w:pos="0"/>
        </w:tabs>
        <w:ind w:left="705"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44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216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88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60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432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504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76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48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abstractNum>
  <w:abstractNum w:abstractNumId="7">
    <w:lvl w:ilvl="0">
      <w:start w:val="1"/>
      <w:numFmt w:val="bullet"/>
      <w:lvlText w:val=""/>
      <w:lvlJc w:val="left"/>
      <w:pPr>
        <w:tabs>
          <w:tab w:val="num" w:pos="0"/>
        </w:tabs>
        <w:ind w:left="705"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44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216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88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60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432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504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76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480" w:hanging="0"/>
      </w:pPr>
      <w:rPr>
        <w:rFonts w:ascii="Wingdings" w:hAnsi="Wingdings" w:cs="Wingdings" w:hint="default"/>
        <w:dstrike w:val="false"/>
        <w:strike w:val="false"/>
        <w:vertAlign w:val="baseline"/>
        <w:position w:val="0"/>
        <w:sz w:val="22"/>
        <w:sz w:val="22"/>
        <w:i w:val="false"/>
        <w:u w:val="none" w:color="000000"/>
        <w:b w:val="false"/>
        <w:shd w:fill="auto" w:val="clear"/>
        <w:szCs w:val="22"/>
        <w:color w:val="000000"/>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7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4"/>
        <w:szCs w:val="24"/>
        <w:lang w:val="en-IN" w:eastAsia="en-I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47" w:before="0" w:after="23"/>
      <w:ind w:left="370" w:right="34" w:hanging="370"/>
      <w:jc w:val="left"/>
    </w:pPr>
    <w:rPr>
      <w:rFonts w:ascii="Calibri" w:hAnsi="Calibri" w:eastAsia="Calibri" w:cs="Calibri"/>
      <w:color w:val="000000"/>
      <w:kern w:val="2"/>
      <w:sz w:val="22"/>
      <w:szCs w:val="24"/>
      <w:lang w:val="en-IN" w:eastAsia="en-IN" w:bidi="ar-SA"/>
    </w:rPr>
  </w:style>
  <w:style w:type="paragraph" w:styleId="Heading1">
    <w:name w:val="Heading 1"/>
    <w:next w:val="Normal"/>
    <w:link w:val="Heading1Char"/>
    <w:uiPriority w:val="9"/>
    <w:qFormat/>
    <w:pPr>
      <w:keepNext w:val="true"/>
      <w:keepLines/>
      <w:widowControl/>
      <w:bidi w:val="0"/>
      <w:spacing w:lineRule="auto" w:line="259" w:before="0" w:after="0"/>
      <w:ind w:left="10" w:hanging="10"/>
      <w:jc w:val="left"/>
      <w:outlineLvl w:val="0"/>
    </w:pPr>
    <w:rPr>
      <w:rFonts w:ascii="Calibri" w:hAnsi="Calibri" w:eastAsia="Calibri" w:cs="Calibri"/>
      <w:b/>
      <w:color w:val="000000"/>
      <w:kern w:val="2"/>
      <w:sz w:val="24"/>
      <w:szCs w:val="24"/>
      <w:lang w:val="en-IN" w:eastAsia="en-IN" w:bidi="ar-SA"/>
    </w:rPr>
  </w:style>
  <w:style w:type="paragraph" w:styleId="Heading2">
    <w:name w:val="Heading 2"/>
    <w:next w:val="Normal"/>
    <w:link w:val="Heading2Char"/>
    <w:uiPriority w:val="9"/>
    <w:unhideWhenUsed/>
    <w:qFormat/>
    <w:pPr>
      <w:keepNext w:val="true"/>
      <w:keepLines/>
      <w:widowControl/>
      <w:bidi w:val="0"/>
      <w:spacing w:lineRule="auto" w:line="259" w:before="0" w:after="0"/>
      <w:ind w:left="10" w:right="55" w:hanging="10"/>
      <w:jc w:val="left"/>
      <w:outlineLvl w:val="1"/>
    </w:pPr>
    <w:rPr>
      <w:rFonts w:ascii="Calibri" w:hAnsi="Calibri" w:eastAsia="Calibri" w:cs="Calibri"/>
      <w:b/>
      <w:color w:val="000000"/>
      <w:kern w:val="2"/>
      <w:sz w:val="22"/>
      <w:szCs w:val="24"/>
      <w:lang w:val="en-IN" w:eastAsia="en-IN" w:bidi="ar-SA"/>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Pr>
      <w:rFonts w:ascii="Calibri" w:hAnsi="Calibri" w:eastAsia="Calibri" w:cs="Calibri"/>
      <w:b/>
      <w:color w:val="000000"/>
      <w:sz w:val="22"/>
    </w:rPr>
  </w:style>
  <w:style w:type="character" w:styleId="Heading1Char" w:customStyle="1">
    <w:name w:val="Heading 1 Char"/>
    <w:link w:val="Heading1"/>
    <w:qFormat/>
    <w:rPr>
      <w:rFonts w:ascii="Calibri" w:hAnsi="Calibri" w:eastAsia="Calibri" w:cs="Calibri"/>
      <w:b/>
      <w:color w:val="000000"/>
      <w:sz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9a5197"/>
    <w:pPr>
      <w:spacing w:before="0" w:after="23"/>
      <w:ind w:left="720" w:right="34" w:hanging="370"/>
      <w:contextualSpacing/>
    </w:pPr>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Application>LibreOffice/7.3.7.2$Linux_X86_64 LibreOffice_project/30$Build-2</Application>
  <AppVersion>15.0000</AppVersion>
  <Pages>5</Pages>
  <Words>1289</Words>
  <Characters>7872</Characters>
  <CharactersWithSpaces>9861</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2025-12-21T14:06:00Z</dcterms:created>
  <dc:creator>Sheshank  Naldhega</dc:creator>
  <dc:description/>
  <dc:language>en-IN</dc:language>
  <cp:lastModifiedBy/>
  <dcterms:modified xsi:type="dcterms:W3CDTF">2026-07-08T19:14:52Z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file>