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2BDE5" w14:textId="77777777" w:rsidR="00A927E6" w:rsidRDefault="00000000">
      <w:pPr>
        <w:pStyle w:val="Heading1"/>
      </w:pPr>
      <w:r>
        <w:rPr>
          <w:color w:val="1F4E79"/>
        </w:rPr>
        <w:t>VIKRAM</w:t>
      </w:r>
      <w:r>
        <w:rPr>
          <w:color w:val="1F4E79"/>
          <w:spacing w:val="-14"/>
        </w:rPr>
        <w:t xml:space="preserve"> </w:t>
      </w:r>
      <w:r>
        <w:rPr>
          <w:color w:val="1F4E79"/>
          <w:spacing w:val="-4"/>
        </w:rPr>
        <w:t>NATH</w:t>
      </w:r>
    </w:p>
    <w:p w14:paraId="670BB71B" w14:textId="77777777" w:rsidR="00A927E6" w:rsidRDefault="00000000">
      <w:pPr>
        <w:spacing w:before="45"/>
        <w:ind w:left="3" w:right="3"/>
        <w:jc w:val="center"/>
      </w:pPr>
      <w:r>
        <w:rPr>
          <w:color w:val="545454"/>
        </w:rPr>
        <w:t>Senior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Data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Engineer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|</w:t>
      </w:r>
      <w:r>
        <w:rPr>
          <w:color w:val="545454"/>
          <w:spacing w:val="-9"/>
        </w:rPr>
        <w:t xml:space="preserve"> </w:t>
      </w:r>
      <w:r>
        <w:rPr>
          <w:color w:val="545454"/>
        </w:rPr>
        <w:t>Azure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Data</w:t>
      </w:r>
      <w:r>
        <w:rPr>
          <w:color w:val="545454"/>
          <w:spacing w:val="-8"/>
        </w:rPr>
        <w:t xml:space="preserve"> </w:t>
      </w:r>
      <w:r>
        <w:rPr>
          <w:color w:val="545454"/>
        </w:rPr>
        <w:t>Platform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·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ETL/ELT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·</w:t>
      </w:r>
      <w:r>
        <w:rPr>
          <w:color w:val="545454"/>
          <w:spacing w:val="1"/>
        </w:rPr>
        <w:t xml:space="preserve"> </w:t>
      </w:r>
      <w:r>
        <w:rPr>
          <w:color w:val="545454"/>
        </w:rPr>
        <w:t>Streaming</w:t>
      </w:r>
      <w:r>
        <w:rPr>
          <w:color w:val="545454"/>
          <w:spacing w:val="-3"/>
        </w:rPr>
        <w:t xml:space="preserve"> </w:t>
      </w:r>
      <w:r>
        <w:rPr>
          <w:color w:val="545454"/>
          <w:spacing w:val="-2"/>
        </w:rPr>
        <w:t>Pipelines</w:t>
      </w:r>
    </w:p>
    <w:p w14:paraId="477C7A7F" w14:textId="2C12694F" w:rsidR="00A927E6" w:rsidRDefault="004C5ADE">
      <w:pPr>
        <w:pStyle w:val="BodyText"/>
        <w:spacing w:before="40"/>
        <w:ind w:left="3" w:firstLine="0"/>
        <w:jc w:val="center"/>
      </w:pPr>
      <w:hyperlink r:id="rId5" w:history="1">
        <w:r w:rsidRPr="00823802">
          <w:rPr>
            <w:rStyle w:val="Hyperlink"/>
          </w:rPr>
          <w:t>vnaath977@gmail.com</w:t>
        </w:r>
      </w:hyperlink>
      <w:r w:rsidR="00000000">
        <w:rPr>
          <w:color w:val="545454"/>
          <w:spacing w:val="75"/>
          <w:w w:val="150"/>
        </w:rPr>
        <w:t xml:space="preserve"> </w:t>
      </w:r>
      <w:r w:rsidR="00000000">
        <w:rPr>
          <w:color w:val="545454"/>
        </w:rPr>
        <w:t>|</w:t>
      </w:r>
      <w:r w:rsidR="00000000">
        <w:rPr>
          <w:color w:val="545454"/>
          <w:spacing w:val="67"/>
          <w:w w:val="150"/>
        </w:rPr>
        <w:t xml:space="preserve"> </w:t>
      </w:r>
      <w:r w:rsidR="00000000">
        <w:rPr>
          <w:color w:val="545454"/>
        </w:rPr>
        <w:t>+91</w:t>
      </w:r>
      <w:r w:rsidR="00000000">
        <w:rPr>
          <w:color w:val="545454"/>
          <w:spacing w:val="-4"/>
        </w:rPr>
        <w:t xml:space="preserve"> </w:t>
      </w:r>
      <w:r w:rsidR="00000000">
        <w:rPr>
          <w:color w:val="545454"/>
          <w:spacing w:val="-2"/>
        </w:rPr>
        <w:t>9834563648</w:t>
      </w:r>
    </w:p>
    <w:p w14:paraId="0D74455D" w14:textId="77777777" w:rsidR="00A927E6" w:rsidRDefault="00000000">
      <w:pPr>
        <w:pStyle w:val="Heading2"/>
      </w:pPr>
      <w:r>
        <w:rPr>
          <w:color w:val="1F4E79"/>
        </w:rPr>
        <w:t>PROFESSIONAL</w:t>
      </w:r>
      <w:r>
        <w:rPr>
          <w:color w:val="1F4E79"/>
          <w:spacing w:val="-15"/>
        </w:rPr>
        <w:t xml:space="preserve"> </w:t>
      </w:r>
      <w:r>
        <w:rPr>
          <w:color w:val="1F4E79"/>
          <w:spacing w:val="-2"/>
        </w:rPr>
        <w:t>SUMMARY</w:t>
      </w:r>
    </w:p>
    <w:p w14:paraId="4095B17D" w14:textId="77777777" w:rsidR="00A927E6" w:rsidRDefault="00000000">
      <w:pPr>
        <w:pStyle w:val="BodyText"/>
        <w:spacing w:before="8"/>
        <w:ind w:left="0" w:firstLine="0"/>
        <w:rPr>
          <w:rFonts w:ascii="Arial"/>
          <w:b/>
          <w:sz w:val="4"/>
        </w:rPr>
      </w:pPr>
      <w:r>
        <w:rPr>
          <w:rFonts w:ascii="Arial"/>
          <w:b/>
          <w:noProof/>
          <w:sz w:val="4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C71D1D9" wp14:editId="558C26A8">
                <wp:simplePos x="0" y="0"/>
                <wp:positionH relativeFrom="page">
                  <wp:posOffset>667816</wp:posOffset>
                </wp:positionH>
                <wp:positionV relativeFrom="paragraph">
                  <wp:posOffset>49849</wp:posOffset>
                </wp:positionV>
                <wp:extent cx="6440170" cy="952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4017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0170" h="9525">
                              <a:moveTo>
                                <a:pt x="6439789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439789" y="9144"/>
                              </a:lnTo>
                              <a:lnTo>
                                <a:pt x="64397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9A76B5" id="Graphic 1" o:spid="_x0000_s1026" style="position:absolute;margin-left:52.6pt;margin-top:3.95pt;width:507.1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4017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QZbQKAIAAL0EAAAOAAAAZHJzL2Uyb0RvYy54bWysVMGOmzAQvVfqP1i+N5CUTTYoZFXtNlWl&#10;1e5Km6pnx5iAajyu7QTy9x0bnEXtqVUvZsw8D++9GbO561tJzsLYBlRB57OUEqE4lI06FvTbfvfh&#10;lhLrmCqZBCUKehGW3m3fv9t0OhcLqEGWwhAsomze6YLWzuk8SSyvRcvsDLRQmKzAtMzh1hyT0rAO&#10;q7cyWaTpMunAlNoAF9bi24chSbehflUJ7p6rygpHZEGRmwurCevBr8l2w/KjYbpu+EiD/QOLljUK&#10;P3ot9cAcIyfT/FGqbbgBC5WbcWgTqKqGi6AB1czT39S81kyLoAXNsfpqk/1/ZfnT+VW/GE/d6kfg&#10;Pyw6knTa5teM39gR01em9VgkTvrg4uXqougd4fhymWXpfIVmc8ytbxY33uSE5fEsP1n3RUCow86P&#10;1g09KGPE6hjxXsXQYCd9D2XooaMEe2gowR4ehh5q5vw5T86HpJsQqUcePtnCWewhwJyXsMw+rle3&#10;a0qiEGT6hpFqikVNE1TMxacO9QbMep5lo+yYjs8BNv3sX4HDyCLHWI5LsGIw2OsOTl+9QNzUbQuy&#10;KXeNlF6+NcfDvTTkzNDW+S77vFqPjCewMAlD8/0YHKC8vBjS4X0pqP15YkZQIr8qHEh/uWJgYnCI&#10;gXHyHsIVDM4b6/b9d2Y00RgW1OHsPEEcd5bHsUD+HjBg/UkFn04OqsbPTOA2MBo3eEeC/vE++0s4&#10;3QfU219n+wsAAP//AwBQSwMEFAAGAAgAAAAhAFZdqdLfAAAACAEAAA8AAABkcnMvZG93bnJldi54&#10;bWxMj09Lw0AQxe+C32EZwUuxmxSrbcym+AfxJKW10Os0mSbB7GzMbtL02zs96Wl4vMeb30tXo23U&#10;QJ2vHRuIpxEo4twVNZcGdl/vdwtQPiAX2DgmA2fysMqur1JMCnfiDQ3bUCopYZ+ggSqENtHa5xVZ&#10;9FPXEot3dJ3FILIrddHhScpto2dR9KAt1iwfKmzptaL8e9tbAzScJ/P9Gn/WHy928UabyfFT98bc&#10;3ozPT6ACjeEvDBd8QYdMmA6u58KrRnQ0n0nUwOMS1MWP4+U9qIMBOTpL9f8B2S8AAAD//wMAUEsB&#10;Ai0AFAAGAAgAAAAhALaDOJL+AAAA4QEAABMAAAAAAAAAAAAAAAAAAAAAAFtDb250ZW50X1R5cGVz&#10;XS54bWxQSwECLQAUAAYACAAAACEAOP0h/9YAAACUAQAACwAAAAAAAAAAAAAAAAAvAQAAX3JlbHMv&#10;LnJlbHNQSwECLQAUAAYACAAAACEApUGW0CgCAAC9BAAADgAAAAAAAAAAAAAAAAAuAgAAZHJzL2Uy&#10;b0RvYy54bWxQSwECLQAUAAYACAAAACEAVl2p0t8AAAAIAQAADwAAAAAAAAAAAAAAAACCBAAAZHJz&#10;L2Rvd25yZXYueG1sUEsFBgAAAAAEAAQA8wAAAI4FAAAAAA==&#10;" path="m6439789,l,,,9144r6439789,l6439789,xe" fillcolor="#1f4e79" stroked="f">
                <v:path arrowok="t"/>
                <w10:wrap type="topAndBottom" anchorx="page"/>
              </v:shape>
            </w:pict>
          </mc:Fallback>
        </mc:AlternateContent>
      </w:r>
    </w:p>
    <w:p w14:paraId="49C6E4CC" w14:textId="77777777" w:rsidR="00A927E6" w:rsidRDefault="00000000">
      <w:pPr>
        <w:pStyle w:val="BodyText"/>
        <w:spacing w:before="82"/>
        <w:ind w:left="360" w:right="379" w:firstLine="0"/>
      </w:pPr>
      <w:r>
        <w:rPr>
          <w:color w:val="1A1A1A"/>
        </w:rPr>
        <w:t>Senior Data Engineer with 6+ years of experience leading the design and development of data and analytics projects within global, cross-functional teams. Deep expertise in Azure Data Factory (ADF), Azure Data Lake Storage (ADLS), Azure Blob Storage, Azure Synapse, and cloud EDW platforms including Snowflake and Redshift. Proven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ability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to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build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high-performance,</w:t>
      </w:r>
      <w:r>
        <w:rPr>
          <w:color w:val="1A1A1A"/>
          <w:spacing w:val="-8"/>
        </w:rPr>
        <w:t xml:space="preserve"> </w:t>
      </w:r>
      <w:r>
        <w:rPr>
          <w:color w:val="1A1A1A"/>
        </w:rPr>
        <w:t>flexible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streaming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data</w:t>
      </w:r>
      <w:r>
        <w:rPr>
          <w:color w:val="1A1A1A"/>
          <w:spacing w:val="-7"/>
        </w:rPr>
        <w:t xml:space="preserve"> </w:t>
      </w:r>
      <w:r>
        <w:rPr>
          <w:color w:val="1A1A1A"/>
        </w:rPr>
        <w:t>pipelines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using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Spark,</w:t>
      </w:r>
      <w:r>
        <w:rPr>
          <w:color w:val="1A1A1A"/>
          <w:spacing w:val="-4"/>
        </w:rPr>
        <w:t xml:space="preserve"> </w:t>
      </w:r>
      <w:proofErr w:type="spellStart"/>
      <w:r>
        <w:rPr>
          <w:color w:val="1A1A1A"/>
        </w:rPr>
        <w:t>PySpark</w:t>
      </w:r>
      <w:proofErr w:type="spellEnd"/>
      <w:r>
        <w:rPr>
          <w:color w:val="1A1A1A"/>
        </w:rPr>
        <w:t>,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Kafka, and Azure EventHub, and to deliver complex ETL/ELT frameworks at scale. Experienced in near real-time data ingestion, Medallion Architecture, MS SQL data modeling, and microservices-based API deployments. Adept at coordinating release schedules, building sustainable data processes, and engaging stakeholders across engineering and analytics functions.</w:t>
      </w:r>
    </w:p>
    <w:p w14:paraId="6E443E86" w14:textId="77777777" w:rsidR="00A927E6" w:rsidRDefault="00000000">
      <w:pPr>
        <w:pStyle w:val="Heading2"/>
        <w:spacing w:before="157"/>
      </w:pPr>
      <w:r>
        <w:rPr>
          <w:color w:val="1F4E79"/>
        </w:rPr>
        <w:t>CORE</w:t>
      </w:r>
      <w:r>
        <w:rPr>
          <w:color w:val="1F4E79"/>
          <w:spacing w:val="-2"/>
        </w:rPr>
        <w:t xml:space="preserve"> COMPETENCIES</w:t>
      </w:r>
    </w:p>
    <w:p w14:paraId="4B1F8168" w14:textId="77777777" w:rsidR="00A927E6" w:rsidRDefault="00000000">
      <w:pPr>
        <w:pStyle w:val="BodyText"/>
        <w:spacing w:before="2"/>
        <w:ind w:left="0" w:firstLine="0"/>
        <w:rPr>
          <w:rFonts w:ascii="Arial"/>
          <w:b/>
          <w:sz w:val="5"/>
        </w:rPr>
      </w:pPr>
      <w:r>
        <w:rPr>
          <w:rFonts w:ascii="Arial"/>
          <w:b/>
          <w:noProof/>
          <w:sz w:val="5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CB3D70A" wp14:editId="1A4D9CF0">
                <wp:simplePos x="0" y="0"/>
                <wp:positionH relativeFrom="page">
                  <wp:posOffset>667816</wp:posOffset>
                </wp:positionH>
                <wp:positionV relativeFrom="paragraph">
                  <wp:posOffset>53071</wp:posOffset>
                </wp:positionV>
                <wp:extent cx="6440170" cy="9525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4017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0170" h="9525">
                              <a:moveTo>
                                <a:pt x="6439789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6439789" y="9143"/>
                              </a:lnTo>
                              <a:lnTo>
                                <a:pt x="64397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F00FFC" id="Graphic 2" o:spid="_x0000_s1026" style="position:absolute;margin-left:52.6pt;margin-top:4.2pt;width:507.1pt;height:.7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4017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NS35KQIAAL0EAAAOAAAAZHJzL2Uyb0RvYy54bWysVMFu2zAMvQ/YPwi6L07SNGmMOMXQLsOA&#10;oivQDDsrshwbk01NVGLn70fJVmpspw27yJT5RL/3SHlz39WanZXFCpqMzyZTzlQjIa+aY8a/7Xcf&#10;7jhDJ5pcaGhUxi8K+f32/btNa1I1hxJ0riyjIg2mrcl46ZxJkwRlqWqBEzCqoWQBthaOtvaY5Fa0&#10;VL3WyXw6XSYt2NxYkAqR3j72Sb4N9YtCSfe1KFA5pjNO3FxYbVgPfk22G5EerTBlJQca4h9Y1KJq&#10;6KPXUo/CCXay1R+l6kpaQCjcREKdQFFUUgUNpGY2/U3NaymMClrIHDRXm/D/lZXP51fzYj11NE8g&#10;fyA5krQG02vGb3DAdIWtPZaIsy64eLm6qDrHJL1cLhbT2YrMlpRb385vvcmJSONZeUL3WUGoI85P&#10;6Poe5DESZYxk18TQUid9D3XooeOMemg5ox4e+h4a4fw5T86HrB0RKQcePlnDWe0hwJyXsFzcrFd3&#10;a86iEGL6htHNGEuaRqiYi08T6vWY9WxxM8iO6fjsYePP/hU4jCxxjOWkBlS9wV53cPrqBeHGbiPo&#10;Kt9VWnv5aI+HB23ZWZCts93i02o9MB7BwiT0zfdjcID88mJZS/cl4/jzJKziTH9paCD95YqBjcEh&#10;BtbpBwhXMDhv0e2778IaZijMuKPZeYY47iKNY0H8PaDH+pMNfDw5KCo/M4Fbz2jY0B0J+of77C/h&#10;eB9Qb3+d7S8AAAD//wMAUEsDBBQABgAIAAAAIQDkNJbQ3gAAAAgBAAAPAAAAZHJzL2Rvd25yZXYu&#10;eG1sTI/NasMwEITvhb6D2EIvoZEdmmK7lkN/KD2VkDSQ68ba2KbWyrVkx3n7Kqf0tsMMs9/kq8m0&#10;YqTeNZYVxPMIBHFpdcOVgt33x0MCwnlkja1lUnAmB6vi9ibHTNsTb2jc+kqEEnYZKqi97zIpXVmT&#10;QTe3HXHwjrY36IPsK6l7PIVy08pFFD1Jgw2HDzV29FZT+bMdjAIaz7Plfo2/689Xk7zTZnb8koNS&#10;93fTyzMIT5O/huGCH9ChCEwHO7B2og06Wi5CVEHyCOLix3EaroOCNAVZ5PL/gOIPAAD//wMAUEsB&#10;Ai0AFAAGAAgAAAAhALaDOJL+AAAA4QEAABMAAAAAAAAAAAAAAAAAAAAAAFtDb250ZW50X1R5cGVz&#10;XS54bWxQSwECLQAUAAYACAAAACEAOP0h/9YAAACUAQAACwAAAAAAAAAAAAAAAAAvAQAAX3JlbHMv&#10;LnJlbHNQSwECLQAUAAYACAAAACEAfTUt+SkCAAC9BAAADgAAAAAAAAAAAAAAAAAuAgAAZHJzL2Uy&#10;b0RvYy54bWxQSwECLQAUAAYACAAAACEA5DSW0N4AAAAIAQAADwAAAAAAAAAAAAAAAACDBAAAZHJz&#10;L2Rvd25yZXYueG1sUEsFBgAAAAAEAAQA8wAAAI4FAAAAAA==&#10;" path="m6439789,l,,,9143r6439789,l6439789,xe" fillcolor="#1f4e79" stroked="f">
                <v:path arrowok="t"/>
                <w10:wrap type="topAndBottom" anchorx="page"/>
              </v:shape>
            </w:pict>
          </mc:Fallback>
        </mc:AlternateContent>
      </w:r>
    </w:p>
    <w:p w14:paraId="12B44DD2" w14:textId="77777777" w:rsidR="00A927E6" w:rsidRDefault="00000000">
      <w:pPr>
        <w:pStyle w:val="BodyText"/>
        <w:spacing w:before="57" w:line="242" w:lineRule="auto"/>
        <w:ind w:left="360" w:right="379" w:firstLine="0"/>
      </w:pPr>
      <w:r>
        <w:rPr>
          <w:rFonts w:ascii="Arial" w:hAnsi="Arial"/>
          <w:b/>
          <w:color w:val="1A1A1A"/>
        </w:rPr>
        <w:t xml:space="preserve">Azure Cloud Platform: </w:t>
      </w:r>
      <w:r>
        <w:rPr>
          <w:color w:val="1A1A1A"/>
        </w:rPr>
        <w:t>Azure Data Factory (ADF) · Azure Data Lake Storage (ADLS) · Azure Blob Storage · Azure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Synapse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Analytics</w:t>
      </w:r>
      <w:r>
        <w:rPr>
          <w:color w:val="1A1A1A"/>
          <w:spacing w:val="-7"/>
        </w:rPr>
        <w:t xml:space="preserve"> </w:t>
      </w:r>
      <w:r>
        <w:rPr>
          <w:color w:val="1A1A1A"/>
        </w:rPr>
        <w:t>· Azure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EventHub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· Azure</w:t>
      </w:r>
      <w:r>
        <w:rPr>
          <w:color w:val="1A1A1A"/>
          <w:spacing w:val="-9"/>
        </w:rPr>
        <w:t xml:space="preserve"> </w:t>
      </w:r>
      <w:r>
        <w:rPr>
          <w:color w:val="1A1A1A"/>
        </w:rPr>
        <w:t>Functions</w:t>
      </w:r>
      <w:r>
        <w:rPr>
          <w:color w:val="1A1A1A"/>
          <w:spacing w:val="-7"/>
        </w:rPr>
        <w:t xml:space="preserve"> </w:t>
      </w:r>
      <w:r>
        <w:rPr>
          <w:color w:val="1A1A1A"/>
        </w:rPr>
        <w:t>· Azure</w:t>
      </w:r>
      <w:r>
        <w:rPr>
          <w:color w:val="1A1A1A"/>
          <w:spacing w:val="-9"/>
        </w:rPr>
        <w:t xml:space="preserve"> </w:t>
      </w:r>
      <w:r>
        <w:rPr>
          <w:color w:val="1A1A1A"/>
        </w:rPr>
        <w:t>Cognitive</w:t>
      </w:r>
      <w:r>
        <w:rPr>
          <w:color w:val="1A1A1A"/>
          <w:spacing w:val="-9"/>
        </w:rPr>
        <w:t xml:space="preserve"> </w:t>
      </w:r>
      <w:r>
        <w:rPr>
          <w:color w:val="1A1A1A"/>
        </w:rPr>
        <w:t>Search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· Azure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HDInsight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(HDI)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· Azure VM · Azure Databricks · Microsoft Fabric · Azure DevOps</w:t>
      </w:r>
    </w:p>
    <w:p w14:paraId="2A1A3F5E" w14:textId="77777777" w:rsidR="00A927E6" w:rsidRDefault="00000000">
      <w:pPr>
        <w:pStyle w:val="BodyText"/>
        <w:spacing w:before="24" w:line="244" w:lineRule="auto"/>
        <w:ind w:left="360" w:right="765" w:firstLine="0"/>
      </w:pPr>
      <w:r>
        <w:rPr>
          <w:rFonts w:ascii="Arial" w:hAnsi="Arial"/>
          <w:b/>
          <w:color w:val="1A1A1A"/>
        </w:rPr>
        <w:t>Streaming</w:t>
      </w:r>
      <w:r>
        <w:rPr>
          <w:rFonts w:ascii="Arial" w:hAnsi="Arial"/>
          <w:b/>
          <w:color w:val="1A1A1A"/>
          <w:spacing w:val="-7"/>
        </w:rPr>
        <w:t xml:space="preserve"> </w:t>
      </w:r>
      <w:r>
        <w:rPr>
          <w:rFonts w:ascii="Arial" w:hAnsi="Arial"/>
          <w:b/>
          <w:color w:val="1A1A1A"/>
        </w:rPr>
        <w:t>&amp;</w:t>
      </w:r>
      <w:r>
        <w:rPr>
          <w:rFonts w:ascii="Arial" w:hAnsi="Arial"/>
          <w:b/>
          <w:color w:val="1A1A1A"/>
          <w:spacing w:val="-5"/>
        </w:rPr>
        <w:t xml:space="preserve"> </w:t>
      </w:r>
      <w:r>
        <w:rPr>
          <w:rFonts w:ascii="Arial" w:hAnsi="Arial"/>
          <w:b/>
          <w:color w:val="1A1A1A"/>
        </w:rPr>
        <w:t>Big</w:t>
      </w:r>
      <w:r>
        <w:rPr>
          <w:rFonts w:ascii="Arial" w:hAnsi="Arial"/>
          <w:b/>
          <w:color w:val="1A1A1A"/>
          <w:spacing w:val="-2"/>
        </w:rPr>
        <w:t xml:space="preserve"> </w:t>
      </w:r>
      <w:r>
        <w:rPr>
          <w:rFonts w:ascii="Arial" w:hAnsi="Arial"/>
          <w:b/>
          <w:color w:val="1A1A1A"/>
        </w:rPr>
        <w:t>Data:</w:t>
      </w:r>
      <w:r>
        <w:rPr>
          <w:rFonts w:ascii="Arial" w:hAnsi="Arial"/>
          <w:b/>
          <w:color w:val="1A1A1A"/>
          <w:spacing w:val="-6"/>
        </w:rPr>
        <w:t xml:space="preserve"> </w:t>
      </w:r>
      <w:r>
        <w:rPr>
          <w:color w:val="1A1A1A"/>
        </w:rPr>
        <w:t>Apache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Spark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 xml:space="preserve">· </w:t>
      </w:r>
      <w:proofErr w:type="spellStart"/>
      <w:r>
        <w:rPr>
          <w:color w:val="1A1A1A"/>
        </w:rPr>
        <w:t>PySpark</w:t>
      </w:r>
      <w:proofErr w:type="spellEnd"/>
      <w:r>
        <w:rPr>
          <w:color w:val="1A1A1A"/>
          <w:spacing w:val="-8"/>
        </w:rPr>
        <w:t xml:space="preserve"> </w:t>
      </w:r>
      <w:r>
        <w:rPr>
          <w:color w:val="1A1A1A"/>
        </w:rPr>
        <w:t>· Kafka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· Kafka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Streams</w:t>
      </w:r>
      <w:r>
        <w:rPr>
          <w:color w:val="1A1A1A"/>
          <w:spacing w:val="-8"/>
        </w:rPr>
        <w:t xml:space="preserve"> </w:t>
      </w:r>
      <w:r>
        <w:rPr>
          <w:color w:val="1A1A1A"/>
        </w:rPr>
        <w:t>· Azure</w:t>
      </w:r>
      <w:r>
        <w:rPr>
          <w:color w:val="1A1A1A"/>
          <w:spacing w:val="-9"/>
        </w:rPr>
        <w:t xml:space="preserve"> </w:t>
      </w:r>
      <w:r>
        <w:rPr>
          <w:color w:val="1A1A1A"/>
        </w:rPr>
        <w:t>EventHub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· Apache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Flink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· Near Real-Time Streaming Pipelines · Structured Streaming · Delta Lake</w:t>
      </w:r>
    </w:p>
    <w:p w14:paraId="4BFDB6F7" w14:textId="77777777" w:rsidR="00A927E6" w:rsidRDefault="00000000">
      <w:pPr>
        <w:pStyle w:val="BodyText"/>
        <w:spacing w:before="20" w:line="242" w:lineRule="auto"/>
        <w:ind w:left="360" w:right="379" w:firstLine="0"/>
      </w:pPr>
      <w:r>
        <w:rPr>
          <w:rFonts w:ascii="Arial" w:hAnsi="Arial"/>
          <w:b/>
          <w:color w:val="1A1A1A"/>
        </w:rPr>
        <w:t xml:space="preserve">ETL/ELT &amp; Data Pipelines: </w:t>
      </w:r>
      <w:r>
        <w:rPr>
          <w:color w:val="1A1A1A"/>
        </w:rPr>
        <w:t>Azure Data Factory (ADF) · Complex ETL Frameworks · Full Load · Incremental Load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· Delta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Load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· Snapshot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Processing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· Medallion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Architecture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(Bronze/Silver/Gold)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· Apache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Airflow</w:t>
      </w:r>
      <w:r>
        <w:rPr>
          <w:color w:val="1A1A1A"/>
          <w:spacing w:val="-11"/>
        </w:rPr>
        <w:t xml:space="preserve"> </w:t>
      </w:r>
      <w:r>
        <w:rPr>
          <w:color w:val="1A1A1A"/>
        </w:rPr>
        <w:t>· CI/CD Pipeline Automation</w:t>
      </w:r>
    </w:p>
    <w:p w14:paraId="5F60F5F3" w14:textId="77777777" w:rsidR="00A927E6" w:rsidRDefault="00000000">
      <w:pPr>
        <w:pStyle w:val="BodyText"/>
        <w:spacing w:before="23" w:line="244" w:lineRule="auto"/>
        <w:ind w:left="360" w:firstLine="0"/>
      </w:pPr>
      <w:r>
        <w:rPr>
          <w:rFonts w:ascii="Arial" w:hAnsi="Arial"/>
          <w:b/>
          <w:color w:val="1A1A1A"/>
        </w:rPr>
        <w:t>Cloud</w:t>
      </w:r>
      <w:r>
        <w:rPr>
          <w:rFonts w:ascii="Arial" w:hAnsi="Arial"/>
          <w:b/>
          <w:color w:val="1A1A1A"/>
          <w:spacing w:val="-6"/>
        </w:rPr>
        <w:t xml:space="preserve"> </w:t>
      </w:r>
      <w:r>
        <w:rPr>
          <w:rFonts w:ascii="Arial" w:hAnsi="Arial"/>
          <w:b/>
          <w:color w:val="1A1A1A"/>
        </w:rPr>
        <w:t>EDW</w:t>
      </w:r>
      <w:r>
        <w:rPr>
          <w:rFonts w:ascii="Arial" w:hAnsi="Arial"/>
          <w:b/>
          <w:color w:val="1A1A1A"/>
          <w:spacing w:val="-6"/>
        </w:rPr>
        <w:t xml:space="preserve"> </w:t>
      </w:r>
      <w:r>
        <w:rPr>
          <w:rFonts w:ascii="Arial" w:hAnsi="Arial"/>
          <w:b/>
          <w:color w:val="1A1A1A"/>
        </w:rPr>
        <w:t>&amp;</w:t>
      </w:r>
      <w:r>
        <w:rPr>
          <w:rFonts w:ascii="Arial" w:hAnsi="Arial"/>
          <w:b/>
          <w:color w:val="1A1A1A"/>
          <w:spacing w:val="-4"/>
        </w:rPr>
        <w:t xml:space="preserve"> </w:t>
      </w:r>
      <w:r>
        <w:rPr>
          <w:rFonts w:ascii="Arial" w:hAnsi="Arial"/>
          <w:b/>
          <w:color w:val="1A1A1A"/>
        </w:rPr>
        <w:t>Data</w:t>
      </w:r>
      <w:r>
        <w:rPr>
          <w:rFonts w:ascii="Arial" w:hAnsi="Arial"/>
          <w:b/>
          <w:color w:val="1A1A1A"/>
          <w:spacing w:val="-4"/>
        </w:rPr>
        <w:t xml:space="preserve"> </w:t>
      </w:r>
      <w:r>
        <w:rPr>
          <w:rFonts w:ascii="Arial" w:hAnsi="Arial"/>
          <w:b/>
          <w:color w:val="1A1A1A"/>
        </w:rPr>
        <w:t>Modeling:</w:t>
      </w:r>
      <w:r>
        <w:rPr>
          <w:rFonts w:ascii="Arial" w:hAnsi="Arial"/>
          <w:b/>
          <w:color w:val="1A1A1A"/>
          <w:spacing w:val="-4"/>
        </w:rPr>
        <w:t xml:space="preserve"> </w:t>
      </w:r>
      <w:r>
        <w:rPr>
          <w:color w:val="1A1A1A"/>
        </w:rPr>
        <w:t>Snowflake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· Azure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Synapse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· Amazon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Redshift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· MS</w:t>
      </w:r>
      <w:r>
        <w:rPr>
          <w:color w:val="1A1A1A"/>
          <w:spacing w:val="-7"/>
        </w:rPr>
        <w:t xml:space="preserve"> </w:t>
      </w:r>
      <w:r>
        <w:rPr>
          <w:color w:val="1A1A1A"/>
        </w:rPr>
        <w:t>SQL</w:t>
      </w:r>
      <w:r>
        <w:rPr>
          <w:color w:val="1A1A1A"/>
          <w:spacing w:val="-8"/>
        </w:rPr>
        <w:t xml:space="preserve"> </w:t>
      </w:r>
      <w:r>
        <w:rPr>
          <w:color w:val="1A1A1A"/>
        </w:rPr>
        <w:t>Server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· Star</w:t>
      </w:r>
      <w:r>
        <w:rPr>
          <w:color w:val="1A1A1A"/>
          <w:spacing w:val="-7"/>
        </w:rPr>
        <w:t xml:space="preserve"> </w:t>
      </w:r>
      <w:r>
        <w:rPr>
          <w:color w:val="1A1A1A"/>
        </w:rPr>
        <w:t>Schema</w:t>
      </w:r>
      <w:r>
        <w:rPr>
          <w:color w:val="1A1A1A"/>
          <w:spacing w:val="-8"/>
        </w:rPr>
        <w:t xml:space="preserve"> </w:t>
      </w:r>
      <w:r>
        <w:rPr>
          <w:color w:val="1A1A1A"/>
        </w:rPr>
        <w:t>· Snowflake Schema · Kimball Methodology · SCD Type 1 &amp; 2 · Dimensional Modeling · Data Vault</w:t>
      </w:r>
    </w:p>
    <w:p w14:paraId="25C84B6A" w14:textId="77777777" w:rsidR="00A927E6" w:rsidRDefault="00000000">
      <w:pPr>
        <w:pStyle w:val="BodyText"/>
        <w:spacing w:before="21" w:line="244" w:lineRule="auto"/>
        <w:ind w:left="360" w:right="379" w:firstLine="0"/>
      </w:pPr>
      <w:r>
        <w:rPr>
          <w:rFonts w:ascii="Arial" w:hAnsi="Arial"/>
          <w:b/>
          <w:color w:val="1A1A1A"/>
        </w:rPr>
        <w:t>Data</w:t>
      </w:r>
      <w:r>
        <w:rPr>
          <w:rFonts w:ascii="Arial" w:hAnsi="Arial"/>
          <w:b/>
          <w:color w:val="1A1A1A"/>
          <w:spacing w:val="-5"/>
        </w:rPr>
        <w:t xml:space="preserve"> </w:t>
      </w:r>
      <w:r>
        <w:rPr>
          <w:rFonts w:ascii="Arial" w:hAnsi="Arial"/>
          <w:b/>
          <w:color w:val="1A1A1A"/>
        </w:rPr>
        <w:t>Quality</w:t>
      </w:r>
      <w:r>
        <w:rPr>
          <w:rFonts w:ascii="Arial" w:hAnsi="Arial"/>
          <w:b/>
          <w:color w:val="1A1A1A"/>
          <w:spacing w:val="-5"/>
        </w:rPr>
        <w:t xml:space="preserve"> </w:t>
      </w:r>
      <w:r>
        <w:rPr>
          <w:rFonts w:ascii="Arial" w:hAnsi="Arial"/>
          <w:b/>
          <w:color w:val="1A1A1A"/>
        </w:rPr>
        <w:t>&amp;</w:t>
      </w:r>
      <w:r>
        <w:rPr>
          <w:rFonts w:ascii="Arial" w:hAnsi="Arial"/>
          <w:b/>
          <w:color w:val="1A1A1A"/>
          <w:spacing w:val="-9"/>
        </w:rPr>
        <w:t xml:space="preserve"> </w:t>
      </w:r>
      <w:r>
        <w:rPr>
          <w:rFonts w:ascii="Arial" w:hAnsi="Arial"/>
          <w:b/>
          <w:color w:val="1A1A1A"/>
        </w:rPr>
        <w:t>Governance:</w:t>
      </w:r>
      <w:r>
        <w:rPr>
          <w:rFonts w:ascii="Arial" w:hAnsi="Arial"/>
          <w:b/>
          <w:color w:val="1A1A1A"/>
          <w:spacing w:val="-6"/>
        </w:rPr>
        <w:t xml:space="preserve"> </w:t>
      </w:r>
      <w:r>
        <w:rPr>
          <w:color w:val="1A1A1A"/>
        </w:rPr>
        <w:t>Validation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Frameworks</w:t>
      </w:r>
      <w:r>
        <w:rPr>
          <w:color w:val="1A1A1A"/>
          <w:spacing w:val="-7"/>
        </w:rPr>
        <w:t xml:space="preserve"> </w:t>
      </w:r>
      <w:r>
        <w:rPr>
          <w:color w:val="1A1A1A"/>
        </w:rPr>
        <w:t>· Anomaly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Detection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· Logging</w:t>
      </w:r>
      <w:r>
        <w:rPr>
          <w:color w:val="1A1A1A"/>
          <w:spacing w:val="-9"/>
        </w:rPr>
        <w:t xml:space="preserve"> </w:t>
      </w:r>
      <w:r>
        <w:rPr>
          <w:color w:val="1A1A1A"/>
        </w:rPr>
        <w:t>&amp;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Retry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Mechanisms</w:t>
      </w:r>
      <w:r>
        <w:rPr>
          <w:color w:val="1A1A1A"/>
          <w:spacing w:val="-7"/>
        </w:rPr>
        <w:t xml:space="preserve"> </w:t>
      </w:r>
      <w:r>
        <w:rPr>
          <w:color w:val="1A1A1A"/>
        </w:rPr>
        <w:t>· Schema Drift Detection · Metadata Management · Data Observability · Referential Integrity</w:t>
      </w:r>
    </w:p>
    <w:p w14:paraId="1001D6B6" w14:textId="77777777" w:rsidR="00A927E6" w:rsidRDefault="00000000">
      <w:pPr>
        <w:pStyle w:val="BodyText"/>
        <w:spacing w:before="21" w:line="244" w:lineRule="auto"/>
        <w:ind w:left="360" w:right="765" w:firstLine="0"/>
      </w:pPr>
      <w:r>
        <w:rPr>
          <w:rFonts w:ascii="Arial" w:hAnsi="Arial"/>
          <w:b/>
          <w:color w:val="1A1A1A"/>
        </w:rPr>
        <w:t>Languages</w:t>
      </w:r>
      <w:r>
        <w:rPr>
          <w:rFonts w:ascii="Arial" w:hAnsi="Arial"/>
          <w:b/>
          <w:color w:val="1A1A1A"/>
          <w:spacing w:val="-10"/>
        </w:rPr>
        <w:t xml:space="preserve"> </w:t>
      </w:r>
      <w:r>
        <w:rPr>
          <w:rFonts w:ascii="Arial" w:hAnsi="Arial"/>
          <w:b/>
          <w:color w:val="1A1A1A"/>
        </w:rPr>
        <w:t>&amp;</w:t>
      </w:r>
      <w:r>
        <w:rPr>
          <w:rFonts w:ascii="Arial" w:hAnsi="Arial"/>
          <w:b/>
          <w:color w:val="1A1A1A"/>
          <w:spacing w:val="-6"/>
        </w:rPr>
        <w:t xml:space="preserve"> </w:t>
      </w:r>
      <w:r>
        <w:rPr>
          <w:rFonts w:ascii="Arial" w:hAnsi="Arial"/>
          <w:b/>
          <w:color w:val="1A1A1A"/>
        </w:rPr>
        <w:t>Microservices:</w:t>
      </w:r>
      <w:r>
        <w:rPr>
          <w:rFonts w:ascii="Arial" w:hAnsi="Arial"/>
          <w:b/>
          <w:color w:val="1A1A1A"/>
          <w:spacing w:val="-3"/>
        </w:rPr>
        <w:t xml:space="preserve"> </w:t>
      </w:r>
      <w:r>
        <w:rPr>
          <w:color w:val="1A1A1A"/>
        </w:rPr>
        <w:t>Python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· SQL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(Advanced)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· Scala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 xml:space="preserve">· </w:t>
      </w:r>
      <w:proofErr w:type="spellStart"/>
      <w:r>
        <w:rPr>
          <w:color w:val="1A1A1A"/>
        </w:rPr>
        <w:t>PySpark</w:t>
      </w:r>
      <w:proofErr w:type="spellEnd"/>
      <w:r>
        <w:rPr>
          <w:color w:val="1A1A1A"/>
          <w:spacing w:val="-8"/>
        </w:rPr>
        <w:t xml:space="preserve"> </w:t>
      </w:r>
      <w:r>
        <w:rPr>
          <w:color w:val="1A1A1A"/>
        </w:rPr>
        <w:t>· REST</w:t>
      </w:r>
      <w:r>
        <w:rPr>
          <w:color w:val="1A1A1A"/>
          <w:spacing w:val="-7"/>
        </w:rPr>
        <w:t xml:space="preserve"> </w:t>
      </w:r>
      <w:r>
        <w:rPr>
          <w:color w:val="1A1A1A"/>
        </w:rPr>
        <w:t>APIs</w:t>
      </w:r>
      <w:r>
        <w:rPr>
          <w:color w:val="1A1A1A"/>
          <w:spacing w:val="-8"/>
        </w:rPr>
        <w:t xml:space="preserve"> </w:t>
      </w:r>
      <w:r>
        <w:rPr>
          <w:color w:val="1A1A1A"/>
        </w:rPr>
        <w:t xml:space="preserve">· </w:t>
      </w:r>
      <w:proofErr w:type="spellStart"/>
      <w:r>
        <w:rPr>
          <w:color w:val="1A1A1A"/>
        </w:rPr>
        <w:t>FastAPI</w:t>
      </w:r>
      <w:proofErr w:type="spellEnd"/>
      <w:r>
        <w:rPr>
          <w:color w:val="1A1A1A"/>
          <w:spacing w:val="-7"/>
        </w:rPr>
        <w:t xml:space="preserve"> </w:t>
      </w:r>
      <w:r>
        <w:rPr>
          <w:color w:val="1A1A1A"/>
        </w:rPr>
        <w:t xml:space="preserve">· Microservices · </w:t>
      </w:r>
      <w:proofErr w:type="spellStart"/>
      <w:r>
        <w:rPr>
          <w:color w:val="1A1A1A"/>
        </w:rPr>
        <w:t>Containerisation</w:t>
      </w:r>
      <w:proofErr w:type="spellEnd"/>
      <w:r>
        <w:rPr>
          <w:color w:val="1A1A1A"/>
        </w:rPr>
        <w:t xml:space="preserve"> · Unix/Linux/Windows · Git/GitHub · Jenkins</w:t>
      </w:r>
    </w:p>
    <w:p w14:paraId="3196B63F" w14:textId="77777777" w:rsidR="00A927E6" w:rsidRDefault="00000000">
      <w:pPr>
        <w:pStyle w:val="BodyText"/>
        <w:spacing w:before="20" w:line="244" w:lineRule="auto"/>
        <w:ind w:left="360" w:firstLine="0"/>
      </w:pPr>
      <w:r>
        <w:rPr>
          <w:rFonts w:ascii="Arial" w:hAnsi="Arial"/>
          <w:b/>
          <w:color w:val="1A1A1A"/>
        </w:rPr>
        <w:t>AI</w:t>
      </w:r>
      <w:r>
        <w:rPr>
          <w:rFonts w:ascii="Arial" w:hAnsi="Arial"/>
          <w:b/>
          <w:color w:val="1A1A1A"/>
          <w:spacing w:val="-3"/>
        </w:rPr>
        <w:t xml:space="preserve"> </w:t>
      </w:r>
      <w:r>
        <w:rPr>
          <w:rFonts w:ascii="Arial" w:hAnsi="Arial"/>
          <w:b/>
          <w:color w:val="1A1A1A"/>
        </w:rPr>
        <w:t>&amp;</w:t>
      </w:r>
      <w:r>
        <w:rPr>
          <w:rFonts w:ascii="Arial" w:hAnsi="Arial"/>
          <w:b/>
          <w:color w:val="1A1A1A"/>
          <w:spacing w:val="-5"/>
        </w:rPr>
        <w:t xml:space="preserve"> </w:t>
      </w:r>
      <w:r>
        <w:rPr>
          <w:rFonts w:ascii="Arial" w:hAnsi="Arial"/>
          <w:b/>
          <w:color w:val="1A1A1A"/>
        </w:rPr>
        <w:t>Analytics:</w:t>
      </w:r>
      <w:r>
        <w:rPr>
          <w:rFonts w:ascii="Arial" w:hAnsi="Arial"/>
          <w:b/>
          <w:color w:val="1A1A1A"/>
          <w:spacing w:val="-5"/>
        </w:rPr>
        <w:t xml:space="preserve"> </w:t>
      </w:r>
      <w:proofErr w:type="spellStart"/>
      <w:r>
        <w:rPr>
          <w:color w:val="1A1A1A"/>
        </w:rPr>
        <w:t>LangChain</w:t>
      </w:r>
      <w:proofErr w:type="spellEnd"/>
      <w:r>
        <w:rPr>
          <w:color w:val="1A1A1A"/>
          <w:spacing w:val="-5"/>
        </w:rPr>
        <w:t xml:space="preserve"> </w:t>
      </w:r>
      <w:r>
        <w:rPr>
          <w:color w:val="1A1A1A"/>
        </w:rPr>
        <w:t>· Generative</w:t>
      </w:r>
      <w:r>
        <w:rPr>
          <w:color w:val="1A1A1A"/>
          <w:spacing w:val="-10"/>
        </w:rPr>
        <w:t xml:space="preserve"> </w:t>
      </w:r>
      <w:r>
        <w:rPr>
          <w:color w:val="1A1A1A"/>
        </w:rPr>
        <w:t>AI</w:t>
      </w:r>
      <w:r>
        <w:rPr>
          <w:color w:val="1A1A1A"/>
          <w:spacing w:val="-7"/>
        </w:rPr>
        <w:t xml:space="preserve"> </w:t>
      </w:r>
      <w:r>
        <w:rPr>
          <w:color w:val="1A1A1A"/>
        </w:rPr>
        <w:t>(RAG,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LLMs)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· Vector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DB</w:t>
      </w:r>
      <w:r>
        <w:rPr>
          <w:color w:val="1A1A1A"/>
          <w:spacing w:val="-8"/>
        </w:rPr>
        <w:t xml:space="preserve"> </w:t>
      </w:r>
      <w:r>
        <w:rPr>
          <w:color w:val="1A1A1A"/>
        </w:rPr>
        <w:t>(</w:t>
      </w:r>
      <w:proofErr w:type="spellStart"/>
      <w:r>
        <w:rPr>
          <w:color w:val="1A1A1A"/>
        </w:rPr>
        <w:t>ChromaDB</w:t>
      </w:r>
      <w:proofErr w:type="spellEnd"/>
      <w:r>
        <w:rPr>
          <w:color w:val="1A1A1A"/>
        </w:rPr>
        <w:t>,</w:t>
      </w:r>
      <w:r>
        <w:rPr>
          <w:color w:val="1A1A1A"/>
          <w:spacing w:val="-7"/>
        </w:rPr>
        <w:t xml:space="preserve"> </w:t>
      </w:r>
      <w:r>
        <w:rPr>
          <w:color w:val="1A1A1A"/>
        </w:rPr>
        <w:t>FAISS)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· Power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BI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· Tableau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· Denodo · SAP/HANA Integration</w:t>
      </w:r>
    </w:p>
    <w:p w14:paraId="7DDA5637" w14:textId="77777777" w:rsidR="00A927E6" w:rsidRDefault="00000000">
      <w:pPr>
        <w:pStyle w:val="Heading2"/>
        <w:spacing w:before="150"/>
      </w:pPr>
      <w:r>
        <w:rPr>
          <w:color w:val="1F4E79"/>
        </w:rPr>
        <w:t>PROFESSIONAL</w:t>
      </w:r>
      <w:r>
        <w:rPr>
          <w:color w:val="1F4E79"/>
          <w:spacing w:val="-15"/>
        </w:rPr>
        <w:t xml:space="preserve"> </w:t>
      </w:r>
      <w:r>
        <w:rPr>
          <w:color w:val="1F4E79"/>
          <w:spacing w:val="-2"/>
        </w:rPr>
        <w:t>EXPERIENCE</w:t>
      </w:r>
    </w:p>
    <w:p w14:paraId="3C2A7930" w14:textId="77777777" w:rsidR="00A927E6" w:rsidRDefault="00000000">
      <w:pPr>
        <w:pStyle w:val="BodyText"/>
        <w:spacing w:before="2"/>
        <w:ind w:left="0" w:firstLine="0"/>
        <w:rPr>
          <w:rFonts w:ascii="Arial"/>
          <w:b/>
          <w:sz w:val="5"/>
        </w:rPr>
      </w:pPr>
      <w:r>
        <w:rPr>
          <w:rFonts w:ascii="Arial"/>
          <w:b/>
          <w:noProof/>
          <w:sz w:val="5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2E8A51DF" wp14:editId="0B7391B6">
                <wp:simplePos x="0" y="0"/>
                <wp:positionH relativeFrom="page">
                  <wp:posOffset>667816</wp:posOffset>
                </wp:positionH>
                <wp:positionV relativeFrom="paragraph">
                  <wp:posOffset>53428</wp:posOffset>
                </wp:positionV>
                <wp:extent cx="6440170" cy="9525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4017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0170" h="9525">
                              <a:moveTo>
                                <a:pt x="6439789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439789" y="9144"/>
                              </a:lnTo>
                              <a:lnTo>
                                <a:pt x="64397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8D1328" id="Graphic 3" o:spid="_x0000_s1026" style="position:absolute;margin-left:52.6pt;margin-top:4.2pt;width:507.1pt;height:.7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4017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QZbQKAIAAL0EAAAOAAAAZHJzL2Uyb0RvYy54bWysVMGOmzAQvVfqP1i+N5CUTTYoZFXtNlWl&#10;1e5Km6pnx5iAajyu7QTy9x0bnEXtqVUvZsw8D++9GbO561tJzsLYBlRB57OUEqE4lI06FvTbfvfh&#10;lhLrmCqZBCUKehGW3m3fv9t0OhcLqEGWwhAsomze6YLWzuk8SSyvRcvsDLRQmKzAtMzh1hyT0rAO&#10;q7cyWaTpMunAlNoAF9bi24chSbehflUJ7p6rygpHZEGRmwurCevBr8l2w/KjYbpu+EiD/QOLljUK&#10;P3ot9cAcIyfT/FGqbbgBC5WbcWgTqKqGi6AB1czT39S81kyLoAXNsfpqk/1/ZfnT+VW/GE/d6kfg&#10;Pyw6knTa5teM39gR01em9VgkTvrg4uXqougd4fhymWXpfIVmc8ytbxY33uSE5fEsP1n3RUCow86P&#10;1g09KGPE6hjxXsXQYCd9D2XooaMEe2gowR4ehh5q5vw5T86HpJsQqUcePtnCWewhwJyXsMw+rle3&#10;a0qiEGT6hpFqikVNE1TMxacO9QbMep5lo+yYjs8BNv3sX4HDyCLHWI5LsGIw2OsOTl+9QNzUbQuy&#10;KXeNlF6+NcfDvTTkzNDW+S77vFqPjCewMAlD8/0YHKC8vBjS4X0pqP15YkZQIr8qHEh/uWJgYnCI&#10;gXHyHsIVDM4b6/b9d2Y00RgW1OHsPEEcd5bHsUD+HjBg/UkFn04OqsbPTOA2MBo3eEeC/vE++0s4&#10;3QfU219n+wsAAP//AwBQSwMEFAAGAAgAAAAhAOQ0ltDeAAAACAEAAA8AAABkcnMvZG93bnJldi54&#10;bWxMj81qwzAQhO+FvoPYQi+hkR2aYruWQ38oPZWQNJDrxtrYptbKtWTHefsqp/S2wwyz3+SrybRi&#10;pN41lhXE8wgEcWl1w5WC3ffHQwLCeWSNrWVScCYHq+L2JsdM2xNvaNz6SoQSdhkqqL3vMildWZNB&#10;N7cdcfCOtjfog+wrqXs8hXLTykUUPUmDDYcPNXb0VlP5sx2MAhrPs+V+jb/rz1eTvNNmdvySg1L3&#10;d9PLMwhPk7+G4YIf0KEITAc7sHaiDTpaLkJUQfII4uLHcRqug4I0BVnk8v+A4g8AAP//AwBQSwEC&#10;LQAUAAYACAAAACEAtoM4kv4AAADhAQAAEwAAAAAAAAAAAAAAAAAAAAAAW0NvbnRlbnRfVHlwZXNd&#10;LnhtbFBLAQItABQABgAIAAAAIQA4/SH/1gAAAJQBAAALAAAAAAAAAAAAAAAAAC8BAABfcmVscy8u&#10;cmVsc1BLAQItABQABgAIAAAAIQClQZbQKAIAAL0EAAAOAAAAAAAAAAAAAAAAAC4CAABkcnMvZTJv&#10;RG9jLnhtbFBLAQItABQABgAIAAAAIQDkNJbQ3gAAAAgBAAAPAAAAAAAAAAAAAAAAAIIEAABkcnMv&#10;ZG93bnJldi54bWxQSwUGAAAAAAQABADzAAAAjQUAAAAA&#10;" path="m6439789,l,,,9144r6439789,l6439789,xe" fillcolor="#1f4e79" stroked="f">
                <v:path arrowok="t"/>
                <w10:wrap type="topAndBottom" anchorx="page"/>
              </v:shape>
            </w:pict>
          </mc:Fallback>
        </mc:AlternateContent>
      </w:r>
    </w:p>
    <w:p w14:paraId="4477EDFE" w14:textId="77777777" w:rsidR="00A927E6" w:rsidRDefault="00000000">
      <w:pPr>
        <w:spacing w:before="134" w:line="242" w:lineRule="auto"/>
        <w:ind w:left="360" w:right="765"/>
        <w:rPr>
          <w:rFonts w:ascii="Arial" w:hAnsi="Arial"/>
          <w:i/>
          <w:sz w:val="20"/>
        </w:rPr>
      </w:pPr>
      <w:r>
        <w:rPr>
          <w:rFonts w:ascii="Arial" w:hAnsi="Arial"/>
          <w:b/>
          <w:color w:val="1A1A1A"/>
          <w:sz w:val="21"/>
        </w:rPr>
        <w:t>Senior</w:t>
      </w:r>
      <w:r>
        <w:rPr>
          <w:rFonts w:ascii="Arial" w:hAnsi="Arial"/>
          <w:b/>
          <w:color w:val="1A1A1A"/>
          <w:spacing w:val="-4"/>
          <w:sz w:val="21"/>
        </w:rPr>
        <w:t xml:space="preserve"> </w:t>
      </w:r>
      <w:r>
        <w:rPr>
          <w:rFonts w:ascii="Arial" w:hAnsi="Arial"/>
          <w:b/>
          <w:color w:val="1A1A1A"/>
          <w:sz w:val="21"/>
        </w:rPr>
        <w:t>Data</w:t>
      </w:r>
      <w:r>
        <w:rPr>
          <w:rFonts w:ascii="Arial" w:hAnsi="Arial"/>
          <w:b/>
          <w:color w:val="1A1A1A"/>
          <w:spacing w:val="-6"/>
          <w:sz w:val="21"/>
        </w:rPr>
        <w:t xml:space="preserve"> </w:t>
      </w:r>
      <w:r>
        <w:rPr>
          <w:rFonts w:ascii="Arial" w:hAnsi="Arial"/>
          <w:b/>
          <w:color w:val="1A1A1A"/>
          <w:sz w:val="21"/>
        </w:rPr>
        <w:t>Engineer</w:t>
      </w:r>
      <w:r>
        <w:rPr>
          <w:rFonts w:ascii="Arial" w:hAnsi="Arial"/>
          <w:b/>
          <w:color w:val="1A1A1A"/>
          <w:spacing w:val="-4"/>
          <w:sz w:val="21"/>
        </w:rPr>
        <w:t xml:space="preserve"> </w:t>
      </w:r>
      <w:r>
        <w:rPr>
          <w:rFonts w:ascii="Arial" w:hAnsi="Arial"/>
          <w:b/>
          <w:color w:val="1A1A1A"/>
          <w:sz w:val="21"/>
        </w:rPr>
        <w:t>/</w:t>
      </w:r>
      <w:r>
        <w:rPr>
          <w:rFonts w:ascii="Arial" w:hAnsi="Arial"/>
          <w:b/>
          <w:color w:val="1A1A1A"/>
          <w:spacing w:val="-4"/>
          <w:sz w:val="21"/>
        </w:rPr>
        <w:t xml:space="preserve"> </w:t>
      </w:r>
      <w:r>
        <w:rPr>
          <w:rFonts w:ascii="Arial" w:hAnsi="Arial"/>
          <w:b/>
          <w:color w:val="1A1A1A"/>
          <w:sz w:val="21"/>
        </w:rPr>
        <w:t>Data</w:t>
      </w:r>
      <w:r>
        <w:rPr>
          <w:rFonts w:ascii="Arial" w:hAnsi="Arial"/>
          <w:b/>
          <w:color w:val="1A1A1A"/>
          <w:spacing w:val="-6"/>
          <w:sz w:val="21"/>
        </w:rPr>
        <w:t xml:space="preserve"> </w:t>
      </w:r>
      <w:r>
        <w:rPr>
          <w:rFonts w:ascii="Arial" w:hAnsi="Arial"/>
          <w:b/>
          <w:color w:val="1A1A1A"/>
          <w:sz w:val="21"/>
        </w:rPr>
        <w:t>Analytics</w:t>
      </w:r>
      <w:r>
        <w:rPr>
          <w:rFonts w:ascii="Arial" w:hAnsi="Arial"/>
          <w:b/>
          <w:color w:val="1A1A1A"/>
          <w:spacing w:val="-6"/>
          <w:sz w:val="21"/>
        </w:rPr>
        <w:t xml:space="preserve"> </w:t>
      </w:r>
      <w:r>
        <w:rPr>
          <w:rFonts w:ascii="Arial" w:hAnsi="Arial"/>
          <w:b/>
          <w:color w:val="1A1A1A"/>
          <w:sz w:val="21"/>
        </w:rPr>
        <w:t>&amp; AI</w:t>
      </w:r>
      <w:r>
        <w:rPr>
          <w:rFonts w:ascii="Arial" w:hAnsi="Arial"/>
          <w:b/>
          <w:color w:val="1A1A1A"/>
          <w:spacing w:val="-4"/>
          <w:sz w:val="21"/>
        </w:rPr>
        <w:t xml:space="preserve"> </w:t>
      </w:r>
      <w:r>
        <w:rPr>
          <w:rFonts w:ascii="Arial" w:hAnsi="Arial"/>
          <w:b/>
          <w:color w:val="1A1A1A"/>
          <w:sz w:val="21"/>
        </w:rPr>
        <w:t>Solutions</w:t>
      </w:r>
      <w:r>
        <w:rPr>
          <w:rFonts w:ascii="Arial" w:hAnsi="Arial"/>
          <w:b/>
          <w:color w:val="1A1A1A"/>
          <w:spacing w:val="-6"/>
          <w:sz w:val="21"/>
        </w:rPr>
        <w:t xml:space="preserve"> </w:t>
      </w:r>
      <w:r>
        <w:rPr>
          <w:rFonts w:ascii="Arial" w:hAnsi="Arial"/>
          <w:b/>
          <w:color w:val="1A1A1A"/>
          <w:sz w:val="21"/>
        </w:rPr>
        <w:t xml:space="preserve">Lead </w:t>
      </w:r>
      <w:r>
        <w:rPr>
          <w:color w:val="545454"/>
          <w:sz w:val="21"/>
        </w:rPr>
        <w:t>|</w:t>
      </w:r>
      <w:r>
        <w:rPr>
          <w:color w:val="545454"/>
          <w:spacing w:val="-5"/>
          <w:sz w:val="21"/>
        </w:rPr>
        <w:t xml:space="preserve"> </w:t>
      </w:r>
      <w:r>
        <w:rPr>
          <w:rFonts w:ascii="Arial" w:hAnsi="Arial"/>
          <w:b/>
          <w:color w:val="1F4E79"/>
          <w:sz w:val="21"/>
        </w:rPr>
        <w:t>EPAM</w:t>
      </w:r>
      <w:r>
        <w:rPr>
          <w:rFonts w:ascii="Arial" w:hAnsi="Arial"/>
          <w:b/>
          <w:color w:val="1F4E79"/>
          <w:spacing w:val="-2"/>
          <w:sz w:val="21"/>
        </w:rPr>
        <w:t xml:space="preserve"> </w:t>
      </w:r>
      <w:r>
        <w:rPr>
          <w:rFonts w:ascii="Arial" w:hAnsi="Arial"/>
          <w:b/>
          <w:color w:val="1F4E79"/>
          <w:sz w:val="21"/>
        </w:rPr>
        <w:t>Systems</w:t>
      </w:r>
      <w:r>
        <w:rPr>
          <w:rFonts w:ascii="Arial" w:hAnsi="Arial"/>
          <w:b/>
          <w:color w:val="1F4E79"/>
          <w:spacing w:val="-4"/>
          <w:sz w:val="21"/>
        </w:rPr>
        <w:t xml:space="preserve"> </w:t>
      </w:r>
      <w:r>
        <w:rPr>
          <w:color w:val="545454"/>
          <w:sz w:val="20"/>
        </w:rPr>
        <w:t>· Pune,</w:t>
      </w:r>
      <w:r>
        <w:rPr>
          <w:color w:val="545454"/>
          <w:spacing w:val="-4"/>
          <w:sz w:val="20"/>
        </w:rPr>
        <w:t xml:space="preserve"> </w:t>
      </w:r>
      <w:proofErr w:type="spellStart"/>
      <w:r>
        <w:rPr>
          <w:color w:val="545454"/>
          <w:sz w:val="20"/>
        </w:rPr>
        <w:t>India</w:t>
      </w:r>
      <w:r>
        <w:rPr>
          <w:rFonts w:ascii="Arial" w:hAnsi="Arial"/>
          <w:i/>
          <w:color w:val="545454"/>
          <w:sz w:val="20"/>
        </w:rPr>
        <w:t>Jun</w:t>
      </w:r>
      <w:proofErr w:type="spellEnd"/>
      <w:r>
        <w:rPr>
          <w:rFonts w:ascii="Arial" w:hAnsi="Arial"/>
          <w:i/>
          <w:color w:val="545454"/>
          <w:spacing w:val="-2"/>
          <w:sz w:val="20"/>
        </w:rPr>
        <w:t xml:space="preserve"> </w:t>
      </w:r>
      <w:r>
        <w:rPr>
          <w:rFonts w:ascii="Arial" w:hAnsi="Arial"/>
          <w:i/>
          <w:color w:val="545454"/>
          <w:sz w:val="20"/>
        </w:rPr>
        <w:t>2024</w:t>
      </w:r>
      <w:r>
        <w:rPr>
          <w:rFonts w:ascii="Arial" w:hAnsi="Arial"/>
          <w:i/>
          <w:color w:val="545454"/>
          <w:spacing w:val="-3"/>
          <w:sz w:val="20"/>
        </w:rPr>
        <w:t xml:space="preserve"> </w:t>
      </w:r>
      <w:r>
        <w:rPr>
          <w:rFonts w:ascii="Arial" w:hAnsi="Arial"/>
          <w:i/>
          <w:color w:val="545454"/>
          <w:sz w:val="20"/>
        </w:rPr>
        <w:t xml:space="preserve">– </w:t>
      </w:r>
      <w:r>
        <w:rPr>
          <w:rFonts w:ascii="Arial" w:hAnsi="Arial"/>
          <w:i/>
          <w:color w:val="545454"/>
          <w:spacing w:val="-2"/>
          <w:sz w:val="20"/>
        </w:rPr>
        <w:t>Present</w:t>
      </w:r>
    </w:p>
    <w:p w14:paraId="47F21505" w14:textId="77777777" w:rsidR="00A927E6" w:rsidRDefault="00000000">
      <w:pPr>
        <w:pStyle w:val="Heading3"/>
      </w:pPr>
      <w:r>
        <w:rPr>
          <w:color w:val="1A1A1A"/>
        </w:rPr>
        <w:t>Performance</w:t>
      </w:r>
      <w:r>
        <w:rPr>
          <w:color w:val="1A1A1A"/>
          <w:spacing w:val="-9"/>
        </w:rPr>
        <w:t xml:space="preserve"> </w:t>
      </w:r>
      <w:r>
        <w:rPr>
          <w:color w:val="1A1A1A"/>
        </w:rPr>
        <w:t>Analytics</w:t>
      </w:r>
      <w:r>
        <w:rPr>
          <w:color w:val="1A1A1A"/>
          <w:spacing w:val="-11"/>
        </w:rPr>
        <w:t xml:space="preserve"> </w:t>
      </w:r>
      <w:r>
        <w:rPr>
          <w:color w:val="1A1A1A"/>
        </w:rPr>
        <w:t>Platform</w:t>
      </w:r>
      <w:r>
        <w:rPr>
          <w:color w:val="1A1A1A"/>
          <w:spacing w:val="-10"/>
        </w:rPr>
        <w:t xml:space="preserve"> </w:t>
      </w:r>
      <w:r>
        <w:rPr>
          <w:color w:val="1A1A1A"/>
        </w:rPr>
        <w:t>—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Azure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Data</w:t>
      </w:r>
      <w:r>
        <w:rPr>
          <w:color w:val="1A1A1A"/>
          <w:spacing w:val="-7"/>
        </w:rPr>
        <w:t xml:space="preserve"> </w:t>
      </w:r>
      <w:r>
        <w:rPr>
          <w:color w:val="1A1A1A"/>
        </w:rPr>
        <w:t>Factory,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Streaming</w:t>
      </w:r>
      <w:r>
        <w:rPr>
          <w:color w:val="1A1A1A"/>
          <w:spacing w:val="-8"/>
        </w:rPr>
        <w:t xml:space="preserve"> </w:t>
      </w:r>
      <w:r>
        <w:rPr>
          <w:color w:val="1A1A1A"/>
        </w:rPr>
        <w:t>&amp;</w:t>
      </w:r>
      <w:r>
        <w:rPr>
          <w:color w:val="1A1A1A"/>
          <w:spacing w:val="-11"/>
        </w:rPr>
        <w:t xml:space="preserve"> </w:t>
      </w:r>
      <w:r>
        <w:rPr>
          <w:color w:val="1A1A1A"/>
        </w:rPr>
        <w:t>Medallion</w:t>
      </w:r>
      <w:r>
        <w:rPr>
          <w:color w:val="1A1A1A"/>
          <w:spacing w:val="-4"/>
        </w:rPr>
        <w:t xml:space="preserve"> </w:t>
      </w:r>
      <w:r>
        <w:rPr>
          <w:color w:val="1A1A1A"/>
          <w:spacing w:val="-2"/>
        </w:rPr>
        <w:t>Architecture</w:t>
      </w:r>
    </w:p>
    <w:p w14:paraId="2D1D424D" w14:textId="77777777" w:rsidR="00A927E6" w:rsidRDefault="00000000">
      <w:pPr>
        <w:pStyle w:val="ListParagraph"/>
        <w:numPr>
          <w:ilvl w:val="0"/>
          <w:numId w:val="1"/>
        </w:numPr>
        <w:tabs>
          <w:tab w:val="left" w:pos="718"/>
          <w:tab w:val="left" w:pos="720"/>
        </w:tabs>
        <w:spacing w:before="39" w:line="242" w:lineRule="auto"/>
        <w:ind w:right="897"/>
        <w:rPr>
          <w:sz w:val="20"/>
        </w:rPr>
      </w:pPr>
      <w:r>
        <w:rPr>
          <w:color w:val="1A1A1A"/>
          <w:sz w:val="20"/>
        </w:rPr>
        <w:t>Led</w:t>
      </w:r>
      <w:r>
        <w:rPr>
          <w:color w:val="1A1A1A"/>
          <w:spacing w:val="-3"/>
          <w:sz w:val="20"/>
        </w:rPr>
        <w:t xml:space="preserve"> </w:t>
      </w:r>
      <w:r>
        <w:rPr>
          <w:color w:val="1A1A1A"/>
          <w:sz w:val="20"/>
        </w:rPr>
        <w:t>the</w:t>
      </w:r>
      <w:r>
        <w:rPr>
          <w:color w:val="1A1A1A"/>
          <w:spacing w:val="-3"/>
          <w:sz w:val="20"/>
        </w:rPr>
        <w:t xml:space="preserve"> </w:t>
      </w:r>
      <w:r>
        <w:rPr>
          <w:color w:val="1A1A1A"/>
          <w:sz w:val="20"/>
        </w:rPr>
        <w:t>end-to-end</w:t>
      </w:r>
      <w:r>
        <w:rPr>
          <w:color w:val="1A1A1A"/>
          <w:spacing w:val="-3"/>
          <w:sz w:val="20"/>
        </w:rPr>
        <w:t xml:space="preserve"> </w:t>
      </w:r>
      <w:r>
        <w:rPr>
          <w:color w:val="1A1A1A"/>
          <w:sz w:val="20"/>
        </w:rPr>
        <w:t>design</w:t>
      </w:r>
      <w:r>
        <w:rPr>
          <w:color w:val="1A1A1A"/>
          <w:spacing w:val="-3"/>
          <w:sz w:val="20"/>
        </w:rPr>
        <w:t xml:space="preserve"> </w:t>
      </w:r>
      <w:r>
        <w:rPr>
          <w:color w:val="1A1A1A"/>
          <w:sz w:val="20"/>
        </w:rPr>
        <w:t>and</w:t>
      </w:r>
      <w:r>
        <w:rPr>
          <w:color w:val="1A1A1A"/>
          <w:spacing w:val="-3"/>
          <w:sz w:val="20"/>
        </w:rPr>
        <w:t xml:space="preserve"> </w:t>
      </w:r>
      <w:r>
        <w:rPr>
          <w:color w:val="1A1A1A"/>
          <w:sz w:val="20"/>
        </w:rPr>
        <w:t>development</w:t>
      </w:r>
      <w:r>
        <w:rPr>
          <w:color w:val="1A1A1A"/>
          <w:spacing w:val="-5"/>
          <w:sz w:val="20"/>
        </w:rPr>
        <w:t xml:space="preserve"> </w:t>
      </w:r>
      <w:r>
        <w:rPr>
          <w:color w:val="1A1A1A"/>
          <w:sz w:val="20"/>
        </w:rPr>
        <w:t>of high-performance,</w:t>
      </w:r>
      <w:r>
        <w:rPr>
          <w:color w:val="1A1A1A"/>
          <w:spacing w:val="-5"/>
          <w:sz w:val="20"/>
        </w:rPr>
        <w:t xml:space="preserve"> </w:t>
      </w:r>
      <w:r>
        <w:rPr>
          <w:color w:val="1A1A1A"/>
          <w:sz w:val="20"/>
        </w:rPr>
        <w:t>flexible</w:t>
      </w:r>
      <w:r>
        <w:rPr>
          <w:color w:val="1A1A1A"/>
          <w:spacing w:val="-3"/>
          <w:sz w:val="20"/>
        </w:rPr>
        <w:t xml:space="preserve"> </w:t>
      </w:r>
      <w:r>
        <w:rPr>
          <w:color w:val="1A1A1A"/>
          <w:sz w:val="20"/>
        </w:rPr>
        <w:t>data</w:t>
      </w:r>
      <w:r>
        <w:rPr>
          <w:color w:val="1A1A1A"/>
          <w:spacing w:val="-8"/>
          <w:sz w:val="20"/>
        </w:rPr>
        <w:t xml:space="preserve"> </w:t>
      </w:r>
      <w:r>
        <w:rPr>
          <w:color w:val="1A1A1A"/>
          <w:sz w:val="20"/>
        </w:rPr>
        <w:t>ingestion</w:t>
      </w:r>
      <w:r>
        <w:rPr>
          <w:color w:val="1A1A1A"/>
          <w:spacing w:val="-3"/>
          <w:sz w:val="20"/>
        </w:rPr>
        <w:t xml:space="preserve"> </w:t>
      </w:r>
      <w:r>
        <w:rPr>
          <w:color w:val="1A1A1A"/>
          <w:sz w:val="20"/>
        </w:rPr>
        <w:t>pipelines</w:t>
      </w:r>
      <w:r>
        <w:rPr>
          <w:color w:val="1A1A1A"/>
          <w:spacing w:val="-6"/>
          <w:sz w:val="20"/>
        </w:rPr>
        <w:t xml:space="preserve"> </w:t>
      </w:r>
      <w:r>
        <w:rPr>
          <w:color w:val="1A1A1A"/>
          <w:sz w:val="20"/>
        </w:rPr>
        <w:t>using Azure Data Factory (ADF) and Microsoft Fabric, executing full load, incremental load, delta load, and snapshot processing strategies across 15+ heterogeneous enterprise data sources.</w:t>
      </w:r>
    </w:p>
    <w:p w14:paraId="56854383" w14:textId="77777777" w:rsidR="00A927E6" w:rsidRDefault="00000000">
      <w:pPr>
        <w:pStyle w:val="ListParagraph"/>
        <w:numPr>
          <w:ilvl w:val="0"/>
          <w:numId w:val="1"/>
        </w:numPr>
        <w:tabs>
          <w:tab w:val="left" w:pos="718"/>
          <w:tab w:val="left" w:pos="720"/>
        </w:tabs>
        <w:spacing w:before="38"/>
        <w:ind w:right="365"/>
        <w:rPr>
          <w:sz w:val="20"/>
        </w:rPr>
      </w:pPr>
      <w:r>
        <w:rPr>
          <w:color w:val="1A1A1A"/>
          <w:sz w:val="20"/>
        </w:rPr>
        <w:t>Architected Medallion Architecture (Bronze, Silver, Gold layers) on Azure Data Lake Storage (ADLS) and Azure</w:t>
      </w:r>
      <w:r>
        <w:rPr>
          <w:color w:val="1A1A1A"/>
          <w:spacing w:val="-3"/>
          <w:sz w:val="20"/>
        </w:rPr>
        <w:t xml:space="preserve"> </w:t>
      </w:r>
      <w:r>
        <w:rPr>
          <w:color w:val="1A1A1A"/>
          <w:sz w:val="20"/>
        </w:rPr>
        <w:t>Blob</w:t>
      </w:r>
      <w:r>
        <w:rPr>
          <w:color w:val="1A1A1A"/>
          <w:spacing w:val="-3"/>
          <w:sz w:val="20"/>
        </w:rPr>
        <w:t xml:space="preserve"> </w:t>
      </w:r>
      <w:r>
        <w:rPr>
          <w:color w:val="1A1A1A"/>
          <w:sz w:val="20"/>
        </w:rPr>
        <w:t>Storage,</w:t>
      </w:r>
      <w:r>
        <w:rPr>
          <w:color w:val="1A1A1A"/>
          <w:spacing w:val="-5"/>
          <w:sz w:val="20"/>
        </w:rPr>
        <w:t xml:space="preserve"> </w:t>
      </w:r>
      <w:r>
        <w:rPr>
          <w:color w:val="1A1A1A"/>
          <w:sz w:val="20"/>
        </w:rPr>
        <w:t>ensuring</w:t>
      </w:r>
      <w:r>
        <w:rPr>
          <w:color w:val="1A1A1A"/>
          <w:spacing w:val="-3"/>
          <w:sz w:val="20"/>
        </w:rPr>
        <w:t xml:space="preserve"> </w:t>
      </w:r>
      <w:r>
        <w:rPr>
          <w:color w:val="1A1A1A"/>
          <w:sz w:val="20"/>
        </w:rPr>
        <w:t>clean</w:t>
      </w:r>
      <w:r>
        <w:rPr>
          <w:color w:val="1A1A1A"/>
          <w:spacing w:val="-1"/>
          <w:sz w:val="20"/>
        </w:rPr>
        <w:t xml:space="preserve"> </w:t>
      </w:r>
      <w:r>
        <w:rPr>
          <w:color w:val="1A1A1A"/>
          <w:sz w:val="20"/>
        </w:rPr>
        <w:t>separation</w:t>
      </w:r>
      <w:r>
        <w:rPr>
          <w:color w:val="1A1A1A"/>
          <w:spacing w:val="-3"/>
          <w:sz w:val="20"/>
        </w:rPr>
        <w:t xml:space="preserve"> </w:t>
      </w:r>
      <w:r>
        <w:rPr>
          <w:color w:val="1A1A1A"/>
          <w:sz w:val="20"/>
        </w:rPr>
        <w:t>of raw, curated, and</w:t>
      </w:r>
      <w:r>
        <w:rPr>
          <w:color w:val="1A1A1A"/>
          <w:spacing w:val="-3"/>
          <w:sz w:val="20"/>
        </w:rPr>
        <w:t xml:space="preserve"> </w:t>
      </w:r>
      <w:r>
        <w:rPr>
          <w:color w:val="1A1A1A"/>
          <w:sz w:val="20"/>
        </w:rPr>
        <w:t>aggregated</w:t>
      </w:r>
      <w:r>
        <w:rPr>
          <w:color w:val="1A1A1A"/>
          <w:spacing w:val="-3"/>
          <w:sz w:val="20"/>
        </w:rPr>
        <w:t xml:space="preserve"> </w:t>
      </w:r>
      <w:r>
        <w:rPr>
          <w:color w:val="1A1A1A"/>
          <w:sz w:val="20"/>
        </w:rPr>
        <w:t>data</w:t>
      </w:r>
      <w:r>
        <w:rPr>
          <w:color w:val="1A1A1A"/>
          <w:spacing w:val="-3"/>
          <w:sz w:val="20"/>
        </w:rPr>
        <w:t xml:space="preserve"> </w:t>
      </w:r>
      <w:r>
        <w:rPr>
          <w:color w:val="1A1A1A"/>
          <w:sz w:val="20"/>
        </w:rPr>
        <w:t>zones</w:t>
      </w:r>
      <w:r>
        <w:rPr>
          <w:color w:val="1A1A1A"/>
          <w:spacing w:val="-6"/>
          <w:sz w:val="20"/>
        </w:rPr>
        <w:t xml:space="preserve"> </w:t>
      </w:r>
      <w:r>
        <w:rPr>
          <w:color w:val="1A1A1A"/>
          <w:sz w:val="20"/>
        </w:rPr>
        <w:t>aligned</w:t>
      </w:r>
      <w:r>
        <w:rPr>
          <w:color w:val="1A1A1A"/>
          <w:spacing w:val="-3"/>
          <w:sz w:val="20"/>
        </w:rPr>
        <w:t xml:space="preserve"> </w:t>
      </w:r>
      <w:r>
        <w:rPr>
          <w:color w:val="1A1A1A"/>
          <w:sz w:val="20"/>
        </w:rPr>
        <w:t>with</w:t>
      </w:r>
      <w:r>
        <w:rPr>
          <w:color w:val="1A1A1A"/>
          <w:spacing w:val="-7"/>
          <w:sz w:val="20"/>
        </w:rPr>
        <w:t xml:space="preserve"> </w:t>
      </w:r>
      <w:r>
        <w:rPr>
          <w:color w:val="1A1A1A"/>
          <w:sz w:val="20"/>
        </w:rPr>
        <w:t>cloud EDW best practices.</w:t>
      </w:r>
    </w:p>
    <w:p w14:paraId="517BD3A1" w14:textId="77777777" w:rsidR="00A927E6" w:rsidRDefault="00000000">
      <w:pPr>
        <w:pStyle w:val="ListParagraph"/>
        <w:numPr>
          <w:ilvl w:val="0"/>
          <w:numId w:val="1"/>
        </w:numPr>
        <w:tabs>
          <w:tab w:val="left" w:pos="718"/>
          <w:tab w:val="left" w:pos="720"/>
        </w:tabs>
        <w:spacing w:before="45"/>
        <w:ind w:right="455"/>
        <w:rPr>
          <w:sz w:val="20"/>
        </w:rPr>
      </w:pPr>
      <w:r>
        <w:rPr>
          <w:color w:val="1A1A1A"/>
          <w:sz w:val="20"/>
        </w:rPr>
        <w:t xml:space="preserve">Engineered near real-time streaming data processing pipelines using Azure EventHub and </w:t>
      </w:r>
      <w:proofErr w:type="spellStart"/>
      <w:r>
        <w:rPr>
          <w:color w:val="1A1A1A"/>
          <w:sz w:val="20"/>
        </w:rPr>
        <w:t>PySpark</w:t>
      </w:r>
      <w:proofErr w:type="spellEnd"/>
      <w:r>
        <w:rPr>
          <w:color w:val="1A1A1A"/>
          <w:sz w:val="20"/>
        </w:rPr>
        <w:t xml:space="preserve"> Structured</w:t>
      </w:r>
      <w:r>
        <w:rPr>
          <w:color w:val="1A1A1A"/>
          <w:spacing w:val="-2"/>
          <w:sz w:val="20"/>
        </w:rPr>
        <w:t xml:space="preserve"> </w:t>
      </w:r>
      <w:r>
        <w:rPr>
          <w:color w:val="1A1A1A"/>
          <w:sz w:val="20"/>
        </w:rPr>
        <w:t>Streaming</w:t>
      </w:r>
      <w:r>
        <w:rPr>
          <w:color w:val="1A1A1A"/>
          <w:spacing w:val="-2"/>
          <w:sz w:val="20"/>
        </w:rPr>
        <w:t xml:space="preserve"> </w:t>
      </w:r>
      <w:r>
        <w:rPr>
          <w:color w:val="1A1A1A"/>
          <w:sz w:val="20"/>
        </w:rPr>
        <w:t>to</w:t>
      </w:r>
      <w:r>
        <w:rPr>
          <w:color w:val="1A1A1A"/>
          <w:spacing w:val="-2"/>
          <w:sz w:val="20"/>
        </w:rPr>
        <w:t xml:space="preserve"> </w:t>
      </w:r>
      <w:r>
        <w:rPr>
          <w:color w:val="1A1A1A"/>
          <w:sz w:val="20"/>
        </w:rPr>
        <w:t>handle</w:t>
      </w:r>
      <w:r>
        <w:rPr>
          <w:color w:val="1A1A1A"/>
          <w:spacing w:val="-2"/>
          <w:sz w:val="20"/>
        </w:rPr>
        <w:t xml:space="preserve"> </w:t>
      </w:r>
      <w:r>
        <w:rPr>
          <w:color w:val="1A1A1A"/>
          <w:sz w:val="20"/>
        </w:rPr>
        <w:t>high-velocity</w:t>
      </w:r>
      <w:r>
        <w:rPr>
          <w:color w:val="1A1A1A"/>
          <w:spacing w:val="-10"/>
          <w:sz w:val="20"/>
        </w:rPr>
        <w:t xml:space="preserve"> </w:t>
      </w:r>
      <w:r>
        <w:rPr>
          <w:color w:val="1A1A1A"/>
          <w:sz w:val="20"/>
        </w:rPr>
        <w:t>financial event</w:t>
      </w:r>
      <w:r>
        <w:rPr>
          <w:color w:val="1A1A1A"/>
          <w:spacing w:val="-4"/>
          <w:sz w:val="20"/>
        </w:rPr>
        <w:t xml:space="preserve"> </w:t>
      </w:r>
      <w:r>
        <w:rPr>
          <w:color w:val="1A1A1A"/>
          <w:sz w:val="20"/>
        </w:rPr>
        <w:t>data, enabling</w:t>
      </w:r>
      <w:r>
        <w:rPr>
          <w:color w:val="1A1A1A"/>
          <w:spacing w:val="-7"/>
          <w:sz w:val="20"/>
        </w:rPr>
        <w:t xml:space="preserve"> </w:t>
      </w:r>
      <w:r>
        <w:rPr>
          <w:color w:val="1A1A1A"/>
          <w:sz w:val="20"/>
        </w:rPr>
        <w:t>low-latency</w:t>
      </w:r>
      <w:r>
        <w:rPr>
          <w:color w:val="1A1A1A"/>
          <w:spacing w:val="-5"/>
          <w:sz w:val="20"/>
        </w:rPr>
        <w:t xml:space="preserve"> </w:t>
      </w:r>
      <w:r>
        <w:rPr>
          <w:color w:val="1A1A1A"/>
          <w:sz w:val="20"/>
        </w:rPr>
        <w:t>MTD,</w:t>
      </w:r>
      <w:r>
        <w:rPr>
          <w:color w:val="1A1A1A"/>
          <w:spacing w:val="-4"/>
          <w:sz w:val="20"/>
        </w:rPr>
        <w:t xml:space="preserve"> </w:t>
      </w:r>
      <w:r>
        <w:rPr>
          <w:color w:val="1A1A1A"/>
          <w:sz w:val="20"/>
        </w:rPr>
        <w:t>QTD,</w:t>
      </w:r>
      <w:r>
        <w:rPr>
          <w:color w:val="1A1A1A"/>
          <w:spacing w:val="-4"/>
          <w:sz w:val="20"/>
        </w:rPr>
        <w:t xml:space="preserve"> </w:t>
      </w:r>
      <w:r>
        <w:rPr>
          <w:color w:val="1A1A1A"/>
          <w:sz w:val="20"/>
        </w:rPr>
        <w:t>YTD, and rolling-period analytics.</w:t>
      </w:r>
    </w:p>
    <w:p w14:paraId="16729591" w14:textId="77777777" w:rsidR="00A927E6" w:rsidRDefault="00000000">
      <w:pPr>
        <w:pStyle w:val="ListParagraph"/>
        <w:numPr>
          <w:ilvl w:val="0"/>
          <w:numId w:val="1"/>
        </w:numPr>
        <w:tabs>
          <w:tab w:val="left" w:pos="718"/>
          <w:tab w:val="left" w:pos="720"/>
        </w:tabs>
        <w:spacing w:before="40"/>
        <w:ind w:right="488"/>
        <w:rPr>
          <w:sz w:val="20"/>
        </w:rPr>
      </w:pPr>
      <w:r>
        <w:rPr>
          <w:color w:val="1A1A1A"/>
          <w:sz w:val="20"/>
        </w:rPr>
        <w:t xml:space="preserve">Constructed and fine-tuned complex SQL queries and </w:t>
      </w:r>
      <w:proofErr w:type="spellStart"/>
      <w:r>
        <w:rPr>
          <w:color w:val="1A1A1A"/>
          <w:sz w:val="20"/>
        </w:rPr>
        <w:t>PySpark</w:t>
      </w:r>
      <w:proofErr w:type="spellEnd"/>
      <w:r>
        <w:rPr>
          <w:color w:val="1A1A1A"/>
          <w:sz w:val="20"/>
        </w:rPr>
        <w:t xml:space="preserve"> transformations for large-scale data processing</w:t>
      </w:r>
      <w:r>
        <w:rPr>
          <w:color w:val="1A1A1A"/>
          <w:spacing w:val="-2"/>
          <w:sz w:val="20"/>
        </w:rPr>
        <w:t xml:space="preserve"> </w:t>
      </w:r>
      <w:r>
        <w:rPr>
          <w:color w:val="1A1A1A"/>
          <w:sz w:val="20"/>
        </w:rPr>
        <w:t>on</w:t>
      </w:r>
      <w:r>
        <w:rPr>
          <w:color w:val="1A1A1A"/>
          <w:spacing w:val="-2"/>
          <w:sz w:val="20"/>
        </w:rPr>
        <w:t xml:space="preserve"> </w:t>
      </w:r>
      <w:r>
        <w:rPr>
          <w:color w:val="1A1A1A"/>
          <w:sz w:val="20"/>
        </w:rPr>
        <w:t>MS</w:t>
      </w:r>
      <w:r>
        <w:rPr>
          <w:color w:val="1A1A1A"/>
          <w:spacing w:val="-1"/>
          <w:sz w:val="20"/>
        </w:rPr>
        <w:t xml:space="preserve"> </w:t>
      </w:r>
      <w:r>
        <w:rPr>
          <w:color w:val="1A1A1A"/>
          <w:sz w:val="20"/>
        </w:rPr>
        <w:t>SQL</w:t>
      </w:r>
      <w:r>
        <w:rPr>
          <w:color w:val="1A1A1A"/>
          <w:spacing w:val="-2"/>
          <w:sz w:val="20"/>
        </w:rPr>
        <w:t xml:space="preserve"> </w:t>
      </w:r>
      <w:r>
        <w:rPr>
          <w:color w:val="1A1A1A"/>
          <w:sz w:val="20"/>
        </w:rPr>
        <w:t>Server</w:t>
      </w:r>
      <w:r>
        <w:rPr>
          <w:color w:val="1A1A1A"/>
          <w:spacing w:val="-4"/>
          <w:sz w:val="20"/>
        </w:rPr>
        <w:t xml:space="preserve"> </w:t>
      </w:r>
      <w:r>
        <w:rPr>
          <w:color w:val="1A1A1A"/>
          <w:sz w:val="20"/>
        </w:rPr>
        <w:t>—</w:t>
      </w:r>
      <w:r>
        <w:rPr>
          <w:color w:val="1A1A1A"/>
          <w:spacing w:val="-5"/>
          <w:sz w:val="20"/>
        </w:rPr>
        <w:t xml:space="preserve"> </w:t>
      </w:r>
      <w:r>
        <w:rPr>
          <w:color w:val="1A1A1A"/>
          <w:sz w:val="20"/>
        </w:rPr>
        <w:t>reducing</w:t>
      </w:r>
      <w:r>
        <w:rPr>
          <w:color w:val="1A1A1A"/>
          <w:spacing w:val="-7"/>
          <w:sz w:val="20"/>
        </w:rPr>
        <w:t xml:space="preserve"> </w:t>
      </w:r>
      <w:r>
        <w:rPr>
          <w:color w:val="1A1A1A"/>
          <w:sz w:val="20"/>
        </w:rPr>
        <w:t>manual calculation</w:t>
      </w:r>
      <w:r>
        <w:rPr>
          <w:color w:val="1A1A1A"/>
          <w:spacing w:val="-2"/>
          <w:sz w:val="20"/>
        </w:rPr>
        <w:t xml:space="preserve"> </w:t>
      </w:r>
      <w:r>
        <w:rPr>
          <w:color w:val="1A1A1A"/>
          <w:sz w:val="20"/>
        </w:rPr>
        <w:t>errors</w:t>
      </w:r>
      <w:r>
        <w:rPr>
          <w:color w:val="1A1A1A"/>
          <w:spacing w:val="-5"/>
          <w:sz w:val="20"/>
        </w:rPr>
        <w:t xml:space="preserve"> </w:t>
      </w:r>
      <w:r>
        <w:rPr>
          <w:color w:val="1A1A1A"/>
          <w:sz w:val="20"/>
        </w:rPr>
        <w:t>by</w:t>
      </w:r>
      <w:r>
        <w:rPr>
          <w:color w:val="1A1A1A"/>
          <w:spacing w:val="-1"/>
          <w:sz w:val="20"/>
        </w:rPr>
        <w:t xml:space="preserve"> </w:t>
      </w:r>
      <w:r>
        <w:rPr>
          <w:color w:val="1A1A1A"/>
          <w:sz w:val="20"/>
        </w:rPr>
        <w:t>95%</w:t>
      </w:r>
      <w:r>
        <w:rPr>
          <w:color w:val="1A1A1A"/>
          <w:spacing w:val="-2"/>
          <w:sz w:val="20"/>
        </w:rPr>
        <w:t xml:space="preserve"> </w:t>
      </w:r>
      <w:r>
        <w:rPr>
          <w:color w:val="1A1A1A"/>
          <w:sz w:val="20"/>
        </w:rPr>
        <w:t>and</w:t>
      </w:r>
      <w:r>
        <w:rPr>
          <w:color w:val="1A1A1A"/>
          <w:spacing w:val="-2"/>
          <w:sz w:val="20"/>
        </w:rPr>
        <w:t xml:space="preserve"> </w:t>
      </w:r>
      <w:r>
        <w:rPr>
          <w:color w:val="1A1A1A"/>
          <w:sz w:val="20"/>
        </w:rPr>
        <w:t>raising</w:t>
      </w:r>
      <w:r>
        <w:rPr>
          <w:color w:val="1A1A1A"/>
          <w:spacing w:val="-2"/>
          <w:sz w:val="20"/>
        </w:rPr>
        <w:t xml:space="preserve"> </w:t>
      </w:r>
      <w:r>
        <w:rPr>
          <w:color w:val="1A1A1A"/>
          <w:sz w:val="20"/>
        </w:rPr>
        <w:t>analyst productivity by 70%.</w:t>
      </w:r>
    </w:p>
    <w:p w14:paraId="44E0997E" w14:textId="77777777" w:rsidR="00A927E6" w:rsidRDefault="00000000">
      <w:pPr>
        <w:pStyle w:val="ListParagraph"/>
        <w:numPr>
          <w:ilvl w:val="0"/>
          <w:numId w:val="1"/>
        </w:numPr>
        <w:tabs>
          <w:tab w:val="left" w:pos="718"/>
          <w:tab w:val="left" w:pos="720"/>
        </w:tabs>
        <w:ind w:right="549"/>
        <w:rPr>
          <w:sz w:val="20"/>
        </w:rPr>
      </w:pPr>
      <w:r>
        <w:rPr>
          <w:color w:val="1A1A1A"/>
          <w:sz w:val="20"/>
        </w:rPr>
        <w:t>Applied</w:t>
      </w:r>
      <w:r>
        <w:rPr>
          <w:color w:val="1A1A1A"/>
          <w:spacing w:val="-6"/>
          <w:sz w:val="20"/>
        </w:rPr>
        <w:t xml:space="preserve"> </w:t>
      </w:r>
      <w:r>
        <w:rPr>
          <w:color w:val="1A1A1A"/>
          <w:sz w:val="20"/>
        </w:rPr>
        <w:t>MS</w:t>
      </w:r>
      <w:r>
        <w:rPr>
          <w:color w:val="1A1A1A"/>
          <w:spacing w:val="-4"/>
          <w:sz w:val="20"/>
        </w:rPr>
        <w:t xml:space="preserve"> </w:t>
      </w:r>
      <w:r>
        <w:rPr>
          <w:color w:val="1A1A1A"/>
          <w:sz w:val="20"/>
        </w:rPr>
        <w:t>SQL</w:t>
      </w:r>
      <w:r>
        <w:rPr>
          <w:color w:val="1A1A1A"/>
          <w:spacing w:val="-1"/>
          <w:sz w:val="20"/>
        </w:rPr>
        <w:t xml:space="preserve"> </w:t>
      </w:r>
      <w:r>
        <w:rPr>
          <w:color w:val="1A1A1A"/>
          <w:sz w:val="20"/>
        </w:rPr>
        <w:t>data</w:t>
      </w:r>
      <w:r>
        <w:rPr>
          <w:color w:val="1A1A1A"/>
          <w:spacing w:val="-6"/>
          <w:sz w:val="20"/>
        </w:rPr>
        <w:t xml:space="preserve"> </w:t>
      </w:r>
      <w:r>
        <w:rPr>
          <w:color w:val="1A1A1A"/>
          <w:sz w:val="20"/>
        </w:rPr>
        <w:t>modeling</w:t>
      </w:r>
      <w:r>
        <w:rPr>
          <w:color w:val="1A1A1A"/>
          <w:spacing w:val="-1"/>
          <w:sz w:val="20"/>
        </w:rPr>
        <w:t xml:space="preserve"> </w:t>
      </w:r>
      <w:r>
        <w:rPr>
          <w:color w:val="1A1A1A"/>
          <w:sz w:val="20"/>
        </w:rPr>
        <w:t>concepts</w:t>
      </w:r>
      <w:r>
        <w:rPr>
          <w:color w:val="1A1A1A"/>
          <w:spacing w:val="-9"/>
          <w:sz w:val="20"/>
        </w:rPr>
        <w:t xml:space="preserve"> </w:t>
      </w:r>
      <w:r>
        <w:rPr>
          <w:color w:val="1A1A1A"/>
          <w:sz w:val="20"/>
        </w:rPr>
        <w:t>including</w:t>
      </w:r>
      <w:r>
        <w:rPr>
          <w:color w:val="1A1A1A"/>
          <w:spacing w:val="-1"/>
          <w:sz w:val="20"/>
        </w:rPr>
        <w:t xml:space="preserve"> </w:t>
      </w:r>
      <w:r>
        <w:rPr>
          <w:color w:val="1A1A1A"/>
          <w:sz w:val="20"/>
        </w:rPr>
        <w:t>Star Schema,</w:t>
      </w:r>
      <w:r>
        <w:rPr>
          <w:color w:val="1A1A1A"/>
          <w:spacing w:val="-3"/>
          <w:sz w:val="20"/>
        </w:rPr>
        <w:t xml:space="preserve"> </w:t>
      </w:r>
      <w:r>
        <w:rPr>
          <w:color w:val="1A1A1A"/>
          <w:sz w:val="20"/>
        </w:rPr>
        <w:t>Snowflake</w:t>
      </w:r>
      <w:r>
        <w:rPr>
          <w:color w:val="1A1A1A"/>
          <w:spacing w:val="-1"/>
          <w:sz w:val="20"/>
        </w:rPr>
        <w:t xml:space="preserve"> </w:t>
      </w:r>
      <w:r>
        <w:rPr>
          <w:color w:val="1A1A1A"/>
          <w:sz w:val="20"/>
        </w:rPr>
        <w:t>Schema,</w:t>
      </w:r>
      <w:r>
        <w:rPr>
          <w:color w:val="1A1A1A"/>
          <w:spacing w:val="-3"/>
          <w:sz w:val="20"/>
        </w:rPr>
        <w:t xml:space="preserve"> </w:t>
      </w:r>
      <w:r>
        <w:rPr>
          <w:color w:val="1A1A1A"/>
          <w:sz w:val="20"/>
        </w:rPr>
        <w:t>and</w:t>
      </w:r>
      <w:r>
        <w:rPr>
          <w:color w:val="1A1A1A"/>
          <w:spacing w:val="-1"/>
          <w:sz w:val="20"/>
        </w:rPr>
        <w:t xml:space="preserve"> </w:t>
      </w:r>
      <w:r>
        <w:rPr>
          <w:color w:val="1A1A1A"/>
          <w:sz w:val="20"/>
        </w:rPr>
        <w:t>SCD</w:t>
      </w:r>
      <w:r>
        <w:rPr>
          <w:color w:val="1A1A1A"/>
          <w:spacing w:val="-6"/>
          <w:sz w:val="20"/>
        </w:rPr>
        <w:t xml:space="preserve"> </w:t>
      </w:r>
      <w:r>
        <w:rPr>
          <w:color w:val="1A1A1A"/>
          <w:sz w:val="20"/>
        </w:rPr>
        <w:t>Type</w:t>
      </w:r>
      <w:r>
        <w:rPr>
          <w:color w:val="1A1A1A"/>
          <w:spacing w:val="-1"/>
          <w:sz w:val="20"/>
        </w:rPr>
        <w:t xml:space="preserve"> </w:t>
      </w:r>
      <w:r>
        <w:rPr>
          <w:color w:val="1A1A1A"/>
          <w:sz w:val="20"/>
        </w:rPr>
        <w:t>1</w:t>
      </w:r>
      <w:r>
        <w:rPr>
          <w:color w:val="1A1A1A"/>
          <w:spacing w:val="-1"/>
          <w:sz w:val="20"/>
        </w:rPr>
        <w:t xml:space="preserve"> </w:t>
      </w:r>
      <w:r>
        <w:rPr>
          <w:color w:val="1A1A1A"/>
          <w:sz w:val="20"/>
        </w:rPr>
        <w:t>&amp;</w:t>
      </w:r>
      <w:r>
        <w:rPr>
          <w:color w:val="1A1A1A"/>
          <w:spacing w:val="-4"/>
          <w:sz w:val="20"/>
        </w:rPr>
        <w:t xml:space="preserve"> </w:t>
      </w:r>
      <w:r>
        <w:rPr>
          <w:color w:val="1A1A1A"/>
          <w:sz w:val="20"/>
        </w:rPr>
        <w:t>2, aligned with Kimball methodology for accurate historical and current-state analytics.</w:t>
      </w:r>
    </w:p>
    <w:p w14:paraId="776D4AFD" w14:textId="77777777" w:rsidR="00A927E6" w:rsidRDefault="00000000">
      <w:pPr>
        <w:pStyle w:val="ListParagraph"/>
        <w:numPr>
          <w:ilvl w:val="0"/>
          <w:numId w:val="1"/>
        </w:numPr>
        <w:tabs>
          <w:tab w:val="left" w:pos="718"/>
          <w:tab w:val="left" w:pos="720"/>
        </w:tabs>
        <w:spacing w:before="40"/>
        <w:ind w:right="1158"/>
        <w:rPr>
          <w:sz w:val="20"/>
        </w:rPr>
      </w:pPr>
      <w:r>
        <w:rPr>
          <w:color w:val="1A1A1A"/>
          <w:sz w:val="20"/>
        </w:rPr>
        <w:t>Established</w:t>
      </w:r>
      <w:r>
        <w:rPr>
          <w:color w:val="1A1A1A"/>
          <w:spacing w:val="-3"/>
          <w:sz w:val="20"/>
        </w:rPr>
        <w:t xml:space="preserve"> </w:t>
      </w:r>
      <w:r>
        <w:rPr>
          <w:color w:val="1A1A1A"/>
          <w:sz w:val="20"/>
        </w:rPr>
        <w:t>an</w:t>
      </w:r>
      <w:r>
        <w:rPr>
          <w:color w:val="1A1A1A"/>
          <w:spacing w:val="-3"/>
          <w:sz w:val="20"/>
        </w:rPr>
        <w:t xml:space="preserve"> </w:t>
      </w:r>
      <w:r>
        <w:rPr>
          <w:color w:val="1A1A1A"/>
          <w:sz w:val="20"/>
        </w:rPr>
        <w:t>end-to-end</w:t>
      </w:r>
      <w:r>
        <w:rPr>
          <w:color w:val="1A1A1A"/>
          <w:spacing w:val="-3"/>
          <w:sz w:val="20"/>
        </w:rPr>
        <w:t xml:space="preserve"> </w:t>
      </w:r>
      <w:r>
        <w:rPr>
          <w:color w:val="1A1A1A"/>
          <w:sz w:val="20"/>
        </w:rPr>
        <w:t>data</w:t>
      </w:r>
      <w:r>
        <w:rPr>
          <w:color w:val="1A1A1A"/>
          <w:spacing w:val="-3"/>
          <w:sz w:val="20"/>
        </w:rPr>
        <w:t xml:space="preserve"> </w:t>
      </w:r>
      <w:r>
        <w:rPr>
          <w:color w:val="1A1A1A"/>
          <w:sz w:val="20"/>
        </w:rPr>
        <w:t>quality</w:t>
      </w:r>
      <w:r>
        <w:rPr>
          <w:color w:val="1A1A1A"/>
          <w:spacing w:val="-6"/>
          <w:sz w:val="20"/>
        </w:rPr>
        <w:t xml:space="preserve"> </w:t>
      </w:r>
      <w:r>
        <w:rPr>
          <w:color w:val="1A1A1A"/>
          <w:sz w:val="20"/>
        </w:rPr>
        <w:t>framework</w:t>
      </w:r>
      <w:r>
        <w:rPr>
          <w:color w:val="1A1A1A"/>
          <w:spacing w:val="-2"/>
          <w:sz w:val="20"/>
        </w:rPr>
        <w:t xml:space="preserve"> </w:t>
      </w:r>
      <w:r>
        <w:rPr>
          <w:color w:val="1A1A1A"/>
          <w:sz w:val="20"/>
        </w:rPr>
        <w:t>encompassing</w:t>
      </w:r>
      <w:r>
        <w:rPr>
          <w:color w:val="1A1A1A"/>
          <w:spacing w:val="-3"/>
          <w:sz w:val="20"/>
        </w:rPr>
        <w:t xml:space="preserve"> </w:t>
      </w:r>
      <w:r>
        <w:rPr>
          <w:color w:val="1A1A1A"/>
          <w:sz w:val="20"/>
        </w:rPr>
        <w:t>automated</w:t>
      </w:r>
      <w:r>
        <w:rPr>
          <w:color w:val="1A1A1A"/>
          <w:spacing w:val="-8"/>
          <w:sz w:val="20"/>
        </w:rPr>
        <w:t xml:space="preserve"> </w:t>
      </w:r>
      <w:r>
        <w:rPr>
          <w:color w:val="1A1A1A"/>
          <w:sz w:val="20"/>
        </w:rPr>
        <w:t>validation,</w:t>
      </w:r>
      <w:r>
        <w:rPr>
          <w:color w:val="1A1A1A"/>
          <w:spacing w:val="-5"/>
          <w:sz w:val="20"/>
        </w:rPr>
        <w:t xml:space="preserve"> </w:t>
      </w:r>
      <w:r>
        <w:rPr>
          <w:color w:val="1A1A1A"/>
          <w:sz w:val="20"/>
        </w:rPr>
        <w:t>logging, retry mechanisms, and anomaly detection — cutting pipeline failures by 30%.</w:t>
      </w:r>
    </w:p>
    <w:p w14:paraId="36E2D268" w14:textId="77777777" w:rsidR="00A927E6" w:rsidRDefault="00000000">
      <w:pPr>
        <w:pStyle w:val="ListParagraph"/>
        <w:numPr>
          <w:ilvl w:val="0"/>
          <w:numId w:val="1"/>
        </w:numPr>
        <w:tabs>
          <w:tab w:val="left" w:pos="718"/>
          <w:tab w:val="left" w:pos="720"/>
        </w:tabs>
        <w:ind w:right="719"/>
        <w:rPr>
          <w:sz w:val="20"/>
        </w:rPr>
      </w:pPr>
      <w:r>
        <w:rPr>
          <w:color w:val="1A1A1A"/>
          <w:sz w:val="20"/>
        </w:rPr>
        <w:t>Built a</w:t>
      </w:r>
      <w:r>
        <w:rPr>
          <w:color w:val="1A1A1A"/>
          <w:spacing w:val="-7"/>
          <w:sz w:val="20"/>
        </w:rPr>
        <w:t xml:space="preserve"> </w:t>
      </w:r>
      <w:r>
        <w:rPr>
          <w:color w:val="1A1A1A"/>
          <w:sz w:val="20"/>
        </w:rPr>
        <w:t>robust CI/CD</w:t>
      </w:r>
      <w:r>
        <w:rPr>
          <w:color w:val="1A1A1A"/>
          <w:spacing w:val="-3"/>
          <w:sz w:val="20"/>
        </w:rPr>
        <w:t xml:space="preserve"> </w:t>
      </w:r>
      <w:r>
        <w:rPr>
          <w:color w:val="1A1A1A"/>
          <w:sz w:val="20"/>
        </w:rPr>
        <w:t>pipeline</w:t>
      </w:r>
      <w:r>
        <w:rPr>
          <w:color w:val="1A1A1A"/>
          <w:spacing w:val="-3"/>
          <w:sz w:val="20"/>
        </w:rPr>
        <w:t xml:space="preserve"> </w:t>
      </w:r>
      <w:r>
        <w:rPr>
          <w:color w:val="1A1A1A"/>
          <w:sz w:val="20"/>
        </w:rPr>
        <w:t>using</w:t>
      </w:r>
      <w:r>
        <w:rPr>
          <w:color w:val="1A1A1A"/>
          <w:spacing w:val="-7"/>
          <w:sz w:val="20"/>
        </w:rPr>
        <w:t xml:space="preserve"> </w:t>
      </w:r>
      <w:r>
        <w:rPr>
          <w:color w:val="1A1A1A"/>
          <w:sz w:val="20"/>
        </w:rPr>
        <w:t>Git/GitHub</w:t>
      </w:r>
      <w:r>
        <w:rPr>
          <w:color w:val="1A1A1A"/>
          <w:spacing w:val="-3"/>
          <w:sz w:val="20"/>
        </w:rPr>
        <w:t xml:space="preserve"> </w:t>
      </w:r>
      <w:r>
        <w:rPr>
          <w:color w:val="1A1A1A"/>
          <w:sz w:val="20"/>
        </w:rPr>
        <w:t>and</w:t>
      </w:r>
      <w:r>
        <w:rPr>
          <w:color w:val="1A1A1A"/>
          <w:spacing w:val="-3"/>
          <w:sz w:val="20"/>
        </w:rPr>
        <w:t xml:space="preserve"> </w:t>
      </w:r>
      <w:r>
        <w:rPr>
          <w:color w:val="1A1A1A"/>
          <w:sz w:val="20"/>
        </w:rPr>
        <w:t>Azure</w:t>
      </w:r>
      <w:r>
        <w:rPr>
          <w:color w:val="1A1A1A"/>
          <w:spacing w:val="-3"/>
          <w:sz w:val="20"/>
        </w:rPr>
        <w:t xml:space="preserve"> </w:t>
      </w:r>
      <w:r>
        <w:rPr>
          <w:color w:val="1A1A1A"/>
          <w:sz w:val="20"/>
        </w:rPr>
        <w:t>DevOps</w:t>
      </w:r>
      <w:r>
        <w:rPr>
          <w:color w:val="1A1A1A"/>
          <w:spacing w:val="-5"/>
          <w:sz w:val="20"/>
        </w:rPr>
        <w:t xml:space="preserve"> </w:t>
      </w:r>
      <w:r>
        <w:rPr>
          <w:color w:val="1A1A1A"/>
          <w:sz w:val="20"/>
        </w:rPr>
        <w:t>to</w:t>
      </w:r>
      <w:r>
        <w:rPr>
          <w:color w:val="1A1A1A"/>
          <w:spacing w:val="-3"/>
          <w:sz w:val="20"/>
        </w:rPr>
        <w:t xml:space="preserve"> </w:t>
      </w:r>
      <w:r>
        <w:rPr>
          <w:color w:val="1A1A1A"/>
          <w:sz w:val="20"/>
        </w:rPr>
        <w:t>coordinate</w:t>
      </w:r>
      <w:r>
        <w:rPr>
          <w:color w:val="1A1A1A"/>
          <w:spacing w:val="-7"/>
          <w:sz w:val="20"/>
        </w:rPr>
        <w:t xml:space="preserve"> </w:t>
      </w:r>
      <w:r>
        <w:rPr>
          <w:color w:val="1A1A1A"/>
          <w:sz w:val="20"/>
        </w:rPr>
        <w:t>release</w:t>
      </w:r>
      <w:r>
        <w:rPr>
          <w:color w:val="1A1A1A"/>
          <w:spacing w:val="-3"/>
          <w:sz w:val="20"/>
        </w:rPr>
        <w:t xml:space="preserve"> </w:t>
      </w:r>
      <w:r>
        <w:rPr>
          <w:color w:val="1A1A1A"/>
          <w:sz w:val="20"/>
        </w:rPr>
        <w:t>schedules, raising deployment frequency by 60% and reducing release cycle time by 4 days.</w:t>
      </w:r>
    </w:p>
    <w:p w14:paraId="36AEBB6B" w14:textId="77777777" w:rsidR="00A927E6" w:rsidRDefault="00A927E6">
      <w:pPr>
        <w:pStyle w:val="ListParagraph"/>
        <w:rPr>
          <w:sz w:val="20"/>
        </w:rPr>
        <w:sectPr w:rsidR="00A927E6">
          <w:type w:val="continuous"/>
          <w:pgSz w:w="12240" w:h="15840"/>
          <w:pgMar w:top="800" w:right="720" w:bottom="280" w:left="720" w:header="720" w:footer="720" w:gutter="0"/>
          <w:cols w:space="720"/>
        </w:sectPr>
      </w:pPr>
    </w:p>
    <w:p w14:paraId="6858D754" w14:textId="77777777" w:rsidR="00A927E6" w:rsidRDefault="00000000">
      <w:pPr>
        <w:pStyle w:val="ListParagraph"/>
        <w:numPr>
          <w:ilvl w:val="0"/>
          <w:numId w:val="1"/>
        </w:numPr>
        <w:tabs>
          <w:tab w:val="left" w:pos="718"/>
          <w:tab w:val="left" w:pos="720"/>
        </w:tabs>
        <w:spacing w:before="84"/>
        <w:ind w:right="1181"/>
        <w:rPr>
          <w:sz w:val="20"/>
        </w:rPr>
      </w:pPr>
      <w:r>
        <w:rPr>
          <w:color w:val="1A1A1A"/>
          <w:sz w:val="20"/>
        </w:rPr>
        <w:lastRenderedPageBreak/>
        <w:t>Deployed</w:t>
      </w:r>
      <w:r>
        <w:rPr>
          <w:color w:val="1A1A1A"/>
          <w:spacing w:val="-2"/>
          <w:sz w:val="20"/>
        </w:rPr>
        <w:t xml:space="preserve"> </w:t>
      </w:r>
      <w:r>
        <w:rPr>
          <w:color w:val="1A1A1A"/>
          <w:sz w:val="20"/>
        </w:rPr>
        <w:t>and</w:t>
      </w:r>
      <w:r>
        <w:rPr>
          <w:color w:val="1A1A1A"/>
          <w:spacing w:val="-7"/>
          <w:sz w:val="20"/>
        </w:rPr>
        <w:t xml:space="preserve"> </w:t>
      </w:r>
      <w:r>
        <w:rPr>
          <w:color w:val="1A1A1A"/>
          <w:sz w:val="20"/>
        </w:rPr>
        <w:t>maintained</w:t>
      </w:r>
      <w:r>
        <w:rPr>
          <w:color w:val="1A1A1A"/>
          <w:spacing w:val="-2"/>
          <w:sz w:val="20"/>
        </w:rPr>
        <w:t xml:space="preserve"> </w:t>
      </w:r>
      <w:r>
        <w:rPr>
          <w:color w:val="1A1A1A"/>
          <w:sz w:val="20"/>
        </w:rPr>
        <w:t>REST APIs</w:t>
      </w:r>
      <w:r>
        <w:rPr>
          <w:color w:val="1A1A1A"/>
          <w:spacing w:val="-5"/>
          <w:sz w:val="20"/>
        </w:rPr>
        <w:t xml:space="preserve"> </w:t>
      </w:r>
      <w:r>
        <w:rPr>
          <w:color w:val="1A1A1A"/>
          <w:sz w:val="20"/>
        </w:rPr>
        <w:t>and</w:t>
      </w:r>
      <w:r>
        <w:rPr>
          <w:color w:val="1A1A1A"/>
          <w:spacing w:val="-7"/>
          <w:sz w:val="20"/>
        </w:rPr>
        <w:t xml:space="preserve"> </w:t>
      </w:r>
      <w:r>
        <w:rPr>
          <w:color w:val="1A1A1A"/>
          <w:sz w:val="20"/>
        </w:rPr>
        <w:t>microservices</w:t>
      </w:r>
      <w:r>
        <w:rPr>
          <w:color w:val="1A1A1A"/>
          <w:spacing w:val="-5"/>
          <w:sz w:val="20"/>
        </w:rPr>
        <w:t xml:space="preserve"> </w:t>
      </w:r>
      <w:r>
        <w:rPr>
          <w:color w:val="1A1A1A"/>
          <w:sz w:val="20"/>
        </w:rPr>
        <w:t>on</w:t>
      </w:r>
      <w:r>
        <w:rPr>
          <w:color w:val="1A1A1A"/>
          <w:spacing w:val="-2"/>
          <w:sz w:val="20"/>
        </w:rPr>
        <w:t xml:space="preserve"> </w:t>
      </w:r>
      <w:r>
        <w:rPr>
          <w:color w:val="1A1A1A"/>
          <w:sz w:val="20"/>
        </w:rPr>
        <w:t>Azure</w:t>
      </w:r>
      <w:r>
        <w:rPr>
          <w:color w:val="1A1A1A"/>
          <w:spacing w:val="-2"/>
          <w:sz w:val="20"/>
        </w:rPr>
        <w:t xml:space="preserve"> </w:t>
      </w:r>
      <w:r>
        <w:rPr>
          <w:color w:val="1A1A1A"/>
          <w:sz w:val="20"/>
        </w:rPr>
        <w:t>Functions</w:t>
      </w:r>
      <w:r>
        <w:rPr>
          <w:color w:val="1A1A1A"/>
          <w:spacing w:val="-5"/>
          <w:sz w:val="20"/>
        </w:rPr>
        <w:t xml:space="preserve"> </w:t>
      </w:r>
      <w:r>
        <w:rPr>
          <w:color w:val="1A1A1A"/>
          <w:sz w:val="20"/>
        </w:rPr>
        <w:t>to</w:t>
      </w:r>
      <w:r>
        <w:rPr>
          <w:color w:val="1A1A1A"/>
          <w:spacing w:val="-2"/>
          <w:sz w:val="20"/>
        </w:rPr>
        <w:t xml:space="preserve"> </w:t>
      </w:r>
      <w:r>
        <w:rPr>
          <w:color w:val="1A1A1A"/>
          <w:sz w:val="20"/>
        </w:rPr>
        <w:t>support data</w:t>
      </w:r>
      <w:r>
        <w:rPr>
          <w:color w:val="1A1A1A"/>
          <w:spacing w:val="-2"/>
          <w:sz w:val="20"/>
        </w:rPr>
        <w:t xml:space="preserve"> </w:t>
      </w:r>
      <w:r>
        <w:rPr>
          <w:color w:val="1A1A1A"/>
          <w:sz w:val="20"/>
        </w:rPr>
        <w:t>product integrations across cross-functional analytics and engineering teams.</w:t>
      </w:r>
    </w:p>
    <w:p w14:paraId="33499B17" w14:textId="77777777" w:rsidR="00A927E6" w:rsidRDefault="00000000">
      <w:pPr>
        <w:pStyle w:val="ListParagraph"/>
        <w:numPr>
          <w:ilvl w:val="0"/>
          <w:numId w:val="1"/>
        </w:numPr>
        <w:tabs>
          <w:tab w:val="left" w:pos="718"/>
          <w:tab w:val="left" w:pos="720"/>
        </w:tabs>
        <w:spacing w:before="39"/>
        <w:ind w:right="397"/>
        <w:rPr>
          <w:sz w:val="20"/>
        </w:rPr>
      </w:pPr>
      <w:r>
        <w:rPr>
          <w:color w:val="1A1A1A"/>
          <w:sz w:val="20"/>
        </w:rPr>
        <w:t>Evaluated</w:t>
      </w:r>
      <w:r>
        <w:rPr>
          <w:color w:val="1A1A1A"/>
          <w:spacing w:val="-2"/>
          <w:sz w:val="20"/>
        </w:rPr>
        <w:t xml:space="preserve"> </w:t>
      </w:r>
      <w:r>
        <w:rPr>
          <w:color w:val="1A1A1A"/>
          <w:sz w:val="20"/>
        </w:rPr>
        <w:t>emerging</w:t>
      </w:r>
      <w:r>
        <w:rPr>
          <w:color w:val="1A1A1A"/>
          <w:spacing w:val="-2"/>
          <w:sz w:val="20"/>
        </w:rPr>
        <w:t xml:space="preserve"> </w:t>
      </w:r>
      <w:r>
        <w:rPr>
          <w:color w:val="1A1A1A"/>
          <w:sz w:val="20"/>
        </w:rPr>
        <w:t>Azure</w:t>
      </w:r>
      <w:r>
        <w:rPr>
          <w:color w:val="1A1A1A"/>
          <w:spacing w:val="-7"/>
          <w:sz w:val="20"/>
        </w:rPr>
        <w:t xml:space="preserve"> </w:t>
      </w:r>
      <w:r>
        <w:rPr>
          <w:color w:val="1A1A1A"/>
          <w:sz w:val="20"/>
        </w:rPr>
        <w:t>cloud</w:t>
      </w:r>
      <w:r>
        <w:rPr>
          <w:color w:val="1A1A1A"/>
          <w:spacing w:val="-2"/>
          <w:sz w:val="20"/>
        </w:rPr>
        <w:t xml:space="preserve"> </w:t>
      </w:r>
      <w:r>
        <w:rPr>
          <w:color w:val="1A1A1A"/>
          <w:sz w:val="20"/>
        </w:rPr>
        <w:t>services</w:t>
      </w:r>
      <w:r>
        <w:rPr>
          <w:color w:val="1A1A1A"/>
          <w:spacing w:val="-5"/>
          <w:sz w:val="20"/>
        </w:rPr>
        <w:t xml:space="preserve"> </w:t>
      </w:r>
      <w:r>
        <w:rPr>
          <w:color w:val="1A1A1A"/>
          <w:sz w:val="20"/>
        </w:rPr>
        <w:t>(Azure</w:t>
      </w:r>
      <w:r>
        <w:rPr>
          <w:color w:val="1A1A1A"/>
          <w:spacing w:val="-2"/>
          <w:sz w:val="20"/>
        </w:rPr>
        <w:t xml:space="preserve"> </w:t>
      </w:r>
      <w:r>
        <w:rPr>
          <w:color w:val="1A1A1A"/>
          <w:sz w:val="20"/>
        </w:rPr>
        <w:t>Cognitive</w:t>
      </w:r>
      <w:r>
        <w:rPr>
          <w:color w:val="1A1A1A"/>
          <w:spacing w:val="-7"/>
          <w:sz w:val="20"/>
        </w:rPr>
        <w:t xml:space="preserve"> </w:t>
      </w:r>
      <w:r>
        <w:rPr>
          <w:color w:val="1A1A1A"/>
          <w:sz w:val="20"/>
        </w:rPr>
        <w:t>Search, HDInsight)</w:t>
      </w:r>
      <w:r>
        <w:rPr>
          <w:color w:val="1A1A1A"/>
          <w:spacing w:val="-1"/>
          <w:sz w:val="20"/>
        </w:rPr>
        <w:t xml:space="preserve"> </w:t>
      </w:r>
      <w:r>
        <w:rPr>
          <w:color w:val="1A1A1A"/>
          <w:sz w:val="20"/>
        </w:rPr>
        <w:t>and</w:t>
      </w:r>
      <w:r>
        <w:rPr>
          <w:color w:val="1A1A1A"/>
          <w:spacing w:val="-2"/>
          <w:sz w:val="20"/>
        </w:rPr>
        <w:t xml:space="preserve"> </w:t>
      </w:r>
      <w:r>
        <w:rPr>
          <w:color w:val="1A1A1A"/>
          <w:sz w:val="20"/>
        </w:rPr>
        <w:t>streaming</w:t>
      </w:r>
      <w:r>
        <w:rPr>
          <w:color w:val="1A1A1A"/>
          <w:spacing w:val="-7"/>
          <w:sz w:val="20"/>
        </w:rPr>
        <w:t xml:space="preserve"> </w:t>
      </w:r>
      <w:r>
        <w:rPr>
          <w:color w:val="1A1A1A"/>
          <w:sz w:val="20"/>
        </w:rPr>
        <w:t>technologies</w:t>
      </w:r>
      <w:r>
        <w:rPr>
          <w:color w:val="1A1A1A"/>
          <w:spacing w:val="-5"/>
          <w:sz w:val="20"/>
        </w:rPr>
        <w:t xml:space="preserve"> </w:t>
      </w:r>
      <w:r>
        <w:rPr>
          <w:color w:val="1A1A1A"/>
          <w:sz w:val="20"/>
        </w:rPr>
        <w:t>to drive scalability and analytics acceleration across the platform.</w:t>
      </w:r>
    </w:p>
    <w:p w14:paraId="29CF9893" w14:textId="77777777" w:rsidR="00A927E6" w:rsidRDefault="00000000">
      <w:pPr>
        <w:spacing w:before="58" w:line="242" w:lineRule="auto"/>
        <w:ind w:left="360" w:right="379"/>
        <w:rPr>
          <w:rFonts w:ascii="Arial"/>
          <w:i/>
          <w:sz w:val="19"/>
        </w:rPr>
      </w:pPr>
      <w:r>
        <w:rPr>
          <w:rFonts w:ascii="Arial"/>
          <w:b/>
          <w:color w:val="545454"/>
          <w:sz w:val="19"/>
        </w:rPr>
        <w:t>Tech</w:t>
      </w:r>
      <w:r>
        <w:rPr>
          <w:rFonts w:ascii="Arial"/>
          <w:b/>
          <w:color w:val="545454"/>
          <w:spacing w:val="-7"/>
          <w:sz w:val="19"/>
        </w:rPr>
        <w:t xml:space="preserve"> </w:t>
      </w:r>
      <w:r>
        <w:rPr>
          <w:rFonts w:ascii="Arial"/>
          <w:b/>
          <w:color w:val="545454"/>
          <w:sz w:val="19"/>
        </w:rPr>
        <w:t xml:space="preserve">Stack: </w:t>
      </w:r>
      <w:r>
        <w:rPr>
          <w:rFonts w:ascii="Arial"/>
          <w:i/>
          <w:color w:val="545454"/>
          <w:sz w:val="19"/>
        </w:rPr>
        <w:t>Python,</w:t>
      </w:r>
      <w:r>
        <w:rPr>
          <w:rFonts w:ascii="Arial"/>
          <w:i/>
          <w:color w:val="545454"/>
          <w:spacing w:val="-1"/>
          <w:sz w:val="19"/>
        </w:rPr>
        <w:t xml:space="preserve"> </w:t>
      </w:r>
      <w:r>
        <w:rPr>
          <w:rFonts w:ascii="Arial"/>
          <w:i/>
          <w:color w:val="545454"/>
          <w:sz w:val="19"/>
        </w:rPr>
        <w:t>SQL,</w:t>
      </w:r>
      <w:r>
        <w:rPr>
          <w:rFonts w:ascii="Arial"/>
          <w:i/>
          <w:color w:val="545454"/>
          <w:spacing w:val="-6"/>
          <w:sz w:val="19"/>
        </w:rPr>
        <w:t xml:space="preserve"> </w:t>
      </w:r>
      <w:r>
        <w:rPr>
          <w:rFonts w:ascii="Arial"/>
          <w:i/>
          <w:color w:val="545454"/>
          <w:sz w:val="19"/>
        </w:rPr>
        <w:t>Azure</w:t>
      </w:r>
      <w:r>
        <w:rPr>
          <w:rFonts w:ascii="Arial"/>
          <w:i/>
          <w:color w:val="545454"/>
          <w:spacing w:val="-2"/>
          <w:sz w:val="19"/>
        </w:rPr>
        <w:t xml:space="preserve"> </w:t>
      </w:r>
      <w:r>
        <w:rPr>
          <w:rFonts w:ascii="Arial"/>
          <w:i/>
          <w:color w:val="545454"/>
          <w:sz w:val="19"/>
        </w:rPr>
        <w:t>Data</w:t>
      </w:r>
      <w:r>
        <w:rPr>
          <w:rFonts w:ascii="Arial"/>
          <w:i/>
          <w:color w:val="545454"/>
          <w:spacing w:val="-2"/>
          <w:sz w:val="19"/>
        </w:rPr>
        <w:t xml:space="preserve"> </w:t>
      </w:r>
      <w:r>
        <w:rPr>
          <w:rFonts w:ascii="Arial"/>
          <w:i/>
          <w:color w:val="545454"/>
          <w:sz w:val="19"/>
        </w:rPr>
        <w:t>Factory (ADF),</w:t>
      </w:r>
      <w:r>
        <w:rPr>
          <w:rFonts w:ascii="Arial"/>
          <w:i/>
          <w:color w:val="545454"/>
          <w:spacing w:val="-6"/>
          <w:sz w:val="19"/>
        </w:rPr>
        <w:t xml:space="preserve"> </w:t>
      </w:r>
      <w:r>
        <w:rPr>
          <w:rFonts w:ascii="Arial"/>
          <w:i/>
          <w:color w:val="545454"/>
          <w:sz w:val="19"/>
        </w:rPr>
        <w:t>Azure</w:t>
      </w:r>
      <w:r>
        <w:rPr>
          <w:rFonts w:ascii="Arial"/>
          <w:i/>
          <w:color w:val="545454"/>
          <w:spacing w:val="-2"/>
          <w:sz w:val="19"/>
        </w:rPr>
        <w:t xml:space="preserve"> </w:t>
      </w:r>
      <w:r>
        <w:rPr>
          <w:rFonts w:ascii="Arial"/>
          <w:i/>
          <w:color w:val="545454"/>
          <w:sz w:val="19"/>
        </w:rPr>
        <w:t>EventHub,</w:t>
      </w:r>
      <w:r>
        <w:rPr>
          <w:rFonts w:ascii="Arial"/>
          <w:i/>
          <w:color w:val="545454"/>
          <w:spacing w:val="-6"/>
          <w:sz w:val="19"/>
        </w:rPr>
        <w:t xml:space="preserve"> </w:t>
      </w:r>
      <w:proofErr w:type="spellStart"/>
      <w:r>
        <w:rPr>
          <w:rFonts w:ascii="Arial"/>
          <w:i/>
          <w:color w:val="545454"/>
          <w:sz w:val="19"/>
        </w:rPr>
        <w:t>PySpark</w:t>
      </w:r>
      <w:proofErr w:type="spellEnd"/>
      <w:r>
        <w:rPr>
          <w:rFonts w:ascii="Arial"/>
          <w:i/>
          <w:color w:val="545454"/>
          <w:sz w:val="19"/>
        </w:rPr>
        <w:t>,</w:t>
      </w:r>
      <w:r>
        <w:rPr>
          <w:rFonts w:ascii="Arial"/>
          <w:i/>
          <w:color w:val="545454"/>
          <w:spacing w:val="-1"/>
          <w:sz w:val="19"/>
        </w:rPr>
        <w:t xml:space="preserve"> </w:t>
      </w:r>
      <w:r>
        <w:rPr>
          <w:rFonts w:ascii="Arial"/>
          <w:i/>
          <w:color w:val="545454"/>
          <w:sz w:val="19"/>
        </w:rPr>
        <w:t>Microsoft</w:t>
      </w:r>
      <w:r>
        <w:rPr>
          <w:rFonts w:ascii="Arial"/>
          <w:i/>
          <w:color w:val="545454"/>
          <w:spacing w:val="-1"/>
          <w:sz w:val="19"/>
        </w:rPr>
        <w:t xml:space="preserve"> </w:t>
      </w:r>
      <w:r>
        <w:rPr>
          <w:rFonts w:ascii="Arial"/>
          <w:i/>
          <w:color w:val="545454"/>
          <w:sz w:val="19"/>
        </w:rPr>
        <w:t>Fabric,</w:t>
      </w:r>
      <w:r>
        <w:rPr>
          <w:rFonts w:ascii="Arial"/>
          <w:i/>
          <w:color w:val="545454"/>
          <w:spacing w:val="-5"/>
          <w:sz w:val="19"/>
        </w:rPr>
        <w:t xml:space="preserve"> </w:t>
      </w:r>
      <w:r>
        <w:rPr>
          <w:rFonts w:ascii="Arial"/>
          <w:i/>
          <w:color w:val="545454"/>
          <w:sz w:val="19"/>
        </w:rPr>
        <w:t>Azure</w:t>
      </w:r>
      <w:r>
        <w:rPr>
          <w:rFonts w:ascii="Arial"/>
          <w:i/>
          <w:color w:val="545454"/>
          <w:spacing w:val="-2"/>
          <w:sz w:val="19"/>
        </w:rPr>
        <w:t xml:space="preserve"> </w:t>
      </w:r>
      <w:r>
        <w:rPr>
          <w:rFonts w:ascii="Arial"/>
          <w:i/>
          <w:color w:val="545454"/>
          <w:sz w:val="19"/>
        </w:rPr>
        <w:t>Databricks, ADLS Gen2, Azure Blob Storage, Azure Functions, Delta Lake, MS SQL Server, Denodo, Azure DevOps</w:t>
      </w:r>
    </w:p>
    <w:p w14:paraId="1C1D035D" w14:textId="77777777" w:rsidR="00A927E6" w:rsidRDefault="00000000">
      <w:pPr>
        <w:pStyle w:val="Heading3"/>
        <w:spacing w:before="97"/>
      </w:pPr>
      <w:r>
        <w:rPr>
          <w:color w:val="1A1A1A"/>
        </w:rPr>
        <w:t>Generative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AI</w:t>
      </w:r>
      <w:r>
        <w:rPr>
          <w:color w:val="1A1A1A"/>
          <w:spacing w:val="-7"/>
        </w:rPr>
        <w:t xml:space="preserve"> </w:t>
      </w:r>
      <w:r>
        <w:rPr>
          <w:color w:val="1A1A1A"/>
        </w:rPr>
        <w:t>Chatbot</w:t>
      </w:r>
      <w:r>
        <w:rPr>
          <w:color w:val="1A1A1A"/>
          <w:spacing w:val="-10"/>
        </w:rPr>
        <w:t xml:space="preserve"> </w:t>
      </w:r>
      <w:r>
        <w:rPr>
          <w:color w:val="1A1A1A"/>
        </w:rPr>
        <w:t>—</w:t>
      </w:r>
      <w:r>
        <w:rPr>
          <w:color w:val="1A1A1A"/>
          <w:spacing w:val="-8"/>
        </w:rPr>
        <w:t xml:space="preserve"> </w:t>
      </w:r>
      <w:r>
        <w:rPr>
          <w:color w:val="1A1A1A"/>
        </w:rPr>
        <w:t>Microservices</w:t>
      </w:r>
      <w:r>
        <w:rPr>
          <w:color w:val="1A1A1A"/>
          <w:spacing w:val="-9"/>
        </w:rPr>
        <w:t xml:space="preserve"> </w:t>
      </w:r>
      <w:r>
        <w:rPr>
          <w:color w:val="1A1A1A"/>
        </w:rPr>
        <w:t>&amp;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API</w:t>
      </w:r>
      <w:r>
        <w:rPr>
          <w:color w:val="1A1A1A"/>
          <w:spacing w:val="-6"/>
        </w:rPr>
        <w:t xml:space="preserve"> </w:t>
      </w:r>
      <w:r>
        <w:rPr>
          <w:color w:val="1A1A1A"/>
          <w:spacing w:val="-2"/>
        </w:rPr>
        <w:t>Deployment</w:t>
      </w:r>
    </w:p>
    <w:p w14:paraId="2016D6F6" w14:textId="77777777" w:rsidR="00A927E6" w:rsidRDefault="00000000">
      <w:pPr>
        <w:pStyle w:val="ListParagraph"/>
        <w:numPr>
          <w:ilvl w:val="0"/>
          <w:numId w:val="1"/>
        </w:numPr>
        <w:tabs>
          <w:tab w:val="left" w:pos="718"/>
          <w:tab w:val="left" w:pos="720"/>
        </w:tabs>
        <w:ind w:right="916"/>
        <w:rPr>
          <w:sz w:val="20"/>
        </w:rPr>
      </w:pPr>
      <w:r>
        <w:rPr>
          <w:color w:val="1A1A1A"/>
          <w:sz w:val="20"/>
        </w:rPr>
        <w:t xml:space="preserve">Architected and deployed a production-ready GenAI chatbot as a REST microservice using </w:t>
      </w:r>
      <w:proofErr w:type="spellStart"/>
      <w:r>
        <w:rPr>
          <w:color w:val="1A1A1A"/>
          <w:sz w:val="20"/>
        </w:rPr>
        <w:t>FastAPI</w:t>
      </w:r>
      <w:proofErr w:type="spellEnd"/>
      <w:r>
        <w:rPr>
          <w:color w:val="1A1A1A"/>
          <w:sz w:val="20"/>
        </w:rPr>
        <w:t xml:space="preserve">, </w:t>
      </w:r>
      <w:proofErr w:type="spellStart"/>
      <w:r>
        <w:rPr>
          <w:color w:val="1A1A1A"/>
          <w:sz w:val="20"/>
        </w:rPr>
        <w:t>LangChain</w:t>
      </w:r>
      <w:proofErr w:type="spellEnd"/>
      <w:r>
        <w:rPr>
          <w:color w:val="1A1A1A"/>
          <w:sz w:val="20"/>
        </w:rPr>
        <w:t>,</w:t>
      </w:r>
      <w:r>
        <w:rPr>
          <w:color w:val="1A1A1A"/>
          <w:spacing w:val="-2"/>
          <w:sz w:val="20"/>
        </w:rPr>
        <w:t xml:space="preserve"> </w:t>
      </w:r>
      <w:r>
        <w:rPr>
          <w:color w:val="1A1A1A"/>
          <w:sz w:val="20"/>
        </w:rPr>
        <w:t>and</w:t>
      </w:r>
      <w:r>
        <w:rPr>
          <w:color w:val="1A1A1A"/>
          <w:spacing w:val="-4"/>
          <w:sz w:val="20"/>
        </w:rPr>
        <w:t xml:space="preserve"> </w:t>
      </w:r>
      <w:r>
        <w:rPr>
          <w:color w:val="1A1A1A"/>
          <w:sz w:val="20"/>
        </w:rPr>
        <w:t>LLMs,</w:t>
      </w:r>
      <w:r>
        <w:rPr>
          <w:color w:val="1A1A1A"/>
          <w:spacing w:val="-2"/>
          <w:sz w:val="20"/>
        </w:rPr>
        <w:t xml:space="preserve"> </w:t>
      </w:r>
      <w:r>
        <w:rPr>
          <w:color w:val="1A1A1A"/>
          <w:sz w:val="20"/>
        </w:rPr>
        <w:t>enabling</w:t>
      </w:r>
      <w:r>
        <w:rPr>
          <w:color w:val="1A1A1A"/>
          <w:spacing w:val="-9"/>
          <w:sz w:val="20"/>
        </w:rPr>
        <w:t xml:space="preserve"> </w:t>
      </w:r>
      <w:r>
        <w:rPr>
          <w:color w:val="1A1A1A"/>
          <w:sz w:val="20"/>
        </w:rPr>
        <w:t>multi-turn</w:t>
      </w:r>
      <w:r>
        <w:rPr>
          <w:color w:val="1A1A1A"/>
          <w:spacing w:val="-4"/>
          <w:sz w:val="20"/>
        </w:rPr>
        <w:t xml:space="preserve"> </w:t>
      </w:r>
      <w:r>
        <w:rPr>
          <w:color w:val="1A1A1A"/>
          <w:sz w:val="20"/>
        </w:rPr>
        <w:t>conversational</w:t>
      </w:r>
      <w:r>
        <w:rPr>
          <w:color w:val="1A1A1A"/>
          <w:spacing w:val="-1"/>
          <w:sz w:val="20"/>
        </w:rPr>
        <w:t xml:space="preserve"> </w:t>
      </w:r>
      <w:r>
        <w:rPr>
          <w:color w:val="1A1A1A"/>
          <w:sz w:val="20"/>
        </w:rPr>
        <w:t>analytics</w:t>
      </w:r>
      <w:r>
        <w:rPr>
          <w:color w:val="1A1A1A"/>
          <w:spacing w:val="-7"/>
          <w:sz w:val="20"/>
        </w:rPr>
        <w:t xml:space="preserve"> </w:t>
      </w:r>
      <w:r>
        <w:rPr>
          <w:color w:val="1A1A1A"/>
          <w:sz w:val="20"/>
        </w:rPr>
        <w:t>support</w:t>
      </w:r>
      <w:r>
        <w:rPr>
          <w:color w:val="1A1A1A"/>
          <w:spacing w:val="-2"/>
          <w:sz w:val="20"/>
        </w:rPr>
        <w:t xml:space="preserve"> </w:t>
      </w:r>
      <w:r>
        <w:rPr>
          <w:color w:val="1A1A1A"/>
          <w:sz w:val="20"/>
        </w:rPr>
        <w:t>on</w:t>
      </w:r>
      <w:r>
        <w:rPr>
          <w:color w:val="1A1A1A"/>
          <w:spacing w:val="-4"/>
          <w:sz w:val="20"/>
        </w:rPr>
        <w:t xml:space="preserve"> </w:t>
      </w:r>
      <w:r>
        <w:rPr>
          <w:color w:val="1A1A1A"/>
          <w:sz w:val="20"/>
        </w:rPr>
        <w:t>Unix/Linux</w:t>
      </w:r>
      <w:r>
        <w:rPr>
          <w:color w:val="1A1A1A"/>
          <w:spacing w:val="-7"/>
          <w:sz w:val="20"/>
        </w:rPr>
        <w:t xml:space="preserve"> </w:t>
      </w:r>
      <w:r>
        <w:rPr>
          <w:color w:val="1A1A1A"/>
          <w:sz w:val="20"/>
        </w:rPr>
        <w:t>infrastructure.</w:t>
      </w:r>
    </w:p>
    <w:p w14:paraId="27415C7B" w14:textId="77777777" w:rsidR="00A927E6" w:rsidRDefault="00000000">
      <w:pPr>
        <w:pStyle w:val="ListParagraph"/>
        <w:numPr>
          <w:ilvl w:val="0"/>
          <w:numId w:val="1"/>
        </w:numPr>
        <w:tabs>
          <w:tab w:val="left" w:pos="718"/>
          <w:tab w:val="left" w:pos="720"/>
        </w:tabs>
        <w:ind w:right="530"/>
        <w:rPr>
          <w:sz w:val="20"/>
        </w:rPr>
      </w:pPr>
      <w:r>
        <w:rPr>
          <w:color w:val="1A1A1A"/>
          <w:sz w:val="20"/>
        </w:rPr>
        <w:t>Introduced</w:t>
      </w:r>
      <w:r>
        <w:rPr>
          <w:color w:val="1A1A1A"/>
          <w:spacing w:val="-6"/>
          <w:sz w:val="20"/>
        </w:rPr>
        <w:t xml:space="preserve"> </w:t>
      </w:r>
      <w:r>
        <w:rPr>
          <w:color w:val="1A1A1A"/>
          <w:sz w:val="20"/>
        </w:rPr>
        <w:t>vector-based</w:t>
      </w:r>
      <w:r>
        <w:rPr>
          <w:color w:val="1A1A1A"/>
          <w:spacing w:val="-1"/>
          <w:sz w:val="20"/>
        </w:rPr>
        <w:t xml:space="preserve"> </w:t>
      </w:r>
      <w:r>
        <w:rPr>
          <w:color w:val="1A1A1A"/>
          <w:sz w:val="20"/>
        </w:rPr>
        <w:t>semantic</w:t>
      </w:r>
      <w:r>
        <w:rPr>
          <w:color w:val="1A1A1A"/>
          <w:spacing w:val="-4"/>
          <w:sz w:val="20"/>
        </w:rPr>
        <w:t xml:space="preserve"> </w:t>
      </w:r>
      <w:r>
        <w:rPr>
          <w:color w:val="1A1A1A"/>
          <w:sz w:val="20"/>
        </w:rPr>
        <w:t>search</w:t>
      </w:r>
      <w:r>
        <w:rPr>
          <w:color w:val="1A1A1A"/>
          <w:spacing w:val="-1"/>
          <w:sz w:val="20"/>
        </w:rPr>
        <w:t xml:space="preserve"> </w:t>
      </w:r>
      <w:r>
        <w:rPr>
          <w:color w:val="1A1A1A"/>
          <w:sz w:val="20"/>
        </w:rPr>
        <w:t>using</w:t>
      </w:r>
      <w:r>
        <w:rPr>
          <w:color w:val="1A1A1A"/>
          <w:spacing w:val="-1"/>
          <w:sz w:val="20"/>
        </w:rPr>
        <w:t xml:space="preserve"> </w:t>
      </w:r>
      <w:r>
        <w:rPr>
          <w:color w:val="1A1A1A"/>
          <w:sz w:val="20"/>
        </w:rPr>
        <w:t>FAISS</w:t>
      </w:r>
      <w:r>
        <w:rPr>
          <w:color w:val="1A1A1A"/>
          <w:spacing w:val="-4"/>
          <w:sz w:val="20"/>
        </w:rPr>
        <w:t xml:space="preserve"> </w:t>
      </w:r>
      <w:r>
        <w:rPr>
          <w:color w:val="1A1A1A"/>
          <w:sz w:val="20"/>
        </w:rPr>
        <w:t>and</w:t>
      </w:r>
      <w:r>
        <w:rPr>
          <w:color w:val="1A1A1A"/>
          <w:spacing w:val="-1"/>
          <w:sz w:val="20"/>
        </w:rPr>
        <w:t xml:space="preserve"> </w:t>
      </w:r>
      <w:proofErr w:type="spellStart"/>
      <w:r>
        <w:rPr>
          <w:color w:val="1A1A1A"/>
          <w:sz w:val="20"/>
        </w:rPr>
        <w:t>ChromaDB</w:t>
      </w:r>
      <w:proofErr w:type="spellEnd"/>
      <w:r>
        <w:rPr>
          <w:color w:val="1A1A1A"/>
          <w:spacing w:val="-4"/>
          <w:sz w:val="20"/>
        </w:rPr>
        <w:t xml:space="preserve"> </w:t>
      </w:r>
      <w:r>
        <w:rPr>
          <w:color w:val="1A1A1A"/>
          <w:sz w:val="20"/>
        </w:rPr>
        <w:t>for Retrieval-Augmented</w:t>
      </w:r>
      <w:r>
        <w:rPr>
          <w:color w:val="1A1A1A"/>
          <w:spacing w:val="-6"/>
          <w:sz w:val="20"/>
        </w:rPr>
        <w:t xml:space="preserve"> </w:t>
      </w:r>
      <w:r>
        <w:rPr>
          <w:color w:val="1A1A1A"/>
          <w:sz w:val="20"/>
        </w:rPr>
        <w:t>Generation (RAG), delivering domain-aware real-time answers to business queries.</w:t>
      </w:r>
    </w:p>
    <w:p w14:paraId="1185AE9B" w14:textId="77777777" w:rsidR="00A927E6" w:rsidRDefault="00000000">
      <w:pPr>
        <w:pStyle w:val="ListParagraph"/>
        <w:numPr>
          <w:ilvl w:val="0"/>
          <w:numId w:val="1"/>
        </w:numPr>
        <w:tabs>
          <w:tab w:val="left" w:pos="718"/>
          <w:tab w:val="left" w:pos="720"/>
        </w:tabs>
        <w:spacing w:before="39"/>
        <w:ind w:right="437"/>
        <w:rPr>
          <w:sz w:val="20"/>
        </w:rPr>
      </w:pPr>
      <w:r>
        <w:rPr>
          <w:color w:val="1A1A1A"/>
          <w:sz w:val="20"/>
        </w:rPr>
        <w:t>Applied</w:t>
      </w:r>
      <w:r>
        <w:rPr>
          <w:color w:val="1A1A1A"/>
          <w:spacing w:val="-2"/>
          <w:sz w:val="20"/>
        </w:rPr>
        <w:t xml:space="preserve"> </w:t>
      </w:r>
      <w:r>
        <w:rPr>
          <w:color w:val="1A1A1A"/>
          <w:sz w:val="20"/>
        </w:rPr>
        <w:t>advanced</w:t>
      </w:r>
      <w:r>
        <w:rPr>
          <w:color w:val="1A1A1A"/>
          <w:spacing w:val="-2"/>
          <w:sz w:val="20"/>
        </w:rPr>
        <w:t xml:space="preserve"> </w:t>
      </w:r>
      <w:r>
        <w:rPr>
          <w:color w:val="1A1A1A"/>
          <w:sz w:val="20"/>
        </w:rPr>
        <w:t>prompt engineering</w:t>
      </w:r>
      <w:r>
        <w:rPr>
          <w:color w:val="1A1A1A"/>
          <w:spacing w:val="-2"/>
          <w:sz w:val="20"/>
        </w:rPr>
        <w:t xml:space="preserve"> </w:t>
      </w:r>
      <w:r>
        <w:rPr>
          <w:color w:val="1A1A1A"/>
          <w:sz w:val="20"/>
        </w:rPr>
        <w:t>and</w:t>
      </w:r>
      <w:r>
        <w:rPr>
          <w:color w:val="1A1A1A"/>
          <w:spacing w:val="-2"/>
          <w:sz w:val="20"/>
        </w:rPr>
        <w:t xml:space="preserve"> </w:t>
      </w:r>
      <w:proofErr w:type="spellStart"/>
      <w:r>
        <w:rPr>
          <w:color w:val="1A1A1A"/>
          <w:sz w:val="20"/>
        </w:rPr>
        <w:t>containerised</w:t>
      </w:r>
      <w:proofErr w:type="spellEnd"/>
      <w:r>
        <w:rPr>
          <w:color w:val="1A1A1A"/>
          <w:spacing w:val="-2"/>
          <w:sz w:val="20"/>
        </w:rPr>
        <w:t xml:space="preserve"> </w:t>
      </w:r>
      <w:r>
        <w:rPr>
          <w:color w:val="1A1A1A"/>
          <w:sz w:val="20"/>
        </w:rPr>
        <w:t>the</w:t>
      </w:r>
      <w:r>
        <w:rPr>
          <w:color w:val="1A1A1A"/>
          <w:spacing w:val="-2"/>
          <w:sz w:val="20"/>
        </w:rPr>
        <w:t xml:space="preserve"> </w:t>
      </w:r>
      <w:r>
        <w:rPr>
          <w:color w:val="1A1A1A"/>
          <w:sz w:val="20"/>
        </w:rPr>
        <w:t>service</w:t>
      </w:r>
      <w:r>
        <w:rPr>
          <w:color w:val="1A1A1A"/>
          <w:spacing w:val="-7"/>
          <w:sz w:val="20"/>
        </w:rPr>
        <w:t xml:space="preserve"> </w:t>
      </w:r>
      <w:r>
        <w:rPr>
          <w:color w:val="1A1A1A"/>
          <w:sz w:val="20"/>
        </w:rPr>
        <w:t>for</w:t>
      </w:r>
      <w:r>
        <w:rPr>
          <w:color w:val="1A1A1A"/>
          <w:spacing w:val="-1"/>
          <w:sz w:val="20"/>
        </w:rPr>
        <w:t xml:space="preserve"> </w:t>
      </w:r>
      <w:r>
        <w:rPr>
          <w:color w:val="1A1A1A"/>
          <w:sz w:val="20"/>
        </w:rPr>
        <w:t>scalable</w:t>
      </w:r>
      <w:r>
        <w:rPr>
          <w:color w:val="1A1A1A"/>
          <w:spacing w:val="-7"/>
          <w:sz w:val="20"/>
        </w:rPr>
        <w:t xml:space="preserve"> </w:t>
      </w:r>
      <w:r>
        <w:rPr>
          <w:color w:val="1A1A1A"/>
          <w:sz w:val="20"/>
        </w:rPr>
        <w:t>deployment</w:t>
      </w:r>
      <w:r>
        <w:rPr>
          <w:color w:val="1A1A1A"/>
          <w:spacing w:val="-4"/>
          <w:sz w:val="20"/>
        </w:rPr>
        <w:t xml:space="preserve"> </w:t>
      </w:r>
      <w:r>
        <w:rPr>
          <w:color w:val="1A1A1A"/>
          <w:sz w:val="20"/>
        </w:rPr>
        <w:t>on</w:t>
      </w:r>
      <w:r>
        <w:rPr>
          <w:color w:val="1A1A1A"/>
          <w:spacing w:val="-2"/>
          <w:sz w:val="20"/>
        </w:rPr>
        <w:t xml:space="preserve"> </w:t>
      </w:r>
      <w:r>
        <w:rPr>
          <w:color w:val="1A1A1A"/>
          <w:sz w:val="20"/>
        </w:rPr>
        <w:t>Azure</w:t>
      </w:r>
      <w:r>
        <w:rPr>
          <w:color w:val="1A1A1A"/>
          <w:spacing w:val="-7"/>
          <w:sz w:val="20"/>
        </w:rPr>
        <w:t xml:space="preserve"> </w:t>
      </w:r>
      <w:r>
        <w:rPr>
          <w:color w:val="1A1A1A"/>
          <w:sz w:val="20"/>
        </w:rPr>
        <w:t>cloud, integrating with existing data pipelines via REST APIs.</w:t>
      </w:r>
    </w:p>
    <w:p w14:paraId="50883491" w14:textId="77777777" w:rsidR="00A927E6" w:rsidRDefault="00000000">
      <w:pPr>
        <w:spacing w:before="64"/>
        <w:ind w:left="360"/>
        <w:rPr>
          <w:rFonts w:ascii="Arial"/>
          <w:i/>
          <w:sz w:val="19"/>
        </w:rPr>
      </w:pPr>
      <w:r>
        <w:rPr>
          <w:rFonts w:ascii="Arial"/>
          <w:b/>
          <w:color w:val="545454"/>
          <w:sz w:val="19"/>
        </w:rPr>
        <w:t>Tech</w:t>
      </w:r>
      <w:r>
        <w:rPr>
          <w:rFonts w:ascii="Arial"/>
          <w:b/>
          <w:color w:val="545454"/>
          <w:spacing w:val="-9"/>
          <w:sz w:val="19"/>
        </w:rPr>
        <w:t xml:space="preserve"> </w:t>
      </w:r>
      <w:r>
        <w:rPr>
          <w:rFonts w:ascii="Arial"/>
          <w:b/>
          <w:color w:val="545454"/>
          <w:sz w:val="19"/>
        </w:rPr>
        <w:t>Stack:</w:t>
      </w:r>
      <w:r>
        <w:rPr>
          <w:rFonts w:ascii="Arial"/>
          <w:b/>
          <w:color w:val="545454"/>
          <w:spacing w:val="1"/>
          <w:sz w:val="19"/>
        </w:rPr>
        <w:t xml:space="preserve"> </w:t>
      </w:r>
      <w:r>
        <w:rPr>
          <w:rFonts w:ascii="Arial"/>
          <w:i/>
          <w:color w:val="545454"/>
          <w:sz w:val="19"/>
        </w:rPr>
        <w:t>Python,</w:t>
      </w:r>
      <w:r>
        <w:rPr>
          <w:rFonts w:ascii="Arial"/>
          <w:i/>
          <w:color w:val="545454"/>
          <w:spacing w:val="-3"/>
          <w:sz w:val="19"/>
        </w:rPr>
        <w:t xml:space="preserve"> </w:t>
      </w:r>
      <w:proofErr w:type="spellStart"/>
      <w:r>
        <w:rPr>
          <w:rFonts w:ascii="Arial"/>
          <w:i/>
          <w:color w:val="545454"/>
          <w:sz w:val="19"/>
        </w:rPr>
        <w:t>LangChain</w:t>
      </w:r>
      <w:proofErr w:type="spellEnd"/>
      <w:r>
        <w:rPr>
          <w:rFonts w:ascii="Arial"/>
          <w:i/>
          <w:color w:val="545454"/>
          <w:sz w:val="19"/>
        </w:rPr>
        <w:t>,</w:t>
      </w:r>
      <w:r>
        <w:rPr>
          <w:rFonts w:ascii="Arial"/>
          <w:i/>
          <w:color w:val="545454"/>
          <w:spacing w:val="-3"/>
          <w:sz w:val="19"/>
        </w:rPr>
        <w:t xml:space="preserve"> </w:t>
      </w:r>
      <w:r>
        <w:rPr>
          <w:rFonts w:ascii="Arial"/>
          <w:i/>
          <w:color w:val="545454"/>
          <w:sz w:val="19"/>
        </w:rPr>
        <w:t>FAISS,</w:t>
      </w:r>
      <w:r>
        <w:rPr>
          <w:rFonts w:ascii="Arial"/>
          <w:i/>
          <w:color w:val="545454"/>
          <w:spacing w:val="-3"/>
          <w:sz w:val="19"/>
        </w:rPr>
        <w:t xml:space="preserve"> </w:t>
      </w:r>
      <w:proofErr w:type="spellStart"/>
      <w:r>
        <w:rPr>
          <w:rFonts w:ascii="Arial"/>
          <w:i/>
          <w:color w:val="545454"/>
          <w:sz w:val="19"/>
        </w:rPr>
        <w:t>ChromaDB</w:t>
      </w:r>
      <w:proofErr w:type="spellEnd"/>
      <w:r>
        <w:rPr>
          <w:rFonts w:ascii="Arial"/>
          <w:i/>
          <w:color w:val="545454"/>
          <w:sz w:val="19"/>
        </w:rPr>
        <w:t>,</w:t>
      </w:r>
      <w:r>
        <w:rPr>
          <w:rFonts w:ascii="Arial"/>
          <w:i/>
          <w:color w:val="545454"/>
          <w:spacing w:val="-7"/>
          <w:sz w:val="19"/>
        </w:rPr>
        <w:t xml:space="preserve"> </w:t>
      </w:r>
      <w:r>
        <w:rPr>
          <w:rFonts w:ascii="Arial"/>
          <w:i/>
          <w:color w:val="545454"/>
          <w:sz w:val="19"/>
        </w:rPr>
        <w:t>Hugging</w:t>
      </w:r>
      <w:r>
        <w:rPr>
          <w:rFonts w:ascii="Arial"/>
          <w:i/>
          <w:color w:val="545454"/>
          <w:spacing w:val="-4"/>
          <w:sz w:val="19"/>
        </w:rPr>
        <w:t xml:space="preserve"> </w:t>
      </w:r>
      <w:r>
        <w:rPr>
          <w:rFonts w:ascii="Arial"/>
          <w:i/>
          <w:color w:val="545454"/>
          <w:sz w:val="19"/>
        </w:rPr>
        <w:t>Face,</w:t>
      </w:r>
      <w:r>
        <w:rPr>
          <w:rFonts w:ascii="Arial"/>
          <w:i/>
          <w:color w:val="545454"/>
          <w:spacing w:val="-3"/>
          <w:sz w:val="19"/>
        </w:rPr>
        <w:t xml:space="preserve"> </w:t>
      </w:r>
      <w:proofErr w:type="spellStart"/>
      <w:r>
        <w:rPr>
          <w:rFonts w:ascii="Arial"/>
          <w:i/>
          <w:color w:val="545454"/>
          <w:sz w:val="19"/>
        </w:rPr>
        <w:t>FastAPI</w:t>
      </w:r>
      <w:proofErr w:type="spellEnd"/>
      <w:r>
        <w:rPr>
          <w:rFonts w:ascii="Arial"/>
          <w:i/>
          <w:color w:val="545454"/>
          <w:sz w:val="19"/>
        </w:rPr>
        <w:t>,</w:t>
      </w:r>
      <w:r>
        <w:rPr>
          <w:rFonts w:ascii="Arial"/>
          <w:i/>
          <w:color w:val="545454"/>
          <w:spacing w:val="-3"/>
          <w:sz w:val="19"/>
        </w:rPr>
        <w:t xml:space="preserve"> </w:t>
      </w:r>
      <w:r>
        <w:rPr>
          <w:rFonts w:ascii="Arial"/>
          <w:i/>
          <w:color w:val="545454"/>
          <w:sz w:val="19"/>
        </w:rPr>
        <w:t>REST</w:t>
      </w:r>
      <w:r>
        <w:rPr>
          <w:rFonts w:ascii="Arial"/>
          <w:i/>
          <w:color w:val="545454"/>
          <w:spacing w:val="-8"/>
          <w:sz w:val="19"/>
        </w:rPr>
        <w:t xml:space="preserve"> </w:t>
      </w:r>
      <w:r>
        <w:rPr>
          <w:rFonts w:ascii="Arial"/>
          <w:i/>
          <w:color w:val="545454"/>
          <w:sz w:val="19"/>
        </w:rPr>
        <w:t>APIs,</w:t>
      </w:r>
      <w:r>
        <w:rPr>
          <w:rFonts w:ascii="Arial"/>
          <w:i/>
          <w:color w:val="545454"/>
          <w:spacing w:val="-3"/>
          <w:sz w:val="19"/>
        </w:rPr>
        <w:t xml:space="preserve"> </w:t>
      </w:r>
      <w:r>
        <w:rPr>
          <w:rFonts w:ascii="Arial"/>
          <w:i/>
          <w:color w:val="545454"/>
          <w:sz w:val="19"/>
        </w:rPr>
        <w:t>Azure,</w:t>
      </w:r>
      <w:r>
        <w:rPr>
          <w:rFonts w:ascii="Arial"/>
          <w:i/>
          <w:color w:val="545454"/>
          <w:spacing w:val="-3"/>
          <w:sz w:val="19"/>
        </w:rPr>
        <w:t xml:space="preserve"> </w:t>
      </w:r>
      <w:r>
        <w:rPr>
          <w:rFonts w:ascii="Arial"/>
          <w:i/>
          <w:color w:val="545454"/>
          <w:spacing w:val="-2"/>
          <w:sz w:val="19"/>
        </w:rPr>
        <w:t>Linux</w:t>
      </w:r>
    </w:p>
    <w:p w14:paraId="14558ABA" w14:textId="77777777" w:rsidR="00A927E6" w:rsidRDefault="00000000">
      <w:pPr>
        <w:tabs>
          <w:tab w:val="left" w:pos="7822"/>
        </w:tabs>
        <w:spacing w:before="132"/>
        <w:ind w:left="360"/>
        <w:rPr>
          <w:rFonts w:ascii="Arial" w:hAnsi="Arial"/>
          <w:i/>
          <w:sz w:val="20"/>
        </w:rPr>
      </w:pPr>
      <w:r>
        <w:rPr>
          <w:rFonts w:ascii="Arial" w:hAnsi="Arial"/>
          <w:b/>
          <w:color w:val="1A1A1A"/>
          <w:sz w:val="21"/>
        </w:rPr>
        <w:t>Data</w:t>
      </w:r>
      <w:r>
        <w:rPr>
          <w:rFonts w:ascii="Arial" w:hAnsi="Arial"/>
          <w:b/>
          <w:color w:val="1A1A1A"/>
          <w:spacing w:val="-10"/>
          <w:sz w:val="21"/>
        </w:rPr>
        <w:t xml:space="preserve"> </w:t>
      </w:r>
      <w:r>
        <w:rPr>
          <w:rFonts w:ascii="Arial" w:hAnsi="Arial"/>
          <w:b/>
          <w:color w:val="1A1A1A"/>
          <w:sz w:val="21"/>
        </w:rPr>
        <w:t>Consultant</w:t>
      </w:r>
      <w:r>
        <w:rPr>
          <w:rFonts w:ascii="Arial" w:hAnsi="Arial"/>
          <w:b/>
          <w:color w:val="1A1A1A"/>
          <w:spacing w:val="-5"/>
          <w:sz w:val="21"/>
        </w:rPr>
        <w:t xml:space="preserve"> </w:t>
      </w:r>
      <w:r>
        <w:rPr>
          <w:rFonts w:ascii="Arial" w:hAnsi="Arial"/>
          <w:b/>
          <w:color w:val="1A1A1A"/>
          <w:sz w:val="21"/>
        </w:rPr>
        <w:t>I</w:t>
      </w:r>
      <w:r>
        <w:rPr>
          <w:rFonts w:ascii="Arial" w:hAnsi="Arial"/>
          <w:b/>
          <w:color w:val="1A1A1A"/>
          <w:spacing w:val="-6"/>
          <w:sz w:val="21"/>
        </w:rPr>
        <w:t xml:space="preserve"> </w:t>
      </w:r>
      <w:r>
        <w:rPr>
          <w:color w:val="545454"/>
          <w:sz w:val="21"/>
        </w:rPr>
        <w:t>|</w:t>
      </w:r>
      <w:r>
        <w:rPr>
          <w:color w:val="545454"/>
          <w:spacing w:val="-8"/>
          <w:sz w:val="21"/>
        </w:rPr>
        <w:t xml:space="preserve"> </w:t>
      </w:r>
      <w:r>
        <w:rPr>
          <w:rFonts w:ascii="Arial" w:hAnsi="Arial"/>
          <w:b/>
          <w:color w:val="1F4E79"/>
          <w:sz w:val="21"/>
        </w:rPr>
        <w:t>EXL</w:t>
      </w:r>
      <w:r>
        <w:rPr>
          <w:rFonts w:ascii="Arial" w:hAnsi="Arial"/>
          <w:b/>
          <w:color w:val="1F4E79"/>
          <w:spacing w:val="-6"/>
          <w:sz w:val="21"/>
        </w:rPr>
        <w:t xml:space="preserve"> </w:t>
      </w:r>
      <w:r>
        <w:rPr>
          <w:rFonts w:ascii="Arial" w:hAnsi="Arial"/>
          <w:b/>
          <w:color w:val="1F4E79"/>
          <w:sz w:val="21"/>
        </w:rPr>
        <w:t>Analytics</w:t>
      </w:r>
      <w:r>
        <w:rPr>
          <w:rFonts w:ascii="Arial" w:hAnsi="Arial"/>
          <w:b/>
          <w:color w:val="1F4E79"/>
          <w:spacing w:val="-7"/>
          <w:sz w:val="21"/>
        </w:rPr>
        <w:t xml:space="preserve"> </w:t>
      </w:r>
      <w:r>
        <w:rPr>
          <w:color w:val="545454"/>
          <w:sz w:val="20"/>
        </w:rPr>
        <w:t>·</w:t>
      </w:r>
      <w:r>
        <w:rPr>
          <w:color w:val="545454"/>
          <w:spacing w:val="5"/>
          <w:sz w:val="20"/>
        </w:rPr>
        <w:t xml:space="preserve"> </w:t>
      </w:r>
      <w:r>
        <w:rPr>
          <w:color w:val="545454"/>
          <w:sz w:val="20"/>
        </w:rPr>
        <w:t>Pune,</w:t>
      </w:r>
      <w:r>
        <w:rPr>
          <w:color w:val="545454"/>
          <w:spacing w:val="-2"/>
          <w:sz w:val="20"/>
        </w:rPr>
        <w:t xml:space="preserve"> </w:t>
      </w:r>
      <w:r>
        <w:rPr>
          <w:color w:val="545454"/>
          <w:spacing w:val="-4"/>
          <w:sz w:val="20"/>
        </w:rPr>
        <w:t>India</w:t>
      </w:r>
      <w:r>
        <w:rPr>
          <w:color w:val="545454"/>
          <w:sz w:val="20"/>
        </w:rPr>
        <w:tab/>
      </w:r>
      <w:r>
        <w:rPr>
          <w:rFonts w:ascii="Arial" w:hAnsi="Arial"/>
          <w:i/>
          <w:color w:val="545454"/>
          <w:sz w:val="20"/>
        </w:rPr>
        <w:t>Dec</w:t>
      </w:r>
      <w:r>
        <w:rPr>
          <w:rFonts w:ascii="Arial" w:hAnsi="Arial"/>
          <w:i/>
          <w:color w:val="545454"/>
          <w:spacing w:val="-5"/>
          <w:sz w:val="20"/>
        </w:rPr>
        <w:t xml:space="preserve"> </w:t>
      </w:r>
      <w:r>
        <w:rPr>
          <w:rFonts w:ascii="Arial" w:hAnsi="Arial"/>
          <w:i/>
          <w:color w:val="545454"/>
          <w:sz w:val="20"/>
        </w:rPr>
        <w:t>2023</w:t>
      </w:r>
      <w:r>
        <w:rPr>
          <w:rFonts w:ascii="Arial" w:hAnsi="Arial"/>
          <w:i/>
          <w:color w:val="545454"/>
          <w:spacing w:val="-3"/>
          <w:sz w:val="20"/>
        </w:rPr>
        <w:t xml:space="preserve"> </w:t>
      </w:r>
      <w:r>
        <w:rPr>
          <w:rFonts w:ascii="Arial" w:hAnsi="Arial"/>
          <w:i/>
          <w:color w:val="545454"/>
          <w:sz w:val="20"/>
        </w:rPr>
        <w:t>–</w:t>
      </w:r>
      <w:r>
        <w:rPr>
          <w:rFonts w:ascii="Arial" w:hAnsi="Arial"/>
          <w:i/>
          <w:color w:val="545454"/>
          <w:spacing w:val="-3"/>
          <w:sz w:val="20"/>
        </w:rPr>
        <w:t xml:space="preserve"> </w:t>
      </w:r>
      <w:r>
        <w:rPr>
          <w:rFonts w:ascii="Arial" w:hAnsi="Arial"/>
          <w:i/>
          <w:color w:val="545454"/>
          <w:sz w:val="20"/>
        </w:rPr>
        <w:t>Jun</w:t>
      </w:r>
      <w:r>
        <w:rPr>
          <w:rFonts w:ascii="Arial" w:hAnsi="Arial"/>
          <w:i/>
          <w:color w:val="545454"/>
          <w:spacing w:val="-2"/>
          <w:sz w:val="20"/>
        </w:rPr>
        <w:t xml:space="preserve"> </w:t>
      </w:r>
      <w:r>
        <w:rPr>
          <w:rFonts w:ascii="Arial" w:hAnsi="Arial"/>
          <w:i/>
          <w:color w:val="545454"/>
          <w:spacing w:val="-4"/>
          <w:sz w:val="20"/>
        </w:rPr>
        <w:t>2024</w:t>
      </w:r>
    </w:p>
    <w:p w14:paraId="30B7B233" w14:textId="77777777" w:rsidR="00A927E6" w:rsidRDefault="00000000">
      <w:pPr>
        <w:pStyle w:val="Heading3"/>
      </w:pPr>
      <w:r>
        <w:rPr>
          <w:color w:val="1A1A1A"/>
        </w:rPr>
        <w:t>ESG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Analytics</w:t>
      </w:r>
      <w:r>
        <w:rPr>
          <w:color w:val="1A1A1A"/>
          <w:spacing w:val="-11"/>
        </w:rPr>
        <w:t xml:space="preserve"> </w:t>
      </w:r>
      <w:r>
        <w:rPr>
          <w:color w:val="1A1A1A"/>
        </w:rPr>
        <w:t>Platform</w:t>
      </w:r>
      <w:r>
        <w:rPr>
          <w:color w:val="1A1A1A"/>
          <w:spacing w:val="-10"/>
        </w:rPr>
        <w:t xml:space="preserve"> </w:t>
      </w:r>
      <w:r>
        <w:rPr>
          <w:color w:val="1A1A1A"/>
        </w:rPr>
        <w:t>—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Streaming</w:t>
      </w:r>
      <w:r>
        <w:rPr>
          <w:color w:val="1A1A1A"/>
          <w:spacing w:val="-9"/>
        </w:rPr>
        <w:t xml:space="preserve"> </w:t>
      </w:r>
      <w:r>
        <w:rPr>
          <w:color w:val="1A1A1A"/>
        </w:rPr>
        <w:t>Pipelines,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Spark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&amp;</w:t>
      </w:r>
      <w:r>
        <w:rPr>
          <w:color w:val="1A1A1A"/>
          <w:spacing w:val="-7"/>
        </w:rPr>
        <w:t xml:space="preserve"> </w:t>
      </w:r>
      <w:r>
        <w:rPr>
          <w:color w:val="1A1A1A"/>
        </w:rPr>
        <w:t>SAP/HANA</w:t>
      </w:r>
      <w:r>
        <w:rPr>
          <w:color w:val="1A1A1A"/>
          <w:spacing w:val="-6"/>
        </w:rPr>
        <w:t xml:space="preserve"> </w:t>
      </w:r>
      <w:r>
        <w:rPr>
          <w:color w:val="1A1A1A"/>
          <w:spacing w:val="-2"/>
        </w:rPr>
        <w:t>Integration</w:t>
      </w:r>
    </w:p>
    <w:p w14:paraId="123C23F3" w14:textId="77777777" w:rsidR="00A927E6" w:rsidRDefault="00000000">
      <w:pPr>
        <w:pStyle w:val="ListParagraph"/>
        <w:numPr>
          <w:ilvl w:val="0"/>
          <w:numId w:val="1"/>
        </w:numPr>
        <w:tabs>
          <w:tab w:val="left" w:pos="718"/>
          <w:tab w:val="left" w:pos="720"/>
        </w:tabs>
        <w:spacing w:before="43"/>
        <w:ind w:right="396"/>
        <w:rPr>
          <w:sz w:val="20"/>
        </w:rPr>
      </w:pPr>
      <w:r>
        <w:rPr>
          <w:color w:val="1A1A1A"/>
          <w:sz w:val="20"/>
        </w:rPr>
        <w:t>Developed</w:t>
      </w:r>
      <w:r>
        <w:rPr>
          <w:color w:val="1A1A1A"/>
          <w:spacing w:val="-3"/>
          <w:sz w:val="20"/>
        </w:rPr>
        <w:t xml:space="preserve"> </w:t>
      </w:r>
      <w:r>
        <w:rPr>
          <w:color w:val="1A1A1A"/>
          <w:sz w:val="20"/>
        </w:rPr>
        <w:t>high-performance,</w:t>
      </w:r>
      <w:r>
        <w:rPr>
          <w:color w:val="1A1A1A"/>
          <w:spacing w:val="-8"/>
          <w:sz w:val="20"/>
        </w:rPr>
        <w:t xml:space="preserve"> </w:t>
      </w:r>
      <w:r>
        <w:rPr>
          <w:color w:val="1A1A1A"/>
          <w:sz w:val="20"/>
        </w:rPr>
        <w:t>flexible</w:t>
      </w:r>
      <w:r>
        <w:rPr>
          <w:color w:val="1A1A1A"/>
          <w:spacing w:val="-7"/>
          <w:sz w:val="20"/>
        </w:rPr>
        <w:t xml:space="preserve"> </w:t>
      </w:r>
      <w:r>
        <w:rPr>
          <w:color w:val="1A1A1A"/>
          <w:sz w:val="20"/>
        </w:rPr>
        <w:t>ETL/ELT pipelines</w:t>
      </w:r>
      <w:r>
        <w:rPr>
          <w:color w:val="1A1A1A"/>
          <w:spacing w:val="-6"/>
          <w:sz w:val="20"/>
        </w:rPr>
        <w:t xml:space="preserve"> </w:t>
      </w:r>
      <w:r>
        <w:rPr>
          <w:color w:val="1A1A1A"/>
          <w:sz w:val="20"/>
        </w:rPr>
        <w:t>using</w:t>
      </w:r>
      <w:r>
        <w:rPr>
          <w:color w:val="1A1A1A"/>
          <w:spacing w:val="-3"/>
          <w:sz w:val="20"/>
        </w:rPr>
        <w:t xml:space="preserve"> </w:t>
      </w:r>
      <w:proofErr w:type="spellStart"/>
      <w:r>
        <w:rPr>
          <w:color w:val="1A1A1A"/>
          <w:sz w:val="20"/>
        </w:rPr>
        <w:t>PySpark</w:t>
      </w:r>
      <w:proofErr w:type="spellEnd"/>
      <w:r>
        <w:rPr>
          <w:color w:val="1A1A1A"/>
          <w:spacing w:val="-2"/>
          <w:sz w:val="20"/>
        </w:rPr>
        <w:t xml:space="preserve"> </w:t>
      </w:r>
      <w:r>
        <w:rPr>
          <w:color w:val="1A1A1A"/>
          <w:sz w:val="20"/>
        </w:rPr>
        <w:t>and</w:t>
      </w:r>
      <w:r>
        <w:rPr>
          <w:color w:val="1A1A1A"/>
          <w:spacing w:val="-3"/>
          <w:sz w:val="20"/>
        </w:rPr>
        <w:t xml:space="preserve"> </w:t>
      </w:r>
      <w:r>
        <w:rPr>
          <w:color w:val="1A1A1A"/>
          <w:sz w:val="20"/>
        </w:rPr>
        <w:t>Pandas</w:t>
      </w:r>
      <w:r>
        <w:rPr>
          <w:color w:val="1A1A1A"/>
          <w:spacing w:val="-6"/>
          <w:sz w:val="20"/>
        </w:rPr>
        <w:t xml:space="preserve"> </w:t>
      </w:r>
      <w:r>
        <w:rPr>
          <w:color w:val="1A1A1A"/>
          <w:sz w:val="20"/>
        </w:rPr>
        <w:t>to</w:t>
      </w:r>
      <w:r>
        <w:rPr>
          <w:color w:val="1A1A1A"/>
          <w:spacing w:val="-3"/>
          <w:sz w:val="20"/>
        </w:rPr>
        <w:t xml:space="preserve"> </w:t>
      </w:r>
      <w:r>
        <w:rPr>
          <w:color w:val="1A1A1A"/>
          <w:sz w:val="20"/>
        </w:rPr>
        <w:t>ingest, transform,</w:t>
      </w:r>
      <w:r>
        <w:rPr>
          <w:color w:val="1A1A1A"/>
          <w:spacing w:val="-5"/>
          <w:sz w:val="20"/>
        </w:rPr>
        <w:t xml:space="preserve"> </w:t>
      </w:r>
      <w:r>
        <w:rPr>
          <w:color w:val="1A1A1A"/>
          <w:sz w:val="20"/>
        </w:rPr>
        <w:t>and load ESG data from multiple enterprise source systems — including SAP/HANA — into a structured cloud EDW for sustainability reporting.</w:t>
      </w:r>
    </w:p>
    <w:p w14:paraId="283BD774" w14:textId="77777777" w:rsidR="00A927E6" w:rsidRDefault="00000000">
      <w:pPr>
        <w:pStyle w:val="ListParagraph"/>
        <w:numPr>
          <w:ilvl w:val="0"/>
          <w:numId w:val="1"/>
        </w:numPr>
        <w:tabs>
          <w:tab w:val="left" w:pos="718"/>
          <w:tab w:val="left" w:pos="720"/>
        </w:tabs>
        <w:spacing w:before="46"/>
        <w:ind w:right="691"/>
        <w:rPr>
          <w:sz w:val="20"/>
        </w:rPr>
      </w:pPr>
      <w:r>
        <w:rPr>
          <w:color w:val="1A1A1A"/>
          <w:sz w:val="20"/>
        </w:rPr>
        <w:t>Integrated SAP/HANA as a primary source system, crafting extraction</w:t>
      </w:r>
      <w:r>
        <w:rPr>
          <w:color w:val="1A1A1A"/>
          <w:spacing w:val="-1"/>
          <w:sz w:val="20"/>
        </w:rPr>
        <w:t xml:space="preserve"> </w:t>
      </w:r>
      <w:r>
        <w:rPr>
          <w:color w:val="1A1A1A"/>
          <w:sz w:val="20"/>
        </w:rPr>
        <w:t>logic</w:t>
      </w:r>
      <w:r>
        <w:rPr>
          <w:color w:val="1A1A1A"/>
          <w:spacing w:val="-4"/>
          <w:sz w:val="20"/>
        </w:rPr>
        <w:t xml:space="preserve"> </w:t>
      </w:r>
      <w:r>
        <w:rPr>
          <w:color w:val="1A1A1A"/>
          <w:sz w:val="20"/>
        </w:rPr>
        <w:t>for large-volume</w:t>
      </w:r>
      <w:r>
        <w:rPr>
          <w:color w:val="1A1A1A"/>
          <w:spacing w:val="-1"/>
          <w:sz w:val="20"/>
        </w:rPr>
        <w:t xml:space="preserve"> </w:t>
      </w:r>
      <w:r>
        <w:rPr>
          <w:color w:val="1A1A1A"/>
          <w:sz w:val="20"/>
        </w:rPr>
        <w:t>transactional datasets</w:t>
      </w:r>
      <w:r>
        <w:rPr>
          <w:color w:val="1A1A1A"/>
          <w:spacing w:val="-5"/>
          <w:sz w:val="20"/>
        </w:rPr>
        <w:t xml:space="preserve"> </w:t>
      </w:r>
      <w:r>
        <w:rPr>
          <w:color w:val="1A1A1A"/>
          <w:sz w:val="20"/>
        </w:rPr>
        <w:t>and</w:t>
      </w:r>
      <w:r>
        <w:rPr>
          <w:color w:val="1A1A1A"/>
          <w:spacing w:val="-2"/>
          <w:sz w:val="20"/>
        </w:rPr>
        <w:t xml:space="preserve"> </w:t>
      </w:r>
      <w:r>
        <w:rPr>
          <w:color w:val="1A1A1A"/>
          <w:sz w:val="20"/>
        </w:rPr>
        <w:t>mapping</w:t>
      </w:r>
      <w:r>
        <w:rPr>
          <w:color w:val="1A1A1A"/>
          <w:spacing w:val="-7"/>
          <w:sz w:val="20"/>
        </w:rPr>
        <w:t xml:space="preserve"> </w:t>
      </w:r>
      <w:r>
        <w:rPr>
          <w:color w:val="1A1A1A"/>
          <w:sz w:val="20"/>
        </w:rPr>
        <w:t>them</w:t>
      </w:r>
      <w:r>
        <w:rPr>
          <w:color w:val="1A1A1A"/>
          <w:spacing w:val="-1"/>
          <w:sz w:val="20"/>
        </w:rPr>
        <w:t xml:space="preserve"> </w:t>
      </w:r>
      <w:r>
        <w:rPr>
          <w:color w:val="1A1A1A"/>
          <w:sz w:val="20"/>
        </w:rPr>
        <w:t>to</w:t>
      </w:r>
      <w:r>
        <w:rPr>
          <w:color w:val="1A1A1A"/>
          <w:spacing w:val="-2"/>
          <w:sz w:val="20"/>
        </w:rPr>
        <w:t xml:space="preserve"> </w:t>
      </w:r>
      <w:r>
        <w:rPr>
          <w:color w:val="1A1A1A"/>
          <w:sz w:val="20"/>
        </w:rPr>
        <w:t>dimensional</w:t>
      </w:r>
      <w:r>
        <w:rPr>
          <w:color w:val="1A1A1A"/>
          <w:spacing w:val="-2"/>
          <w:sz w:val="20"/>
        </w:rPr>
        <w:t xml:space="preserve"> </w:t>
      </w:r>
      <w:r>
        <w:rPr>
          <w:color w:val="1A1A1A"/>
          <w:sz w:val="20"/>
        </w:rPr>
        <w:t>models</w:t>
      </w:r>
      <w:r>
        <w:rPr>
          <w:color w:val="1A1A1A"/>
          <w:spacing w:val="-5"/>
          <w:sz w:val="20"/>
        </w:rPr>
        <w:t xml:space="preserve"> </w:t>
      </w:r>
      <w:r>
        <w:rPr>
          <w:color w:val="1A1A1A"/>
          <w:sz w:val="20"/>
        </w:rPr>
        <w:t>(Star</w:t>
      </w:r>
      <w:r>
        <w:rPr>
          <w:color w:val="1A1A1A"/>
          <w:spacing w:val="-1"/>
          <w:sz w:val="20"/>
        </w:rPr>
        <w:t xml:space="preserve"> </w:t>
      </w:r>
      <w:r>
        <w:rPr>
          <w:color w:val="1A1A1A"/>
          <w:sz w:val="20"/>
        </w:rPr>
        <w:t>Schema)</w:t>
      </w:r>
      <w:r>
        <w:rPr>
          <w:color w:val="1A1A1A"/>
          <w:spacing w:val="-5"/>
          <w:sz w:val="20"/>
        </w:rPr>
        <w:t xml:space="preserve"> </w:t>
      </w:r>
      <w:r>
        <w:rPr>
          <w:color w:val="1A1A1A"/>
          <w:sz w:val="20"/>
        </w:rPr>
        <w:t>for</w:t>
      </w:r>
      <w:r>
        <w:rPr>
          <w:color w:val="1A1A1A"/>
          <w:spacing w:val="-5"/>
          <w:sz w:val="20"/>
        </w:rPr>
        <w:t xml:space="preserve"> </w:t>
      </w:r>
      <w:r>
        <w:rPr>
          <w:color w:val="1A1A1A"/>
          <w:sz w:val="20"/>
        </w:rPr>
        <w:t>downstream</w:t>
      </w:r>
      <w:r>
        <w:rPr>
          <w:color w:val="1A1A1A"/>
          <w:spacing w:val="-1"/>
          <w:sz w:val="20"/>
        </w:rPr>
        <w:t xml:space="preserve"> </w:t>
      </w:r>
      <w:r>
        <w:rPr>
          <w:color w:val="1A1A1A"/>
          <w:sz w:val="20"/>
        </w:rPr>
        <w:t>reporting</w:t>
      </w:r>
      <w:r>
        <w:rPr>
          <w:color w:val="1A1A1A"/>
          <w:spacing w:val="-7"/>
          <w:sz w:val="20"/>
        </w:rPr>
        <w:t xml:space="preserve"> </w:t>
      </w:r>
      <w:r>
        <w:rPr>
          <w:color w:val="1A1A1A"/>
          <w:sz w:val="20"/>
        </w:rPr>
        <w:t>consumption.</w:t>
      </w:r>
    </w:p>
    <w:p w14:paraId="1AC53D22" w14:textId="77777777" w:rsidR="00A927E6" w:rsidRDefault="00000000">
      <w:pPr>
        <w:pStyle w:val="ListParagraph"/>
        <w:numPr>
          <w:ilvl w:val="0"/>
          <w:numId w:val="1"/>
        </w:numPr>
        <w:tabs>
          <w:tab w:val="left" w:pos="718"/>
          <w:tab w:val="left" w:pos="720"/>
        </w:tabs>
        <w:spacing w:before="39"/>
        <w:ind w:right="507"/>
        <w:rPr>
          <w:sz w:val="20"/>
        </w:rPr>
      </w:pPr>
      <w:r>
        <w:rPr>
          <w:color w:val="1A1A1A"/>
          <w:sz w:val="20"/>
        </w:rPr>
        <w:t>Built and</w:t>
      </w:r>
      <w:r>
        <w:rPr>
          <w:color w:val="1A1A1A"/>
          <w:spacing w:val="-7"/>
          <w:sz w:val="20"/>
        </w:rPr>
        <w:t xml:space="preserve"> </w:t>
      </w:r>
      <w:r>
        <w:rPr>
          <w:color w:val="1A1A1A"/>
          <w:sz w:val="20"/>
        </w:rPr>
        <w:t>launched</w:t>
      </w:r>
      <w:r>
        <w:rPr>
          <w:color w:val="1A1A1A"/>
          <w:spacing w:val="-3"/>
          <w:sz w:val="20"/>
        </w:rPr>
        <w:t xml:space="preserve"> </w:t>
      </w:r>
      <w:r>
        <w:rPr>
          <w:color w:val="1A1A1A"/>
          <w:sz w:val="20"/>
        </w:rPr>
        <w:t>new</w:t>
      </w:r>
      <w:r>
        <w:rPr>
          <w:color w:val="1A1A1A"/>
          <w:spacing w:val="-7"/>
          <w:sz w:val="20"/>
        </w:rPr>
        <w:t xml:space="preserve"> </w:t>
      </w:r>
      <w:r>
        <w:rPr>
          <w:color w:val="1A1A1A"/>
          <w:sz w:val="20"/>
        </w:rPr>
        <w:t>data</w:t>
      </w:r>
      <w:r>
        <w:rPr>
          <w:color w:val="1A1A1A"/>
          <w:spacing w:val="-3"/>
          <w:sz w:val="20"/>
        </w:rPr>
        <w:t xml:space="preserve"> </w:t>
      </w:r>
      <w:r>
        <w:rPr>
          <w:color w:val="1A1A1A"/>
          <w:sz w:val="20"/>
        </w:rPr>
        <w:t>models</w:t>
      </w:r>
      <w:r>
        <w:rPr>
          <w:color w:val="1A1A1A"/>
          <w:spacing w:val="-5"/>
          <w:sz w:val="20"/>
        </w:rPr>
        <w:t xml:space="preserve"> </w:t>
      </w:r>
      <w:r>
        <w:rPr>
          <w:color w:val="1A1A1A"/>
          <w:sz w:val="20"/>
        </w:rPr>
        <w:t>using</w:t>
      </w:r>
      <w:r>
        <w:rPr>
          <w:color w:val="1A1A1A"/>
          <w:spacing w:val="-3"/>
          <w:sz w:val="20"/>
        </w:rPr>
        <w:t xml:space="preserve"> </w:t>
      </w:r>
      <w:r>
        <w:rPr>
          <w:color w:val="1A1A1A"/>
          <w:sz w:val="20"/>
        </w:rPr>
        <w:t>Kimball</w:t>
      </w:r>
      <w:r>
        <w:rPr>
          <w:color w:val="1A1A1A"/>
          <w:spacing w:val="-3"/>
          <w:sz w:val="20"/>
        </w:rPr>
        <w:t xml:space="preserve"> </w:t>
      </w:r>
      <w:r>
        <w:rPr>
          <w:color w:val="1A1A1A"/>
          <w:sz w:val="20"/>
        </w:rPr>
        <w:t>dimensional concepts</w:t>
      </w:r>
      <w:r>
        <w:rPr>
          <w:color w:val="1A1A1A"/>
          <w:spacing w:val="-5"/>
          <w:sz w:val="20"/>
        </w:rPr>
        <w:t xml:space="preserve"> </w:t>
      </w:r>
      <w:r>
        <w:rPr>
          <w:color w:val="1A1A1A"/>
          <w:sz w:val="20"/>
        </w:rPr>
        <w:t>(Fact/Dimension</w:t>
      </w:r>
      <w:r>
        <w:rPr>
          <w:color w:val="1A1A1A"/>
          <w:spacing w:val="-3"/>
          <w:sz w:val="20"/>
        </w:rPr>
        <w:t xml:space="preserve"> </w:t>
      </w:r>
      <w:r>
        <w:rPr>
          <w:color w:val="1A1A1A"/>
          <w:sz w:val="20"/>
        </w:rPr>
        <w:t>tables, SCD</w:t>
      </w:r>
      <w:r>
        <w:rPr>
          <w:color w:val="1A1A1A"/>
          <w:spacing w:val="-7"/>
          <w:sz w:val="20"/>
        </w:rPr>
        <w:t xml:space="preserve"> </w:t>
      </w:r>
      <w:r>
        <w:rPr>
          <w:color w:val="1A1A1A"/>
          <w:sz w:val="20"/>
        </w:rPr>
        <w:t xml:space="preserve">Type 2) to capture ESG KPI trends and historical changes, providing intuitive analytics for analysts and </w:t>
      </w:r>
      <w:r>
        <w:rPr>
          <w:color w:val="1A1A1A"/>
          <w:spacing w:val="-2"/>
          <w:sz w:val="20"/>
        </w:rPr>
        <w:t>stakeholders.</w:t>
      </w:r>
    </w:p>
    <w:p w14:paraId="1BC6F97A" w14:textId="77777777" w:rsidR="00A927E6" w:rsidRDefault="00000000">
      <w:pPr>
        <w:pStyle w:val="ListParagraph"/>
        <w:numPr>
          <w:ilvl w:val="0"/>
          <w:numId w:val="1"/>
        </w:numPr>
        <w:tabs>
          <w:tab w:val="left" w:pos="718"/>
          <w:tab w:val="left" w:pos="720"/>
        </w:tabs>
        <w:ind w:right="568"/>
        <w:rPr>
          <w:sz w:val="20"/>
        </w:rPr>
      </w:pPr>
      <w:r>
        <w:rPr>
          <w:color w:val="1A1A1A"/>
          <w:sz w:val="20"/>
        </w:rPr>
        <w:t>Migrated</w:t>
      </w:r>
      <w:r>
        <w:rPr>
          <w:color w:val="1A1A1A"/>
          <w:spacing w:val="-5"/>
          <w:sz w:val="20"/>
        </w:rPr>
        <w:t xml:space="preserve"> </w:t>
      </w:r>
      <w:r>
        <w:rPr>
          <w:color w:val="1A1A1A"/>
          <w:sz w:val="20"/>
        </w:rPr>
        <w:t>legacy</w:t>
      </w:r>
      <w:r>
        <w:rPr>
          <w:color w:val="1A1A1A"/>
          <w:spacing w:val="-3"/>
          <w:sz w:val="20"/>
        </w:rPr>
        <w:t xml:space="preserve"> </w:t>
      </w:r>
      <w:r>
        <w:rPr>
          <w:color w:val="1A1A1A"/>
          <w:sz w:val="20"/>
        </w:rPr>
        <w:t>Python codebases</w:t>
      </w:r>
      <w:r>
        <w:rPr>
          <w:color w:val="1A1A1A"/>
          <w:spacing w:val="-3"/>
          <w:sz w:val="20"/>
        </w:rPr>
        <w:t xml:space="preserve"> </w:t>
      </w:r>
      <w:r>
        <w:rPr>
          <w:color w:val="1A1A1A"/>
          <w:sz w:val="20"/>
        </w:rPr>
        <w:t xml:space="preserve">to </w:t>
      </w:r>
      <w:proofErr w:type="spellStart"/>
      <w:r>
        <w:rPr>
          <w:color w:val="1A1A1A"/>
          <w:sz w:val="20"/>
        </w:rPr>
        <w:t>ScalaSpark</w:t>
      </w:r>
      <w:proofErr w:type="spellEnd"/>
      <w:r>
        <w:rPr>
          <w:color w:val="1A1A1A"/>
          <w:sz w:val="20"/>
        </w:rPr>
        <w:t>,</w:t>
      </w:r>
      <w:r>
        <w:rPr>
          <w:color w:val="1A1A1A"/>
          <w:spacing w:val="-2"/>
          <w:sz w:val="20"/>
        </w:rPr>
        <w:t xml:space="preserve"> </w:t>
      </w:r>
      <w:r>
        <w:rPr>
          <w:color w:val="1A1A1A"/>
          <w:sz w:val="20"/>
        </w:rPr>
        <w:t>improving streaming</w:t>
      </w:r>
      <w:r>
        <w:rPr>
          <w:color w:val="1A1A1A"/>
          <w:spacing w:val="-5"/>
          <w:sz w:val="20"/>
        </w:rPr>
        <w:t xml:space="preserve"> </w:t>
      </w:r>
      <w:r>
        <w:rPr>
          <w:color w:val="1A1A1A"/>
          <w:sz w:val="20"/>
        </w:rPr>
        <w:t>throughput by</w:t>
      </w:r>
      <w:r>
        <w:rPr>
          <w:color w:val="1A1A1A"/>
          <w:spacing w:val="-3"/>
          <w:sz w:val="20"/>
        </w:rPr>
        <w:t xml:space="preserve"> </w:t>
      </w:r>
      <w:r>
        <w:rPr>
          <w:color w:val="1A1A1A"/>
          <w:sz w:val="20"/>
        </w:rPr>
        <w:t>~40%</w:t>
      </w:r>
      <w:r>
        <w:rPr>
          <w:color w:val="1A1A1A"/>
          <w:spacing w:val="-5"/>
          <w:sz w:val="20"/>
        </w:rPr>
        <w:t xml:space="preserve"> </w:t>
      </w:r>
      <w:r>
        <w:rPr>
          <w:color w:val="1A1A1A"/>
          <w:sz w:val="20"/>
        </w:rPr>
        <w:t>for</w:t>
      </w:r>
      <w:r>
        <w:rPr>
          <w:color w:val="1A1A1A"/>
          <w:spacing w:val="-3"/>
          <w:sz w:val="20"/>
        </w:rPr>
        <w:t xml:space="preserve"> </w:t>
      </w:r>
      <w:r>
        <w:rPr>
          <w:color w:val="1A1A1A"/>
          <w:sz w:val="20"/>
        </w:rPr>
        <w:t>large-scale analytical workloads on multi-million record datasets.</w:t>
      </w:r>
    </w:p>
    <w:p w14:paraId="3B5D72AB" w14:textId="77777777" w:rsidR="00A927E6" w:rsidRDefault="00000000">
      <w:pPr>
        <w:pStyle w:val="ListParagraph"/>
        <w:numPr>
          <w:ilvl w:val="0"/>
          <w:numId w:val="1"/>
        </w:numPr>
        <w:tabs>
          <w:tab w:val="left" w:pos="718"/>
          <w:tab w:val="left" w:pos="720"/>
        </w:tabs>
        <w:spacing w:before="40"/>
        <w:ind w:right="1150"/>
        <w:rPr>
          <w:sz w:val="20"/>
        </w:rPr>
      </w:pPr>
      <w:r>
        <w:rPr>
          <w:color w:val="1A1A1A"/>
          <w:sz w:val="20"/>
        </w:rPr>
        <w:t>Developed</w:t>
      </w:r>
      <w:r>
        <w:rPr>
          <w:color w:val="1A1A1A"/>
          <w:spacing w:val="-2"/>
          <w:sz w:val="20"/>
        </w:rPr>
        <w:t xml:space="preserve"> </w:t>
      </w:r>
      <w:r>
        <w:rPr>
          <w:color w:val="1A1A1A"/>
          <w:sz w:val="20"/>
        </w:rPr>
        <w:t>Apache</w:t>
      </w:r>
      <w:r>
        <w:rPr>
          <w:color w:val="1A1A1A"/>
          <w:spacing w:val="-7"/>
          <w:sz w:val="20"/>
        </w:rPr>
        <w:t xml:space="preserve"> </w:t>
      </w:r>
      <w:r>
        <w:rPr>
          <w:color w:val="1A1A1A"/>
          <w:sz w:val="20"/>
        </w:rPr>
        <w:t>Airflow</w:t>
      </w:r>
      <w:r>
        <w:rPr>
          <w:color w:val="1A1A1A"/>
          <w:spacing w:val="-7"/>
          <w:sz w:val="20"/>
        </w:rPr>
        <w:t xml:space="preserve"> </w:t>
      </w:r>
      <w:r>
        <w:rPr>
          <w:color w:val="1A1A1A"/>
          <w:sz w:val="20"/>
        </w:rPr>
        <w:t>DAGs</w:t>
      </w:r>
      <w:r>
        <w:rPr>
          <w:color w:val="1A1A1A"/>
          <w:spacing w:val="-10"/>
          <w:sz w:val="20"/>
        </w:rPr>
        <w:t xml:space="preserve"> </w:t>
      </w:r>
      <w:r>
        <w:rPr>
          <w:color w:val="1A1A1A"/>
          <w:sz w:val="20"/>
        </w:rPr>
        <w:t>for</w:t>
      </w:r>
      <w:r>
        <w:rPr>
          <w:color w:val="1A1A1A"/>
          <w:spacing w:val="-2"/>
          <w:sz w:val="20"/>
        </w:rPr>
        <w:t xml:space="preserve"> </w:t>
      </w:r>
      <w:r>
        <w:rPr>
          <w:color w:val="1A1A1A"/>
          <w:sz w:val="20"/>
        </w:rPr>
        <w:t>reliable</w:t>
      </w:r>
      <w:r>
        <w:rPr>
          <w:color w:val="1A1A1A"/>
          <w:spacing w:val="-2"/>
          <w:sz w:val="20"/>
        </w:rPr>
        <w:t xml:space="preserve"> </w:t>
      </w:r>
      <w:r>
        <w:rPr>
          <w:color w:val="1A1A1A"/>
          <w:sz w:val="20"/>
        </w:rPr>
        <w:t>pipeline</w:t>
      </w:r>
      <w:r>
        <w:rPr>
          <w:color w:val="1A1A1A"/>
          <w:spacing w:val="-2"/>
          <w:sz w:val="20"/>
        </w:rPr>
        <w:t xml:space="preserve"> </w:t>
      </w:r>
      <w:r>
        <w:rPr>
          <w:color w:val="1A1A1A"/>
          <w:sz w:val="20"/>
        </w:rPr>
        <w:t>orchestration</w:t>
      </w:r>
      <w:r>
        <w:rPr>
          <w:color w:val="1A1A1A"/>
          <w:spacing w:val="-3"/>
          <w:sz w:val="20"/>
        </w:rPr>
        <w:t xml:space="preserve"> </w:t>
      </w:r>
      <w:r>
        <w:rPr>
          <w:color w:val="1A1A1A"/>
          <w:sz w:val="20"/>
        </w:rPr>
        <w:t>and</w:t>
      </w:r>
      <w:r>
        <w:rPr>
          <w:color w:val="1A1A1A"/>
          <w:spacing w:val="-2"/>
          <w:sz w:val="20"/>
        </w:rPr>
        <w:t xml:space="preserve"> </w:t>
      </w:r>
      <w:r>
        <w:rPr>
          <w:color w:val="1A1A1A"/>
          <w:sz w:val="20"/>
        </w:rPr>
        <w:t>release</w:t>
      </w:r>
      <w:r>
        <w:rPr>
          <w:color w:val="1A1A1A"/>
          <w:spacing w:val="-2"/>
          <w:sz w:val="20"/>
        </w:rPr>
        <w:t xml:space="preserve"> </w:t>
      </w:r>
      <w:r>
        <w:rPr>
          <w:color w:val="1A1A1A"/>
          <w:sz w:val="20"/>
        </w:rPr>
        <w:t>scheduling, enforcing dependency management across ingestion, transformation, and load stages.</w:t>
      </w:r>
    </w:p>
    <w:p w14:paraId="0B04F08D" w14:textId="77777777" w:rsidR="00A927E6" w:rsidRDefault="00000000">
      <w:pPr>
        <w:pStyle w:val="ListParagraph"/>
        <w:numPr>
          <w:ilvl w:val="0"/>
          <w:numId w:val="1"/>
        </w:numPr>
        <w:tabs>
          <w:tab w:val="left" w:pos="718"/>
          <w:tab w:val="left" w:pos="720"/>
        </w:tabs>
        <w:ind w:right="388"/>
        <w:rPr>
          <w:sz w:val="20"/>
        </w:rPr>
      </w:pPr>
      <w:r>
        <w:rPr>
          <w:color w:val="1A1A1A"/>
          <w:sz w:val="20"/>
        </w:rPr>
        <w:t>Set up</w:t>
      </w:r>
      <w:r>
        <w:rPr>
          <w:color w:val="1A1A1A"/>
          <w:spacing w:val="-3"/>
          <w:sz w:val="20"/>
        </w:rPr>
        <w:t xml:space="preserve"> </w:t>
      </w:r>
      <w:r>
        <w:rPr>
          <w:color w:val="1A1A1A"/>
          <w:sz w:val="20"/>
        </w:rPr>
        <w:t>Jenkins</w:t>
      </w:r>
      <w:r>
        <w:rPr>
          <w:color w:val="1A1A1A"/>
          <w:spacing w:val="-6"/>
          <w:sz w:val="20"/>
        </w:rPr>
        <w:t xml:space="preserve"> </w:t>
      </w:r>
      <w:r>
        <w:rPr>
          <w:color w:val="1A1A1A"/>
          <w:sz w:val="20"/>
        </w:rPr>
        <w:t>+</w:t>
      </w:r>
      <w:r>
        <w:rPr>
          <w:color w:val="1A1A1A"/>
          <w:spacing w:val="-4"/>
          <w:sz w:val="20"/>
        </w:rPr>
        <w:t xml:space="preserve"> </w:t>
      </w:r>
      <w:r>
        <w:rPr>
          <w:color w:val="1A1A1A"/>
          <w:sz w:val="20"/>
        </w:rPr>
        <w:t>GitHub</w:t>
      </w:r>
      <w:r>
        <w:rPr>
          <w:color w:val="1A1A1A"/>
          <w:spacing w:val="-3"/>
          <w:sz w:val="20"/>
        </w:rPr>
        <w:t xml:space="preserve"> </w:t>
      </w:r>
      <w:r>
        <w:rPr>
          <w:color w:val="1A1A1A"/>
          <w:sz w:val="20"/>
        </w:rPr>
        <w:t>CI/CD</w:t>
      </w:r>
      <w:r>
        <w:rPr>
          <w:color w:val="1A1A1A"/>
          <w:spacing w:val="-3"/>
          <w:sz w:val="20"/>
        </w:rPr>
        <w:t xml:space="preserve"> </w:t>
      </w:r>
      <w:r>
        <w:rPr>
          <w:color w:val="1A1A1A"/>
          <w:sz w:val="20"/>
        </w:rPr>
        <w:t>pipelines</w:t>
      </w:r>
      <w:r>
        <w:rPr>
          <w:color w:val="1A1A1A"/>
          <w:spacing w:val="-6"/>
          <w:sz w:val="20"/>
        </w:rPr>
        <w:t xml:space="preserve"> </w:t>
      </w:r>
      <w:r>
        <w:rPr>
          <w:color w:val="1A1A1A"/>
          <w:sz w:val="20"/>
        </w:rPr>
        <w:t>to</w:t>
      </w:r>
      <w:r>
        <w:rPr>
          <w:color w:val="1A1A1A"/>
          <w:spacing w:val="-3"/>
          <w:sz w:val="20"/>
        </w:rPr>
        <w:t xml:space="preserve"> </w:t>
      </w:r>
      <w:proofErr w:type="spellStart"/>
      <w:r>
        <w:rPr>
          <w:color w:val="1A1A1A"/>
          <w:sz w:val="20"/>
        </w:rPr>
        <w:t>systematise</w:t>
      </w:r>
      <w:proofErr w:type="spellEnd"/>
      <w:r>
        <w:rPr>
          <w:color w:val="1A1A1A"/>
          <w:spacing w:val="-3"/>
          <w:sz w:val="20"/>
        </w:rPr>
        <w:t xml:space="preserve"> </w:t>
      </w:r>
      <w:r>
        <w:rPr>
          <w:color w:val="1A1A1A"/>
          <w:sz w:val="20"/>
        </w:rPr>
        <w:t>testing, deployment,</w:t>
      </w:r>
      <w:r>
        <w:rPr>
          <w:color w:val="1A1A1A"/>
          <w:spacing w:val="-5"/>
          <w:sz w:val="20"/>
        </w:rPr>
        <w:t xml:space="preserve"> </w:t>
      </w:r>
      <w:r>
        <w:rPr>
          <w:color w:val="1A1A1A"/>
          <w:sz w:val="20"/>
        </w:rPr>
        <w:t>and</w:t>
      </w:r>
      <w:r>
        <w:rPr>
          <w:color w:val="1A1A1A"/>
          <w:spacing w:val="-3"/>
          <w:sz w:val="20"/>
        </w:rPr>
        <w:t xml:space="preserve"> </w:t>
      </w:r>
      <w:r>
        <w:rPr>
          <w:color w:val="1A1A1A"/>
          <w:sz w:val="20"/>
        </w:rPr>
        <w:t>delivery</w:t>
      </w:r>
      <w:r>
        <w:rPr>
          <w:color w:val="1A1A1A"/>
          <w:spacing w:val="-6"/>
          <w:sz w:val="20"/>
        </w:rPr>
        <w:t xml:space="preserve"> </w:t>
      </w:r>
      <w:r>
        <w:rPr>
          <w:color w:val="1A1A1A"/>
          <w:sz w:val="20"/>
        </w:rPr>
        <w:t>of data</w:t>
      </w:r>
      <w:r>
        <w:rPr>
          <w:color w:val="1A1A1A"/>
          <w:spacing w:val="-7"/>
          <w:sz w:val="20"/>
        </w:rPr>
        <w:t xml:space="preserve"> </w:t>
      </w:r>
      <w:r>
        <w:rPr>
          <w:color w:val="1A1A1A"/>
          <w:sz w:val="20"/>
        </w:rPr>
        <w:t>engineering artifacts — reducing manual release effort and improving delivery reliability.</w:t>
      </w:r>
    </w:p>
    <w:p w14:paraId="578D1050" w14:textId="77777777" w:rsidR="00A927E6" w:rsidRDefault="00000000">
      <w:pPr>
        <w:pStyle w:val="ListParagraph"/>
        <w:numPr>
          <w:ilvl w:val="0"/>
          <w:numId w:val="1"/>
        </w:numPr>
        <w:tabs>
          <w:tab w:val="left" w:pos="718"/>
          <w:tab w:val="left" w:pos="720"/>
        </w:tabs>
        <w:ind w:right="548"/>
        <w:rPr>
          <w:sz w:val="20"/>
        </w:rPr>
      </w:pPr>
      <w:r>
        <w:rPr>
          <w:color w:val="1A1A1A"/>
          <w:sz w:val="20"/>
        </w:rPr>
        <w:t>Enforced</w:t>
      </w:r>
      <w:r>
        <w:rPr>
          <w:color w:val="1A1A1A"/>
          <w:spacing w:val="-2"/>
          <w:sz w:val="20"/>
        </w:rPr>
        <w:t xml:space="preserve"> </w:t>
      </w:r>
      <w:r>
        <w:rPr>
          <w:color w:val="1A1A1A"/>
          <w:sz w:val="20"/>
        </w:rPr>
        <w:t>data</w:t>
      </w:r>
      <w:r>
        <w:rPr>
          <w:color w:val="1A1A1A"/>
          <w:spacing w:val="-2"/>
          <w:sz w:val="20"/>
        </w:rPr>
        <w:t xml:space="preserve"> </w:t>
      </w:r>
      <w:r>
        <w:rPr>
          <w:color w:val="1A1A1A"/>
          <w:sz w:val="20"/>
        </w:rPr>
        <w:t>quality</w:t>
      </w:r>
      <w:r>
        <w:rPr>
          <w:color w:val="1A1A1A"/>
          <w:spacing w:val="-5"/>
          <w:sz w:val="20"/>
        </w:rPr>
        <w:t xml:space="preserve"> </w:t>
      </w:r>
      <w:r>
        <w:rPr>
          <w:color w:val="1A1A1A"/>
          <w:sz w:val="20"/>
        </w:rPr>
        <w:t>layers</w:t>
      </w:r>
      <w:r>
        <w:rPr>
          <w:color w:val="1A1A1A"/>
          <w:spacing w:val="-5"/>
          <w:sz w:val="20"/>
        </w:rPr>
        <w:t xml:space="preserve"> </w:t>
      </w:r>
      <w:r>
        <w:rPr>
          <w:color w:val="1A1A1A"/>
          <w:sz w:val="20"/>
        </w:rPr>
        <w:t>including</w:t>
      </w:r>
      <w:r>
        <w:rPr>
          <w:color w:val="1A1A1A"/>
          <w:spacing w:val="-2"/>
          <w:sz w:val="20"/>
        </w:rPr>
        <w:t xml:space="preserve"> </w:t>
      </w:r>
      <w:r>
        <w:rPr>
          <w:color w:val="1A1A1A"/>
          <w:sz w:val="20"/>
        </w:rPr>
        <w:t>null</w:t>
      </w:r>
      <w:r>
        <w:rPr>
          <w:color w:val="1A1A1A"/>
          <w:spacing w:val="-2"/>
          <w:sz w:val="20"/>
        </w:rPr>
        <w:t xml:space="preserve"> </w:t>
      </w:r>
      <w:r>
        <w:rPr>
          <w:color w:val="1A1A1A"/>
          <w:sz w:val="20"/>
        </w:rPr>
        <w:t>checks, referential</w:t>
      </w:r>
      <w:r>
        <w:rPr>
          <w:color w:val="1A1A1A"/>
          <w:spacing w:val="-7"/>
          <w:sz w:val="20"/>
        </w:rPr>
        <w:t xml:space="preserve"> </w:t>
      </w:r>
      <w:r>
        <w:rPr>
          <w:color w:val="1A1A1A"/>
          <w:sz w:val="20"/>
        </w:rPr>
        <w:t>integrity</w:t>
      </w:r>
      <w:r>
        <w:rPr>
          <w:color w:val="1A1A1A"/>
          <w:spacing w:val="-10"/>
          <w:sz w:val="20"/>
        </w:rPr>
        <w:t xml:space="preserve"> </w:t>
      </w:r>
      <w:r>
        <w:rPr>
          <w:color w:val="1A1A1A"/>
          <w:sz w:val="20"/>
        </w:rPr>
        <w:t>validation, schema</w:t>
      </w:r>
      <w:r>
        <w:rPr>
          <w:color w:val="1A1A1A"/>
          <w:spacing w:val="-2"/>
          <w:sz w:val="20"/>
        </w:rPr>
        <w:t xml:space="preserve"> </w:t>
      </w:r>
      <w:r>
        <w:rPr>
          <w:color w:val="1A1A1A"/>
          <w:sz w:val="20"/>
        </w:rPr>
        <w:t>drift</w:t>
      </w:r>
      <w:r>
        <w:rPr>
          <w:color w:val="1A1A1A"/>
          <w:spacing w:val="-4"/>
          <w:sz w:val="20"/>
        </w:rPr>
        <w:t xml:space="preserve"> </w:t>
      </w:r>
      <w:r>
        <w:rPr>
          <w:color w:val="1A1A1A"/>
          <w:sz w:val="20"/>
        </w:rPr>
        <w:t>detection,</w:t>
      </w:r>
      <w:r>
        <w:rPr>
          <w:color w:val="1A1A1A"/>
          <w:spacing w:val="-4"/>
          <w:sz w:val="20"/>
        </w:rPr>
        <w:t xml:space="preserve"> </w:t>
      </w:r>
      <w:r>
        <w:rPr>
          <w:color w:val="1A1A1A"/>
          <w:sz w:val="20"/>
        </w:rPr>
        <w:t>and business rule enforcement across all ingestion workflows.</w:t>
      </w:r>
    </w:p>
    <w:p w14:paraId="59B7A4A7" w14:textId="77777777" w:rsidR="00A927E6" w:rsidRDefault="00000000">
      <w:pPr>
        <w:pStyle w:val="ListParagraph"/>
        <w:numPr>
          <w:ilvl w:val="0"/>
          <w:numId w:val="1"/>
        </w:numPr>
        <w:tabs>
          <w:tab w:val="left" w:pos="718"/>
          <w:tab w:val="left" w:pos="720"/>
        </w:tabs>
        <w:spacing w:before="40"/>
        <w:ind w:right="459"/>
        <w:rPr>
          <w:sz w:val="20"/>
        </w:rPr>
      </w:pPr>
      <w:r>
        <w:rPr>
          <w:color w:val="1A1A1A"/>
          <w:sz w:val="20"/>
        </w:rPr>
        <w:t>Collaborated</w:t>
      </w:r>
      <w:r>
        <w:rPr>
          <w:color w:val="1A1A1A"/>
          <w:spacing w:val="-2"/>
          <w:sz w:val="20"/>
        </w:rPr>
        <w:t xml:space="preserve"> </w:t>
      </w:r>
      <w:r>
        <w:rPr>
          <w:color w:val="1A1A1A"/>
          <w:sz w:val="20"/>
        </w:rPr>
        <w:t>across</w:t>
      </w:r>
      <w:r>
        <w:rPr>
          <w:color w:val="1A1A1A"/>
          <w:spacing w:val="-5"/>
          <w:sz w:val="20"/>
        </w:rPr>
        <w:t xml:space="preserve"> </w:t>
      </w:r>
      <w:r>
        <w:rPr>
          <w:color w:val="1A1A1A"/>
          <w:sz w:val="20"/>
        </w:rPr>
        <w:t>cross-functional</w:t>
      </w:r>
      <w:r>
        <w:rPr>
          <w:color w:val="1A1A1A"/>
          <w:spacing w:val="-2"/>
          <w:sz w:val="20"/>
        </w:rPr>
        <w:t xml:space="preserve"> </w:t>
      </w:r>
      <w:r>
        <w:rPr>
          <w:color w:val="1A1A1A"/>
          <w:sz w:val="20"/>
        </w:rPr>
        <w:t>teams</w:t>
      </w:r>
      <w:r>
        <w:rPr>
          <w:color w:val="1A1A1A"/>
          <w:spacing w:val="-5"/>
          <w:sz w:val="20"/>
        </w:rPr>
        <w:t xml:space="preserve"> </w:t>
      </w:r>
      <w:r>
        <w:rPr>
          <w:color w:val="1A1A1A"/>
          <w:sz w:val="20"/>
        </w:rPr>
        <w:t>to</w:t>
      </w:r>
      <w:r>
        <w:rPr>
          <w:color w:val="1A1A1A"/>
          <w:spacing w:val="-7"/>
          <w:sz w:val="20"/>
        </w:rPr>
        <w:t xml:space="preserve"> </w:t>
      </w:r>
      <w:r>
        <w:rPr>
          <w:color w:val="1A1A1A"/>
          <w:sz w:val="20"/>
        </w:rPr>
        <w:t>translate</w:t>
      </w:r>
      <w:r>
        <w:rPr>
          <w:color w:val="1A1A1A"/>
          <w:spacing w:val="-2"/>
          <w:sz w:val="20"/>
        </w:rPr>
        <w:t xml:space="preserve"> </w:t>
      </w:r>
      <w:r>
        <w:rPr>
          <w:color w:val="1A1A1A"/>
          <w:sz w:val="20"/>
        </w:rPr>
        <w:t>reporting</w:t>
      </w:r>
      <w:r>
        <w:rPr>
          <w:color w:val="1A1A1A"/>
          <w:spacing w:val="-7"/>
          <w:sz w:val="20"/>
        </w:rPr>
        <w:t xml:space="preserve"> </w:t>
      </w:r>
      <w:r>
        <w:rPr>
          <w:color w:val="1A1A1A"/>
          <w:sz w:val="20"/>
        </w:rPr>
        <w:t>requirements</w:t>
      </w:r>
      <w:r>
        <w:rPr>
          <w:color w:val="1A1A1A"/>
          <w:spacing w:val="-5"/>
          <w:sz w:val="20"/>
        </w:rPr>
        <w:t xml:space="preserve"> </w:t>
      </w:r>
      <w:r>
        <w:rPr>
          <w:color w:val="1A1A1A"/>
          <w:sz w:val="20"/>
        </w:rPr>
        <w:t>into</w:t>
      </w:r>
      <w:r>
        <w:rPr>
          <w:color w:val="1A1A1A"/>
          <w:spacing w:val="-2"/>
          <w:sz w:val="20"/>
        </w:rPr>
        <w:t xml:space="preserve"> </w:t>
      </w:r>
      <w:r>
        <w:rPr>
          <w:color w:val="1A1A1A"/>
          <w:sz w:val="20"/>
        </w:rPr>
        <w:t>governed, analysis-ready datasets supporting sustainability business decisions.</w:t>
      </w:r>
    </w:p>
    <w:p w14:paraId="75348177" w14:textId="77777777" w:rsidR="00A927E6" w:rsidRDefault="00000000">
      <w:pPr>
        <w:spacing w:before="58" w:line="242" w:lineRule="auto"/>
        <w:ind w:left="360" w:right="379"/>
        <w:rPr>
          <w:rFonts w:ascii="Arial"/>
          <w:i/>
          <w:sz w:val="19"/>
        </w:rPr>
      </w:pPr>
      <w:r>
        <w:rPr>
          <w:rFonts w:ascii="Arial"/>
          <w:b/>
          <w:color w:val="545454"/>
          <w:sz w:val="19"/>
        </w:rPr>
        <w:t>Tech</w:t>
      </w:r>
      <w:r>
        <w:rPr>
          <w:rFonts w:ascii="Arial"/>
          <w:b/>
          <w:color w:val="545454"/>
          <w:spacing w:val="-8"/>
          <w:sz w:val="19"/>
        </w:rPr>
        <w:t xml:space="preserve"> </w:t>
      </w:r>
      <w:r>
        <w:rPr>
          <w:rFonts w:ascii="Arial"/>
          <w:b/>
          <w:color w:val="545454"/>
          <w:sz w:val="19"/>
        </w:rPr>
        <w:t xml:space="preserve">Stack: </w:t>
      </w:r>
      <w:r>
        <w:rPr>
          <w:rFonts w:ascii="Arial"/>
          <w:i/>
          <w:color w:val="545454"/>
          <w:sz w:val="19"/>
        </w:rPr>
        <w:t>Python,</w:t>
      </w:r>
      <w:r>
        <w:rPr>
          <w:rFonts w:ascii="Arial"/>
          <w:i/>
          <w:color w:val="545454"/>
          <w:spacing w:val="-2"/>
          <w:sz w:val="19"/>
        </w:rPr>
        <w:t xml:space="preserve"> </w:t>
      </w:r>
      <w:proofErr w:type="spellStart"/>
      <w:r>
        <w:rPr>
          <w:rFonts w:ascii="Arial"/>
          <w:i/>
          <w:color w:val="545454"/>
          <w:sz w:val="19"/>
        </w:rPr>
        <w:t>PySpark</w:t>
      </w:r>
      <w:proofErr w:type="spellEnd"/>
      <w:r>
        <w:rPr>
          <w:rFonts w:ascii="Arial"/>
          <w:i/>
          <w:color w:val="545454"/>
          <w:sz w:val="19"/>
        </w:rPr>
        <w:t>,</w:t>
      </w:r>
      <w:r>
        <w:rPr>
          <w:rFonts w:ascii="Arial"/>
          <w:i/>
          <w:color w:val="545454"/>
          <w:spacing w:val="-7"/>
          <w:sz w:val="19"/>
        </w:rPr>
        <w:t xml:space="preserve"> </w:t>
      </w:r>
      <w:proofErr w:type="spellStart"/>
      <w:r>
        <w:rPr>
          <w:rFonts w:ascii="Arial"/>
          <w:i/>
          <w:color w:val="545454"/>
          <w:sz w:val="19"/>
        </w:rPr>
        <w:t>ScalaSpark</w:t>
      </w:r>
      <w:proofErr w:type="spellEnd"/>
      <w:r>
        <w:rPr>
          <w:rFonts w:ascii="Arial"/>
          <w:i/>
          <w:color w:val="545454"/>
          <w:sz w:val="19"/>
        </w:rPr>
        <w:t>,</w:t>
      </w:r>
      <w:r>
        <w:rPr>
          <w:rFonts w:ascii="Arial"/>
          <w:i/>
          <w:color w:val="545454"/>
          <w:spacing w:val="-2"/>
          <w:sz w:val="19"/>
        </w:rPr>
        <w:t xml:space="preserve"> </w:t>
      </w:r>
      <w:r>
        <w:rPr>
          <w:rFonts w:ascii="Arial"/>
          <w:i/>
          <w:color w:val="545454"/>
          <w:sz w:val="19"/>
        </w:rPr>
        <w:t>SQL,</w:t>
      </w:r>
      <w:r>
        <w:rPr>
          <w:rFonts w:ascii="Arial"/>
          <w:i/>
          <w:color w:val="545454"/>
          <w:spacing w:val="-2"/>
          <w:sz w:val="19"/>
        </w:rPr>
        <w:t xml:space="preserve"> </w:t>
      </w:r>
      <w:r>
        <w:rPr>
          <w:rFonts w:ascii="Arial"/>
          <w:i/>
          <w:color w:val="545454"/>
          <w:sz w:val="19"/>
        </w:rPr>
        <w:t>Apache</w:t>
      </w:r>
      <w:r>
        <w:rPr>
          <w:rFonts w:ascii="Arial"/>
          <w:i/>
          <w:color w:val="545454"/>
          <w:spacing w:val="-7"/>
          <w:sz w:val="19"/>
        </w:rPr>
        <w:t xml:space="preserve"> </w:t>
      </w:r>
      <w:r>
        <w:rPr>
          <w:rFonts w:ascii="Arial"/>
          <w:i/>
          <w:color w:val="545454"/>
          <w:sz w:val="19"/>
        </w:rPr>
        <w:t>Airflow,</w:t>
      </w:r>
      <w:r>
        <w:rPr>
          <w:rFonts w:ascii="Arial"/>
          <w:i/>
          <w:color w:val="545454"/>
          <w:spacing w:val="-2"/>
          <w:sz w:val="19"/>
        </w:rPr>
        <w:t xml:space="preserve"> </w:t>
      </w:r>
      <w:r>
        <w:rPr>
          <w:rFonts w:ascii="Arial"/>
          <w:i/>
          <w:color w:val="545454"/>
          <w:sz w:val="19"/>
        </w:rPr>
        <w:t>SAP/HANA,</w:t>
      </w:r>
      <w:r>
        <w:rPr>
          <w:rFonts w:ascii="Arial"/>
          <w:i/>
          <w:color w:val="545454"/>
          <w:spacing w:val="-7"/>
          <w:sz w:val="19"/>
        </w:rPr>
        <w:t xml:space="preserve"> </w:t>
      </w:r>
      <w:r>
        <w:rPr>
          <w:rFonts w:ascii="Arial"/>
          <w:i/>
          <w:color w:val="545454"/>
          <w:sz w:val="19"/>
        </w:rPr>
        <w:t>Spark,</w:t>
      </w:r>
      <w:r>
        <w:rPr>
          <w:rFonts w:ascii="Arial"/>
          <w:i/>
          <w:color w:val="545454"/>
          <w:spacing w:val="-2"/>
          <w:sz w:val="19"/>
        </w:rPr>
        <w:t xml:space="preserve"> </w:t>
      </w:r>
      <w:r>
        <w:rPr>
          <w:rFonts w:ascii="Arial"/>
          <w:i/>
          <w:color w:val="545454"/>
          <w:sz w:val="19"/>
        </w:rPr>
        <w:t>Jenkins,</w:t>
      </w:r>
      <w:r>
        <w:rPr>
          <w:rFonts w:ascii="Arial"/>
          <w:i/>
          <w:color w:val="545454"/>
          <w:spacing w:val="-2"/>
          <w:sz w:val="19"/>
        </w:rPr>
        <w:t xml:space="preserve"> </w:t>
      </w:r>
      <w:r>
        <w:rPr>
          <w:rFonts w:ascii="Arial"/>
          <w:i/>
          <w:color w:val="545454"/>
          <w:sz w:val="19"/>
        </w:rPr>
        <w:t>GitHub,</w:t>
      </w:r>
      <w:r>
        <w:rPr>
          <w:rFonts w:ascii="Arial"/>
          <w:i/>
          <w:color w:val="545454"/>
          <w:spacing w:val="-7"/>
          <w:sz w:val="19"/>
        </w:rPr>
        <w:t xml:space="preserve"> </w:t>
      </w:r>
      <w:r>
        <w:rPr>
          <w:rFonts w:ascii="Arial"/>
          <w:i/>
          <w:color w:val="545454"/>
          <w:sz w:val="19"/>
        </w:rPr>
        <w:t>Star</w:t>
      </w:r>
      <w:r>
        <w:rPr>
          <w:rFonts w:ascii="Arial"/>
          <w:i/>
          <w:color w:val="545454"/>
          <w:spacing w:val="-3"/>
          <w:sz w:val="19"/>
        </w:rPr>
        <w:t xml:space="preserve"> </w:t>
      </w:r>
      <w:r>
        <w:rPr>
          <w:rFonts w:ascii="Arial"/>
          <w:i/>
          <w:color w:val="545454"/>
          <w:sz w:val="19"/>
        </w:rPr>
        <w:t>Schema, Kimball Modeling, Linux</w:t>
      </w:r>
    </w:p>
    <w:p w14:paraId="7A57BA86" w14:textId="77777777" w:rsidR="00A927E6" w:rsidRDefault="00000000">
      <w:pPr>
        <w:tabs>
          <w:tab w:val="left" w:pos="7822"/>
        </w:tabs>
        <w:spacing w:before="130"/>
        <w:ind w:left="360"/>
        <w:rPr>
          <w:rFonts w:ascii="Arial" w:hAnsi="Arial"/>
          <w:i/>
          <w:sz w:val="20"/>
        </w:rPr>
      </w:pPr>
      <w:r>
        <w:rPr>
          <w:rFonts w:ascii="Arial" w:hAnsi="Arial"/>
          <w:b/>
          <w:color w:val="1A1A1A"/>
          <w:sz w:val="21"/>
        </w:rPr>
        <w:t>Data</w:t>
      </w:r>
      <w:r>
        <w:rPr>
          <w:rFonts w:ascii="Arial" w:hAnsi="Arial"/>
          <w:b/>
          <w:color w:val="1A1A1A"/>
          <w:spacing w:val="-11"/>
          <w:sz w:val="21"/>
        </w:rPr>
        <w:t xml:space="preserve"> </w:t>
      </w:r>
      <w:r>
        <w:rPr>
          <w:rFonts w:ascii="Arial" w:hAnsi="Arial"/>
          <w:b/>
          <w:color w:val="1A1A1A"/>
          <w:sz w:val="21"/>
        </w:rPr>
        <w:t>Engineering</w:t>
      </w:r>
      <w:r>
        <w:rPr>
          <w:rFonts w:ascii="Arial" w:hAnsi="Arial"/>
          <w:b/>
          <w:color w:val="1A1A1A"/>
          <w:spacing w:val="-7"/>
          <w:sz w:val="21"/>
        </w:rPr>
        <w:t xml:space="preserve"> </w:t>
      </w:r>
      <w:r>
        <w:rPr>
          <w:rFonts w:ascii="Arial" w:hAnsi="Arial"/>
          <w:b/>
          <w:color w:val="1A1A1A"/>
          <w:sz w:val="21"/>
        </w:rPr>
        <w:t>Analyst</w:t>
      </w:r>
      <w:r>
        <w:rPr>
          <w:rFonts w:ascii="Arial" w:hAnsi="Arial"/>
          <w:b/>
          <w:color w:val="1A1A1A"/>
          <w:spacing w:val="-4"/>
          <w:sz w:val="21"/>
        </w:rPr>
        <w:t xml:space="preserve"> </w:t>
      </w:r>
      <w:r>
        <w:rPr>
          <w:color w:val="545454"/>
          <w:sz w:val="21"/>
        </w:rPr>
        <w:t>|</w:t>
      </w:r>
      <w:r>
        <w:rPr>
          <w:color w:val="545454"/>
          <w:spacing w:val="-6"/>
          <w:sz w:val="21"/>
        </w:rPr>
        <w:t xml:space="preserve"> </w:t>
      </w:r>
      <w:r>
        <w:rPr>
          <w:rFonts w:ascii="Arial" w:hAnsi="Arial"/>
          <w:b/>
          <w:color w:val="1F4E79"/>
          <w:sz w:val="21"/>
        </w:rPr>
        <w:t>Accenture</w:t>
      </w:r>
      <w:r>
        <w:rPr>
          <w:rFonts w:ascii="Arial" w:hAnsi="Arial"/>
          <w:b/>
          <w:color w:val="1F4E79"/>
          <w:spacing w:val="-10"/>
          <w:sz w:val="21"/>
        </w:rPr>
        <w:t xml:space="preserve"> </w:t>
      </w:r>
      <w:r>
        <w:rPr>
          <w:color w:val="545454"/>
          <w:sz w:val="20"/>
        </w:rPr>
        <w:t>·</w:t>
      </w:r>
      <w:r>
        <w:rPr>
          <w:color w:val="545454"/>
          <w:spacing w:val="4"/>
          <w:sz w:val="20"/>
        </w:rPr>
        <w:t xml:space="preserve"> </w:t>
      </w:r>
      <w:r>
        <w:rPr>
          <w:color w:val="545454"/>
          <w:sz w:val="20"/>
        </w:rPr>
        <w:t>Pune,</w:t>
      </w:r>
      <w:r>
        <w:rPr>
          <w:color w:val="545454"/>
          <w:spacing w:val="-4"/>
          <w:sz w:val="20"/>
        </w:rPr>
        <w:t xml:space="preserve"> India</w:t>
      </w:r>
      <w:r>
        <w:rPr>
          <w:color w:val="545454"/>
          <w:sz w:val="20"/>
        </w:rPr>
        <w:tab/>
      </w:r>
      <w:r>
        <w:rPr>
          <w:rFonts w:ascii="Arial" w:hAnsi="Arial"/>
          <w:i/>
          <w:color w:val="545454"/>
          <w:sz w:val="20"/>
        </w:rPr>
        <w:t>Jun</w:t>
      </w:r>
      <w:r>
        <w:rPr>
          <w:rFonts w:ascii="Arial" w:hAnsi="Arial"/>
          <w:i/>
          <w:color w:val="545454"/>
          <w:spacing w:val="-5"/>
          <w:sz w:val="20"/>
        </w:rPr>
        <w:t xml:space="preserve"> </w:t>
      </w:r>
      <w:r>
        <w:rPr>
          <w:rFonts w:ascii="Arial" w:hAnsi="Arial"/>
          <w:i/>
          <w:color w:val="545454"/>
          <w:sz w:val="20"/>
        </w:rPr>
        <w:t>2022</w:t>
      </w:r>
      <w:r>
        <w:rPr>
          <w:rFonts w:ascii="Arial" w:hAnsi="Arial"/>
          <w:i/>
          <w:color w:val="545454"/>
          <w:spacing w:val="-4"/>
          <w:sz w:val="20"/>
        </w:rPr>
        <w:t xml:space="preserve"> </w:t>
      </w:r>
      <w:r>
        <w:rPr>
          <w:rFonts w:ascii="Arial" w:hAnsi="Arial"/>
          <w:i/>
          <w:color w:val="545454"/>
          <w:sz w:val="20"/>
        </w:rPr>
        <w:t>–</w:t>
      </w:r>
      <w:r>
        <w:rPr>
          <w:rFonts w:ascii="Arial" w:hAnsi="Arial"/>
          <w:i/>
          <w:color w:val="545454"/>
          <w:spacing w:val="-3"/>
          <w:sz w:val="20"/>
        </w:rPr>
        <w:t xml:space="preserve"> </w:t>
      </w:r>
      <w:r>
        <w:rPr>
          <w:rFonts w:ascii="Arial" w:hAnsi="Arial"/>
          <w:i/>
          <w:color w:val="545454"/>
          <w:sz w:val="20"/>
        </w:rPr>
        <w:t>Dec</w:t>
      </w:r>
      <w:r>
        <w:rPr>
          <w:rFonts w:ascii="Arial" w:hAnsi="Arial"/>
          <w:i/>
          <w:color w:val="545454"/>
          <w:spacing w:val="-2"/>
          <w:sz w:val="20"/>
        </w:rPr>
        <w:t xml:space="preserve"> </w:t>
      </w:r>
      <w:r>
        <w:rPr>
          <w:rFonts w:ascii="Arial" w:hAnsi="Arial"/>
          <w:i/>
          <w:color w:val="545454"/>
          <w:spacing w:val="-4"/>
          <w:sz w:val="20"/>
        </w:rPr>
        <w:t>2023</w:t>
      </w:r>
    </w:p>
    <w:p w14:paraId="129B901B" w14:textId="77777777" w:rsidR="00A927E6" w:rsidRDefault="00000000">
      <w:pPr>
        <w:pStyle w:val="Heading3"/>
      </w:pPr>
      <w:r>
        <w:rPr>
          <w:color w:val="1A1A1A"/>
        </w:rPr>
        <w:t>Enterprise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Data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Warehouse</w:t>
      </w:r>
      <w:r>
        <w:rPr>
          <w:color w:val="1A1A1A"/>
          <w:spacing w:val="-10"/>
        </w:rPr>
        <w:t xml:space="preserve"> </w:t>
      </w:r>
      <w:r>
        <w:rPr>
          <w:color w:val="1A1A1A"/>
        </w:rPr>
        <w:t>Migration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—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Azure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Data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Platform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&amp;</w:t>
      </w:r>
      <w:r>
        <w:rPr>
          <w:color w:val="1A1A1A"/>
          <w:spacing w:val="-10"/>
        </w:rPr>
        <w:t xml:space="preserve"> </w:t>
      </w:r>
      <w:r>
        <w:rPr>
          <w:color w:val="1A1A1A"/>
        </w:rPr>
        <w:t>MS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SQL</w:t>
      </w:r>
      <w:r>
        <w:rPr>
          <w:color w:val="1A1A1A"/>
          <w:spacing w:val="-7"/>
        </w:rPr>
        <w:t xml:space="preserve"> </w:t>
      </w:r>
      <w:r>
        <w:rPr>
          <w:color w:val="1A1A1A"/>
          <w:spacing w:val="-2"/>
        </w:rPr>
        <w:t>Server</w:t>
      </w:r>
    </w:p>
    <w:p w14:paraId="74F42529" w14:textId="77777777" w:rsidR="00A927E6" w:rsidRDefault="00000000">
      <w:pPr>
        <w:pStyle w:val="ListParagraph"/>
        <w:numPr>
          <w:ilvl w:val="0"/>
          <w:numId w:val="1"/>
        </w:numPr>
        <w:tabs>
          <w:tab w:val="left" w:pos="718"/>
          <w:tab w:val="left" w:pos="720"/>
        </w:tabs>
        <w:ind w:right="394"/>
        <w:rPr>
          <w:sz w:val="20"/>
        </w:rPr>
      </w:pPr>
      <w:r>
        <w:rPr>
          <w:color w:val="1A1A1A"/>
          <w:sz w:val="20"/>
        </w:rPr>
        <w:t>Developed</w:t>
      </w:r>
      <w:r>
        <w:rPr>
          <w:color w:val="1A1A1A"/>
          <w:spacing w:val="-3"/>
          <w:sz w:val="20"/>
        </w:rPr>
        <w:t xml:space="preserve"> </w:t>
      </w:r>
      <w:r>
        <w:rPr>
          <w:color w:val="1A1A1A"/>
          <w:sz w:val="20"/>
        </w:rPr>
        <w:t>and</w:t>
      </w:r>
      <w:r>
        <w:rPr>
          <w:color w:val="1A1A1A"/>
          <w:spacing w:val="-3"/>
          <w:sz w:val="20"/>
        </w:rPr>
        <w:t xml:space="preserve"> </w:t>
      </w:r>
      <w:r>
        <w:rPr>
          <w:color w:val="1A1A1A"/>
          <w:sz w:val="20"/>
        </w:rPr>
        <w:t>streamlined</w:t>
      </w:r>
      <w:r>
        <w:rPr>
          <w:color w:val="1A1A1A"/>
          <w:spacing w:val="-3"/>
          <w:sz w:val="20"/>
        </w:rPr>
        <w:t xml:space="preserve"> </w:t>
      </w:r>
      <w:r>
        <w:rPr>
          <w:color w:val="1A1A1A"/>
          <w:sz w:val="20"/>
        </w:rPr>
        <w:t>complex</w:t>
      </w:r>
      <w:r>
        <w:rPr>
          <w:color w:val="1A1A1A"/>
          <w:spacing w:val="-2"/>
          <w:sz w:val="20"/>
        </w:rPr>
        <w:t xml:space="preserve"> </w:t>
      </w:r>
      <w:r>
        <w:rPr>
          <w:color w:val="1A1A1A"/>
          <w:sz w:val="20"/>
        </w:rPr>
        <w:t>ETL/ELT</w:t>
      </w:r>
      <w:r>
        <w:rPr>
          <w:color w:val="1A1A1A"/>
          <w:spacing w:val="-5"/>
          <w:sz w:val="20"/>
        </w:rPr>
        <w:t xml:space="preserve"> </w:t>
      </w:r>
      <w:r>
        <w:rPr>
          <w:color w:val="1A1A1A"/>
          <w:sz w:val="20"/>
        </w:rPr>
        <w:t>pipelines</w:t>
      </w:r>
      <w:r>
        <w:rPr>
          <w:color w:val="1A1A1A"/>
          <w:spacing w:val="-6"/>
          <w:sz w:val="20"/>
        </w:rPr>
        <w:t xml:space="preserve"> </w:t>
      </w:r>
      <w:r>
        <w:rPr>
          <w:color w:val="1A1A1A"/>
          <w:sz w:val="20"/>
        </w:rPr>
        <w:t>using</w:t>
      </w:r>
      <w:r>
        <w:rPr>
          <w:color w:val="1A1A1A"/>
          <w:spacing w:val="-3"/>
          <w:sz w:val="20"/>
        </w:rPr>
        <w:t xml:space="preserve"> </w:t>
      </w:r>
      <w:r>
        <w:rPr>
          <w:color w:val="1A1A1A"/>
          <w:sz w:val="20"/>
        </w:rPr>
        <w:t>Python, SQL, and</w:t>
      </w:r>
      <w:r>
        <w:rPr>
          <w:color w:val="1A1A1A"/>
          <w:spacing w:val="-3"/>
          <w:sz w:val="20"/>
        </w:rPr>
        <w:t xml:space="preserve"> </w:t>
      </w:r>
      <w:proofErr w:type="spellStart"/>
      <w:r>
        <w:rPr>
          <w:color w:val="1A1A1A"/>
          <w:sz w:val="20"/>
        </w:rPr>
        <w:t>PySpark</w:t>
      </w:r>
      <w:proofErr w:type="spellEnd"/>
      <w:r>
        <w:rPr>
          <w:color w:val="1A1A1A"/>
          <w:spacing w:val="-2"/>
          <w:sz w:val="20"/>
        </w:rPr>
        <w:t xml:space="preserve"> </w:t>
      </w:r>
      <w:r>
        <w:rPr>
          <w:color w:val="1A1A1A"/>
          <w:sz w:val="20"/>
        </w:rPr>
        <w:t>to</w:t>
      </w:r>
      <w:r>
        <w:rPr>
          <w:color w:val="1A1A1A"/>
          <w:spacing w:val="-8"/>
          <w:sz w:val="20"/>
        </w:rPr>
        <w:t xml:space="preserve"> </w:t>
      </w:r>
      <w:r>
        <w:rPr>
          <w:color w:val="1A1A1A"/>
          <w:sz w:val="20"/>
        </w:rPr>
        <w:t>support analytics and reporting across multiple business units, covering full load, incremental, and delta ingestion patterns on Azure cloud.</w:t>
      </w:r>
    </w:p>
    <w:p w14:paraId="55428F6D" w14:textId="77777777" w:rsidR="00A927E6" w:rsidRDefault="00000000">
      <w:pPr>
        <w:pStyle w:val="ListParagraph"/>
        <w:numPr>
          <w:ilvl w:val="0"/>
          <w:numId w:val="1"/>
        </w:numPr>
        <w:tabs>
          <w:tab w:val="left" w:pos="718"/>
          <w:tab w:val="left" w:pos="720"/>
        </w:tabs>
        <w:spacing w:before="45"/>
        <w:ind w:right="516"/>
        <w:rPr>
          <w:sz w:val="20"/>
        </w:rPr>
      </w:pPr>
      <w:r>
        <w:rPr>
          <w:color w:val="1A1A1A"/>
          <w:sz w:val="20"/>
        </w:rPr>
        <w:t>Rolled</w:t>
      </w:r>
      <w:r>
        <w:rPr>
          <w:color w:val="1A1A1A"/>
          <w:spacing w:val="-3"/>
          <w:sz w:val="20"/>
        </w:rPr>
        <w:t xml:space="preserve"> </w:t>
      </w:r>
      <w:r>
        <w:rPr>
          <w:color w:val="1A1A1A"/>
          <w:sz w:val="20"/>
        </w:rPr>
        <w:t>out</w:t>
      </w:r>
      <w:r>
        <w:rPr>
          <w:color w:val="1A1A1A"/>
          <w:spacing w:val="-5"/>
          <w:sz w:val="20"/>
        </w:rPr>
        <w:t xml:space="preserve"> </w:t>
      </w:r>
      <w:r>
        <w:rPr>
          <w:color w:val="1A1A1A"/>
          <w:sz w:val="20"/>
        </w:rPr>
        <w:t>Medallion</w:t>
      </w:r>
      <w:r>
        <w:rPr>
          <w:color w:val="1A1A1A"/>
          <w:spacing w:val="-3"/>
          <w:sz w:val="20"/>
        </w:rPr>
        <w:t xml:space="preserve"> </w:t>
      </w:r>
      <w:r>
        <w:rPr>
          <w:color w:val="1A1A1A"/>
          <w:sz w:val="20"/>
        </w:rPr>
        <w:t>Architecture</w:t>
      </w:r>
      <w:r>
        <w:rPr>
          <w:color w:val="1A1A1A"/>
          <w:spacing w:val="-3"/>
          <w:sz w:val="20"/>
        </w:rPr>
        <w:t xml:space="preserve"> </w:t>
      </w:r>
      <w:r>
        <w:rPr>
          <w:color w:val="1A1A1A"/>
          <w:sz w:val="20"/>
        </w:rPr>
        <w:t>(Bronze/Silver/Gold</w:t>
      </w:r>
      <w:r>
        <w:rPr>
          <w:color w:val="1A1A1A"/>
          <w:spacing w:val="-7"/>
          <w:sz w:val="20"/>
        </w:rPr>
        <w:t xml:space="preserve"> </w:t>
      </w:r>
      <w:r>
        <w:rPr>
          <w:color w:val="1A1A1A"/>
          <w:sz w:val="20"/>
        </w:rPr>
        <w:t>layers)</w:t>
      </w:r>
      <w:r>
        <w:rPr>
          <w:color w:val="1A1A1A"/>
          <w:spacing w:val="-2"/>
          <w:sz w:val="20"/>
        </w:rPr>
        <w:t xml:space="preserve"> </w:t>
      </w:r>
      <w:r>
        <w:rPr>
          <w:color w:val="1A1A1A"/>
          <w:sz w:val="20"/>
        </w:rPr>
        <w:t>using</w:t>
      </w:r>
      <w:r>
        <w:rPr>
          <w:color w:val="1A1A1A"/>
          <w:spacing w:val="-3"/>
          <w:sz w:val="20"/>
        </w:rPr>
        <w:t xml:space="preserve"> </w:t>
      </w:r>
      <w:r>
        <w:rPr>
          <w:color w:val="1A1A1A"/>
          <w:sz w:val="20"/>
        </w:rPr>
        <w:t>Azure</w:t>
      </w:r>
      <w:r>
        <w:rPr>
          <w:color w:val="1A1A1A"/>
          <w:spacing w:val="-3"/>
          <w:sz w:val="20"/>
        </w:rPr>
        <w:t xml:space="preserve"> </w:t>
      </w:r>
      <w:r>
        <w:rPr>
          <w:color w:val="1A1A1A"/>
          <w:sz w:val="20"/>
        </w:rPr>
        <w:t>Data</w:t>
      </w:r>
      <w:r>
        <w:rPr>
          <w:color w:val="1A1A1A"/>
          <w:spacing w:val="-3"/>
          <w:sz w:val="20"/>
        </w:rPr>
        <w:t xml:space="preserve"> </w:t>
      </w:r>
      <w:r>
        <w:rPr>
          <w:color w:val="1A1A1A"/>
          <w:sz w:val="20"/>
        </w:rPr>
        <w:t>Lake</w:t>
      </w:r>
      <w:r>
        <w:rPr>
          <w:color w:val="1A1A1A"/>
          <w:spacing w:val="-3"/>
          <w:sz w:val="20"/>
        </w:rPr>
        <w:t xml:space="preserve"> </w:t>
      </w:r>
      <w:r>
        <w:rPr>
          <w:color w:val="1A1A1A"/>
          <w:sz w:val="20"/>
        </w:rPr>
        <w:t>Storage</w:t>
      </w:r>
      <w:r>
        <w:rPr>
          <w:color w:val="1A1A1A"/>
          <w:spacing w:val="-3"/>
          <w:sz w:val="20"/>
        </w:rPr>
        <w:t xml:space="preserve"> </w:t>
      </w:r>
      <w:r>
        <w:rPr>
          <w:color w:val="1A1A1A"/>
          <w:sz w:val="20"/>
        </w:rPr>
        <w:t>(ADLS),</w:t>
      </w:r>
      <w:r>
        <w:rPr>
          <w:color w:val="1A1A1A"/>
          <w:spacing w:val="-5"/>
          <w:sz w:val="20"/>
        </w:rPr>
        <w:t xml:space="preserve"> </w:t>
      </w:r>
      <w:r>
        <w:rPr>
          <w:color w:val="1A1A1A"/>
          <w:sz w:val="20"/>
        </w:rPr>
        <w:t>Azure Blob Storage, and Azure Data Factory (ADF), ensuring governed data flow</w:t>
      </w:r>
      <w:r>
        <w:rPr>
          <w:color w:val="1A1A1A"/>
          <w:spacing w:val="-3"/>
          <w:sz w:val="20"/>
        </w:rPr>
        <w:t xml:space="preserve"> </w:t>
      </w:r>
      <w:r>
        <w:rPr>
          <w:color w:val="1A1A1A"/>
          <w:sz w:val="20"/>
        </w:rPr>
        <w:t>from raw ingestion to analytics-ready datasets in Azure Synapse.</w:t>
      </w:r>
    </w:p>
    <w:p w14:paraId="75853A69" w14:textId="77777777" w:rsidR="00A927E6" w:rsidRDefault="00000000">
      <w:pPr>
        <w:pStyle w:val="ListParagraph"/>
        <w:numPr>
          <w:ilvl w:val="0"/>
          <w:numId w:val="1"/>
        </w:numPr>
        <w:tabs>
          <w:tab w:val="left" w:pos="718"/>
          <w:tab w:val="left" w:pos="720"/>
        </w:tabs>
        <w:spacing w:before="40"/>
        <w:ind w:right="417"/>
        <w:rPr>
          <w:sz w:val="20"/>
        </w:rPr>
      </w:pPr>
      <w:r>
        <w:rPr>
          <w:color w:val="1A1A1A"/>
          <w:sz w:val="20"/>
        </w:rPr>
        <w:t>Authored</w:t>
      </w:r>
      <w:r>
        <w:rPr>
          <w:color w:val="1A1A1A"/>
          <w:spacing w:val="-3"/>
          <w:sz w:val="20"/>
        </w:rPr>
        <w:t xml:space="preserve"> </w:t>
      </w:r>
      <w:r>
        <w:rPr>
          <w:color w:val="1A1A1A"/>
          <w:sz w:val="20"/>
        </w:rPr>
        <w:t>complex</w:t>
      </w:r>
      <w:r>
        <w:rPr>
          <w:color w:val="1A1A1A"/>
          <w:spacing w:val="-2"/>
          <w:sz w:val="20"/>
        </w:rPr>
        <w:t xml:space="preserve"> </w:t>
      </w:r>
      <w:r>
        <w:rPr>
          <w:color w:val="1A1A1A"/>
          <w:sz w:val="20"/>
        </w:rPr>
        <w:t>MS</w:t>
      </w:r>
      <w:r>
        <w:rPr>
          <w:color w:val="1A1A1A"/>
          <w:spacing w:val="-6"/>
          <w:sz w:val="20"/>
        </w:rPr>
        <w:t xml:space="preserve"> </w:t>
      </w:r>
      <w:r>
        <w:rPr>
          <w:color w:val="1A1A1A"/>
          <w:sz w:val="20"/>
        </w:rPr>
        <w:t>SQL</w:t>
      </w:r>
      <w:r>
        <w:rPr>
          <w:color w:val="1A1A1A"/>
          <w:spacing w:val="-8"/>
          <w:sz w:val="20"/>
        </w:rPr>
        <w:t xml:space="preserve"> </w:t>
      </w:r>
      <w:r>
        <w:rPr>
          <w:color w:val="1A1A1A"/>
          <w:sz w:val="20"/>
        </w:rPr>
        <w:t>queries</w:t>
      </w:r>
      <w:r>
        <w:rPr>
          <w:color w:val="1A1A1A"/>
          <w:spacing w:val="-6"/>
          <w:sz w:val="20"/>
        </w:rPr>
        <w:t xml:space="preserve"> </w:t>
      </w:r>
      <w:r>
        <w:rPr>
          <w:color w:val="1A1A1A"/>
          <w:sz w:val="20"/>
        </w:rPr>
        <w:t>and</w:t>
      </w:r>
      <w:r>
        <w:rPr>
          <w:color w:val="1A1A1A"/>
          <w:spacing w:val="-3"/>
          <w:sz w:val="20"/>
        </w:rPr>
        <w:t xml:space="preserve"> </w:t>
      </w:r>
      <w:r>
        <w:rPr>
          <w:color w:val="1A1A1A"/>
          <w:sz w:val="20"/>
        </w:rPr>
        <w:t>transformations</w:t>
      </w:r>
      <w:r>
        <w:rPr>
          <w:color w:val="1A1A1A"/>
          <w:spacing w:val="-6"/>
          <w:sz w:val="20"/>
        </w:rPr>
        <w:t xml:space="preserve"> </w:t>
      </w:r>
      <w:r>
        <w:rPr>
          <w:color w:val="1A1A1A"/>
          <w:sz w:val="20"/>
        </w:rPr>
        <w:t>leveraging</w:t>
      </w:r>
      <w:r>
        <w:rPr>
          <w:color w:val="1A1A1A"/>
          <w:spacing w:val="-3"/>
          <w:sz w:val="20"/>
        </w:rPr>
        <w:t xml:space="preserve"> </w:t>
      </w:r>
      <w:r>
        <w:rPr>
          <w:color w:val="1A1A1A"/>
          <w:sz w:val="20"/>
        </w:rPr>
        <w:t>window</w:t>
      </w:r>
      <w:r>
        <w:rPr>
          <w:color w:val="1A1A1A"/>
          <w:spacing w:val="-8"/>
          <w:sz w:val="20"/>
        </w:rPr>
        <w:t xml:space="preserve"> </w:t>
      </w:r>
      <w:r>
        <w:rPr>
          <w:color w:val="1A1A1A"/>
          <w:sz w:val="20"/>
        </w:rPr>
        <w:t>functions, CTEs, partitioning, and indexing for large-scale data processing — including execution plan analysis and query performance tuning.</w:t>
      </w:r>
    </w:p>
    <w:p w14:paraId="131ECAFA" w14:textId="77777777" w:rsidR="00A927E6" w:rsidRDefault="00000000">
      <w:pPr>
        <w:pStyle w:val="ListParagraph"/>
        <w:numPr>
          <w:ilvl w:val="0"/>
          <w:numId w:val="1"/>
        </w:numPr>
        <w:tabs>
          <w:tab w:val="left" w:pos="718"/>
          <w:tab w:val="left" w:pos="720"/>
        </w:tabs>
        <w:ind w:right="411"/>
        <w:rPr>
          <w:sz w:val="20"/>
        </w:rPr>
      </w:pPr>
      <w:r>
        <w:rPr>
          <w:color w:val="1A1A1A"/>
          <w:sz w:val="20"/>
        </w:rPr>
        <w:t>Executed</w:t>
      </w:r>
      <w:r>
        <w:rPr>
          <w:color w:val="1A1A1A"/>
          <w:spacing w:val="-2"/>
          <w:sz w:val="20"/>
        </w:rPr>
        <w:t xml:space="preserve"> </w:t>
      </w:r>
      <w:r>
        <w:rPr>
          <w:color w:val="1A1A1A"/>
          <w:sz w:val="20"/>
        </w:rPr>
        <w:t>end-to-end</w:t>
      </w:r>
      <w:r>
        <w:rPr>
          <w:color w:val="1A1A1A"/>
          <w:spacing w:val="-7"/>
          <w:sz w:val="20"/>
        </w:rPr>
        <w:t xml:space="preserve"> </w:t>
      </w:r>
      <w:r>
        <w:rPr>
          <w:color w:val="1A1A1A"/>
          <w:sz w:val="20"/>
        </w:rPr>
        <w:t>migration</w:t>
      </w:r>
      <w:r>
        <w:rPr>
          <w:color w:val="1A1A1A"/>
          <w:spacing w:val="-2"/>
          <w:sz w:val="20"/>
        </w:rPr>
        <w:t xml:space="preserve"> </w:t>
      </w:r>
      <w:r>
        <w:rPr>
          <w:color w:val="1A1A1A"/>
          <w:sz w:val="20"/>
        </w:rPr>
        <w:t>of on-premises</w:t>
      </w:r>
      <w:r>
        <w:rPr>
          <w:color w:val="1A1A1A"/>
          <w:spacing w:val="-5"/>
          <w:sz w:val="20"/>
        </w:rPr>
        <w:t xml:space="preserve"> </w:t>
      </w:r>
      <w:r>
        <w:rPr>
          <w:color w:val="1A1A1A"/>
          <w:sz w:val="20"/>
        </w:rPr>
        <w:t>SQL</w:t>
      </w:r>
      <w:r>
        <w:rPr>
          <w:color w:val="1A1A1A"/>
          <w:spacing w:val="-2"/>
          <w:sz w:val="20"/>
        </w:rPr>
        <w:t xml:space="preserve"> </w:t>
      </w:r>
      <w:r>
        <w:rPr>
          <w:color w:val="1A1A1A"/>
          <w:sz w:val="20"/>
        </w:rPr>
        <w:t>Server</w:t>
      </w:r>
      <w:r>
        <w:rPr>
          <w:color w:val="1A1A1A"/>
          <w:spacing w:val="-5"/>
          <w:sz w:val="20"/>
        </w:rPr>
        <w:t xml:space="preserve"> </w:t>
      </w:r>
      <w:r>
        <w:rPr>
          <w:color w:val="1A1A1A"/>
          <w:sz w:val="20"/>
        </w:rPr>
        <w:t>workloads</w:t>
      </w:r>
      <w:r>
        <w:rPr>
          <w:color w:val="1A1A1A"/>
          <w:spacing w:val="-5"/>
          <w:sz w:val="20"/>
        </w:rPr>
        <w:t xml:space="preserve"> </w:t>
      </w:r>
      <w:r>
        <w:rPr>
          <w:color w:val="1A1A1A"/>
          <w:sz w:val="20"/>
        </w:rPr>
        <w:t>to</w:t>
      </w:r>
      <w:r>
        <w:rPr>
          <w:color w:val="1A1A1A"/>
          <w:spacing w:val="-2"/>
          <w:sz w:val="20"/>
        </w:rPr>
        <w:t xml:space="preserve"> </w:t>
      </w:r>
      <w:r>
        <w:rPr>
          <w:color w:val="1A1A1A"/>
          <w:sz w:val="20"/>
        </w:rPr>
        <w:t>Azure</w:t>
      </w:r>
      <w:r>
        <w:rPr>
          <w:color w:val="1A1A1A"/>
          <w:spacing w:val="-2"/>
          <w:sz w:val="20"/>
        </w:rPr>
        <w:t xml:space="preserve"> </w:t>
      </w:r>
      <w:r>
        <w:rPr>
          <w:color w:val="1A1A1A"/>
          <w:sz w:val="20"/>
        </w:rPr>
        <w:t>Synapse</w:t>
      </w:r>
      <w:r>
        <w:rPr>
          <w:color w:val="1A1A1A"/>
          <w:spacing w:val="-2"/>
          <w:sz w:val="20"/>
        </w:rPr>
        <w:t xml:space="preserve"> </w:t>
      </w:r>
      <w:r>
        <w:rPr>
          <w:color w:val="1A1A1A"/>
          <w:sz w:val="20"/>
        </w:rPr>
        <w:t>and</w:t>
      </w:r>
      <w:r>
        <w:rPr>
          <w:color w:val="1A1A1A"/>
          <w:spacing w:val="-2"/>
          <w:sz w:val="20"/>
        </w:rPr>
        <w:t xml:space="preserve"> </w:t>
      </w:r>
      <w:r>
        <w:rPr>
          <w:color w:val="1A1A1A"/>
          <w:sz w:val="20"/>
        </w:rPr>
        <w:t>Azure</w:t>
      </w:r>
      <w:r>
        <w:rPr>
          <w:color w:val="1A1A1A"/>
          <w:spacing w:val="-2"/>
          <w:sz w:val="20"/>
        </w:rPr>
        <w:t xml:space="preserve"> </w:t>
      </w:r>
      <w:r>
        <w:rPr>
          <w:color w:val="1A1A1A"/>
          <w:sz w:val="20"/>
        </w:rPr>
        <w:t>cloud, re-engineering ingestion strategies and Star/Snowflake Schema models to fit cloud-native EDW architectures.</w:t>
      </w:r>
    </w:p>
    <w:p w14:paraId="1F5DA3FA" w14:textId="77777777" w:rsidR="00A927E6" w:rsidRDefault="00000000">
      <w:pPr>
        <w:pStyle w:val="ListParagraph"/>
        <w:numPr>
          <w:ilvl w:val="0"/>
          <w:numId w:val="1"/>
        </w:numPr>
        <w:tabs>
          <w:tab w:val="left" w:pos="718"/>
          <w:tab w:val="left" w:pos="720"/>
        </w:tabs>
        <w:ind w:right="449"/>
        <w:rPr>
          <w:sz w:val="20"/>
        </w:rPr>
      </w:pPr>
      <w:r>
        <w:rPr>
          <w:color w:val="1A1A1A"/>
          <w:sz w:val="20"/>
        </w:rPr>
        <w:t>Integrated</w:t>
      </w:r>
      <w:r>
        <w:rPr>
          <w:color w:val="1A1A1A"/>
          <w:spacing w:val="-2"/>
          <w:sz w:val="20"/>
        </w:rPr>
        <w:t xml:space="preserve"> </w:t>
      </w:r>
      <w:r>
        <w:rPr>
          <w:color w:val="1A1A1A"/>
          <w:sz w:val="20"/>
        </w:rPr>
        <w:t>enterprise</w:t>
      </w:r>
      <w:r>
        <w:rPr>
          <w:color w:val="1A1A1A"/>
          <w:spacing w:val="-2"/>
          <w:sz w:val="20"/>
        </w:rPr>
        <w:t xml:space="preserve"> </w:t>
      </w:r>
      <w:r>
        <w:rPr>
          <w:color w:val="1A1A1A"/>
          <w:sz w:val="20"/>
        </w:rPr>
        <w:t>source</w:t>
      </w:r>
      <w:r>
        <w:rPr>
          <w:color w:val="1A1A1A"/>
          <w:spacing w:val="-2"/>
          <w:sz w:val="20"/>
        </w:rPr>
        <w:t xml:space="preserve"> </w:t>
      </w:r>
      <w:r>
        <w:rPr>
          <w:color w:val="1A1A1A"/>
          <w:sz w:val="20"/>
        </w:rPr>
        <w:t>systems</w:t>
      </w:r>
      <w:r>
        <w:rPr>
          <w:color w:val="1A1A1A"/>
          <w:spacing w:val="-5"/>
          <w:sz w:val="20"/>
        </w:rPr>
        <w:t xml:space="preserve"> </w:t>
      </w:r>
      <w:r>
        <w:rPr>
          <w:color w:val="1A1A1A"/>
          <w:sz w:val="20"/>
        </w:rPr>
        <w:t>with</w:t>
      </w:r>
      <w:r>
        <w:rPr>
          <w:color w:val="1A1A1A"/>
          <w:spacing w:val="-2"/>
          <w:sz w:val="20"/>
        </w:rPr>
        <w:t xml:space="preserve"> </w:t>
      </w:r>
      <w:r>
        <w:rPr>
          <w:color w:val="1A1A1A"/>
          <w:sz w:val="20"/>
        </w:rPr>
        <w:t>Azure</w:t>
      </w:r>
      <w:r>
        <w:rPr>
          <w:color w:val="1A1A1A"/>
          <w:spacing w:val="-2"/>
          <w:sz w:val="20"/>
        </w:rPr>
        <w:t xml:space="preserve"> </w:t>
      </w:r>
      <w:r>
        <w:rPr>
          <w:color w:val="1A1A1A"/>
          <w:sz w:val="20"/>
        </w:rPr>
        <w:t>data</w:t>
      </w:r>
      <w:r>
        <w:rPr>
          <w:color w:val="1A1A1A"/>
          <w:spacing w:val="-2"/>
          <w:sz w:val="20"/>
        </w:rPr>
        <w:t xml:space="preserve"> </w:t>
      </w:r>
      <w:r>
        <w:rPr>
          <w:color w:val="1A1A1A"/>
          <w:sz w:val="20"/>
        </w:rPr>
        <w:t>services</w:t>
      </w:r>
      <w:r>
        <w:rPr>
          <w:color w:val="1A1A1A"/>
          <w:spacing w:val="-5"/>
          <w:sz w:val="20"/>
        </w:rPr>
        <w:t xml:space="preserve"> </w:t>
      </w:r>
      <w:r>
        <w:rPr>
          <w:color w:val="1A1A1A"/>
          <w:sz w:val="20"/>
        </w:rPr>
        <w:t>across</w:t>
      </w:r>
      <w:r>
        <w:rPr>
          <w:color w:val="1A1A1A"/>
          <w:spacing w:val="-5"/>
          <w:sz w:val="20"/>
        </w:rPr>
        <w:t xml:space="preserve"> </w:t>
      </w:r>
      <w:r>
        <w:rPr>
          <w:color w:val="1A1A1A"/>
          <w:sz w:val="20"/>
        </w:rPr>
        <w:t>multiple</w:t>
      </w:r>
      <w:r>
        <w:rPr>
          <w:color w:val="1A1A1A"/>
          <w:spacing w:val="-2"/>
          <w:sz w:val="20"/>
        </w:rPr>
        <w:t xml:space="preserve"> </w:t>
      </w:r>
      <w:r>
        <w:rPr>
          <w:color w:val="1A1A1A"/>
          <w:sz w:val="20"/>
        </w:rPr>
        <w:t>operating</w:t>
      </w:r>
      <w:r>
        <w:rPr>
          <w:color w:val="1A1A1A"/>
          <w:spacing w:val="-2"/>
          <w:sz w:val="20"/>
        </w:rPr>
        <w:t xml:space="preserve"> </w:t>
      </w:r>
      <w:r>
        <w:rPr>
          <w:color w:val="1A1A1A"/>
          <w:sz w:val="20"/>
        </w:rPr>
        <w:t>environments</w:t>
      </w:r>
      <w:r>
        <w:rPr>
          <w:color w:val="1A1A1A"/>
          <w:spacing w:val="-5"/>
          <w:sz w:val="20"/>
        </w:rPr>
        <w:t xml:space="preserve"> </w:t>
      </w:r>
      <w:r>
        <w:rPr>
          <w:color w:val="1A1A1A"/>
          <w:sz w:val="20"/>
        </w:rPr>
        <w:t>(Unix, Windows, Linux), developing extraction logic for structured and semi-structured data sources.</w:t>
      </w:r>
    </w:p>
    <w:p w14:paraId="6668686A" w14:textId="77777777" w:rsidR="00A927E6" w:rsidRDefault="00000000">
      <w:pPr>
        <w:pStyle w:val="ListParagraph"/>
        <w:numPr>
          <w:ilvl w:val="0"/>
          <w:numId w:val="1"/>
        </w:numPr>
        <w:tabs>
          <w:tab w:val="left" w:pos="718"/>
          <w:tab w:val="left" w:pos="720"/>
        </w:tabs>
        <w:spacing w:before="39"/>
        <w:ind w:right="935"/>
        <w:rPr>
          <w:sz w:val="20"/>
        </w:rPr>
      </w:pPr>
      <w:r>
        <w:rPr>
          <w:color w:val="1A1A1A"/>
          <w:sz w:val="20"/>
        </w:rPr>
        <w:t>Introduced</w:t>
      </w:r>
      <w:r>
        <w:rPr>
          <w:color w:val="1A1A1A"/>
          <w:spacing w:val="-7"/>
          <w:sz w:val="20"/>
        </w:rPr>
        <w:t xml:space="preserve"> </w:t>
      </w:r>
      <w:r>
        <w:rPr>
          <w:color w:val="1A1A1A"/>
          <w:sz w:val="20"/>
        </w:rPr>
        <w:t>metadata</w:t>
      </w:r>
      <w:r>
        <w:rPr>
          <w:color w:val="1A1A1A"/>
          <w:spacing w:val="-7"/>
          <w:sz w:val="20"/>
        </w:rPr>
        <w:t xml:space="preserve"> </w:t>
      </w:r>
      <w:r>
        <w:rPr>
          <w:color w:val="1A1A1A"/>
          <w:sz w:val="20"/>
        </w:rPr>
        <w:t>management,</w:t>
      </w:r>
      <w:r>
        <w:rPr>
          <w:color w:val="1A1A1A"/>
          <w:spacing w:val="-4"/>
          <w:sz w:val="20"/>
        </w:rPr>
        <w:t xml:space="preserve"> </w:t>
      </w:r>
      <w:r>
        <w:rPr>
          <w:color w:val="1A1A1A"/>
          <w:sz w:val="20"/>
        </w:rPr>
        <w:t>logging, and</w:t>
      </w:r>
      <w:r>
        <w:rPr>
          <w:color w:val="1A1A1A"/>
          <w:spacing w:val="-7"/>
          <w:sz w:val="20"/>
        </w:rPr>
        <w:t xml:space="preserve"> </w:t>
      </w:r>
      <w:r>
        <w:rPr>
          <w:color w:val="1A1A1A"/>
          <w:sz w:val="20"/>
        </w:rPr>
        <w:t>retry</w:t>
      </w:r>
      <w:r>
        <w:rPr>
          <w:color w:val="1A1A1A"/>
          <w:spacing w:val="-5"/>
          <w:sz w:val="20"/>
        </w:rPr>
        <w:t xml:space="preserve"> </w:t>
      </w:r>
      <w:r>
        <w:rPr>
          <w:color w:val="1A1A1A"/>
          <w:sz w:val="20"/>
        </w:rPr>
        <w:t>frameworks, enhancing</w:t>
      </w:r>
      <w:r>
        <w:rPr>
          <w:color w:val="1A1A1A"/>
          <w:spacing w:val="-2"/>
          <w:sz w:val="20"/>
        </w:rPr>
        <w:t xml:space="preserve"> </w:t>
      </w:r>
      <w:r>
        <w:rPr>
          <w:color w:val="1A1A1A"/>
          <w:sz w:val="20"/>
        </w:rPr>
        <w:t>pipeline</w:t>
      </w:r>
      <w:r>
        <w:rPr>
          <w:color w:val="1A1A1A"/>
          <w:spacing w:val="-2"/>
          <w:sz w:val="20"/>
        </w:rPr>
        <w:t xml:space="preserve"> </w:t>
      </w:r>
      <w:r>
        <w:rPr>
          <w:color w:val="1A1A1A"/>
          <w:sz w:val="20"/>
        </w:rPr>
        <w:t>observability</w:t>
      </w:r>
      <w:r>
        <w:rPr>
          <w:color w:val="1A1A1A"/>
          <w:spacing w:val="-5"/>
          <w:sz w:val="20"/>
        </w:rPr>
        <w:t xml:space="preserve"> </w:t>
      </w:r>
      <w:r>
        <w:rPr>
          <w:color w:val="1A1A1A"/>
          <w:sz w:val="20"/>
        </w:rPr>
        <w:t>and reducing undetected production failures.</w:t>
      </w:r>
    </w:p>
    <w:p w14:paraId="4E7A85FF" w14:textId="77777777" w:rsidR="00A927E6" w:rsidRDefault="00000000">
      <w:pPr>
        <w:pStyle w:val="ListParagraph"/>
        <w:numPr>
          <w:ilvl w:val="0"/>
          <w:numId w:val="1"/>
        </w:numPr>
        <w:tabs>
          <w:tab w:val="left" w:pos="718"/>
          <w:tab w:val="left" w:pos="720"/>
        </w:tabs>
        <w:spacing w:before="45"/>
        <w:ind w:right="960"/>
        <w:rPr>
          <w:sz w:val="20"/>
        </w:rPr>
      </w:pPr>
      <w:r>
        <w:rPr>
          <w:color w:val="1A1A1A"/>
          <w:sz w:val="20"/>
        </w:rPr>
        <w:t>Delivered</w:t>
      </w:r>
      <w:r>
        <w:rPr>
          <w:color w:val="1A1A1A"/>
          <w:spacing w:val="-7"/>
          <w:sz w:val="20"/>
        </w:rPr>
        <w:t xml:space="preserve"> </w:t>
      </w:r>
      <w:r>
        <w:rPr>
          <w:color w:val="1A1A1A"/>
          <w:sz w:val="20"/>
        </w:rPr>
        <w:t>clean,</w:t>
      </w:r>
      <w:r>
        <w:rPr>
          <w:color w:val="1A1A1A"/>
          <w:spacing w:val="-4"/>
          <w:sz w:val="20"/>
        </w:rPr>
        <w:t xml:space="preserve"> </w:t>
      </w:r>
      <w:r>
        <w:rPr>
          <w:color w:val="1A1A1A"/>
          <w:sz w:val="20"/>
        </w:rPr>
        <w:t>structured</w:t>
      </w:r>
      <w:r>
        <w:rPr>
          <w:color w:val="1A1A1A"/>
          <w:spacing w:val="-2"/>
          <w:sz w:val="20"/>
        </w:rPr>
        <w:t xml:space="preserve"> </w:t>
      </w:r>
      <w:r>
        <w:rPr>
          <w:color w:val="1A1A1A"/>
          <w:sz w:val="20"/>
        </w:rPr>
        <w:t>datasets</w:t>
      </w:r>
      <w:r>
        <w:rPr>
          <w:color w:val="1A1A1A"/>
          <w:spacing w:val="-5"/>
          <w:sz w:val="20"/>
        </w:rPr>
        <w:t xml:space="preserve"> </w:t>
      </w:r>
      <w:r>
        <w:rPr>
          <w:color w:val="1A1A1A"/>
          <w:sz w:val="20"/>
        </w:rPr>
        <w:t>to</w:t>
      </w:r>
      <w:r>
        <w:rPr>
          <w:color w:val="1A1A1A"/>
          <w:spacing w:val="-2"/>
          <w:sz w:val="20"/>
        </w:rPr>
        <w:t xml:space="preserve"> </w:t>
      </w:r>
      <w:r>
        <w:rPr>
          <w:color w:val="1A1A1A"/>
          <w:sz w:val="20"/>
        </w:rPr>
        <w:t>reporting</w:t>
      </w:r>
      <w:r>
        <w:rPr>
          <w:color w:val="1A1A1A"/>
          <w:spacing w:val="-7"/>
          <w:sz w:val="20"/>
        </w:rPr>
        <w:t xml:space="preserve"> </w:t>
      </w:r>
      <w:r>
        <w:rPr>
          <w:color w:val="1A1A1A"/>
          <w:sz w:val="20"/>
        </w:rPr>
        <w:t>teams, building</w:t>
      </w:r>
      <w:r>
        <w:rPr>
          <w:color w:val="1A1A1A"/>
          <w:spacing w:val="-2"/>
          <w:sz w:val="20"/>
        </w:rPr>
        <w:t xml:space="preserve"> </w:t>
      </w:r>
      <w:r>
        <w:rPr>
          <w:color w:val="1A1A1A"/>
          <w:sz w:val="20"/>
        </w:rPr>
        <w:t>Power</w:t>
      </w:r>
      <w:r>
        <w:rPr>
          <w:color w:val="1A1A1A"/>
          <w:spacing w:val="-1"/>
          <w:sz w:val="20"/>
        </w:rPr>
        <w:t xml:space="preserve"> </w:t>
      </w:r>
      <w:r>
        <w:rPr>
          <w:color w:val="1A1A1A"/>
          <w:sz w:val="20"/>
        </w:rPr>
        <w:t>BI dashboards</w:t>
      </w:r>
      <w:r>
        <w:rPr>
          <w:color w:val="1A1A1A"/>
          <w:spacing w:val="-5"/>
          <w:sz w:val="20"/>
        </w:rPr>
        <w:t xml:space="preserve"> </w:t>
      </w:r>
      <w:r>
        <w:rPr>
          <w:color w:val="1A1A1A"/>
          <w:sz w:val="20"/>
        </w:rPr>
        <w:t>and</w:t>
      </w:r>
      <w:r>
        <w:rPr>
          <w:color w:val="1A1A1A"/>
          <w:spacing w:val="-2"/>
          <w:sz w:val="20"/>
        </w:rPr>
        <w:t xml:space="preserve"> </w:t>
      </w:r>
      <w:r>
        <w:rPr>
          <w:color w:val="1A1A1A"/>
          <w:sz w:val="20"/>
        </w:rPr>
        <w:t>SQL</w:t>
      </w:r>
      <w:r>
        <w:rPr>
          <w:color w:val="1A1A1A"/>
          <w:spacing w:val="-2"/>
          <w:sz w:val="20"/>
        </w:rPr>
        <w:t xml:space="preserve"> </w:t>
      </w:r>
      <w:r>
        <w:rPr>
          <w:color w:val="1A1A1A"/>
          <w:sz w:val="20"/>
        </w:rPr>
        <w:t>Server reports supporting executive-level decision-making.</w:t>
      </w:r>
    </w:p>
    <w:p w14:paraId="4D735929" w14:textId="77777777" w:rsidR="00A927E6" w:rsidRDefault="00A927E6">
      <w:pPr>
        <w:pStyle w:val="ListParagraph"/>
        <w:rPr>
          <w:sz w:val="20"/>
        </w:rPr>
        <w:sectPr w:rsidR="00A927E6">
          <w:pgSz w:w="12240" w:h="15840"/>
          <w:pgMar w:top="780" w:right="720" w:bottom="280" w:left="720" w:header="720" w:footer="720" w:gutter="0"/>
          <w:cols w:space="720"/>
        </w:sectPr>
      </w:pPr>
    </w:p>
    <w:p w14:paraId="5D304559" w14:textId="77777777" w:rsidR="00A927E6" w:rsidRDefault="00000000">
      <w:pPr>
        <w:pStyle w:val="ListParagraph"/>
        <w:numPr>
          <w:ilvl w:val="0"/>
          <w:numId w:val="1"/>
        </w:numPr>
        <w:tabs>
          <w:tab w:val="left" w:pos="718"/>
          <w:tab w:val="left" w:pos="720"/>
        </w:tabs>
        <w:spacing w:before="84"/>
        <w:ind w:right="448"/>
        <w:jc w:val="both"/>
        <w:rPr>
          <w:sz w:val="20"/>
        </w:rPr>
      </w:pPr>
      <w:r>
        <w:rPr>
          <w:color w:val="1A1A1A"/>
          <w:sz w:val="20"/>
        </w:rPr>
        <w:lastRenderedPageBreak/>
        <w:t>Coordinated</w:t>
      </w:r>
      <w:r>
        <w:rPr>
          <w:color w:val="1A1A1A"/>
          <w:spacing w:val="-4"/>
          <w:sz w:val="20"/>
        </w:rPr>
        <w:t xml:space="preserve"> </w:t>
      </w:r>
      <w:r>
        <w:rPr>
          <w:color w:val="1A1A1A"/>
          <w:sz w:val="20"/>
        </w:rPr>
        <w:t>release</w:t>
      </w:r>
      <w:r>
        <w:rPr>
          <w:color w:val="1A1A1A"/>
          <w:spacing w:val="-4"/>
          <w:sz w:val="20"/>
        </w:rPr>
        <w:t xml:space="preserve"> </w:t>
      </w:r>
      <w:r>
        <w:rPr>
          <w:color w:val="1A1A1A"/>
          <w:sz w:val="20"/>
        </w:rPr>
        <w:t>schedules</w:t>
      </w:r>
      <w:r>
        <w:rPr>
          <w:color w:val="1A1A1A"/>
          <w:spacing w:val="-6"/>
          <w:sz w:val="20"/>
        </w:rPr>
        <w:t xml:space="preserve"> </w:t>
      </w:r>
      <w:r>
        <w:rPr>
          <w:color w:val="1A1A1A"/>
          <w:sz w:val="20"/>
        </w:rPr>
        <w:t>and sustained</w:t>
      </w:r>
      <w:r>
        <w:rPr>
          <w:color w:val="1A1A1A"/>
          <w:spacing w:val="-4"/>
          <w:sz w:val="20"/>
        </w:rPr>
        <w:t xml:space="preserve"> </w:t>
      </w:r>
      <w:r>
        <w:rPr>
          <w:color w:val="1A1A1A"/>
          <w:sz w:val="20"/>
        </w:rPr>
        <w:t>cross-functional</w:t>
      </w:r>
      <w:r>
        <w:rPr>
          <w:color w:val="1A1A1A"/>
          <w:spacing w:val="-4"/>
          <w:sz w:val="20"/>
        </w:rPr>
        <w:t xml:space="preserve"> </w:t>
      </w:r>
      <w:r>
        <w:rPr>
          <w:color w:val="1A1A1A"/>
          <w:sz w:val="20"/>
        </w:rPr>
        <w:t>collaboration</w:t>
      </w:r>
      <w:r>
        <w:rPr>
          <w:color w:val="1A1A1A"/>
          <w:spacing w:val="-4"/>
          <w:sz w:val="20"/>
        </w:rPr>
        <w:t xml:space="preserve"> </w:t>
      </w:r>
      <w:r>
        <w:rPr>
          <w:color w:val="1A1A1A"/>
          <w:sz w:val="20"/>
        </w:rPr>
        <w:t>across</w:t>
      </w:r>
      <w:r>
        <w:rPr>
          <w:color w:val="1A1A1A"/>
          <w:spacing w:val="-6"/>
          <w:sz w:val="20"/>
        </w:rPr>
        <w:t xml:space="preserve"> </w:t>
      </w:r>
      <w:r>
        <w:rPr>
          <w:color w:val="1A1A1A"/>
          <w:sz w:val="20"/>
        </w:rPr>
        <w:t>Analytics</w:t>
      </w:r>
      <w:r>
        <w:rPr>
          <w:color w:val="1A1A1A"/>
          <w:spacing w:val="-6"/>
          <w:sz w:val="20"/>
        </w:rPr>
        <w:t xml:space="preserve"> </w:t>
      </w:r>
      <w:r>
        <w:rPr>
          <w:color w:val="1A1A1A"/>
          <w:sz w:val="20"/>
        </w:rPr>
        <w:t>and</w:t>
      </w:r>
      <w:r>
        <w:rPr>
          <w:color w:val="1A1A1A"/>
          <w:spacing w:val="-4"/>
          <w:sz w:val="20"/>
        </w:rPr>
        <w:t xml:space="preserve"> </w:t>
      </w:r>
      <w:r>
        <w:rPr>
          <w:color w:val="1A1A1A"/>
          <w:sz w:val="20"/>
        </w:rPr>
        <w:t>Operations teams to align delivery with business objectives.</w:t>
      </w:r>
    </w:p>
    <w:p w14:paraId="1FE13DCD" w14:textId="77777777" w:rsidR="00A927E6" w:rsidRDefault="00000000">
      <w:pPr>
        <w:spacing w:before="58" w:line="242" w:lineRule="auto"/>
        <w:ind w:left="360" w:right="379"/>
        <w:rPr>
          <w:rFonts w:ascii="Arial"/>
          <w:i/>
          <w:sz w:val="19"/>
        </w:rPr>
      </w:pPr>
      <w:r>
        <w:rPr>
          <w:rFonts w:ascii="Arial"/>
          <w:b/>
          <w:color w:val="545454"/>
          <w:sz w:val="19"/>
        </w:rPr>
        <w:t>Tech</w:t>
      </w:r>
      <w:r>
        <w:rPr>
          <w:rFonts w:ascii="Arial"/>
          <w:b/>
          <w:color w:val="545454"/>
          <w:spacing w:val="-8"/>
          <w:sz w:val="19"/>
        </w:rPr>
        <w:t xml:space="preserve"> </w:t>
      </w:r>
      <w:r>
        <w:rPr>
          <w:rFonts w:ascii="Arial"/>
          <w:b/>
          <w:color w:val="545454"/>
          <w:sz w:val="19"/>
        </w:rPr>
        <w:t xml:space="preserve">Stack: </w:t>
      </w:r>
      <w:r>
        <w:rPr>
          <w:rFonts w:ascii="Arial"/>
          <w:i/>
          <w:color w:val="545454"/>
          <w:sz w:val="19"/>
        </w:rPr>
        <w:t>Python,</w:t>
      </w:r>
      <w:r>
        <w:rPr>
          <w:rFonts w:ascii="Arial"/>
          <w:i/>
          <w:color w:val="545454"/>
          <w:spacing w:val="-2"/>
          <w:sz w:val="19"/>
        </w:rPr>
        <w:t xml:space="preserve"> </w:t>
      </w:r>
      <w:proofErr w:type="spellStart"/>
      <w:r>
        <w:rPr>
          <w:rFonts w:ascii="Arial"/>
          <w:i/>
          <w:color w:val="545454"/>
          <w:sz w:val="19"/>
        </w:rPr>
        <w:t>PySpark</w:t>
      </w:r>
      <w:proofErr w:type="spellEnd"/>
      <w:r>
        <w:rPr>
          <w:rFonts w:ascii="Arial"/>
          <w:i/>
          <w:color w:val="545454"/>
          <w:sz w:val="19"/>
        </w:rPr>
        <w:t>,</w:t>
      </w:r>
      <w:r>
        <w:rPr>
          <w:rFonts w:ascii="Arial"/>
          <w:i/>
          <w:color w:val="545454"/>
          <w:spacing w:val="-7"/>
          <w:sz w:val="19"/>
        </w:rPr>
        <w:t xml:space="preserve"> </w:t>
      </w:r>
      <w:r>
        <w:rPr>
          <w:rFonts w:ascii="Arial"/>
          <w:i/>
          <w:color w:val="545454"/>
          <w:sz w:val="19"/>
        </w:rPr>
        <w:t>SQL,</w:t>
      </w:r>
      <w:r>
        <w:rPr>
          <w:rFonts w:ascii="Arial"/>
          <w:i/>
          <w:color w:val="545454"/>
          <w:spacing w:val="-2"/>
          <w:sz w:val="19"/>
        </w:rPr>
        <w:t xml:space="preserve"> </w:t>
      </w:r>
      <w:r>
        <w:rPr>
          <w:rFonts w:ascii="Arial"/>
          <w:i/>
          <w:color w:val="545454"/>
          <w:sz w:val="19"/>
        </w:rPr>
        <w:t>MS SQL</w:t>
      </w:r>
      <w:r>
        <w:rPr>
          <w:rFonts w:ascii="Arial"/>
          <w:i/>
          <w:color w:val="545454"/>
          <w:spacing w:val="-7"/>
          <w:sz w:val="19"/>
        </w:rPr>
        <w:t xml:space="preserve"> </w:t>
      </w:r>
      <w:r>
        <w:rPr>
          <w:rFonts w:ascii="Arial"/>
          <w:i/>
          <w:color w:val="545454"/>
          <w:sz w:val="19"/>
        </w:rPr>
        <w:t>Server,</w:t>
      </w:r>
      <w:r>
        <w:rPr>
          <w:rFonts w:ascii="Arial"/>
          <w:i/>
          <w:color w:val="545454"/>
          <w:spacing w:val="-2"/>
          <w:sz w:val="19"/>
        </w:rPr>
        <w:t xml:space="preserve"> </w:t>
      </w:r>
      <w:r>
        <w:rPr>
          <w:rFonts w:ascii="Arial"/>
          <w:i/>
          <w:color w:val="545454"/>
          <w:sz w:val="19"/>
        </w:rPr>
        <w:t>Azure</w:t>
      </w:r>
      <w:r>
        <w:rPr>
          <w:rFonts w:ascii="Arial"/>
          <w:i/>
          <w:color w:val="545454"/>
          <w:spacing w:val="-3"/>
          <w:sz w:val="19"/>
        </w:rPr>
        <w:t xml:space="preserve"> </w:t>
      </w:r>
      <w:r>
        <w:rPr>
          <w:rFonts w:ascii="Arial"/>
          <w:i/>
          <w:color w:val="545454"/>
          <w:sz w:val="19"/>
        </w:rPr>
        <w:t>Data</w:t>
      </w:r>
      <w:r>
        <w:rPr>
          <w:rFonts w:ascii="Arial"/>
          <w:i/>
          <w:color w:val="545454"/>
          <w:spacing w:val="-3"/>
          <w:sz w:val="19"/>
        </w:rPr>
        <w:t xml:space="preserve"> </w:t>
      </w:r>
      <w:r>
        <w:rPr>
          <w:rFonts w:ascii="Arial"/>
          <w:i/>
          <w:color w:val="545454"/>
          <w:sz w:val="19"/>
        </w:rPr>
        <w:t>Factory</w:t>
      </w:r>
      <w:r>
        <w:rPr>
          <w:rFonts w:ascii="Arial"/>
          <w:i/>
          <w:color w:val="545454"/>
          <w:spacing w:val="-1"/>
          <w:sz w:val="19"/>
        </w:rPr>
        <w:t xml:space="preserve"> </w:t>
      </w:r>
      <w:r>
        <w:rPr>
          <w:rFonts w:ascii="Arial"/>
          <w:i/>
          <w:color w:val="545454"/>
          <w:sz w:val="19"/>
        </w:rPr>
        <w:t>(ADF),</w:t>
      </w:r>
      <w:r>
        <w:rPr>
          <w:rFonts w:ascii="Arial"/>
          <w:i/>
          <w:color w:val="545454"/>
          <w:spacing w:val="-2"/>
          <w:sz w:val="19"/>
        </w:rPr>
        <w:t xml:space="preserve"> </w:t>
      </w:r>
      <w:r>
        <w:rPr>
          <w:rFonts w:ascii="Arial"/>
          <w:i/>
          <w:color w:val="545454"/>
          <w:sz w:val="19"/>
        </w:rPr>
        <w:t>ADLS,</w:t>
      </w:r>
      <w:r>
        <w:rPr>
          <w:rFonts w:ascii="Arial"/>
          <w:i/>
          <w:color w:val="545454"/>
          <w:spacing w:val="-7"/>
          <w:sz w:val="19"/>
        </w:rPr>
        <w:t xml:space="preserve"> </w:t>
      </w:r>
      <w:r>
        <w:rPr>
          <w:rFonts w:ascii="Arial"/>
          <w:i/>
          <w:color w:val="545454"/>
          <w:sz w:val="19"/>
        </w:rPr>
        <w:t>Azure</w:t>
      </w:r>
      <w:r>
        <w:rPr>
          <w:rFonts w:ascii="Arial"/>
          <w:i/>
          <w:color w:val="545454"/>
          <w:spacing w:val="-3"/>
          <w:sz w:val="19"/>
        </w:rPr>
        <w:t xml:space="preserve"> </w:t>
      </w:r>
      <w:r>
        <w:rPr>
          <w:rFonts w:ascii="Arial"/>
          <w:i/>
          <w:color w:val="545454"/>
          <w:sz w:val="19"/>
        </w:rPr>
        <w:t>Blob</w:t>
      </w:r>
      <w:r>
        <w:rPr>
          <w:rFonts w:ascii="Arial"/>
          <w:i/>
          <w:color w:val="545454"/>
          <w:spacing w:val="-3"/>
          <w:sz w:val="19"/>
        </w:rPr>
        <w:t xml:space="preserve"> </w:t>
      </w:r>
      <w:r>
        <w:rPr>
          <w:rFonts w:ascii="Arial"/>
          <w:i/>
          <w:color w:val="545454"/>
          <w:sz w:val="19"/>
        </w:rPr>
        <w:t>Storage,</w:t>
      </w:r>
      <w:r>
        <w:rPr>
          <w:rFonts w:ascii="Arial"/>
          <w:i/>
          <w:color w:val="545454"/>
          <w:spacing w:val="-7"/>
          <w:sz w:val="19"/>
        </w:rPr>
        <w:t xml:space="preserve"> </w:t>
      </w:r>
      <w:r>
        <w:rPr>
          <w:rFonts w:ascii="Arial"/>
          <w:i/>
          <w:color w:val="545454"/>
          <w:sz w:val="19"/>
        </w:rPr>
        <w:t>Azure Synapse, Azure Databricks, Azure DevOps, Power BI, Unix/Linux/Windows</w:t>
      </w:r>
    </w:p>
    <w:p w14:paraId="1F0CAC7A" w14:textId="77777777" w:rsidR="00A927E6" w:rsidRDefault="00000000">
      <w:pPr>
        <w:tabs>
          <w:tab w:val="left" w:pos="7856"/>
        </w:tabs>
        <w:spacing w:before="130"/>
        <w:ind w:left="360"/>
        <w:rPr>
          <w:rFonts w:ascii="Arial" w:hAnsi="Arial"/>
          <w:i/>
          <w:sz w:val="20"/>
        </w:rPr>
      </w:pPr>
      <w:r>
        <w:rPr>
          <w:rFonts w:ascii="Arial" w:hAnsi="Arial"/>
          <w:b/>
          <w:color w:val="1A1A1A"/>
          <w:sz w:val="21"/>
        </w:rPr>
        <w:t>Systems</w:t>
      </w:r>
      <w:r>
        <w:rPr>
          <w:rFonts w:ascii="Arial" w:hAnsi="Arial"/>
          <w:b/>
          <w:color w:val="1A1A1A"/>
          <w:spacing w:val="-10"/>
          <w:sz w:val="21"/>
        </w:rPr>
        <w:t xml:space="preserve"> </w:t>
      </w:r>
      <w:r>
        <w:rPr>
          <w:rFonts w:ascii="Arial" w:hAnsi="Arial"/>
          <w:b/>
          <w:color w:val="1A1A1A"/>
          <w:sz w:val="21"/>
        </w:rPr>
        <w:t>Engineer</w:t>
      </w:r>
      <w:r>
        <w:rPr>
          <w:rFonts w:ascii="Arial" w:hAnsi="Arial"/>
          <w:b/>
          <w:color w:val="1A1A1A"/>
          <w:spacing w:val="-5"/>
          <w:sz w:val="21"/>
        </w:rPr>
        <w:t xml:space="preserve"> </w:t>
      </w:r>
      <w:r>
        <w:rPr>
          <w:color w:val="545454"/>
          <w:sz w:val="21"/>
        </w:rPr>
        <w:t>|</w:t>
      </w:r>
      <w:r>
        <w:rPr>
          <w:color w:val="545454"/>
          <w:spacing w:val="-9"/>
          <w:sz w:val="21"/>
        </w:rPr>
        <w:t xml:space="preserve"> </w:t>
      </w:r>
      <w:r>
        <w:rPr>
          <w:rFonts w:ascii="Arial" w:hAnsi="Arial"/>
          <w:b/>
          <w:color w:val="1F4E79"/>
          <w:sz w:val="21"/>
        </w:rPr>
        <w:t>Tata</w:t>
      </w:r>
      <w:r>
        <w:rPr>
          <w:rFonts w:ascii="Arial" w:hAnsi="Arial"/>
          <w:b/>
          <w:color w:val="1F4E79"/>
          <w:spacing w:val="-9"/>
          <w:sz w:val="21"/>
        </w:rPr>
        <w:t xml:space="preserve"> </w:t>
      </w:r>
      <w:r>
        <w:rPr>
          <w:rFonts w:ascii="Arial" w:hAnsi="Arial"/>
          <w:b/>
          <w:color w:val="1F4E79"/>
          <w:sz w:val="21"/>
        </w:rPr>
        <w:t>Consultancy</w:t>
      </w:r>
      <w:r>
        <w:rPr>
          <w:rFonts w:ascii="Arial" w:hAnsi="Arial"/>
          <w:b/>
          <w:color w:val="1F4E79"/>
          <w:spacing w:val="-9"/>
          <w:sz w:val="21"/>
        </w:rPr>
        <w:t xml:space="preserve"> </w:t>
      </w:r>
      <w:r>
        <w:rPr>
          <w:rFonts w:ascii="Arial" w:hAnsi="Arial"/>
          <w:b/>
          <w:color w:val="1F4E79"/>
          <w:sz w:val="21"/>
        </w:rPr>
        <w:t>Services</w:t>
      </w:r>
      <w:r>
        <w:rPr>
          <w:rFonts w:ascii="Arial" w:hAnsi="Arial"/>
          <w:b/>
          <w:color w:val="1F4E79"/>
          <w:spacing w:val="-9"/>
          <w:sz w:val="21"/>
        </w:rPr>
        <w:t xml:space="preserve"> </w:t>
      </w:r>
      <w:r>
        <w:rPr>
          <w:rFonts w:ascii="Arial" w:hAnsi="Arial"/>
          <w:b/>
          <w:color w:val="1F4E79"/>
          <w:sz w:val="21"/>
        </w:rPr>
        <w:t>(TCS)</w:t>
      </w:r>
      <w:r>
        <w:rPr>
          <w:rFonts w:ascii="Arial" w:hAnsi="Arial"/>
          <w:b/>
          <w:color w:val="1F4E79"/>
          <w:spacing w:val="-2"/>
          <w:sz w:val="21"/>
        </w:rPr>
        <w:t xml:space="preserve"> </w:t>
      </w:r>
      <w:r>
        <w:rPr>
          <w:color w:val="545454"/>
          <w:sz w:val="20"/>
        </w:rPr>
        <w:t>·</w:t>
      </w:r>
      <w:r>
        <w:rPr>
          <w:color w:val="545454"/>
          <w:spacing w:val="2"/>
          <w:sz w:val="20"/>
        </w:rPr>
        <w:t xml:space="preserve"> </w:t>
      </w:r>
      <w:r>
        <w:rPr>
          <w:color w:val="545454"/>
          <w:sz w:val="20"/>
        </w:rPr>
        <w:t>Kolkata,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pacing w:val="-2"/>
          <w:sz w:val="20"/>
        </w:rPr>
        <w:t>India</w:t>
      </w:r>
      <w:r>
        <w:rPr>
          <w:color w:val="545454"/>
          <w:sz w:val="20"/>
        </w:rPr>
        <w:tab/>
      </w:r>
      <w:r>
        <w:rPr>
          <w:rFonts w:ascii="Arial" w:hAnsi="Arial"/>
          <w:i/>
          <w:color w:val="545454"/>
          <w:sz w:val="20"/>
        </w:rPr>
        <w:t>Jan</w:t>
      </w:r>
      <w:r>
        <w:rPr>
          <w:rFonts w:ascii="Arial" w:hAnsi="Arial"/>
          <w:i/>
          <w:color w:val="545454"/>
          <w:spacing w:val="-5"/>
          <w:sz w:val="20"/>
        </w:rPr>
        <w:t xml:space="preserve"> </w:t>
      </w:r>
      <w:r>
        <w:rPr>
          <w:rFonts w:ascii="Arial" w:hAnsi="Arial"/>
          <w:i/>
          <w:color w:val="545454"/>
          <w:sz w:val="20"/>
        </w:rPr>
        <w:t>2020</w:t>
      </w:r>
      <w:r>
        <w:rPr>
          <w:rFonts w:ascii="Arial" w:hAnsi="Arial"/>
          <w:i/>
          <w:color w:val="545454"/>
          <w:spacing w:val="-3"/>
          <w:sz w:val="20"/>
        </w:rPr>
        <w:t xml:space="preserve"> </w:t>
      </w:r>
      <w:r>
        <w:rPr>
          <w:rFonts w:ascii="Arial" w:hAnsi="Arial"/>
          <w:i/>
          <w:color w:val="545454"/>
          <w:sz w:val="20"/>
        </w:rPr>
        <w:t>–</w:t>
      </w:r>
      <w:r>
        <w:rPr>
          <w:rFonts w:ascii="Arial" w:hAnsi="Arial"/>
          <w:i/>
          <w:color w:val="545454"/>
          <w:spacing w:val="-3"/>
          <w:sz w:val="20"/>
        </w:rPr>
        <w:t xml:space="preserve"> </w:t>
      </w:r>
      <w:r>
        <w:rPr>
          <w:rFonts w:ascii="Arial" w:hAnsi="Arial"/>
          <w:i/>
          <w:color w:val="545454"/>
          <w:sz w:val="20"/>
        </w:rPr>
        <w:t>Jun</w:t>
      </w:r>
      <w:r>
        <w:rPr>
          <w:rFonts w:ascii="Arial" w:hAnsi="Arial"/>
          <w:i/>
          <w:color w:val="545454"/>
          <w:spacing w:val="-2"/>
          <w:sz w:val="20"/>
        </w:rPr>
        <w:t xml:space="preserve"> </w:t>
      </w:r>
      <w:r>
        <w:rPr>
          <w:rFonts w:ascii="Arial" w:hAnsi="Arial"/>
          <w:i/>
          <w:color w:val="545454"/>
          <w:spacing w:val="-4"/>
          <w:sz w:val="20"/>
        </w:rPr>
        <w:t>2022</w:t>
      </w:r>
    </w:p>
    <w:p w14:paraId="44419757" w14:textId="77777777" w:rsidR="00A927E6" w:rsidRDefault="00000000">
      <w:pPr>
        <w:pStyle w:val="Heading3"/>
        <w:spacing w:before="105"/>
      </w:pPr>
      <w:r>
        <w:rPr>
          <w:color w:val="1A1A1A"/>
        </w:rPr>
        <w:t>Biomedical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Data</w:t>
      </w:r>
      <w:r>
        <w:rPr>
          <w:color w:val="1A1A1A"/>
          <w:spacing w:val="-10"/>
        </w:rPr>
        <w:t xml:space="preserve"> </w:t>
      </w:r>
      <w:r>
        <w:rPr>
          <w:color w:val="1A1A1A"/>
        </w:rPr>
        <w:t>Engineering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—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ETL</w:t>
      </w:r>
      <w:r>
        <w:rPr>
          <w:color w:val="1A1A1A"/>
          <w:spacing w:val="-8"/>
        </w:rPr>
        <w:t xml:space="preserve"> </w:t>
      </w:r>
      <w:r>
        <w:rPr>
          <w:color w:val="1A1A1A"/>
        </w:rPr>
        <w:t>Pipelines</w:t>
      </w:r>
      <w:r>
        <w:rPr>
          <w:color w:val="1A1A1A"/>
          <w:spacing w:val="-10"/>
        </w:rPr>
        <w:t xml:space="preserve"> </w:t>
      </w:r>
      <w:r>
        <w:rPr>
          <w:color w:val="1A1A1A"/>
        </w:rPr>
        <w:t>&amp;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API</w:t>
      </w:r>
      <w:r>
        <w:rPr>
          <w:color w:val="1A1A1A"/>
          <w:spacing w:val="-7"/>
        </w:rPr>
        <w:t xml:space="preserve"> </w:t>
      </w:r>
      <w:r>
        <w:rPr>
          <w:color w:val="1A1A1A"/>
          <w:spacing w:val="-2"/>
        </w:rPr>
        <w:t>Integration</w:t>
      </w:r>
    </w:p>
    <w:p w14:paraId="2357C856" w14:textId="77777777" w:rsidR="00A927E6" w:rsidRDefault="00000000">
      <w:pPr>
        <w:pStyle w:val="ListParagraph"/>
        <w:numPr>
          <w:ilvl w:val="0"/>
          <w:numId w:val="1"/>
        </w:numPr>
        <w:tabs>
          <w:tab w:val="left" w:pos="718"/>
          <w:tab w:val="left" w:pos="720"/>
        </w:tabs>
        <w:spacing w:before="43"/>
        <w:ind w:right="478"/>
        <w:jc w:val="both"/>
        <w:rPr>
          <w:sz w:val="20"/>
        </w:rPr>
      </w:pPr>
      <w:r>
        <w:rPr>
          <w:color w:val="1A1A1A"/>
          <w:sz w:val="20"/>
        </w:rPr>
        <w:t>Developed and</w:t>
      </w:r>
      <w:r>
        <w:rPr>
          <w:color w:val="1A1A1A"/>
          <w:spacing w:val="-4"/>
          <w:sz w:val="20"/>
        </w:rPr>
        <w:t xml:space="preserve"> </w:t>
      </w:r>
      <w:r>
        <w:rPr>
          <w:color w:val="1A1A1A"/>
          <w:sz w:val="20"/>
        </w:rPr>
        <w:t>maintained ETL workflows</w:t>
      </w:r>
      <w:r>
        <w:rPr>
          <w:color w:val="1A1A1A"/>
          <w:spacing w:val="-2"/>
          <w:sz w:val="20"/>
        </w:rPr>
        <w:t xml:space="preserve"> </w:t>
      </w:r>
      <w:r>
        <w:rPr>
          <w:color w:val="1A1A1A"/>
          <w:sz w:val="20"/>
        </w:rPr>
        <w:t>to ingest, cleanse, and transform large</w:t>
      </w:r>
      <w:r>
        <w:rPr>
          <w:color w:val="1A1A1A"/>
          <w:spacing w:val="-9"/>
          <w:sz w:val="20"/>
        </w:rPr>
        <w:t xml:space="preserve"> </w:t>
      </w:r>
      <w:r>
        <w:rPr>
          <w:color w:val="1A1A1A"/>
          <w:sz w:val="20"/>
        </w:rPr>
        <w:t>volumes</w:t>
      </w:r>
      <w:r>
        <w:rPr>
          <w:color w:val="1A1A1A"/>
          <w:spacing w:val="-2"/>
          <w:sz w:val="20"/>
        </w:rPr>
        <w:t xml:space="preserve"> </w:t>
      </w:r>
      <w:r>
        <w:rPr>
          <w:color w:val="1A1A1A"/>
          <w:sz w:val="20"/>
        </w:rPr>
        <w:t>of structured and unstructured</w:t>
      </w:r>
      <w:r>
        <w:rPr>
          <w:color w:val="1A1A1A"/>
          <w:spacing w:val="-2"/>
          <w:sz w:val="20"/>
        </w:rPr>
        <w:t xml:space="preserve"> </w:t>
      </w:r>
      <w:r>
        <w:rPr>
          <w:color w:val="1A1A1A"/>
          <w:sz w:val="20"/>
        </w:rPr>
        <w:t>biomedical data</w:t>
      </w:r>
      <w:r>
        <w:rPr>
          <w:color w:val="1A1A1A"/>
          <w:spacing w:val="-7"/>
          <w:sz w:val="20"/>
        </w:rPr>
        <w:t xml:space="preserve"> </w:t>
      </w:r>
      <w:r>
        <w:rPr>
          <w:color w:val="1A1A1A"/>
          <w:sz w:val="20"/>
        </w:rPr>
        <w:t>from</w:t>
      </w:r>
      <w:r>
        <w:rPr>
          <w:color w:val="1A1A1A"/>
          <w:spacing w:val="-1"/>
          <w:sz w:val="20"/>
        </w:rPr>
        <w:t xml:space="preserve"> </w:t>
      </w:r>
      <w:r>
        <w:rPr>
          <w:color w:val="1A1A1A"/>
          <w:sz w:val="20"/>
        </w:rPr>
        <w:t>heterogeneous</w:t>
      </w:r>
      <w:r>
        <w:rPr>
          <w:color w:val="1A1A1A"/>
          <w:spacing w:val="-1"/>
          <w:sz w:val="20"/>
        </w:rPr>
        <w:t xml:space="preserve"> </w:t>
      </w:r>
      <w:r>
        <w:rPr>
          <w:color w:val="1A1A1A"/>
          <w:sz w:val="20"/>
        </w:rPr>
        <w:t>sources</w:t>
      </w:r>
      <w:r>
        <w:rPr>
          <w:color w:val="1A1A1A"/>
          <w:spacing w:val="-3"/>
          <w:sz w:val="20"/>
        </w:rPr>
        <w:t xml:space="preserve"> </w:t>
      </w:r>
      <w:r>
        <w:rPr>
          <w:color w:val="1A1A1A"/>
          <w:sz w:val="20"/>
        </w:rPr>
        <w:t>— including</w:t>
      </w:r>
      <w:r>
        <w:rPr>
          <w:color w:val="1A1A1A"/>
          <w:spacing w:val="-2"/>
          <w:sz w:val="20"/>
        </w:rPr>
        <w:t xml:space="preserve"> </w:t>
      </w:r>
      <w:r>
        <w:rPr>
          <w:color w:val="1A1A1A"/>
          <w:sz w:val="20"/>
        </w:rPr>
        <w:t>REST</w:t>
      </w:r>
      <w:r>
        <w:rPr>
          <w:color w:val="1A1A1A"/>
          <w:spacing w:val="-4"/>
          <w:sz w:val="20"/>
        </w:rPr>
        <w:t xml:space="preserve"> </w:t>
      </w:r>
      <w:r>
        <w:rPr>
          <w:color w:val="1A1A1A"/>
          <w:sz w:val="20"/>
        </w:rPr>
        <w:t>APIs</w:t>
      </w:r>
      <w:r>
        <w:rPr>
          <w:color w:val="1A1A1A"/>
          <w:spacing w:val="-5"/>
          <w:sz w:val="20"/>
        </w:rPr>
        <w:t xml:space="preserve"> </w:t>
      </w:r>
      <w:r>
        <w:rPr>
          <w:color w:val="1A1A1A"/>
          <w:sz w:val="20"/>
        </w:rPr>
        <w:t>and</w:t>
      </w:r>
      <w:r>
        <w:rPr>
          <w:color w:val="1A1A1A"/>
          <w:spacing w:val="-2"/>
          <w:sz w:val="20"/>
        </w:rPr>
        <w:t xml:space="preserve"> </w:t>
      </w:r>
      <w:r>
        <w:rPr>
          <w:color w:val="1A1A1A"/>
          <w:sz w:val="20"/>
        </w:rPr>
        <w:t>flat</w:t>
      </w:r>
      <w:r>
        <w:rPr>
          <w:color w:val="1A1A1A"/>
          <w:spacing w:val="-8"/>
          <w:sz w:val="20"/>
        </w:rPr>
        <w:t xml:space="preserve"> </w:t>
      </w:r>
      <w:r>
        <w:rPr>
          <w:color w:val="1A1A1A"/>
          <w:sz w:val="20"/>
        </w:rPr>
        <w:t>files</w:t>
      </w:r>
      <w:r>
        <w:rPr>
          <w:color w:val="1A1A1A"/>
          <w:spacing w:val="-3"/>
          <w:sz w:val="20"/>
        </w:rPr>
        <w:t xml:space="preserve"> </w:t>
      </w:r>
      <w:r>
        <w:rPr>
          <w:color w:val="1A1A1A"/>
          <w:sz w:val="20"/>
        </w:rPr>
        <w:t>— on</w:t>
      </w:r>
      <w:r>
        <w:rPr>
          <w:color w:val="1A1A1A"/>
          <w:spacing w:val="-2"/>
          <w:sz w:val="20"/>
        </w:rPr>
        <w:t xml:space="preserve"> </w:t>
      </w:r>
      <w:r>
        <w:rPr>
          <w:color w:val="1A1A1A"/>
          <w:sz w:val="20"/>
        </w:rPr>
        <w:t>Linux-based infrastructure.</w:t>
      </w:r>
    </w:p>
    <w:p w14:paraId="79AD5C03" w14:textId="77777777" w:rsidR="00A927E6" w:rsidRDefault="00000000">
      <w:pPr>
        <w:pStyle w:val="ListParagraph"/>
        <w:numPr>
          <w:ilvl w:val="0"/>
          <w:numId w:val="1"/>
        </w:numPr>
        <w:tabs>
          <w:tab w:val="left" w:pos="718"/>
          <w:tab w:val="left" w:pos="720"/>
        </w:tabs>
        <w:spacing w:before="45"/>
        <w:ind w:right="392"/>
        <w:jc w:val="both"/>
        <w:rPr>
          <w:sz w:val="20"/>
        </w:rPr>
      </w:pPr>
      <w:r>
        <w:rPr>
          <w:color w:val="1A1A1A"/>
          <w:sz w:val="20"/>
        </w:rPr>
        <w:t xml:space="preserve">Built </w:t>
      </w:r>
      <w:proofErr w:type="spellStart"/>
      <w:r>
        <w:rPr>
          <w:color w:val="1A1A1A"/>
          <w:sz w:val="20"/>
        </w:rPr>
        <w:t>systematised</w:t>
      </w:r>
      <w:proofErr w:type="spellEnd"/>
      <w:r>
        <w:rPr>
          <w:color w:val="1A1A1A"/>
          <w:spacing w:val="-2"/>
          <w:sz w:val="20"/>
        </w:rPr>
        <w:t xml:space="preserve"> </w:t>
      </w:r>
      <w:r>
        <w:rPr>
          <w:color w:val="1A1A1A"/>
          <w:sz w:val="20"/>
        </w:rPr>
        <w:t>data</w:t>
      </w:r>
      <w:r>
        <w:rPr>
          <w:color w:val="1A1A1A"/>
          <w:spacing w:val="-7"/>
          <w:sz w:val="20"/>
        </w:rPr>
        <w:t xml:space="preserve"> </w:t>
      </w:r>
      <w:r>
        <w:rPr>
          <w:color w:val="1A1A1A"/>
          <w:sz w:val="20"/>
        </w:rPr>
        <w:t>ingestion</w:t>
      </w:r>
      <w:r>
        <w:rPr>
          <w:color w:val="1A1A1A"/>
          <w:spacing w:val="-2"/>
          <w:sz w:val="20"/>
        </w:rPr>
        <w:t xml:space="preserve"> </w:t>
      </w:r>
      <w:r>
        <w:rPr>
          <w:color w:val="1A1A1A"/>
          <w:sz w:val="20"/>
        </w:rPr>
        <w:t>and</w:t>
      </w:r>
      <w:r>
        <w:rPr>
          <w:color w:val="1A1A1A"/>
          <w:spacing w:val="-2"/>
          <w:sz w:val="20"/>
        </w:rPr>
        <w:t xml:space="preserve"> </w:t>
      </w:r>
      <w:r>
        <w:rPr>
          <w:color w:val="1A1A1A"/>
          <w:sz w:val="20"/>
        </w:rPr>
        <w:t>parsing</w:t>
      </w:r>
      <w:r>
        <w:rPr>
          <w:color w:val="1A1A1A"/>
          <w:spacing w:val="-2"/>
          <w:sz w:val="20"/>
        </w:rPr>
        <w:t xml:space="preserve"> </w:t>
      </w:r>
      <w:r>
        <w:rPr>
          <w:color w:val="1A1A1A"/>
          <w:sz w:val="20"/>
        </w:rPr>
        <w:t>pipelines</w:t>
      </w:r>
      <w:r>
        <w:rPr>
          <w:color w:val="1A1A1A"/>
          <w:spacing w:val="-10"/>
          <w:sz w:val="20"/>
        </w:rPr>
        <w:t xml:space="preserve"> </w:t>
      </w:r>
      <w:r>
        <w:rPr>
          <w:color w:val="1A1A1A"/>
          <w:sz w:val="20"/>
        </w:rPr>
        <w:t>for</w:t>
      </w:r>
      <w:r>
        <w:rPr>
          <w:color w:val="1A1A1A"/>
          <w:spacing w:val="-1"/>
          <w:sz w:val="20"/>
        </w:rPr>
        <w:t xml:space="preserve"> </w:t>
      </w:r>
      <w:r>
        <w:rPr>
          <w:color w:val="1A1A1A"/>
          <w:sz w:val="20"/>
        </w:rPr>
        <w:t>PubMed</w:t>
      </w:r>
      <w:r>
        <w:rPr>
          <w:color w:val="1A1A1A"/>
          <w:spacing w:val="-7"/>
          <w:sz w:val="20"/>
        </w:rPr>
        <w:t xml:space="preserve"> </w:t>
      </w:r>
      <w:r>
        <w:rPr>
          <w:color w:val="1A1A1A"/>
          <w:sz w:val="20"/>
        </w:rPr>
        <w:t>research</w:t>
      </w:r>
      <w:r>
        <w:rPr>
          <w:color w:val="1A1A1A"/>
          <w:spacing w:val="-2"/>
          <w:sz w:val="20"/>
        </w:rPr>
        <w:t xml:space="preserve"> </w:t>
      </w:r>
      <w:r>
        <w:rPr>
          <w:color w:val="1A1A1A"/>
          <w:sz w:val="20"/>
        </w:rPr>
        <w:t>datasets, covering</w:t>
      </w:r>
      <w:r>
        <w:rPr>
          <w:color w:val="1A1A1A"/>
          <w:spacing w:val="-2"/>
          <w:sz w:val="20"/>
        </w:rPr>
        <w:t xml:space="preserve"> </w:t>
      </w:r>
      <w:r>
        <w:rPr>
          <w:color w:val="1A1A1A"/>
          <w:sz w:val="20"/>
        </w:rPr>
        <w:t>PDF parsing, author disambiguation, and deduplication logic — elevating data</w:t>
      </w:r>
      <w:r>
        <w:rPr>
          <w:color w:val="1A1A1A"/>
          <w:spacing w:val="-3"/>
          <w:sz w:val="20"/>
        </w:rPr>
        <w:t xml:space="preserve"> </w:t>
      </w:r>
      <w:r>
        <w:rPr>
          <w:color w:val="1A1A1A"/>
          <w:sz w:val="20"/>
        </w:rPr>
        <w:t>accuracy</w:t>
      </w:r>
      <w:r>
        <w:rPr>
          <w:color w:val="1A1A1A"/>
          <w:spacing w:val="-1"/>
          <w:sz w:val="20"/>
        </w:rPr>
        <w:t xml:space="preserve"> </w:t>
      </w:r>
      <w:r>
        <w:rPr>
          <w:color w:val="1A1A1A"/>
          <w:sz w:val="20"/>
        </w:rPr>
        <w:t>for downstream analytical outputs.</w:t>
      </w:r>
    </w:p>
    <w:p w14:paraId="0AAFD7F4" w14:textId="77777777" w:rsidR="00A927E6" w:rsidRDefault="00000000">
      <w:pPr>
        <w:pStyle w:val="ListParagraph"/>
        <w:numPr>
          <w:ilvl w:val="0"/>
          <w:numId w:val="1"/>
        </w:numPr>
        <w:tabs>
          <w:tab w:val="left" w:pos="718"/>
          <w:tab w:val="left" w:pos="720"/>
        </w:tabs>
        <w:spacing w:before="39"/>
        <w:ind w:right="804"/>
        <w:rPr>
          <w:sz w:val="20"/>
        </w:rPr>
      </w:pPr>
      <w:r>
        <w:rPr>
          <w:color w:val="1A1A1A"/>
          <w:sz w:val="20"/>
        </w:rPr>
        <w:t>Authored</w:t>
      </w:r>
      <w:r>
        <w:rPr>
          <w:color w:val="1A1A1A"/>
          <w:spacing w:val="-2"/>
          <w:sz w:val="20"/>
        </w:rPr>
        <w:t xml:space="preserve"> </w:t>
      </w:r>
      <w:r>
        <w:rPr>
          <w:color w:val="1A1A1A"/>
          <w:sz w:val="20"/>
        </w:rPr>
        <w:t>SQL-based</w:t>
      </w:r>
      <w:r>
        <w:rPr>
          <w:color w:val="1A1A1A"/>
          <w:spacing w:val="-2"/>
          <w:sz w:val="20"/>
        </w:rPr>
        <w:t xml:space="preserve"> </w:t>
      </w:r>
      <w:r>
        <w:rPr>
          <w:color w:val="1A1A1A"/>
          <w:sz w:val="20"/>
        </w:rPr>
        <w:t>transformation</w:t>
      </w:r>
      <w:r>
        <w:rPr>
          <w:color w:val="1A1A1A"/>
          <w:spacing w:val="-2"/>
          <w:sz w:val="20"/>
        </w:rPr>
        <w:t xml:space="preserve"> </w:t>
      </w:r>
      <w:r>
        <w:rPr>
          <w:color w:val="1A1A1A"/>
          <w:sz w:val="20"/>
        </w:rPr>
        <w:t>and</w:t>
      </w:r>
      <w:r>
        <w:rPr>
          <w:color w:val="1A1A1A"/>
          <w:spacing w:val="-7"/>
          <w:sz w:val="20"/>
        </w:rPr>
        <w:t xml:space="preserve"> </w:t>
      </w:r>
      <w:r>
        <w:rPr>
          <w:color w:val="1A1A1A"/>
          <w:sz w:val="20"/>
        </w:rPr>
        <w:t>loading</w:t>
      </w:r>
      <w:r>
        <w:rPr>
          <w:color w:val="1A1A1A"/>
          <w:spacing w:val="-2"/>
          <w:sz w:val="20"/>
        </w:rPr>
        <w:t xml:space="preserve"> </w:t>
      </w:r>
      <w:r>
        <w:rPr>
          <w:color w:val="1A1A1A"/>
          <w:sz w:val="20"/>
        </w:rPr>
        <w:t>workflows</w:t>
      </w:r>
      <w:r>
        <w:rPr>
          <w:color w:val="1A1A1A"/>
          <w:spacing w:val="-5"/>
          <w:sz w:val="20"/>
        </w:rPr>
        <w:t xml:space="preserve"> </w:t>
      </w:r>
      <w:r>
        <w:rPr>
          <w:color w:val="1A1A1A"/>
          <w:sz w:val="20"/>
        </w:rPr>
        <w:t>on</w:t>
      </w:r>
      <w:r>
        <w:rPr>
          <w:color w:val="1A1A1A"/>
          <w:spacing w:val="-2"/>
          <w:sz w:val="20"/>
        </w:rPr>
        <w:t xml:space="preserve"> </w:t>
      </w:r>
      <w:r>
        <w:rPr>
          <w:color w:val="1A1A1A"/>
          <w:sz w:val="20"/>
        </w:rPr>
        <w:t>MS</w:t>
      </w:r>
      <w:r>
        <w:rPr>
          <w:color w:val="1A1A1A"/>
          <w:spacing w:val="-1"/>
          <w:sz w:val="20"/>
        </w:rPr>
        <w:t xml:space="preserve"> </w:t>
      </w:r>
      <w:r>
        <w:rPr>
          <w:color w:val="1A1A1A"/>
          <w:sz w:val="20"/>
        </w:rPr>
        <w:t>SQL</w:t>
      </w:r>
      <w:r>
        <w:rPr>
          <w:color w:val="1A1A1A"/>
          <w:spacing w:val="-4"/>
          <w:sz w:val="20"/>
        </w:rPr>
        <w:t xml:space="preserve"> </w:t>
      </w:r>
      <w:r>
        <w:rPr>
          <w:color w:val="1A1A1A"/>
          <w:sz w:val="20"/>
        </w:rPr>
        <w:t>Server,</w:t>
      </w:r>
      <w:r>
        <w:rPr>
          <w:color w:val="1A1A1A"/>
          <w:spacing w:val="-4"/>
          <w:sz w:val="20"/>
        </w:rPr>
        <w:t xml:space="preserve"> </w:t>
      </w:r>
      <w:r>
        <w:rPr>
          <w:color w:val="1A1A1A"/>
          <w:sz w:val="20"/>
        </w:rPr>
        <w:t>applying</w:t>
      </w:r>
      <w:r>
        <w:rPr>
          <w:color w:val="1A1A1A"/>
          <w:spacing w:val="-7"/>
          <w:sz w:val="20"/>
        </w:rPr>
        <w:t xml:space="preserve"> </w:t>
      </w:r>
      <w:r>
        <w:rPr>
          <w:color w:val="1A1A1A"/>
          <w:sz w:val="20"/>
        </w:rPr>
        <w:t>validation</w:t>
      </w:r>
      <w:r>
        <w:rPr>
          <w:color w:val="1A1A1A"/>
          <w:spacing w:val="-2"/>
          <w:sz w:val="20"/>
        </w:rPr>
        <w:t xml:space="preserve"> </w:t>
      </w:r>
      <w:r>
        <w:rPr>
          <w:color w:val="1A1A1A"/>
          <w:sz w:val="20"/>
        </w:rPr>
        <w:t>rules, integrity checks, and logging mechanisms to ensure reliable, auditable data pipelines.</w:t>
      </w:r>
    </w:p>
    <w:p w14:paraId="16FC5EAB" w14:textId="77777777" w:rsidR="00A927E6" w:rsidRDefault="00000000">
      <w:pPr>
        <w:pStyle w:val="ListParagraph"/>
        <w:numPr>
          <w:ilvl w:val="0"/>
          <w:numId w:val="1"/>
        </w:numPr>
        <w:tabs>
          <w:tab w:val="left" w:pos="718"/>
          <w:tab w:val="left" w:pos="720"/>
        </w:tabs>
        <w:ind w:right="737"/>
        <w:rPr>
          <w:sz w:val="20"/>
        </w:rPr>
      </w:pPr>
      <w:r>
        <w:rPr>
          <w:color w:val="1A1A1A"/>
          <w:sz w:val="20"/>
        </w:rPr>
        <w:t>Streamlined</w:t>
      </w:r>
      <w:r>
        <w:rPr>
          <w:color w:val="1A1A1A"/>
          <w:spacing w:val="-3"/>
          <w:sz w:val="20"/>
        </w:rPr>
        <w:t xml:space="preserve"> </w:t>
      </w:r>
      <w:r>
        <w:rPr>
          <w:color w:val="1A1A1A"/>
          <w:sz w:val="20"/>
        </w:rPr>
        <w:t>repetitive</w:t>
      </w:r>
      <w:r>
        <w:rPr>
          <w:color w:val="1A1A1A"/>
          <w:spacing w:val="-8"/>
          <w:sz w:val="20"/>
        </w:rPr>
        <w:t xml:space="preserve"> </w:t>
      </w:r>
      <w:r>
        <w:rPr>
          <w:color w:val="1A1A1A"/>
          <w:sz w:val="20"/>
        </w:rPr>
        <w:t>data</w:t>
      </w:r>
      <w:r>
        <w:rPr>
          <w:color w:val="1A1A1A"/>
          <w:spacing w:val="-3"/>
          <w:sz w:val="20"/>
        </w:rPr>
        <w:t xml:space="preserve"> </w:t>
      </w:r>
      <w:r>
        <w:rPr>
          <w:color w:val="1A1A1A"/>
          <w:sz w:val="20"/>
        </w:rPr>
        <w:t>processing</w:t>
      </w:r>
      <w:r>
        <w:rPr>
          <w:color w:val="1A1A1A"/>
          <w:spacing w:val="-3"/>
          <w:sz w:val="20"/>
        </w:rPr>
        <w:t xml:space="preserve"> </w:t>
      </w:r>
      <w:r>
        <w:rPr>
          <w:color w:val="1A1A1A"/>
          <w:sz w:val="20"/>
        </w:rPr>
        <w:t>tasks</w:t>
      </w:r>
      <w:r>
        <w:rPr>
          <w:color w:val="1A1A1A"/>
          <w:spacing w:val="-6"/>
          <w:sz w:val="20"/>
        </w:rPr>
        <w:t xml:space="preserve"> </w:t>
      </w:r>
      <w:r>
        <w:rPr>
          <w:color w:val="1A1A1A"/>
          <w:sz w:val="20"/>
        </w:rPr>
        <w:t>through</w:t>
      </w:r>
      <w:r>
        <w:rPr>
          <w:color w:val="1A1A1A"/>
          <w:spacing w:val="-3"/>
          <w:sz w:val="20"/>
        </w:rPr>
        <w:t xml:space="preserve"> </w:t>
      </w:r>
      <w:r>
        <w:rPr>
          <w:color w:val="1A1A1A"/>
          <w:sz w:val="20"/>
        </w:rPr>
        <w:t>Python</w:t>
      </w:r>
      <w:r>
        <w:rPr>
          <w:color w:val="1A1A1A"/>
          <w:spacing w:val="-3"/>
          <w:sz w:val="20"/>
        </w:rPr>
        <w:t xml:space="preserve"> </w:t>
      </w:r>
      <w:r>
        <w:rPr>
          <w:color w:val="1A1A1A"/>
          <w:sz w:val="20"/>
        </w:rPr>
        <w:t>scripting, enabling</w:t>
      </w:r>
      <w:r>
        <w:rPr>
          <w:color w:val="1A1A1A"/>
          <w:spacing w:val="-3"/>
          <w:sz w:val="20"/>
        </w:rPr>
        <w:t xml:space="preserve"> </w:t>
      </w:r>
      <w:r>
        <w:rPr>
          <w:color w:val="1A1A1A"/>
          <w:sz w:val="20"/>
        </w:rPr>
        <w:t>reproducible</w:t>
      </w:r>
      <w:r>
        <w:rPr>
          <w:color w:val="1A1A1A"/>
          <w:spacing w:val="-3"/>
          <w:sz w:val="20"/>
        </w:rPr>
        <w:t xml:space="preserve"> </w:t>
      </w:r>
      <w:r>
        <w:rPr>
          <w:color w:val="1A1A1A"/>
          <w:sz w:val="20"/>
        </w:rPr>
        <w:t>and</w:t>
      </w:r>
      <w:r>
        <w:rPr>
          <w:color w:val="1A1A1A"/>
          <w:spacing w:val="-3"/>
          <w:sz w:val="20"/>
        </w:rPr>
        <w:t xml:space="preserve"> </w:t>
      </w:r>
      <w:r>
        <w:rPr>
          <w:color w:val="1A1A1A"/>
          <w:sz w:val="20"/>
        </w:rPr>
        <w:t>scalable analytical workflows with reduced manual handling effort.</w:t>
      </w:r>
    </w:p>
    <w:p w14:paraId="6AC89458" w14:textId="77777777" w:rsidR="00A927E6" w:rsidRDefault="00000000">
      <w:pPr>
        <w:pStyle w:val="ListParagraph"/>
        <w:numPr>
          <w:ilvl w:val="0"/>
          <w:numId w:val="1"/>
        </w:numPr>
        <w:tabs>
          <w:tab w:val="left" w:pos="718"/>
          <w:tab w:val="left" w:pos="720"/>
        </w:tabs>
        <w:spacing w:before="40"/>
        <w:ind w:right="753"/>
        <w:rPr>
          <w:sz w:val="20"/>
        </w:rPr>
      </w:pPr>
      <w:r>
        <w:rPr>
          <w:color w:val="1A1A1A"/>
          <w:sz w:val="20"/>
        </w:rPr>
        <w:t>Developed</w:t>
      </w:r>
      <w:r>
        <w:rPr>
          <w:color w:val="1A1A1A"/>
          <w:spacing w:val="-6"/>
          <w:sz w:val="20"/>
        </w:rPr>
        <w:t xml:space="preserve"> </w:t>
      </w:r>
      <w:r>
        <w:rPr>
          <w:color w:val="1A1A1A"/>
          <w:sz w:val="20"/>
        </w:rPr>
        <w:t>microservice-style</w:t>
      </w:r>
      <w:r>
        <w:rPr>
          <w:color w:val="1A1A1A"/>
          <w:spacing w:val="-7"/>
          <w:sz w:val="20"/>
        </w:rPr>
        <w:t xml:space="preserve"> </w:t>
      </w:r>
      <w:r>
        <w:rPr>
          <w:color w:val="1A1A1A"/>
          <w:sz w:val="20"/>
        </w:rPr>
        <w:t>Python</w:t>
      </w:r>
      <w:r>
        <w:rPr>
          <w:color w:val="1A1A1A"/>
          <w:spacing w:val="-6"/>
          <w:sz w:val="20"/>
        </w:rPr>
        <w:t xml:space="preserve"> </w:t>
      </w:r>
      <w:r>
        <w:rPr>
          <w:color w:val="1A1A1A"/>
          <w:sz w:val="20"/>
        </w:rPr>
        <w:t>modules</w:t>
      </w:r>
      <w:r>
        <w:rPr>
          <w:color w:val="1A1A1A"/>
          <w:spacing w:val="-5"/>
          <w:sz w:val="20"/>
        </w:rPr>
        <w:t xml:space="preserve"> </w:t>
      </w:r>
      <w:r>
        <w:rPr>
          <w:color w:val="1A1A1A"/>
          <w:sz w:val="20"/>
        </w:rPr>
        <w:t>and</w:t>
      </w:r>
      <w:r>
        <w:rPr>
          <w:color w:val="1A1A1A"/>
          <w:spacing w:val="-2"/>
          <w:sz w:val="20"/>
        </w:rPr>
        <w:t xml:space="preserve"> </w:t>
      </w:r>
      <w:r>
        <w:rPr>
          <w:color w:val="1A1A1A"/>
          <w:sz w:val="20"/>
        </w:rPr>
        <w:t>REST API</w:t>
      </w:r>
      <w:r>
        <w:rPr>
          <w:color w:val="1A1A1A"/>
          <w:spacing w:val="-4"/>
          <w:sz w:val="20"/>
        </w:rPr>
        <w:t xml:space="preserve"> </w:t>
      </w:r>
      <w:r>
        <w:rPr>
          <w:color w:val="1A1A1A"/>
          <w:sz w:val="20"/>
        </w:rPr>
        <w:t>integrations</w:t>
      </w:r>
      <w:r>
        <w:rPr>
          <w:color w:val="1A1A1A"/>
          <w:spacing w:val="-5"/>
          <w:sz w:val="20"/>
        </w:rPr>
        <w:t xml:space="preserve"> </w:t>
      </w:r>
      <w:r>
        <w:rPr>
          <w:color w:val="1A1A1A"/>
          <w:sz w:val="20"/>
        </w:rPr>
        <w:t>to</w:t>
      </w:r>
      <w:r>
        <w:rPr>
          <w:color w:val="1A1A1A"/>
          <w:spacing w:val="-2"/>
          <w:sz w:val="20"/>
        </w:rPr>
        <w:t xml:space="preserve"> </w:t>
      </w:r>
      <w:r>
        <w:rPr>
          <w:color w:val="1A1A1A"/>
          <w:sz w:val="20"/>
        </w:rPr>
        <w:t>automate</w:t>
      </w:r>
      <w:r>
        <w:rPr>
          <w:color w:val="1A1A1A"/>
          <w:spacing w:val="-2"/>
          <w:sz w:val="20"/>
        </w:rPr>
        <w:t xml:space="preserve"> </w:t>
      </w:r>
      <w:r>
        <w:rPr>
          <w:color w:val="1A1A1A"/>
          <w:sz w:val="20"/>
        </w:rPr>
        <w:t>data</w:t>
      </w:r>
      <w:r>
        <w:rPr>
          <w:color w:val="1A1A1A"/>
          <w:spacing w:val="-2"/>
          <w:sz w:val="20"/>
        </w:rPr>
        <w:t xml:space="preserve"> </w:t>
      </w:r>
      <w:r>
        <w:rPr>
          <w:color w:val="1A1A1A"/>
          <w:sz w:val="20"/>
        </w:rPr>
        <w:t>retrieval</w:t>
      </w:r>
      <w:r>
        <w:rPr>
          <w:color w:val="1A1A1A"/>
          <w:spacing w:val="-6"/>
          <w:sz w:val="20"/>
        </w:rPr>
        <w:t xml:space="preserve"> </w:t>
      </w:r>
      <w:r>
        <w:rPr>
          <w:color w:val="1A1A1A"/>
          <w:sz w:val="20"/>
        </w:rPr>
        <w:t>from external research databases, supporting research analytics reporting.</w:t>
      </w:r>
    </w:p>
    <w:p w14:paraId="2BEFE616" w14:textId="77777777" w:rsidR="00A927E6" w:rsidRDefault="00000000">
      <w:pPr>
        <w:pStyle w:val="ListParagraph"/>
        <w:numPr>
          <w:ilvl w:val="0"/>
          <w:numId w:val="1"/>
        </w:numPr>
        <w:tabs>
          <w:tab w:val="left" w:pos="718"/>
          <w:tab w:val="left" w:pos="720"/>
        </w:tabs>
        <w:ind w:right="823"/>
        <w:rPr>
          <w:sz w:val="20"/>
        </w:rPr>
      </w:pPr>
      <w:r>
        <w:rPr>
          <w:color w:val="1A1A1A"/>
          <w:sz w:val="20"/>
        </w:rPr>
        <w:t>Collaborated</w:t>
      </w:r>
      <w:r>
        <w:rPr>
          <w:color w:val="1A1A1A"/>
          <w:spacing w:val="-2"/>
          <w:sz w:val="20"/>
        </w:rPr>
        <w:t xml:space="preserve"> </w:t>
      </w:r>
      <w:r>
        <w:rPr>
          <w:color w:val="1A1A1A"/>
          <w:sz w:val="20"/>
        </w:rPr>
        <w:t>with</w:t>
      </w:r>
      <w:r>
        <w:rPr>
          <w:color w:val="1A1A1A"/>
          <w:spacing w:val="-7"/>
          <w:sz w:val="20"/>
        </w:rPr>
        <w:t xml:space="preserve"> </w:t>
      </w:r>
      <w:r>
        <w:rPr>
          <w:color w:val="1A1A1A"/>
          <w:sz w:val="20"/>
        </w:rPr>
        <w:t>cross-functional research</w:t>
      </w:r>
      <w:r>
        <w:rPr>
          <w:color w:val="1A1A1A"/>
          <w:spacing w:val="-2"/>
          <w:sz w:val="20"/>
        </w:rPr>
        <w:t xml:space="preserve"> </w:t>
      </w:r>
      <w:r>
        <w:rPr>
          <w:color w:val="1A1A1A"/>
          <w:sz w:val="20"/>
        </w:rPr>
        <w:t>stakeholders</w:t>
      </w:r>
      <w:r>
        <w:rPr>
          <w:color w:val="1A1A1A"/>
          <w:spacing w:val="-5"/>
          <w:sz w:val="20"/>
        </w:rPr>
        <w:t xml:space="preserve"> </w:t>
      </w:r>
      <w:r>
        <w:rPr>
          <w:color w:val="1A1A1A"/>
          <w:sz w:val="20"/>
        </w:rPr>
        <w:t>to</w:t>
      </w:r>
      <w:r>
        <w:rPr>
          <w:color w:val="1A1A1A"/>
          <w:spacing w:val="-2"/>
          <w:sz w:val="20"/>
        </w:rPr>
        <w:t xml:space="preserve"> </w:t>
      </w:r>
      <w:r>
        <w:rPr>
          <w:color w:val="1A1A1A"/>
          <w:sz w:val="20"/>
        </w:rPr>
        <w:t>define</w:t>
      </w:r>
      <w:r>
        <w:rPr>
          <w:color w:val="1A1A1A"/>
          <w:spacing w:val="-7"/>
          <w:sz w:val="20"/>
        </w:rPr>
        <w:t xml:space="preserve"> </w:t>
      </w:r>
      <w:r>
        <w:rPr>
          <w:color w:val="1A1A1A"/>
          <w:sz w:val="20"/>
        </w:rPr>
        <w:t>ingestion</w:t>
      </w:r>
      <w:r>
        <w:rPr>
          <w:color w:val="1A1A1A"/>
          <w:spacing w:val="-2"/>
          <w:sz w:val="20"/>
        </w:rPr>
        <w:t xml:space="preserve"> </w:t>
      </w:r>
      <w:r>
        <w:rPr>
          <w:color w:val="1A1A1A"/>
          <w:sz w:val="20"/>
        </w:rPr>
        <w:t>strategies</w:t>
      </w:r>
      <w:r>
        <w:rPr>
          <w:color w:val="1A1A1A"/>
          <w:spacing w:val="-5"/>
          <w:sz w:val="20"/>
        </w:rPr>
        <w:t xml:space="preserve"> </w:t>
      </w:r>
      <w:r>
        <w:rPr>
          <w:color w:val="1A1A1A"/>
          <w:sz w:val="20"/>
        </w:rPr>
        <w:t>and</w:t>
      </w:r>
      <w:r>
        <w:rPr>
          <w:color w:val="1A1A1A"/>
          <w:spacing w:val="-2"/>
          <w:sz w:val="20"/>
        </w:rPr>
        <w:t xml:space="preserve"> </w:t>
      </w:r>
      <w:r>
        <w:rPr>
          <w:color w:val="1A1A1A"/>
          <w:sz w:val="20"/>
        </w:rPr>
        <w:t>deliver</w:t>
      </w:r>
      <w:r>
        <w:rPr>
          <w:color w:val="1A1A1A"/>
          <w:spacing w:val="-5"/>
          <w:sz w:val="20"/>
        </w:rPr>
        <w:t xml:space="preserve"> </w:t>
      </w:r>
      <w:r>
        <w:rPr>
          <w:color w:val="1A1A1A"/>
          <w:sz w:val="20"/>
        </w:rPr>
        <w:t>clean, analysis-ready datasets aligned to project objectives.</w:t>
      </w:r>
    </w:p>
    <w:p w14:paraId="2D5AA60C" w14:textId="77777777" w:rsidR="00A927E6" w:rsidRDefault="00000000">
      <w:pPr>
        <w:spacing w:before="59" w:line="242" w:lineRule="auto"/>
        <w:ind w:left="360" w:right="379"/>
        <w:rPr>
          <w:rFonts w:ascii="Arial"/>
          <w:i/>
          <w:sz w:val="19"/>
        </w:rPr>
      </w:pPr>
      <w:r>
        <w:rPr>
          <w:rFonts w:ascii="Arial"/>
          <w:b/>
          <w:color w:val="545454"/>
          <w:sz w:val="19"/>
        </w:rPr>
        <w:t>Tech</w:t>
      </w:r>
      <w:r>
        <w:rPr>
          <w:rFonts w:ascii="Arial"/>
          <w:b/>
          <w:color w:val="545454"/>
          <w:spacing w:val="-7"/>
          <w:sz w:val="19"/>
        </w:rPr>
        <w:t xml:space="preserve"> </w:t>
      </w:r>
      <w:r>
        <w:rPr>
          <w:rFonts w:ascii="Arial"/>
          <w:b/>
          <w:color w:val="545454"/>
          <w:sz w:val="19"/>
        </w:rPr>
        <w:t xml:space="preserve">Stack: </w:t>
      </w:r>
      <w:r>
        <w:rPr>
          <w:rFonts w:ascii="Arial"/>
          <w:i/>
          <w:color w:val="545454"/>
          <w:sz w:val="19"/>
        </w:rPr>
        <w:t>Python,</w:t>
      </w:r>
      <w:r>
        <w:rPr>
          <w:rFonts w:ascii="Arial"/>
          <w:i/>
          <w:color w:val="545454"/>
          <w:spacing w:val="-1"/>
          <w:sz w:val="19"/>
        </w:rPr>
        <w:t xml:space="preserve"> </w:t>
      </w:r>
      <w:r>
        <w:rPr>
          <w:rFonts w:ascii="Arial"/>
          <w:i/>
          <w:color w:val="545454"/>
          <w:sz w:val="19"/>
        </w:rPr>
        <w:t>SQL,</w:t>
      </w:r>
      <w:r>
        <w:rPr>
          <w:rFonts w:ascii="Arial"/>
          <w:i/>
          <w:color w:val="545454"/>
          <w:spacing w:val="-1"/>
          <w:sz w:val="19"/>
        </w:rPr>
        <w:t xml:space="preserve"> </w:t>
      </w:r>
      <w:r>
        <w:rPr>
          <w:rFonts w:ascii="Arial"/>
          <w:i/>
          <w:color w:val="545454"/>
          <w:sz w:val="19"/>
        </w:rPr>
        <w:t>MS</w:t>
      </w:r>
      <w:r>
        <w:rPr>
          <w:rFonts w:ascii="Arial"/>
          <w:i/>
          <w:color w:val="545454"/>
          <w:spacing w:val="-4"/>
          <w:sz w:val="19"/>
        </w:rPr>
        <w:t xml:space="preserve"> </w:t>
      </w:r>
      <w:r>
        <w:rPr>
          <w:rFonts w:ascii="Arial"/>
          <w:i/>
          <w:color w:val="545454"/>
          <w:sz w:val="19"/>
        </w:rPr>
        <w:t>SQL</w:t>
      </w:r>
      <w:r>
        <w:rPr>
          <w:rFonts w:ascii="Arial"/>
          <w:i/>
          <w:color w:val="545454"/>
          <w:spacing w:val="-6"/>
          <w:sz w:val="19"/>
        </w:rPr>
        <w:t xml:space="preserve"> </w:t>
      </w:r>
      <w:r>
        <w:rPr>
          <w:rFonts w:ascii="Arial"/>
          <w:i/>
          <w:color w:val="545454"/>
          <w:sz w:val="19"/>
        </w:rPr>
        <w:t>Server,</w:t>
      </w:r>
      <w:r>
        <w:rPr>
          <w:rFonts w:ascii="Arial"/>
          <w:i/>
          <w:color w:val="545454"/>
          <w:spacing w:val="-1"/>
          <w:sz w:val="19"/>
        </w:rPr>
        <w:t xml:space="preserve"> </w:t>
      </w:r>
      <w:r>
        <w:rPr>
          <w:rFonts w:ascii="Arial"/>
          <w:i/>
          <w:color w:val="545454"/>
          <w:sz w:val="19"/>
        </w:rPr>
        <w:t>REST</w:t>
      </w:r>
      <w:r>
        <w:rPr>
          <w:rFonts w:ascii="Arial"/>
          <w:i/>
          <w:color w:val="545454"/>
          <w:spacing w:val="-3"/>
          <w:sz w:val="19"/>
        </w:rPr>
        <w:t xml:space="preserve"> </w:t>
      </w:r>
      <w:r>
        <w:rPr>
          <w:rFonts w:ascii="Arial"/>
          <w:i/>
          <w:color w:val="545454"/>
          <w:sz w:val="19"/>
        </w:rPr>
        <w:t>APIs,</w:t>
      </w:r>
      <w:r>
        <w:rPr>
          <w:rFonts w:ascii="Arial"/>
          <w:i/>
          <w:color w:val="545454"/>
          <w:spacing w:val="-1"/>
          <w:sz w:val="19"/>
        </w:rPr>
        <w:t xml:space="preserve"> </w:t>
      </w:r>
      <w:r>
        <w:rPr>
          <w:rFonts w:ascii="Arial"/>
          <w:i/>
          <w:color w:val="545454"/>
          <w:sz w:val="19"/>
        </w:rPr>
        <w:t>ETL</w:t>
      </w:r>
      <w:r>
        <w:rPr>
          <w:rFonts w:ascii="Arial"/>
          <w:i/>
          <w:color w:val="545454"/>
          <w:spacing w:val="-2"/>
          <w:sz w:val="19"/>
        </w:rPr>
        <w:t xml:space="preserve"> </w:t>
      </w:r>
      <w:r>
        <w:rPr>
          <w:rFonts w:ascii="Arial"/>
          <w:i/>
          <w:color w:val="545454"/>
          <w:sz w:val="19"/>
        </w:rPr>
        <w:t>Pipelines,</w:t>
      </w:r>
      <w:r>
        <w:rPr>
          <w:rFonts w:ascii="Arial"/>
          <w:i/>
          <w:color w:val="545454"/>
          <w:spacing w:val="-1"/>
          <w:sz w:val="19"/>
        </w:rPr>
        <w:t xml:space="preserve"> </w:t>
      </w:r>
      <w:r>
        <w:rPr>
          <w:rFonts w:ascii="Arial"/>
          <w:i/>
          <w:color w:val="545454"/>
          <w:sz w:val="19"/>
        </w:rPr>
        <w:t>Linux,</w:t>
      </w:r>
      <w:r>
        <w:rPr>
          <w:rFonts w:ascii="Arial"/>
          <w:i/>
          <w:color w:val="545454"/>
          <w:spacing w:val="-6"/>
          <w:sz w:val="19"/>
        </w:rPr>
        <w:t xml:space="preserve"> </w:t>
      </w:r>
      <w:r>
        <w:rPr>
          <w:rFonts w:ascii="Arial"/>
          <w:i/>
          <w:color w:val="545454"/>
          <w:sz w:val="19"/>
        </w:rPr>
        <w:t>Data</w:t>
      </w:r>
      <w:r>
        <w:rPr>
          <w:rFonts w:ascii="Arial"/>
          <w:i/>
          <w:color w:val="545454"/>
          <w:spacing w:val="-2"/>
          <w:sz w:val="19"/>
        </w:rPr>
        <w:t xml:space="preserve"> </w:t>
      </w:r>
      <w:r>
        <w:rPr>
          <w:rFonts w:ascii="Arial"/>
          <w:i/>
          <w:color w:val="545454"/>
          <w:sz w:val="19"/>
        </w:rPr>
        <w:t>Modeling,</w:t>
      </w:r>
      <w:r>
        <w:rPr>
          <w:rFonts w:ascii="Arial"/>
          <w:i/>
          <w:color w:val="545454"/>
          <w:spacing w:val="-6"/>
          <w:sz w:val="19"/>
        </w:rPr>
        <w:t xml:space="preserve"> </w:t>
      </w:r>
      <w:r>
        <w:rPr>
          <w:rFonts w:ascii="Arial"/>
          <w:i/>
          <w:color w:val="545454"/>
          <w:sz w:val="19"/>
        </w:rPr>
        <w:t>Automated</w:t>
      </w:r>
      <w:r>
        <w:rPr>
          <w:rFonts w:ascii="Arial"/>
          <w:i/>
          <w:color w:val="545454"/>
          <w:spacing w:val="-2"/>
          <w:sz w:val="19"/>
        </w:rPr>
        <w:t xml:space="preserve"> </w:t>
      </w:r>
      <w:r>
        <w:rPr>
          <w:rFonts w:ascii="Arial"/>
          <w:i/>
          <w:color w:val="545454"/>
          <w:sz w:val="19"/>
        </w:rPr>
        <w:t>Parsing, PubMed APIs</w:t>
      </w:r>
    </w:p>
    <w:p w14:paraId="09A0DBDA" w14:textId="77777777" w:rsidR="00A927E6" w:rsidRDefault="00000000">
      <w:pPr>
        <w:pStyle w:val="Heading2"/>
        <w:spacing w:before="154"/>
      </w:pPr>
      <w:r>
        <w:rPr>
          <w:color w:val="1F4E79"/>
          <w:spacing w:val="-2"/>
        </w:rPr>
        <w:t>CERTIFICATIONS</w:t>
      </w:r>
    </w:p>
    <w:p w14:paraId="7B1EE43A" w14:textId="77777777" w:rsidR="00A927E6" w:rsidRDefault="00000000">
      <w:pPr>
        <w:pStyle w:val="BodyText"/>
        <w:spacing w:before="1"/>
        <w:ind w:left="0" w:firstLine="0"/>
        <w:rPr>
          <w:rFonts w:ascii="Arial"/>
          <w:b/>
          <w:sz w:val="5"/>
        </w:rPr>
      </w:pPr>
      <w:r>
        <w:rPr>
          <w:rFonts w:ascii="Arial"/>
          <w:b/>
          <w:noProof/>
          <w:sz w:val="5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6BA9A158" wp14:editId="659FAFF1">
                <wp:simplePos x="0" y="0"/>
                <wp:positionH relativeFrom="page">
                  <wp:posOffset>667816</wp:posOffset>
                </wp:positionH>
                <wp:positionV relativeFrom="paragraph">
                  <wp:posOffset>52952</wp:posOffset>
                </wp:positionV>
                <wp:extent cx="6440170" cy="9525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4017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0170" h="9525">
                              <a:moveTo>
                                <a:pt x="6439789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439789" y="9144"/>
                              </a:lnTo>
                              <a:lnTo>
                                <a:pt x="64397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61131F" id="Graphic 4" o:spid="_x0000_s1026" style="position:absolute;margin-left:52.6pt;margin-top:4.15pt;width:507.1pt;height:.7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4017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QZbQKAIAAL0EAAAOAAAAZHJzL2Uyb0RvYy54bWysVMGOmzAQvVfqP1i+N5CUTTYoZFXtNlWl&#10;1e5Km6pnx5iAajyu7QTy9x0bnEXtqVUvZsw8D++9GbO561tJzsLYBlRB57OUEqE4lI06FvTbfvfh&#10;lhLrmCqZBCUKehGW3m3fv9t0OhcLqEGWwhAsomze6YLWzuk8SSyvRcvsDLRQmKzAtMzh1hyT0rAO&#10;q7cyWaTpMunAlNoAF9bi24chSbehflUJ7p6rygpHZEGRmwurCevBr8l2w/KjYbpu+EiD/QOLljUK&#10;P3ot9cAcIyfT/FGqbbgBC5WbcWgTqKqGi6AB1czT39S81kyLoAXNsfpqk/1/ZfnT+VW/GE/d6kfg&#10;Pyw6knTa5teM39gR01em9VgkTvrg4uXqougd4fhymWXpfIVmc8ytbxY33uSE5fEsP1n3RUCow86P&#10;1g09KGPE6hjxXsXQYCd9D2XooaMEe2gowR4ehh5q5vw5T86HpJsQqUcePtnCWewhwJyXsMw+rle3&#10;a0qiEGT6hpFqikVNE1TMxacO9QbMep5lo+yYjs8BNv3sX4HDyCLHWI5LsGIw2OsOTl+9QNzUbQuy&#10;KXeNlF6+NcfDvTTkzNDW+S77vFqPjCewMAlD8/0YHKC8vBjS4X0pqP15YkZQIr8qHEh/uWJgYnCI&#10;gXHyHsIVDM4b6/b9d2Y00RgW1OHsPEEcd5bHsUD+HjBg/UkFn04OqsbPTOA2MBo3eEeC/vE++0s4&#10;3QfU219n+wsAAP//AwBQSwMEFAAGAAgAAAAhANWXxFvfAAAACAEAAA8AAABkcnMvZG93bnJldi54&#10;bWxMj81uwjAQhO+VeAdrK/WCihNaUEjjoP6o6qlC0Eq9LvGSRMTrNHZCePuaUzmOZjTzTbYeTSMG&#10;6lxtWUE8i0AQF1bXXCr4/nq/T0A4j6yxsUwKzuRgnU9uMky1PfGWhp0vRShhl6KCyvs2ldIVFRl0&#10;M9sSB+9gO4M+yK6UusNTKDeNnEfRUhqsOSxU2NJrRcVx1xsFNJyni58N/m4+XkzyRtvp4VP2St3d&#10;js9PIDyN/j8MF/yADnlg2tuetRNN0NFiHqIKkgcQFz+OV48g9gpWCcg8k9cH8j8AAAD//wMAUEsB&#10;Ai0AFAAGAAgAAAAhALaDOJL+AAAA4QEAABMAAAAAAAAAAAAAAAAAAAAAAFtDb250ZW50X1R5cGVz&#10;XS54bWxQSwECLQAUAAYACAAAACEAOP0h/9YAAACUAQAACwAAAAAAAAAAAAAAAAAvAQAAX3JlbHMv&#10;LnJlbHNQSwECLQAUAAYACAAAACEApUGW0CgCAAC9BAAADgAAAAAAAAAAAAAAAAAuAgAAZHJzL2Uy&#10;b0RvYy54bWxQSwECLQAUAAYACAAAACEA1ZfEW98AAAAIAQAADwAAAAAAAAAAAAAAAACCBAAAZHJz&#10;L2Rvd25yZXYueG1sUEsFBgAAAAAEAAQA8wAAAI4FAAAAAA==&#10;" path="m6439789,l,,,9144r6439789,l6439789,xe" fillcolor="#1f4e79" stroked="f">
                <v:path arrowok="t"/>
                <w10:wrap type="topAndBottom" anchorx="page"/>
              </v:shape>
            </w:pict>
          </mc:Fallback>
        </mc:AlternateContent>
      </w:r>
    </w:p>
    <w:p w14:paraId="6B268173" w14:textId="77777777" w:rsidR="00A927E6" w:rsidRDefault="00000000">
      <w:pPr>
        <w:pStyle w:val="ListParagraph"/>
        <w:numPr>
          <w:ilvl w:val="0"/>
          <w:numId w:val="1"/>
        </w:numPr>
        <w:tabs>
          <w:tab w:val="left" w:pos="718"/>
        </w:tabs>
        <w:spacing w:before="62"/>
        <w:ind w:left="718" w:hanging="200"/>
        <w:rPr>
          <w:sz w:val="20"/>
        </w:rPr>
      </w:pPr>
      <w:r>
        <w:rPr>
          <w:color w:val="1A1A1A"/>
          <w:sz w:val="20"/>
        </w:rPr>
        <w:t>Databricks</w:t>
      </w:r>
      <w:r>
        <w:rPr>
          <w:color w:val="1A1A1A"/>
          <w:spacing w:val="-9"/>
          <w:sz w:val="20"/>
        </w:rPr>
        <w:t xml:space="preserve"> </w:t>
      </w:r>
      <w:r>
        <w:rPr>
          <w:color w:val="1A1A1A"/>
          <w:sz w:val="20"/>
        </w:rPr>
        <w:t>Accredited:</w:t>
      </w:r>
      <w:r>
        <w:rPr>
          <w:color w:val="1A1A1A"/>
          <w:spacing w:val="-8"/>
          <w:sz w:val="20"/>
        </w:rPr>
        <w:t xml:space="preserve"> </w:t>
      </w:r>
      <w:r>
        <w:rPr>
          <w:color w:val="1A1A1A"/>
          <w:sz w:val="20"/>
        </w:rPr>
        <w:t>Generative</w:t>
      </w:r>
      <w:r>
        <w:rPr>
          <w:color w:val="1A1A1A"/>
          <w:spacing w:val="-11"/>
          <w:sz w:val="20"/>
        </w:rPr>
        <w:t xml:space="preserve"> </w:t>
      </w:r>
      <w:r>
        <w:rPr>
          <w:color w:val="1A1A1A"/>
          <w:sz w:val="20"/>
        </w:rPr>
        <w:t>AI</w:t>
      </w:r>
      <w:r>
        <w:rPr>
          <w:color w:val="1A1A1A"/>
          <w:spacing w:val="-7"/>
          <w:sz w:val="20"/>
        </w:rPr>
        <w:t xml:space="preserve"> </w:t>
      </w:r>
      <w:r>
        <w:rPr>
          <w:color w:val="1A1A1A"/>
          <w:sz w:val="20"/>
        </w:rPr>
        <w:t>Engineer</w:t>
      </w:r>
      <w:r>
        <w:rPr>
          <w:color w:val="1A1A1A"/>
          <w:spacing w:val="-5"/>
          <w:sz w:val="20"/>
        </w:rPr>
        <w:t xml:space="preserve"> </w:t>
      </w:r>
      <w:r>
        <w:rPr>
          <w:color w:val="1A1A1A"/>
          <w:spacing w:val="-2"/>
          <w:sz w:val="20"/>
        </w:rPr>
        <w:t>Associate</w:t>
      </w:r>
    </w:p>
    <w:p w14:paraId="3F4106B3" w14:textId="77777777" w:rsidR="00A927E6" w:rsidRDefault="00000000">
      <w:pPr>
        <w:pStyle w:val="ListParagraph"/>
        <w:numPr>
          <w:ilvl w:val="0"/>
          <w:numId w:val="1"/>
        </w:numPr>
        <w:tabs>
          <w:tab w:val="left" w:pos="718"/>
        </w:tabs>
        <w:spacing w:before="39"/>
        <w:ind w:left="718" w:hanging="200"/>
        <w:rPr>
          <w:sz w:val="20"/>
        </w:rPr>
      </w:pPr>
      <w:r>
        <w:rPr>
          <w:color w:val="1A1A1A"/>
          <w:sz w:val="20"/>
        </w:rPr>
        <w:t>Databricks</w:t>
      </w:r>
      <w:r>
        <w:rPr>
          <w:color w:val="1A1A1A"/>
          <w:spacing w:val="-10"/>
          <w:sz w:val="20"/>
        </w:rPr>
        <w:t xml:space="preserve"> </w:t>
      </w:r>
      <w:r>
        <w:rPr>
          <w:color w:val="1A1A1A"/>
          <w:sz w:val="20"/>
        </w:rPr>
        <w:t>Accredited:</w:t>
      </w:r>
      <w:r>
        <w:rPr>
          <w:color w:val="1A1A1A"/>
          <w:spacing w:val="-9"/>
          <w:sz w:val="20"/>
        </w:rPr>
        <w:t xml:space="preserve"> </w:t>
      </w:r>
      <w:r>
        <w:rPr>
          <w:color w:val="1A1A1A"/>
          <w:sz w:val="20"/>
        </w:rPr>
        <w:t>Data</w:t>
      </w:r>
      <w:r>
        <w:rPr>
          <w:color w:val="1A1A1A"/>
          <w:spacing w:val="-7"/>
          <w:sz w:val="20"/>
        </w:rPr>
        <w:t xml:space="preserve"> </w:t>
      </w:r>
      <w:r>
        <w:rPr>
          <w:color w:val="1A1A1A"/>
          <w:sz w:val="20"/>
        </w:rPr>
        <w:t>Engineer</w:t>
      </w:r>
      <w:r>
        <w:rPr>
          <w:color w:val="1A1A1A"/>
          <w:spacing w:val="-6"/>
          <w:sz w:val="20"/>
        </w:rPr>
        <w:t xml:space="preserve"> </w:t>
      </w:r>
      <w:r>
        <w:rPr>
          <w:color w:val="1A1A1A"/>
          <w:spacing w:val="-2"/>
          <w:sz w:val="20"/>
        </w:rPr>
        <w:t>Professional</w:t>
      </w:r>
    </w:p>
    <w:p w14:paraId="3CAAC67D" w14:textId="77777777" w:rsidR="00A927E6" w:rsidRDefault="00000000">
      <w:pPr>
        <w:pStyle w:val="ListParagraph"/>
        <w:numPr>
          <w:ilvl w:val="0"/>
          <w:numId w:val="1"/>
        </w:numPr>
        <w:tabs>
          <w:tab w:val="left" w:pos="718"/>
        </w:tabs>
        <w:ind w:left="718" w:hanging="200"/>
        <w:rPr>
          <w:sz w:val="20"/>
        </w:rPr>
      </w:pPr>
      <w:r>
        <w:rPr>
          <w:color w:val="1A1A1A"/>
          <w:sz w:val="20"/>
        </w:rPr>
        <w:t>Microsoft</w:t>
      </w:r>
      <w:r>
        <w:rPr>
          <w:color w:val="1A1A1A"/>
          <w:spacing w:val="-4"/>
          <w:sz w:val="20"/>
        </w:rPr>
        <w:t xml:space="preserve"> </w:t>
      </w:r>
      <w:r>
        <w:rPr>
          <w:color w:val="1A1A1A"/>
          <w:sz w:val="20"/>
        </w:rPr>
        <w:t>Licensed:</w:t>
      </w:r>
      <w:r>
        <w:rPr>
          <w:color w:val="1A1A1A"/>
          <w:spacing w:val="-4"/>
          <w:sz w:val="20"/>
        </w:rPr>
        <w:t xml:space="preserve"> </w:t>
      </w:r>
      <w:r>
        <w:rPr>
          <w:color w:val="1A1A1A"/>
          <w:sz w:val="20"/>
        </w:rPr>
        <w:t>Azure</w:t>
      </w:r>
      <w:r>
        <w:rPr>
          <w:color w:val="1A1A1A"/>
          <w:spacing w:val="-11"/>
          <w:sz w:val="20"/>
        </w:rPr>
        <w:t xml:space="preserve"> </w:t>
      </w:r>
      <w:r>
        <w:rPr>
          <w:color w:val="1A1A1A"/>
          <w:sz w:val="20"/>
        </w:rPr>
        <w:t>Fabric</w:t>
      </w:r>
      <w:r>
        <w:rPr>
          <w:color w:val="1A1A1A"/>
          <w:spacing w:val="-9"/>
          <w:sz w:val="20"/>
        </w:rPr>
        <w:t xml:space="preserve"> </w:t>
      </w:r>
      <w:r>
        <w:rPr>
          <w:color w:val="1A1A1A"/>
          <w:sz w:val="20"/>
        </w:rPr>
        <w:t>Data</w:t>
      </w:r>
      <w:r>
        <w:rPr>
          <w:color w:val="1A1A1A"/>
          <w:spacing w:val="-7"/>
          <w:sz w:val="20"/>
        </w:rPr>
        <w:t xml:space="preserve"> </w:t>
      </w:r>
      <w:r>
        <w:rPr>
          <w:color w:val="1A1A1A"/>
          <w:sz w:val="20"/>
        </w:rPr>
        <w:t>Engineer</w:t>
      </w:r>
      <w:r>
        <w:rPr>
          <w:color w:val="1A1A1A"/>
          <w:spacing w:val="-5"/>
          <w:sz w:val="20"/>
        </w:rPr>
        <w:t xml:space="preserve"> </w:t>
      </w:r>
      <w:r>
        <w:rPr>
          <w:color w:val="1A1A1A"/>
          <w:spacing w:val="-2"/>
          <w:sz w:val="20"/>
        </w:rPr>
        <w:t>Associate</w:t>
      </w:r>
    </w:p>
    <w:p w14:paraId="7E8D6B7E" w14:textId="77777777" w:rsidR="00A927E6" w:rsidRDefault="00000000">
      <w:pPr>
        <w:pStyle w:val="ListParagraph"/>
        <w:numPr>
          <w:ilvl w:val="0"/>
          <w:numId w:val="1"/>
        </w:numPr>
        <w:tabs>
          <w:tab w:val="left" w:pos="718"/>
        </w:tabs>
        <w:spacing w:before="43"/>
        <w:ind w:left="718" w:hanging="200"/>
        <w:rPr>
          <w:sz w:val="20"/>
        </w:rPr>
      </w:pPr>
      <w:r>
        <w:rPr>
          <w:color w:val="1A1A1A"/>
          <w:sz w:val="20"/>
        </w:rPr>
        <w:t>Microsoft</w:t>
      </w:r>
      <w:r>
        <w:rPr>
          <w:color w:val="1A1A1A"/>
          <w:spacing w:val="-6"/>
          <w:sz w:val="20"/>
        </w:rPr>
        <w:t xml:space="preserve"> </w:t>
      </w:r>
      <w:r>
        <w:rPr>
          <w:color w:val="1A1A1A"/>
          <w:sz w:val="20"/>
        </w:rPr>
        <w:t>Licensed:</w:t>
      </w:r>
      <w:r>
        <w:rPr>
          <w:color w:val="1A1A1A"/>
          <w:spacing w:val="-4"/>
          <w:sz w:val="20"/>
        </w:rPr>
        <w:t xml:space="preserve"> </w:t>
      </w:r>
      <w:r>
        <w:rPr>
          <w:color w:val="1A1A1A"/>
          <w:sz w:val="20"/>
        </w:rPr>
        <w:t>Azure</w:t>
      </w:r>
      <w:r>
        <w:rPr>
          <w:color w:val="1A1A1A"/>
          <w:spacing w:val="-11"/>
          <w:sz w:val="20"/>
        </w:rPr>
        <w:t xml:space="preserve"> </w:t>
      </w:r>
      <w:r>
        <w:rPr>
          <w:color w:val="1A1A1A"/>
          <w:sz w:val="20"/>
        </w:rPr>
        <w:t>Fabric</w:t>
      </w:r>
      <w:r>
        <w:rPr>
          <w:color w:val="1A1A1A"/>
          <w:spacing w:val="-9"/>
          <w:sz w:val="20"/>
        </w:rPr>
        <w:t xml:space="preserve"> </w:t>
      </w:r>
      <w:r>
        <w:rPr>
          <w:color w:val="1A1A1A"/>
          <w:sz w:val="20"/>
        </w:rPr>
        <w:t>Analytics</w:t>
      </w:r>
      <w:r>
        <w:rPr>
          <w:color w:val="1A1A1A"/>
          <w:spacing w:val="-9"/>
          <w:sz w:val="20"/>
        </w:rPr>
        <w:t xml:space="preserve"> </w:t>
      </w:r>
      <w:r>
        <w:rPr>
          <w:color w:val="1A1A1A"/>
          <w:sz w:val="20"/>
        </w:rPr>
        <w:t>Engineer</w:t>
      </w:r>
      <w:r>
        <w:rPr>
          <w:color w:val="1A1A1A"/>
          <w:spacing w:val="-5"/>
          <w:sz w:val="20"/>
        </w:rPr>
        <w:t xml:space="preserve"> </w:t>
      </w:r>
      <w:r>
        <w:rPr>
          <w:color w:val="1A1A1A"/>
          <w:spacing w:val="-2"/>
          <w:sz w:val="20"/>
        </w:rPr>
        <w:t>Associate</w:t>
      </w:r>
    </w:p>
    <w:p w14:paraId="1261C8EC" w14:textId="77777777" w:rsidR="00A927E6" w:rsidRDefault="00000000">
      <w:pPr>
        <w:pStyle w:val="ListParagraph"/>
        <w:numPr>
          <w:ilvl w:val="0"/>
          <w:numId w:val="1"/>
        </w:numPr>
        <w:tabs>
          <w:tab w:val="left" w:pos="718"/>
        </w:tabs>
        <w:spacing w:before="39"/>
        <w:ind w:left="718" w:hanging="200"/>
        <w:rPr>
          <w:sz w:val="20"/>
        </w:rPr>
      </w:pPr>
      <w:r>
        <w:rPr>
          <w:color w:val="1A1A1A"/>
          <w:sz w:val="20"/>
        </w:rPr>
        <w:t>Databricks</w:t>
      </w:r>
      <w:r>
        <w:rPr>
          <w:color w:val="1A1A1A"/>
          <w:spacing w:val="-10"/>
          <w:sz w:val="20"/>
        </w:rPr>
        <w:t xml:space="preserve"> </w:t>
      </w:r>
      <w:r>
        <w:rPr>
          <w:color w:val="1A1A1A"/>
          <w:sz w:val="20"/>
        </w:rPr>
        <w:t>Accredited:</w:t>
      </w:r>
      <w:r>
        <w:rPr>
          <w:color w:val="1A1A1A"/>
          <w:spacing w:val="-9"/>
          <w:sz w:val="20"/>
        </w:rPr>
        <w:t xml:space="preserve"> </w:t>
      </w:r>
      <w:r>
        <w:rPr>
          <w:color w:val="1A1A1A"/>
          <w:sz w:val="20"/>
        </w:rPr>
        <w:t>Data</w:t>
      </w:r>
      <w:r>
        <w:rPr>
          <w:color w:val="1A1A1A"/>
          <w:spacing w:val="-7"/>
          <w:sz w:val="20"/>
        </w:rPr>
        <w:t xml:space="preserve"> </w:t>
      </w:r>
      <w:r>
        <w:rPr>
          <w:color w:val="1A1A1A"/>
          <w:sz w:val="20"/>
        </w:rPr>
        <w:t>Engineer</w:t>
      </w:r>
      <w:r>
        <w:rPr>
          <w:color w:val="1A1A1A"/>
          <w:spacing w:val="-6"/>
          <w:sz w:val="20"/>
        </w:rPr>
        <w:t xml:space="preserve"> </w:t>
      </w:r>
      <w:r>
        <w:rPr>
          <w:color w:val="1A1A1A"/>
          <w:spacing w:val="-2"/>
          <w:sz w:val="20"/>
        </w:rPr>
        <w:t>Associate</w:t>
      </w:r>
    </w:p>
    <w:p w14:paraId="4C65BADC" w14:textId="77777777" w:rsidR="00A927E6" w:rsidRDefault="00000000">
      <w:pPr>
        <w:pStyle w:val="ListParagraph"/>
        <w:numPr>
          <w:ilvl w:val="0"/>
          <w:numId w:val="1"/>
        </w:numPr>
        <w:tabs>
          <w:tab w:val="left" w:pos="718"/>
        </w:tabs>
        <w:ind w:left="718" w:hanging="200"/>
        <w:rPr>
          <w:sz w:val="20"/>
        </w:rPr>
      </w:pPr>
      <w:r>
        <w:rPr>
          <w:color w:val="1A1A1A"/>
          <w:sz w:val="20"/>
        </w:rPr>
        <w:t>Microsoft</w:t>
      </w:r>
      <w:r>
        <w:rPr>
          <w:color w:val="1A1A1A"/>
          <w:spacing w:val="-6"/>
          <w:sz w:val="20"/>
        </w:rPr>
        <w:t xml:space="preserve"> </w:t>
      </w:r>
      <w:r>
        <w:rPr>
          <w:color w:val="1A1A1A"/>
          <w:sz w:val="20"/>
        </w:rPr>
        <w:t>Licensed:</w:t>
      </w:r>
      <w:r>
        <w:rPr>
          <w:color w:val="1A1A1A"/>
          <w:spacing w:val="-5"/>
          <w:sz w:val="20"/>
        </w:rPr>
        <w:t xml:space="preserve"> </w:t>
      </w:r>
      <w:r>
        <w:rPr>
          <w:color w:val="1A1A1A"/>
          <w:sz w:val="20"/>
        </w:rPr>
        <w:t>Azure</w:t>
      </w:r>
      <w:r>
        <w:rPr>
          <w:color w:val="1A1A1A"/>
          <w:spacing w:val="-8"/>
          <w:sz w:val="20"/>
        </w:rPr>
        <w:t xml:space="preserve"> </w:t>
      </w:r>
      <w:r>
        <w:rPr>
          <w:color w:val="1A1A1A"/>
          <w:sz w:val="20"/>
        </w:rPr>
        <w:t>Data</w:t>
      </w:r>
      <w:r>
        <w:rPr>
          <w:color w:val="1A1A1A"/>
          <w:spacing w:val="-12"/>
          <w:sz w:val="20"/>
        </w:rPr>
        <w:t xml:space="preserve"> </w:t>
      </w:r>
      <w:r>
        <w:rPr>
          <w:color w:val="1A1A1A"/>
          <w:sz w:val="20"/>
        </w:rPr>
        <w:t>Engineer</w:t>
      </w:r>
      <w:r>
        <w:rPr>
          <w:color w:val="1A1A1A"/>
          <w:spacing w:val="-8"/>
          <w:sz w:val="20"/>
        </w:rPr>
        <w:t xml:space="preserve"> </w:t>
      </w:r>
      <w:r>
        <w:rPr>
          <w:color w:val="1A1A1A"/>
          <w:sz w:val="20"/>
        </w:rPr>
        <w:t>Associate</w:t>
      </w:r>
      <w:r>
        <w:rPr>
          <w:color w:val="1A1A1A"/>
          <w:spacing w:val="-7"/>
          <w:sz w:val="20"/>
        </w:rPr>
        <w:t xml:space="preserve"> </w:t>
      </w:r>
      <w:r>
        <w:rPr>
          <w:color w:val="1A1A1A"/>
          <w:sz w:val="20"/>
        </w:rPr>
        <w:t>(DP-</w:t>
      </w:r>
      <w:r>
        <w:rPr>
          <w:color w:val="1A1A1A"/>
          <w:spacing w:val="-4"/>
          <w:sz w:val="20"/>
        </w:rPr>
        <w:t>203)</w:t>
      </w:r>
    </w:p>
    <w:p w14:paraId="75BE5B71" w14:textId="77777777" w:rsidR="00A927E6" w:rsidRDefault="00000000">
      <w:pPr>
        <w:pStyle w:val="ListParagraph"/>
        <w:numPr>
          <w:ilvl w:val="0"/>
          <w:numId w:val="1"/>
        </w:numPr>
        <w:tabs>
          <w:tab w:val="left" w:pos="718"/>
        </w:tabs>
        <w:spacing w:before="43"/>
        <w:ind w:left="718" w:hanging="200"/>
        <w:rPr>
          <w:sz w:val="20"/>
        </w:rPr>
      </w:pPr>
      <w:r>
        <w:rPr>
          <w:color w:val="1A1A1A"/>
          <w:sz w:val="20"/>
        </w:rPr>
        <w:t>Microsoft</w:t>
      </w:r>
      <w:r>
        <w:rPr>
          <w:color w:val="1A1A1A"/>
          <w:spacing w:val="-11"/>
          <w:sz w:val="20"/>
        </w:rPr>
        <w:t xml:space="preserve"> </w:t>
      </w:r>
      <w:r>
        <w:rPr>
          <w:color w:val="1A1A1A"/>
          <w:sz w:val="20"/>
        </w:rPr>
        <w:t>Endorsed:</w:t>
      </w:r>
      <w:r>
        <w:rPr>
          <w:color w:val="1A1A1A"/>
          <w:spacing w:val="-5"/>
          <w:sz w:val="20"/>
        </w:rPr>
        <w:t xml:space="preserve"> </w:t>
      </w:r>
      <w:r>
        <w:rPr>
          <w:color w:val="1A1A1A"/>
          <w:sz w:val="20"/>
        </w:rPr>
        <w:t>Azure</w:t>
      </w:r>
      <w:r>
        <w:rPr>
          <w:color w:val="1A1A1A"/>
          <w:spacing w:val="-9"/>
          <w:sz w:val="20"/>
        </w:rPr>
        <w:t xml:space="preserve"> </w:t>
      </w:r>
      <w:r>
        <w:rPr>
          <w:color w:val="1A1A1A"/>
          <w:sz w:val="20"/>
        </w:rPr>
        <w:t>Fundamentals</w:t>
      </w:r>
      <w:r>
        <w:rPr>
          <w:color w:val="1A1A1A"/>
          <w:spacing w:val="-10"/>
          <w:sz w:val="20"/>
        </w:rPr>
        <w:t xml:space="preserve"> </w:t>
      </w:r>
      <w:r>
        <w:rPr>
          <w:color w:val="1A1A1A"/>
          <w:sz w:val="20"/>
        </w:rPr>
        <w:t>(AZ-</w:t>
      </w:r>
      <w:r>
        <w:rPr>
          <w:color w:val="1A1A1A"/>
          <w:spacing w:val="-4"/>
          <w:sz w:val="20"/>
        </w:rPr>
        <w:t>900)</w:t>
      </w:r>
    </w:p>
    <w:p w14:paraId="22C6EFDE" w14:textId="77777777" w:rsidR="00A927E6" w:rsidRDefault="00000000">
      <w:pPr>
        <w:pStyle w:val="ListParagraph"/>
        <w:numPr>
          <w:ilvl w:val="0"/>
          <w:numId w:val="1"/>
        </w:numPr>
        <w:tabs>
          <w:tab w:val="left" w:pos="718"/>
        </w:tabs>
        <w:spacing w:before="39"/>
        <w:ind w:left="718" w:hanging="200"/>
        <w:rPr>
          <w:sz w:val="20"/>
        </w:rPr>
      </w:pPr>
      <w:proofErr w:type="spellStart"/>
      <w:r>
        <w:rPr>
          <w:color w:val="1A1A1A"/>
          <w:sz w:val="20"/>
        </w:rPr>
        <w:t>SnowPro</w:t>
      </w:r>
      <w:proofErr w:type="spellEnd"/>
      <w:r>
        <w:rPr>
          <w:color w:val="1A1A1A"/>
          <w:spacing w:val="-6"/>
          <w:sz w:val="20"/>
        </w:rPr>
        <w:t xml:space="preserve"> </w:t>
      </w:r>
      <w:r>
        <w:rPr>
          <w:color w:val="1A1A1A"/>
          <w:sz w:val="20"/>
        </w:rPr>
        <w:t>Core</w:t>
      </w:r>
      <w:r>
        <w:rPr>
          <w:color w:val="1A1A1A"/>
          <w:spacing w:val="-6"/>
          <w:sz w:val="20"/>
        </w:rPr>
        <w:t xml:space="preserve"> </w:t>
      </w:r>
      <w:r>
        <w:rPr>
          <w:color w:val="1A1A1A"/>
          <w:sz w:val="20"/>
        </w:rPr>
        <w:t>Credentialed</w:t>
      </w:r>
      <w:r>
        <w:rPr>
          <w:color w:val="1A1A1A"/>
          <w:spacing w:val="-4"/>
          <w:sz w:val="20"/>
        </w:rPr>
        <w:t xml:space="preserve"> </w:t>
      </w:r>
      <w:r>
        <w:rPr>
          <w:color w:val="1A1A1A"/>
          <w:sz w:val="20"/>
        </w:rPr>
        <w:t>—</w:t>
      </w:r>
      <w:r>
        <w:rPr>
          <w:color w:val="1A1A1A"/>
          <w:spacing w:val="-8"/>
          <w:sz w:val="20"/>
        </w:rPr>
        <w:t xml:space="preserve"> </w:t>
      </w:r>
      <w:r>
        <w:rPr>
          <w:color w:val="1A1A1A"/>
          <w:spacing w:val="-2"/>
          <w:sz w:val="20"/>
        </w:rPr>
        <w:t>Snowflake</w:t>
      </w:r>
    </w:p>
    <w:p w14:paraId="44ECEE31" w14:textId="77777777" w:rsidR="00A927E6" w:rsidRDefault="00000000">
      <w:pPr>
        <w:pStyle w:val="ListParagraph"/>
        <w:numPr>
          <w:ilvl w:val="0"/>
          <w:numId w:val="1"/>
        </w:numPr>
        <w:tabs>
          <w:tab w:val="left" w:pos="718"/>
        </w:tabs>
        <w:ind w:left="718" w:hanging="200"/>
        <w:rPr>
          <w:sz w:val="20"/>
        </w:rPr>
      </w:pPr>
      <w:r>
        <w:rPr>
          <w:color w:val="1A1A1A"/>
          <w:sz w:val="20"/>
        </w:rPr>
        <w:t>Claude</w:t>
      </w:r>
      <w:r>
        <w:rPr>
          <w:color w:val="1A1A1A"/>
          <w:spacing w:val="-5"/>
          <w:sz w:val="20"/>
        </w:rPr>
        <w:t xml:space="preserve"> </w:t>
      </w:r>
      <w:r>
        <w:rPr>
          <w:color w:val="1A1A1A"/>
          <w:sz w:val="20"/>
        </w:rPr>
        <w:t>Architect</w:t>
      </w:r>
      <w:r>
        <w:rPr>
          <w:color w:val="1A1A1A"/>
          <w:spacing w:val="-6"/>
          <w:sz w:val="20"/>
        </w:rPr>
        <w:t xml:space="preserve"> </w:t>
      </w:r>
      <w:r>
        <w:rPr>
          <w:color w:val="1A1A1A"/>
          <w:sz w:val="20"/>
        </w:rPr>
        <w:t>—</w:t>
      </w:r>
      <w:r>
        <w:rPr>
          <w:color w:val="1A1A1A"/>
          <w:spacing w:val="-8"/>
          <w:sz w:val="20"/>
        </w:rPr>
        <w:t xml:space="preserve"> </w:t>
      </w:r>
      <w:r>
        <w:rPr>
          <w:color w:val="1A1A1A"/>
          <w:sz w:val="20"/>
        </w:rPr>
        <w:t>Foundations</w:t>
      </w:r>
      <w:r>
        <w:rPr>
          <w:color w:val="1A1A1A"/>
          <w:spacing w:val="-7"/>
          <w:sz w:val="20"/>
        </w:rPr>
        <w:t xml:space="preserve"> </w:t>
      </w:r>
      <w:r>
        <w:rPr>
          <w:color w:val="1A1A1A"/>
          <w:spacing w:val="-2"/>
          <w:sz w:val="20"/>
        </w:rPr>
        <w:t>(Anthropic)</w:t>
      </w:r>
    </w:p>
    <w:p w14:paraId="507A9FC6" w14:textId="77777777" w:rsidR="00A927E6" w:rsidRDefault="00000000">
      <w:pPr>
        <w:pStyle w:val="Heading2"/>
      </w:pPr>
      <w:r>
        <w:rPr>
          <w:color w:val="1F4E79"/>
          <w:spacing w:val="-2"/>
        </w:rPr>
        <w:t>EDUCATION</w:t>
      </w:r>
    </w:p>
    <w:p w14:paraId="0B503DD5" w14:textId="77777777" w:rsidR="00A927E6" w:rsidRDefault="00000000">
      <w:pPr>
        <w:pStyle w:val="BodyText"/>
        <w:spacing w:before="8"/>
        <w:ind w:left="0" w:firstLine="0"/>
        <w:rPr>
          <w:rFonts w:ascii="Arial"/>
          <w:b/>
          <w:sz w:val="4"/>
        </w:rPr>
      </w:pPr>
      <w:r>
        <w:rPr>
          <w:rFonts w:ascii="Arial"/>
          <w:b/>
          <w:noProof/>
          <w:sz w:val="4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3A2D9DDF" wp14:editId="030E4E61">
                <wp:simplePos x="0" y="0"/>
                <wp:positionH relativeFrom="page">
                  <wp:posOffset>667816</wp:posOffset>
                </wp:positionH>
                <wp:positionV relativeFrom="paragraph">
                  <wp:posOffset>50036</wp:posOffset>
                </wp:positionV>
                <wp:extent cx="6440170" cy="9525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4017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0170" h="9525">
                              <a:moveTo>
                                <a:pt x="6439789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439789" y="9144"/>
                              </a:lnTo>
                              <a:lnTo>
                                <a:pt x="64397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8B9693" id="Graphic 5" o:spid="_x0000_s1026" style="position:absolute;margin-left:52.6pt;margin-top:3.95pt;width:507.1pt;height:.7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4017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QZbQKAIAAL0EAAAOAAAAZHJzL2Uyb0RvYy54bWysVMGOmzAQvVfqP1i+N5CUTTYoZFXtNlWl&#10;1e5Km6pnx5iAajyu7QTy9x0bnEXtqVUvZsw8D++9GbO561tJzsLYBlRB57OUEqE4lI06FvTbfvfh&#10;lhLrmCqZBCUKehGW3m3fv9t0OhcLqEGWwhAsomze6YLWzuk8SSyvRcvsDLRQmKzAtMzh1hyT0rAO&#10;q7cyWaTpMunAlNoAF9bi24chSbehflUJ7p6rygpHZEGRmwurCevBr8l2w/KjYbpu+EiD/QOLljUK&#10;P3ot9cAcIyfT/FGqbbgBC5WbcWgTqKqGi6AB1czT39S81kyLoAXNsfpqk/1/ZfnT+VW/GE/d6kfg&#10;Pyw6knTa5teM39gR01em9VgkTvrg4uXqougd4fhymWXpfIVmc8ytbxY33uSE5fEsP1n3RUCow86P&#10;1g09KGPE6hjxXsXQYCd9D2XooaMEe2gowR4ehh5q5vw5T86HpJsQqUcePtnCWewhwJyXsMw+rle3&#10;a0qiEGT6hpFqikVNE1TMxacO9QbMep5lo+yYjs8BNv3sX4HDyCLHWI5LsGIw2OsOTl+9QNzUbQuy&#10;KXeNlF6+NcfDvTTkzNDW+S77vFqPjCewMAlD8/0YHKC8vBjS4X0pqP15YkZQIr8qHEh/uWJgYnCI&#10;gXHyHsIVDM4b6/b9d2Y00RgW1OHsPEEcd5bHsUD+HjBg/UkFn04OqsbPTOA2MBo3eEeC/vE++0s4&#10;3QfU219n+wsAAP//AwBQSwMEFAAGAAgAAAAhAFZdqdLfAAAACAEAAA8AAABkcnMvZG93bnJldi54&#10;bWxMj09Lw0AQxe+C32EZwUuxmxSrbcym+AfxJKW10Os0mSbB7GzMbtL02zs96Wl4vMeb30tXo23U&#10;QJ2vHRuIpxEo4twVNZcGdl/vdwtQPiAX2DgmA2fysMqur1JMCnfiDQ3bUCopYZ+ggSqENtHa5xVZ&#10;9FPXEot3dJ3FILIrddHhScpto2dR9KAt1iwfKmzptaL8e9tbAzScJ/P9Gn/WHy928UabyfFT98bc&#10;3ozPT6ACjeEvDBd8QYdMmA6u58KrRnQ0n0nUwOMS1MWP4+U9qIMBOTpL9f8B2S8AAAD//wMAUEsB&#10;Ai0AFAAGAAgAAAAhALaDOJL+AAAA4QEAABMAAAAAAAAAAAAAAAAAAAAAAFtDb250ZW50X1R5cGVz&#10;XS54bWxQSwECLQAUAAYACAAAACEAOP0h/9YAAACUAQAACwAAAAAAAAAAAAAAAAAvAQAAX3JlbHMv&#10;LnJlbHNQSwECLQAUAAYACAAAACEApUGW0CgCAAC9BAAADgAAAAAAAAAAAAAAAAAuAgAAZHJzL2Uy&#10;b0RvYy54bWxQSwECLQAUAAYACAAAACEAVl2p0t8AAAAIAQAADwAAAAAAAAAAAAAAAACCBAAAZHJz&#10;L2Rvd25yZXYueG1sUEsFBgAAAAAEAAQA8wAAAI4FAAAAAA==&#10;" path="m6439789,l,,,9144r6439789,l6439789,xe" fillcolor="#1f4e79" stroked="f">
                <v:path arrowok="t"/>
                <w10:wrap type="topAndBottom" anchorx="page"/>
              </v:shape>
            </w:pict>
          </mc:Fallback>
        </mc:AlternateContent>
      </w:r>
    </w:p>
    <w:p w14:paraId="2060D21F" w14:textId="77777777" w:rsidR="00A927E6" w:rsidRDefault="00000000">
      <w:pPr>
        <w:tabs>
          <w:tab w:val="left" w:pos="7889"/>
        </w:tabs>
        <w:spacing w:before="76"/>
        <w:ind w:left="360"/>
        <w:rPr>
          <w:rFonts w:ascii="Arial" w:hAnsi="Arial"/>
          <w:i/>
          <w:sz w:val="20"/>
        </w:rPr>
      </w:pPr>
      <w:r>
        <w:rPr>
          <w:rFonts w:ascii="Arial" w:hAnsi="Arial"/>
          <w:b/>
          <w:color w:val="1A1A1A"/>
          <w:sz w:val="21"/>
        </w:rPr>
        <w:t>B.E.</w:t>
      </w:r>
      <w:r>
        <w:rPr>
          <w:rFonts w:ascii="Arial" w:hAnsi="Arial"/>
          <w:b/>
          <w:color w:val="1A1A1A"/>
          <w:spacing w:val="-8"/>
          <w:sz w:val="21"/>
        </w:rPr>
        <w:t xml:space="preserve"> </w:t>
      </w:r>
      <w:r>
        <w:rPr>
          <w:rFonts w:ascii="Arial" w:hAnsi="Arial"/>
          <w:b/>
          <w:color w:val="1A1A1A"/>
          <w:sz w:val="21"/>
        </w:rPr>
        <w:t>in</w:t>
      </w:r>
      <w:r>
        <w:rPr>
          <w:rFonts w:ascii="Arial" w:hAnsi="Arial"/>
          <w:b/>
          <w:color w:val="1A1A1A"/>
          <w:spacing w:val="-6"/>
          <w:sz w:val="21"/>
        </w:rPr>
        <w:t xml:space="preserve"> </w:t>
      </w:r>
      <w:r>
        <w:rPr>
          <w:rFonts w:ascii="Arial" w:hAnsi="Arial"/>
          <w:b/>
          <w:color w:val="1A1A1A"/>
          <w:sz w:val="21"/>
        </w:rPr>
        <w:t>Computer</w:t>
      </w:r>
      <w:r>
        <w:rPr>
          <w:rFonts w:ascii="Arial" w:hAnsi="Arial"/>
          <w:b/>
          <w:color w:val="1A1A1A"/>
          <w:spacing w:val="-8"/>
          <w:sz w:val="21"/>
        </w:rPr>
        <w:t xml:space="preserve"> </w:t>
      </w:r>
      <w:r>
        <w:rPr>
          <w:rFonts w:ascii="Arial" w:hAnsi="Arial"/>
          <w:b/>
          <w:color w:val="1A1A1A"/>
          <w:sz w:val="21"/>
        </w:rPr>
        <w:t>Science</w:t>
      </w:r>
      <w:r>
        <w:rPr>
          <w:rFonts w:ascii="Arial" w:hAnsi="Arial"/>
          <w:b/>
          <w:color w:val="1A1A1A"/>
          <w:spacing w:val="-5"/>
          <w:sz w:val="21"/>
        </w:rPr>
        <w:t xml:space="preserve"> </w:t>
      </w:r>
      <w:r>
        <w:rPr>
          <w:rFonts w:ascii="Arial" w:hAnsi="Arial"/>
          <w:b/>
          <w:color w:val="1A1A1A"/>
          <w:spacing w:val="-2"/>
          <w:sz w:val="21"/>
        </w:rPr>
        <w:t>Engineering</w:t>
      </w:r>
      <w:r>
        <w:rPr>
          <w:rFonts w:ascii="Arial" w:hAnsi="Arial"/>
          <w:b/>
          <w:color w:val="1A1A1A"/>
          <w:sz w:val="21"/>
        </w:rPr>
        <w:tab/>
      </w:r>
      <w:r>
        <w:rPr>
          <w:rFonts w:ascii="Arial" w:hAnsi="Arial"/>
          <w:i/>
          <w:color w:val="545454"/>
          <w:sz w:val="20"/>
        </w:rPr>
        <w:t>Aug</w:t>
      </w:r>
      <w:r>
        <w:rPr>
          <w:rFonts w:ascii="Arial" w:hAnsi="Arial"/>
          <w:i/>
          <w:color w:val="545454"/>
          <w:spacing w:val="-5"/>
          <w:sz w:val="20"/>
        </w:rPr>
        <w:t xml:space="preserve"> </w:t>
      </w:r>
      <w:r>
        <w:rPr>
          <w:rFonts w:ascii="Arial" w:hAnsi="Arial"/>
          <w:i/>
          <w:color w:val="545454"/>
          <w:sz w:val="20"/>
        </w:rPr>
        <w:t>2015</w:t>
      </w:r>
      <w:r>
        <w:rPr>
          <w:rFonts w:ascii="Arial" w:hAnsi="Arial"/>
          <w:i/>
          <w:color w:val="545454"/>
          <w:spacing w:val="-2"/>
          <w:sz w:val="20"/>
        </w:rPr>
        <w:t xml:space="preserve"> </w:t>
      </w:r>
      <w:r>
        <w:rPr>
          <w:rFonts w:ascii="Arial" w:hAnsi="Arial"/>
          <w:i/>
          <w:color w:val="545454"/>
          <w:sz w:val="20"/>
        </w:rPr>
        <w:t>–</w:t>
      </w:r>
      <w:r>
        <w:rPr>
          <w:rFonts w:ascii="Arial" w:hAnsi="Arial"/>
          <w:i/>
          <w:color w:val="545454"/>
          <w:spacing w:val="-3"/>
          <w:sz w:val="20"/>
        </w:rPr>
        <w:t xml:space="preserve"> </w:t>
      </w:r>
      <w:r>
        <w:rPr>
          <w:rFonts w:ascii="Arial" w:hAnsi="Arial"/>
          <w:i/>
          <w:color w:val="545454"/>
          <w:sz w:val="20"/>
        </w:rPr>
        <w:t>Jul</w:t>
      </w:r>
      <w:r>
        <w:rPr>
          <w:rFonts w:ascii="Arial" w:hAnsi="Arial"/>
          <w:i/>
          <w:color w:val="545454"/>
          <w:spacing w:val="-2"/>
          <w:sz w:val="20"/>
        </w:rPr>
        <w:t xml:space="preserve"> </w:t>
      </w:r>
      <w:r>
        <w:rPr>
          <w:rFonts w:ascii="Arial" w:hAnsi="Arial"/>
          <w:i/>
          <w:color w:val="545454"/>
          <w:spacing w:val="-4"/>
          <w:sz w:val="20"/>
        </w:rPr>
        <w:t>2019</w:t>
      </w:r>
    </w:p>
    <w:p w14:paraId="3D69BC83" w14:textId="77777777" w:rsidR="00A927E6" w:rsidRDefault="00000000">
      <w:pPr>
        <w:pStyle w:val="BodyText"/>
        <w:spacing w:before="37"/>
        <w:ind w:left="360" w:firstLine="0"/>
      </w:pPr>
      <w:r>
        <w:rPr>
          <w:color w:val="545454"/>
        </w:rPr>
        <w:t>Savitribai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Phule</w:t>
      </w:r>
      <w:r>
        <w:rPr>
          <w:color w:val="545454"/>
          <w:spacing w:val="-8"/>
        </w:rPr>
        <w:t xml:space="preserve"> </w:t>
      </w:r>
      <w:r>
        <w:rPr>
          <w:color w:val="545454"/>
        </w:rPr>
        <w:t>Pune</w:t>
      </w:r>
      <w:r>
        <w:rPr>
          <w:color w:val="545454"/>
          <w:spacing w:val="-9"/>
        </w:rPr>
        <w:t xml:space="preserve"> </w:t>
      </w:r>
      <w:r>
        <w:rPr>
          <w:color w:val="545454"/>
        </w:rPr>
        <w:t>University,</w:t>
      </w:r>
      <w:r>
        <w:rPr>
          <w:color w:val="545454"/>
          <w:spacing w:val="-5"/>
        </w:rPr>
        <w:t xml:space="preserve"> </w:t>
      </w:r>
      <w:r>
        <w:rPr>
          <w:color w:val="545454"/>
          <w:spacing w:val="-4"/>
        </w:rPr>
        <w:t>Pune</w:t>
      </w:r>
    </w:p>
    <w:sectPr w:rsidR="00A927E6">
      <w:pgSz w:w="12240" w:h="15840"/>
      <w:pgMar w:top="78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7A770F"/>
    <w:multiLevelType w:val="hybridMultilevel"/>
    <w:tmpl w:val="76203180"/>
    <w:lvl w:ilvl="0" w:tplc="5AAAAA70">
      <w:numFmt w:val="bullet"/>
      <w:lvlText w:val="•"/>
      <w:lvlJc w:val="left"/>
      <w:pPr>
        <w:ind w:left="720" w:hanging="202"/>
      </w:pPr>
      <w:rPr>
        <w:rFonts w:ascii="Arial MT" w:eastAsia="Arial MT" w:hAnsi="Arial MT" w:cs="Arial MT" w:hint="default"/>
        <w:b w:val="0"/>
        <w:bCs w:val="0"/>
        <w:i w:val="0"/>
        <w:iCs w:val="0"/>
        <w:color w:val="1A1A1A"/>
        <w:spacing w:val="0"/>
        <w:w w:val="100"/>
        <w:sz w:val="20"/>
        <w:szCs w:val="20"/>
        <w:lang w:val="en-US" w:eastAsia="en-US" w:bidi="ar-SA"/>
      </w:rPr>
    </w:lvl>
    <w:lvl w:ilvl="1" w:tplc="0F545A6E">
      <w:numFmt w:val="bullet"/>
      <w:lvlText w:val="•"/>
      <w:lvlJc w:val="left"/>
      <w:pPr>
        <w:ind w:left="1728" w:hanging="202"/>
      </w:pPr>
      <w:rPr>
        <w:rFonts w:hint="default"/>
        <w:lang w:val="en-US" w:eastAsia="en-US" w:bidi="ar-SA"/>
      </w:rPr>
    </w:lvl>
    <w:lvl w:ilvl="2" w:tplc="C066BF3E">
      <w:numFmt w:val="bullet"/>
      <w:lvlText w:val="•"/>
      <w:lvlJc w:val="left"/>
      <w:pPr>
        <w:ind w:left="2736" w:hanging="202"/>
      </w:pPr>
      <w:rPr>
        <w:rFonts w:hint="default"/>
        <w:lang w:val="en-US" w:eastAsia="en-US" w:bidi="ar-SA"/>
      </w:rPr>
    </w:lvl>
    <w:lvl w:ilvl="3" w:tplc="5BE6F36C">
      <w:numFmt w:val="bullet"/>
      <w:lvlText w:val="•"/>
      <w:lvlJc w:val="left"/>
      <w:pPr>
        <w:ind w:left="3744" w:hanging="202"/>
      </w:pPr>
      <w:rPr>
        <w:rFonts w:hint="default"/>
        <w:lang w:val="en-US" w:eastAsia="en-US" w:bidi="ar-SA"/>
      </w:rPr>
    </w:lvl>
    <w:lvl w:ilvl="4" w:tplc="37088B90">
      <w:numFmt w:val="bullet"/>
      <w:lvlText w:val="•"/>
      <w:lvlJc w:val="left"/>
      <w:pPr>
        <w:ind w:left="4752" w:hanging="202"/>
      </w:pPr>
      <w:rPr>
        <w:rFonts w:hint="default"/>
        <w:lang w:val="en-US" w:eastAsia="en-US" w:bidi="ar-SA"/>
      </w:rPr>
    </w:lvl>
    <w:lvl w:ilvl="5" w:tplc="965E23D0">
      <w:numFmt w:val="bullet"/>
      <w:lvlText w:val="•"/>
      <w:lvlJc w:val="left"/>
      <w:pPr>
        <w:ind w:left="5760" w:hanging="202"/>
      </w:pPr>
      <w:rPr>
        <w:rFonts w:hint="default"/>
        <w:lang w:val="en-US" w:eastAsia="en-US" w:bidi="ar-SA"/>
      </w:rPr>
    </w:lvl>
    <w:lvl w:ilvl="6" w:tplc="25A69B62">
      <w:numFmt w:val="bullet"/>
      <w:lvlText w:val="•"/>
      <w:lvlJc w:val="left"/>
      <w:pPr>
        <w:ind w:left="6768" w:hanging="202"/>
      </w:pPr>
      <w:rPr>
        <w:rFonts w:hint="default"/>
        <w:lang w:val="en-US" w:eastAsia="en-US" w:bidi="ar-SA"/>
      </w:rPr>
    </w:lvl>
    <w:lvl w:ilvl="7" w:tplc="7C5EAEFC">
      <w:numFmt w:val="bullet"/>
      <w:lvlText w:val="•"/>
      <w:lvlJc w:val="left"/>
      <w:pPr>
        <w:ind w:left="7776" w:hanging="202"/>
      </w:pPr>
      <w:rPr>
        <w:rFonts w:hint="default"/>
        <w:lang w:val="en-US" w:eastAsia="en-US" w:bidi="ar-SA"/>
      </w:rPr>
    </w:lvl>
    <w:lvl w:ilvl="8" w:tplc="8E221D04">
      <w:numFmt w:val="bullet"/>
      <w:lvlText w:val="•"/>
      <w:lvlJc w:val="left"/>
      <w:pPr>
        <w:ind w:left="8784" w:hanging="202"/>
      </w:pPr>
      <w:rPr>
        <w:rFonts w:hint="default"/>
        <w:lang w:val="en-US" w:eastAsia="en-US" w:bidi="ar-SA"/>
      </w:rPr>
    </w:lvl>
  </w:abstractNum>
  <w:num w:numId="1" w16cid:durableId="17102980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7E6"/>
    <w:rsid w:val="002F2327"/>
    <w:rsid w:val="004C5ADE"/>
    <w:rsid w:val="00A927E6"/>
    <w:rsid w:val="00BD051F"/>
    <w:rsid w:val="00C142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0B5949"/>
  <w15:docId w15:val="{B745F46E-6D65-45B9-80D7-18DBABF90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59"/>
      <w:ind w:left="3"/>
      <w:jc w:val="center"/>
      <w:outlineLvl w:val="0"/>
    </w:pPr>
    <w:rPr>
      <w:rFonts w:ascii="Arial" w:eastAsia="Arial" w:hAnsi="Arial" w:cs="Arial"/>
      <w:b/>
      <w:bCs/>
      <w:sz w:val="42"/>
      <w:szCs w:val="42"/>
    </w:rPr>
  </w:style>
  <w:style w:type="paragraph" w:styleId="Heading2">
    <w:name w:val="heading 2"/>
    <w:basedOn w:val="Normal"/>
    <w:uiPriority w:val="9"/>
    <w:unhideWhenUsed/>
    <w:qFormat/>
    <w:pPr>
      <w:spacing w:before="159"/>
      <w:ind w:left="360"/>
      <w:outlineLvl w:val="1"/>
    </w:pPr>
    <w:rPr>
      <w:rFonts w:ascii="Arial" w:eastAsia="Arial" w:hAnsi="Arial" w:cs="Arial"/>
      <w:b/>
      <w:bCs/>
    </w:rPr>
  </w:style>
  <w:style w:type="paragraph" w:styleId="Heading3">
    <w:name w:val="heading 3"/>
    <w:basedOn w:val="Normal"/>
    <w:uiPriority w:val="9"/>
    <w:unhideWhenUsed/>
    <w:qFormat/>
    <w:pPr>
      <w:spacing w:before="104"/>
      <w:ind w:left="360"/>
      <w:outlineLvl w:val="2"/>
    </w:pPr>
    <w:rPr>
      <w:rFonts w:ascii="Arial" w:eastAsia="Arial" w:hAnsi="Arial" w:cs="Arial"/>
      <w:b/>
      <w:bCs/>
      <w:i/>
      <w:i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4"/>
      <w:ind w:left="720" w:hanging="202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44"/>
      <w:ind w:left="720" w:hanging="202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4C5AD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C5AD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vnaath977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1633</Words>
  <Characters>9309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Kerthiga  (People Prime)</cp:lastModifiedBy>
  <cp:revision>4</cp:revision>
  <dcterms:created xsi:type="dcterms:W3CDTF">2026-07-02T12:20:00Z</dcterms:created>
  <dcterms:modified xsi:type="dcterms:W3CDTF">2026-07-02T13:31:00Z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2026-06-01T00:00:00Z</vt:filetime>
  </property>
  <property fmtid="{D5CDD505-2E9C-101B-9397-08002B2CF9AE}" pid="4" name="Creator">
    <vt:lpwstr>Aspose Ltd.</vt:lpwstr>
  </property>
  <property fmtid="{D5CDD505-2E9C-101B-9397-08002B2CF9AE}" pid="5" name="LastSaved">
    <vt:filetime>2026-07-02T00:00:00Z</vt:filetime>
  </property>
  <property fmtid="{D5CDD505-2E9C-101B-9397-08002B2CF9AE}" pid="6" name="Producer">
    <vt:lpwstr>Aspose.PDF for Java 18.8</vt:lpwstr>
  </property>
  <property fmtid="{D5CDD505-2E9C-101B-9397-08002B2CF9AE}" pid="7" name="Tracking_Info">
    <vt:lpwstr>https://rdxfootmark.naukri.com/v2/track/openCv?trackingInfo=779d8933412fd0ed5d8a3e628e240f68134f4b0419514c4847440321091b5b58120b140410435e5a01435601514841481f0f2b561358191b195115495d0c00584e4209430247460c590858184508105042445b0c0f054e4108120211474a411b02154e49405d58380c4f0343421b0015061953444f530e18705c4458440321091b5b58120b150a19465c5d004356014a4857034b4a550f564e110b180019414a106</vt:lpwstr>
  </property>
</Properties>
</file>