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proofErr w:type="spellStart"/>
            <w:r w:rsidRPr="00A80496">
              <w:rPr>
                <w:b/>
                <w:color w:val="0070C0"/>
                <w:sz w:val="20"/>
              </w:rPr>
              <w:t>Orchid</w:t>
            </w:r>
            <w:proofErr w:type="spellEnd"/>
            <w:r w:rsidRPr="00A80496">
              <w:rPr>
                <w:b/>
                <w:color w:val="0070C0"/>
                <w:sz w:val="20"/>
              </w:rPr>
              <w:t xml:space="preserve"> </w:t>
            </w:r>
            <w:proofErr w:type="spellStart"/>
            <w:r w:rsidRPr="00A80496">
              <w:rPr>
                <w:b/>
                <w:color w:val="0070C0"/>
                <w:sz w:val="20"/>
              </w:rPr>
              <w:t>Cosmetics</w:t>
            </w:r>
            <w:proofErr w:type="spellEnd"/>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396806C5" w14:textId="72D4719C" w:rsidR="000917E7" w:rsidRDefault="000917E7" w:rsidP="000E0A9D">
      <w:pPr>
        <w:pStyle w:val="GanttheadCoverSheet"/>
        <w:spacing w:before="0" w:after="0"/>
        <w:jc w:val="left"/>
        <w:rPr>
          <w:sz w:val="22"/>
          <w:szCs w:val="22"/>
          <w:lang w:val="es-PA"/>
        </w:rPr>
      </w:pPr>
    </w:p>
    <w:p w14:paraId="2B804BE7" w14:textId="77777777" w:rsidR="000917E7" w:rsidRPr="009B57BF" w:rsidRDefault="000917E7" w:rsidP="000917E7">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0917E7" w:rsidRPr="001447F9" w14:paraId="7AE50208"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73EC9AF5" w14:textId="77777777" w:rsidR="000917E7" w:rsidRPr="009B0D61" w:rsidRDefault="000917E7" w:rsidP="00AB7E42">
            <w:pPr>
              <w:spacing w:after="0"/>
              <w:rPr>
                <w:rFonts w:eastAsia="PMingLiU" w:cstheme="minorHAnsi"/>
                <w:b/>
                <w:bCs/>
                <w:color w:val="000000"/>
              </w:rPr>
            </w:pPr>
            <w:r w:rsidRPr="009B0D61">
              <w:rPr>
                <w:rFonts w:eastAsia="Calibri" w:cstheme="minorHAnsi"/>
                <w:b/>
                <w:bCs/>
                <w:color w:val="000000"/>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7019221" w14:textId="77777777" w:rsidR="000917E7" w:rsidRPr="009B0D61" w:rsidRDefault="000917E7" w:rsidP="00AB7E42">
            <w:pPr>
              <w:spacing w:after="0"/>
              <w:rPr>
                <w:rFonts w:eastAsia="PMingLiU" w:cstheme="minorHAnsi"/>
                <w:b/>
                <w:bCs/>
                <w:color w:val="000000"/>
              </w:rPr>
            </w:pPr>
            <w:r>
              <w:rPr>
                <w:rFonts w:eastAsia="Calibri" w:cstheme="minorHAnsi"/>
                <w:b/>
                <w:bCs/>
                <w:color w:val="000000"/>
              </w:rPr>
              <w:t>Realizada</w:t>
            </w:r>
            <w:r w:rsidRPr="009B0D61">
              <w:rPr>
                <w:rFonts w:eastAsia="Calibri" w:cstheme="minorHAnsi"/>
                <w:b/>
                <w:bCs/>
                <w:color w:val="000000"/>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724FCFD5" w14:textId="77777777" w:rsidR="000917E7" w:rsidRPr="009B0D61" w:rsidRDefault="000917E7" w:rsidP="00AB7E42">
            <w:pPr>
              <w:spacing w:after="0"/>
              <w:rPr>
                <w:rFonts w:eastAsia="PMingLiU" w:cstheme="minorHAnsi"/>
                <w:b/>
                <w:bCs/>
                <w:color w:val="000000"/>
              </w:rPr>
            </w:pPr>
            <w:r w:rsidRPr="009B0D61">
              <w:rPr>
                <w:rFonts w:eastAsia="Calibri" w:cstheme="minorHAnsi"/>
                <w:b/>
                <w:bCs/>
                <w:color w:val="000000"/>
              </w:rPr>
              <w:t>Breve descripción de los cambios</w:t>
            </w:r>
          </w:p>
        </w:tc>
      </w:tr>
      <w:tr w:rsidR="000917E7" w:rsidRPr="001447F9" w14:paraId="514EBC0D"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E8BDD39" w14:textId="72CAFC1D" w:rsidR="000917E7" w:rsidRPr="00BA0A81"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20</w:t>
            </w:r>
            <w:r>
              <w:rPr>
                <w:rFonts w:eastAsia="SimSun" w:cstheme="minorHAnsi"/>
                <w:color w:val="0070C0"/>
                <w:sz w:val="20"/>
                <w:szCs w:val="20"/>
                <w:lang w:eastAsia="zh-CN"/>
              </w:rPr>
              <w:t>-01-2025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6B2B857" w14:textId="735EAB4B" w:rsidR="000917E7" w:rsidRPr="00BA0A81" w:rsidRDefault="000917E7" w:rsidP="000917E7">
            <w:pPr>
              <w:widowControl w:val="0"/>
              <w:spacing w:after="0" w:line="200" w:lineRule="atLeast"/>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15692E8" w14:textId="43A4A7AF" w:rsidR="000917E7" w:rsidRPr="00BA0A81"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Primera versión del plan de gestión de recursos.</w:t>
            </w:r>
          </w:p>
        </w:tc>
      </w:tr>
      <w:tr w:rsidR="000917E7" w:rsidRPr="001447F9" w14:paraId="05AFD12A" w14:textId="77777777" w:rsidTr="00AB7E42">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4911C88" w14:textId="77777777" w:rsidR="000917E7" w:rsidRPr="007A6243" w:rsidRDefault="000917E7" w:rsidP="00AB7E42">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26-10-2025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E007721" w14:textId="5BEB28A7" w:rsidR="000917E7" w:rsidRPr="007A6243"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2E71224" w14:textId="56816771" w:rsidR="000917E7" w:rsidRPr="007A6243" w:rsidRDefault="000917E7" w:rsidP="00AB7E42">
            <w:pPr>
              <w:spacing w:after="0"/>
              <w:rPr>
                <w:rFonts w:eastAsia="SimSun" w:cstheme="minorHAnsi"/>
                <w:color w:val="0070C0"/>
                <w:sz w:val="20"/>
                <w:szCs w:val="20"/>
                <w:lang w:eastAsia="zh-CN"/>
              </w:rPr>
            </w:pPr>
            <w:r>
              <w:rPr>
                <w:rFonts w:eastAsia="SimSun" w:cstheme="minorHAnsi"/>
                <w:color w:val="0070C0"/>
                <w:sz w:val="20"/>
                <w:szCs w:val="20"/>
                <w:lang w:eastAsia="zh-CN"/>
              </w:rPr>
              <w:t>Añadidos los calendarios de ambos tipos de recursos</w:t>
            </w:r>
            <w:r w:rsidR="00D80356">
              <w:rPr>
                <w:rFonts w:eastAsia="SimSun" w:cstheme="minorHAnsi"/>
                <w:color w:val="0070C0"/>
                <w:sz w:val="20"/>
                <w:szCs w:val="20"/>
                <w:lang w:eastAsia="zh-CN"/>
              </w:rPr>
              <w:t>, completada recompensa y eliminada la necesidad de servidor</w:t>
            </w:r>
            <w:r>
              <w:rPr>
                <w:rFonts w:eastAsia="SimSun" w:cstheme="minorHAnsi"/>
                <w:color w:val="0070C0"/>
                <w:sz w:val="20"/>
                <w:szCs w:val="20"/>
                <w:lang w:eastAsia="zh-CN"/>
              </w:rPr>
              <w:t>.</w:t>
            </w:r>
          </w:p>
        </w:tc>
      </w:tr>
    </w:tbl>
    <w:p w14:paraId="1DEEF25C" w14:textId="77777777" w:rsidR="000917E7" w:rsidRPr="00101579" w:rsidRDefault="000917E7"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7A30E84A" w:rsidR="00B7117D" w:rsidRPr="006752F1" w:rsidRDefault="00447C94" w:rsidP="00C804CA">
            <w:pPr>
              <w:spacing w:afterAutospacing="0"/>
              <w:jc w:val="both"/>
              <w:rPr>
                <w:rFonts w:cstheme="minorHAnsi"/>
                <w:i/>
                <w:iCs/>
                <w:color w:val="0070C0"/>
                <w:sz w:val="20"/>
                <w:lang w:val="es-ES"/>
              </w:rPr>
            </w:pPr>
            <w:r>
              <w:rPr>
                <w:rFonts w:cstheme="minorHAnsi"/>
                <w:i/>
                <w:iCs/>
                <w:color w:val="0070C0"/>
                <w:sz w:val="20"/>
                <w:lang w:val="es-ES"/>
              </w:rPr>
              <w:t xml:space="preserve">Equipo </w:t>
            </w:r>
            <w:proofErr w:type="gramStart"/>
            <w:r w:rsidR="00BD0FB9">
              <w:rPr>
                <w:rFonts w:cstheme="minorHAnsi"/>
                <w:i/>
                <w:iCs/>
                <w:color w:val="0070C0"/>
                <w:sz w:val="20"/>
                <w:lang w:val="es-ES"/>
              </w:rPr>
              <w:t>Director</w:t>
            </w:r>
            <w:proofErr w:type="gramEnd"/>
          </w:p>
        </w:tc>
        <w:tc>
          <w:tcPr>
            <w:tcW w:w="3167" w:type="dxa"/>
          </w:tcPr>
          <w:p w14:paraId="232FAE7B" w14:textId="77777777" w:rsidR="00B7117D"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r w:rsidR="00447C94">
              <w:rPr>
                <w:rFonts w:cstheme="minorHAnsi"/>
                <w:color w:val="0070C0"/>
                <w:sz w:val="20"/>
                <w:lang w:val="es-ES"/>
              </w:rPr>
              <w:t>.</w:t>
            </w:r>
          </w:p>
          <w:p w14:paraId="3C031B2B" w14:textId="50CA5EA1" w:rsidR="00447C94" w:rsidRDefault="00447C94" w:rsidP="00C804CA">
            <w:pPr>
              <w:spacing w:afterAutospacing="0"/>
              <w:jc w:val="both"/>
              <w:rPr>
                <w:rFonts w:cstheme="minorHAnsi"/>
                <w:color w:val="0070C0"/>
                <w:sz w:val="20"/>
                <w:lang w:val="es-ES"/>
              </w:rPr>
            </w:pPr>
            <w:r>
              <w:rPr>
                <w:rFonts w:cstheme="minorHAnsi"/>
                <w:color w:val="0070C0"/>
                <w:sz w:val="20"/>
                <w:lang w:val="es-ES"/>
              </w:rPr>
              <w:t>Encargado de hacer el seguimiento y control de proyecto.</w:t>
            </w:r>
          </w:p>
          <w:p w14:paraId="79BBD627" w14:textId="77456365" w:rsidR="00447C94" w:rsidRPr="00BD0FB9" w:rsidRDefault="00447C94" w:rsidP="00C804CA">
            <w:pPr>
              <w:spacing w:afterAutospacing="0"/>
              <w:jc w:val="both"/>
              <w:rPr>
                <w:rFonts w:cstheme="minorHAnsi"/>
                <w:color w:val="0070C0"/>
                <w:sz w:val="20"/>
                <w:lang w:val="es-ES"/>
              </w:rPr>
            </w:pP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7F9455D3"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 xml:space="preserve">Equipo </w:t>
            </w:r>
            <w:r w:rsidR="00447C94">
              <w:rPr>
                <w:rFonts w:cstheme="minorHAnsi"/>
                <w:i/>
                <w:iCs/>
                <w:color w:val="0070C0"/>
                <w:sz w:val="20"/>
                <w:lang w:val="es-ES"/>
              </w:rPr>
              <w:t>de trabajo</w:t>
            </w:r>
          </w:p>
        </w:tc>
        <w:tc>
          <w:tcPr>
            <w:tcW w:w="3167" w:type="dxa"/>
          </w:tcPr>
          <w:p w14:paraId="7F9F78CD" w14:textId="20DADD4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r w:rsidR="00A757C5">
              <w:rPr>
                <w:rFonts w:cstheme="minorHAnsi"/>
                <w:color w:val="0070C0"/>
                <w:sz w:val="20"/>
                <w:lang w:val="es-ES"/>
              </w:rPr>
              <w:t>, siguiendo el cronograma establecido y cumpliendo unos estándares de calidad. Además, será el encargado de hacer seguimiento de los riesgos posibles e informar sobre ellos.</w:t>
            </w:r>
          </w:p>
        </w:tc>
        <w:tc>
          <w:tcPr>
            <w:tcW w:w="2830" w:type="dxa"/>
          </w:tcPr>
          <w:p w14:paraId="23EA442A" w14:textId="53EEFE08" w:rsidR="00B7117D" w:rsidRPr="00BD0FB9" w:rsidRDefault="00936D8E" w:rsidP="00C804CA">
            <w:pPr>
              <w:spacing w:afterAutospacing="0"/>
              <w:jc w:val="both"/>
              <w:rPr>
                <w:rFonts w:cstheme="minorHAnsi"/>
                <w:color w:val="0070C0"/>
                <w:sz w:val="20"/>
                <w:lang w:val="es-ES"/>
              </w:rPr>
            </w:pPr>
            <w:r>
              <w:rPr>
                <w:rFonts w:cstheme="minorHAnsi"/>
                <w:color w:val="0070C0"/>
                <w:sz w:val="20"/>
                <w:lang w:val="es-ES"/>
              </w:rPr>
              <w:t>1 (4 desarrolladores)</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03416554" w:rsidR="00B7117D" w:rsidRPr="006752F1" w:rsidRDefault="00F8487E" w:rsidP="00C804CA">
            <w:pPr>
              <w:spacing w:afterAutospacing="0"/>
              <w:jc w:val="both"/>
              <w:rPr>
                <w:rFonts w:cstheme="minorHAnsi"/>
                <w:i/>
                <w:iCs/>
                <w:color w:val="0070C0"/>
                <w:sz w:val="20"/>
                <w:lang w:val="es-ES"/>
              </w:rPr>
            </w:pPr>
            <w:r>
              <w:rPr>
                <w:rFonts w:cstheme="minorHAnsi"/>
                <w:i/>
                <w:iCs/>
                <w:color w:val="0070C0"/>
                <w:sz w:val="20"/>
                <w:lang w:val="es-ES"/>
              </w:rPr>
              <w:t>Patrocinador</w:t>
            </w:r>
          </w:p>
        </w:tc>
        <w:tc>
          <w:tcPr>
            <w:tcW w:w="3167" w:type="dxa"/>
          </w:tcPr>
          <w:p w14:paraId="0C96A545" w14:textId="3EB3747D" w:rsidR="00B7117D" w:rsidRPr="00F8487E" w:rsidRDefault="00F8487E" w:rsidP="00F8487E">
            <w:pPr>
              <w:spacing w:afterAutospacing="0"/>
              <w:jc w:val="both"/>
              <w:rPr>
                <w:rFonts w:cstheme="minorHAnsi"/>
                <w:color w:val="0070C0"/>
                <w:sz w:val="20"/>
              </w:rPr>
            </w:pPr>
            <w:r w:rsidRPr="00F8487E">
              <w:rPr>
                <w:rFonts w:cstheme="minorHAnsi"/>
                <w:color w:val="0070C0"/>
                <w:sz w:val="20"/>
              </w:rPr>
              <w:t xml:space="preserve">Es la persona que provee los recursos y apoyo al proyecto. </w:t>
            </w:r>
            <w:r>
              <w:rPr>
                <w:rFonts w:cstheme="minorHAnsi"/>
                <w:color w:val="0070C0"/>
                <w:sz w:val="20"/>
              </w:rPr>
              <w:t>También es</w:t>
            </w:r>
            <w:r w:rsidRPr="00F8487E">
              <w:rPr>
                <w:rFonts w:cstheme="minorHAnsi"/>
                <w:color w:val="0070C0"/>
                <w:sz w:val="20"/>
              </w:rPr>
              <w:t xml:space="preserve"> uno de los responsables de aprobar, aplazar o rechazar cambios, especialmente aquellos que impactan significativamente las líneas base del proyecto.</w:t>
            </w:r>
          </w:p>
        </w:tc>
        <w:tc>
          <w:tcPr>
            <w:tcW w:w="2830" w:type="dxa"/>
          </w:tcPr>
          <w:p w14:paraId="0A4F080F" w14:textId="2E2AA5C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1</w:t>
            </w:r>
          </w:p>
        </w:tc>
        <w:tc>
          <w:tcPr>
            <w:tcW w:w="2514" w:type="dxa"/>
          </w:tcPr>
          <w:p w14:paraId="4A3882DA" w14:textId="40A9F6B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Capacidad de comunicar lo que la empresa quiere para esa aplicación y capacidad de analizar los informes dados para poder hacer un buen análisis.</w:t>
            </w: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696F5A04" w:rsidR="006752F1" w:rsidRPr="001C40CE" w:rsidRDefault="008C1C71" w:rsidP="00907235">
            <w:pPr>
              <w:spacing w:afterAutospacing="0"/>
              <w:jc w:val="both"/>
              <w:rPr>
                <w:rFonts w:cstheme="minorHAnsi"/>
                <w:color w:val="0070C0"/>
                <w:sz w:val="20"/>
              </w:rPr>
            </w:pPr>
            <w:r w:rsidRPr="001C40CE">
              <w:rPr>
                <w:rFonts w:cstheme="minorHAnsi"/>
                <w:color w:val="0070C0"/>
                <w:sz w:val="20"/>
              </w:rPr>
              <w:t xml:space="preserve">Equipo director: Desde el 3-11-2025 hasta el 24-11-2025 </w:t>
            </w:r>
          </w:p>
          <w:p w14:paraId="6FDD480F" w14:textId="7C99F9FF" w:rsidR="008C1C71" w:rsidRPr="001C40CE" w:rsidRDefault="008C1C71" w:rsidP="00907235">
            <w:pPr>
              <w:spacing w:afterAutospacing="0"/>
              <w:jc w:val="both"/>
              <w:rPr>
                <w:rFonts w:cstheme="minorHAnsi"/>
                <w:color w:val="0070C0"/>
                <w:sz w:val="20"/>
              </w:rPr>
            </w:pPr>
            <w:r w:rsidRPr="001C40CE">
              <w:rPr>
                <w:rFonts w:cstheme="minorHAnsi"/>
                <w:color w:val="0070C0"/>
                <w:sz w:val="20"/>
              </w:rPr>
              <w:t xml:space="preserve">Equipo de trabajo: </w:t>
            </w:r>
            <w:r w:rsidR="001C40CE" w:rsidRPr="001C40CE">
              <w:rPr>
                <w:rFonts w:cstheme="minorHAnsi"/>
                <w:color w:val="0070C0"/>
                <w:sz w:val="20"/>
              </w:rPr>
              <w:t>Desde el 3-11-2025 hasta el 24-11-2025</w:t>
            </w:r>
          </w:p>
          <w:p w14:paraId="3A18B775" w14:textId="5DB1A71F" w:rsidR="001C40CE" w:rsidRPr="001C40CE" w:rsidRDefault="001C40CE" w:rsidP="00907235">
            <w:pPr>
              <w:spacing w:afterAutospacing="0"/>
              <w:jc w:val="both"/>
              <w:rPr>
                <w:rFonts w:cstheme="minorHAnsi"/>
                <w:color w:val="0070C0"/>
                <w:sz w:val="20"/>
              </w:rPr>
            </w:pPr>
            <w:r w:rsidRPr="001C40CE">
              <w:rPr>
                <w:rFonts w:cstheme="minorHAnsi"/>
                <w:color w:val="0070C0"/>
                <w:sz w:val="20"/>
              </w:rPr>
              <w:t xml:space="preserve">Patrocinador: </w:t>
            </w:r>
            <w:r w:rsidRPr="001C40CE">
              <w:rPr>
                <w:rFonts w:cstheme="minorHAnsi"/>
                <w:color w:val="0070C0"/>
                <w:sz w:val="20"/>
              </w:rPr>
              <w:t>Desde el 3-11-2025 hasta el 24-11-2025</w:t>
            </w:r>
          </w:p>
          <w:p w14:paraId="62CD23F7" w14:textId="77777777" w:rsidR="006752F1" w:rsidRDefault="006752F1" w:rsidP="001C40CE">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61D561A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 xml:space="preserve">Se realizará un curso de formación en </w:t>
            </w:r>
            <w:r w:rsidR="001C40CE">
              <w:rPr>
                <w:rFonts w:cstheme="minorHAnsi"/>
                <w:color w:val="0070C0"/>
                <w:sz w:val="20"/>
                <w:lang w:val="es-ES"/>
              </w:rPr>
              <w:t>las tecnologías requeridas para el proyecto</w:t>
            </w:r>
            <w:r w:rsidRPr="0029553F">
              <w:rPr>
                <w:rFonts w:cstheme="minorHAnsi"/>
                <w:color w:val="0070C0"/>
                <w:sz w:val="20"/>
                <w:lang w:val="es-ES"/>
              </w:rPr>
              <w:t xml:space="preserve"> al terminar la planificación y antes de empezar el </w:t>
            </w:r>
            <w:r w:rsidRPr="0029553F">
              <w:rPr>
                <w:rFonts w:cstheme="minorHAnsi"/>
                <w:color w:val="0070C0"/>
                <w:sz w:val="20"/>
                <w:lang w:val="es-ES"/>
              </w:rPr>
              <w:lastRenderedPageBreak/>
              <w:t>desarrollo del proyecto</w:t>
            </w:r>
            <w:r w:rsidR="001C40CE">
              <w:rPr>
                <w:rFonts w:cstheme="minorHAnsi"/>
                <w:color w:val="0070C0"/>
                <w:sz w:val="20"/>
                <w:lang w:val="es-ES"/>
              </w:rPr>
              <w:t>.</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3028FD17" w:rsidR="006752F1" w:rsidRPr="0029553F" w:rsidRDefault="00E66A52" w:rsidP="00907235">
            <w:pPr>
              <w:spacing w:afterAutospacing="0"/>
              <w:jc w:val="both"/>
              <w:rPr>
                <w:rFonts w:cstheme="minorHAnsi"/>
                <w:color w:val="0070C0"/>
                <w:sz w:val="20"/>
                <w:lang w:val="es-ES"/>
              </w:rPr>
            </w:pPr>
            <w:r>
              <w:rPr>
                <w:rFonts w:cstheme="minorHAnsi"/>
                <w:color w:val="0070C0"/>
                <w:sz w:val="20"/>
                <w:lang w:val="es-ES"/>
              </w:rPr>
              <w:t>Como recompensa por el cumplimiento de las tareas con éxito dentro del plan establecido se otorgará un extra monetario del 5%.</w:t>
            </w: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52C8BFC3" w14:textId="77777777" w:rsidTr="00907235">
        <w:tc>
          <w:tcPr>
            <w:tcW w:w="3528" w:type="dxa"/>
          </w:tcPr>
          <w:p w14:paraId="7A8C8023" w14:textId="2263F869"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29B78363" w:rsidR="006752F1" w:rsidRPr="001E4889" w:rsidRDefault="00625660" w:rsidP="00907235">
            <w:pPr>
              <w:spacing w:afterAutospacing="0"/>
              <w:jc w:val="both"/>
              <w:rPr>
                <w:rFonts w:cstheme="minorHAnsi"/>
                <w:color w:val="0070C0"/>
                <w:sz w:val="20"/>
                <w:lang w:val="es-ES"/>
              </w:rPr>
            </w:pPr>
            <w:r w:rsidRPr="001E4889">
              <w:rPr>
                <w:rFonts w:cstheme="minorHAnsi"/>
                <w:color w:val="0070C0"/>
                <w:sz w:val="20"/>
                <w:lang w:val="es-ES"/>
              </w:rPr>
              <w:t>Ordenadores: Desde el 3-11-2025 hasta el 2-12-2025</w:t>
            </w: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lastRenderedPageBreak/>
        <w:drawing>
          <wp:inline distT="0" distB="0" distL="0" distR="0" wp14:anchorId="405E86C1" wp14:editId="05B74EC9">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D7675" w14:textId="77777777" w:rsidR="004F2F73" w:rsidRDefault="004F2F73" w:rsidP="00837F2F">
      <w:pPr>
        <w:spacing w:after="0" w:line="240" w:lineRule="auto"/>
      </w:pPr>
      <w:r>
        <w:separator/>
      </w:r>
    </w:p>
  </w:endnote>
  <w:endnote w:type="continuationSeparator" w:id="0">
    <w:p w14:paraId="292BF5F2" w14:textId="77777777" w:rsidR="004F2F73" w:rsidRDefault="004F2F73"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r w:rsidR="004F2F73">
      <w:fldChar w:fldCharType="begin"/>
    </w:r>
    <w:r w:rsidR="004F2F73">
      <w:instrText xml:space="preserve"> NUMPAGES   \* MERGEFORMAT </w:instrText>
    </w:r>
    <w:r w:rsidR="004F2F73">
      <w:fldChar w:fldCharType="separate"/>
    </w:r>
    <w:r w:rsidR="00273909">
      <w:rPr>
        <w:noProof/>
      </w:rPr>
      <w:t>1</w:t>
    </w:r>
    <w:r w:rsidR="004F2F73">
      <w:rPr>
        <w:noProof/>
      </w:rPr>
      <w:fldChar w:fldCharType="end"/>
    </w:r>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DAF64" w14:textId="77777777" w:rsidR="004F2F73" w:rsidRDefault="004F2F73" w:rsidP="00837F2F">
      <w:pPr>
        <w:spacing w:after="0" w:line="240" w:lineRule="auto"/>
      </w:pPr>
      <w:r>
        <w:separator/>
      </w:r>
    </w:p>
  </w:footnote>
  <w:footnote w:type="continuationSeparator" w:id="0">
    <w:p w14:paraId="01C403B7" w14:textId="77777777" w:rsidR="004F2F73" w:rsidRDefault="004F2F73"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917E7"/>
    <w:rsid w:val="000E0A9D"/>
    <w:rsid w:val="0011757F"/>
    <w:rsid w:val="00117868"/>
    <w:rsid w:val="00131E1D"/>
    <w:rsid w:val="00162139"/>
    <w:rsid w:val="00186231"/>
    <w:rsid w:val="001C40CE"/>
    <w:rsid w:val="001D06F7"/>
    <w:rsid w:val="001E4889"/>
    <w:rsid w:val="00217C94"/>
    <w:rsid w:val="00236CD3"/>
    <w:rsid w:val="00261F57"/>
    <w:rsid w:val="00273909"/>
    <w:rsid w:val="002766BC"/>
    <w:rsid w:val="00276778"/>
    <w:rsid w:val="002812C1"/>
    <w:rsid w:val="0028298D"/>
    <w:rsid w:val="0029553F"/>
    <w:rsid w:val="002A463D"/>
    <w:rsid w:val="002A4C5C"/>
    <w:rsid w:val="002A5FCB"/>
    <w:rsid w:val="002B26FF"/>
    <w:rsid w:val="002C6A19"/>
    <w:rsid w:val="002D3729"/>
    <w:rsid w:val="002F6413"/>
    <w:rsid w:val="00300227"/>
    <w:rsid w:val="00353FC9"/>
    <w:rsid w:val="00391243"/>
    <w:rsid w:val="00394A5E"/>
    <w:rsid w:val="00397FBE"/>
    <w:rsid w:val="003D218D"/>
    <w:rsid w:val="0040281E"/>
    <w:rsid w:val="00423181"/>
    <w:rsid w:val="004304C0"/>
    <w:rsid w:val="00447C94"/>
    <w:rsid w:val="00487885"/>
    <w:rsid w:val="004C43BA"/>
    <w:rsid w:val="004D078B"/>
    <w:rsid w:val="004E1F20"/>
    <w:rsid w:val="004F2F73"/>
    <w:rsid w:val="004F5F61"/>
    <w:rsid w:val="0051331B"/>
    <w:rsid w:val="0055087B"/>
    <w:rsid w:val="0059454E"/>
    <w:rsid w:val="005C6798"/>
    <w:rsid w:val="00612400"/>
    <w:rsid w:val="00625660"/>
    <w:rsid w:val="006305C7"/>
    <w:rsid w:val="006752F1"/>
    <w:rsid w:val="006836B6"/>
    <w:rsid w:val="0069695C"/>
    <w:rsid w:val="006A0D06"/>
    <w:rsid w:val="006B191B"/>
    <w:rsid w:val="006B2A51"/>
    <w:rsid w:val="006D4279"/>
    <w:rsid w:val="00760317"/>
    <w:rsid w:val="007942D4"/>
    <w:rsid w:val="0079596E"/>
    <w:rsid w:val="00796E26"/>
    <w:rsid w:val="007C620A"/>
    <w:rsid w:val="007D1CA4"/>
    <w:rsid w:val="00823505"/>
    <w:rsid w:val="00825C0D"/>
    <w:rsid w:val="00837F2F"/>
    <w:rsid w:val="00842D15"/>
    <w:rsid w:val="00891B24"/>
    <w:rsid w:val="008958E4"/>
    <w:rsid w:val="008A040E"/>
    <w:rsid w:val="008B745F"/>
    <w:rsid w:val="008C1C71"/>
    <w:rsid w:val="008C602A"/>
    <w:rsid w:val="008D0127"/>
    <w:rsid w:val="009050BC"/>
    <w:rsid w:val="00924D38"/>
    <w:rsid w:val="00924DFE"/>
    <w:rsid w:val="00936D8E"/>
    <w:rsid w:val="0095084F"/>
    <w:rsid w:val="0095401D"/>
    <w:rsid w:val="0099587A"/>
    <w:rsid w:val="009B57BF"/>
    <w:rsid w:val="009D27C9"/>
    <w:rsid w:val="009D6C5A"/>
    <w:rsid w:val="00A163E7"/>
    <w:rsid w:val="00A757C5"/>
    <w:rsid w:val="00A80496"/>
    <w:rsid w:val="00A827E2"/>
    <w:rsid w:val="00A95442"/>
    <w:rsid w:val="00AC446C"/>
    <w:rsid w:val="00AD47BE"/>
    <w:rsid w:val="00B43969"/>
    <w:rsid w:val="00B7117D"/>
    <w:rsid w:val="00B95FB6"/>
    <w:rsid w:val="00BD0FB9"/>
    <w:rsid w:val="00C57DF8"/>
    <w:rsid w:val="00C82AEC"/>
    <w:rsid w:val="00C8782E"/>
    <w:rsid w:val="00C96423"/>
    <w:rsid w:val="00CC1D15"/>
    <w:rsid w:val="00CF0645"/>
    <w:rsid w:val="00D12D98"/>
    <w:rsid w:val="00D227D6"/>
    <w:rsid w:val="00D80356"/>
    <w:rsid w:val="00DF09F4"/>
    <w:rsid w:val="00E119EA"/>
    <w:rsid w:val="00E36E24"/>
    <w:rsid w:val="00E60E1E"/>
    <w:rsid w:val="00E66A52"/>
    <w:rsid w:val="00E94178"/>
    <w:rsid w:val="00EA4A2A"/>
    <w:rsid w:val="00EB3424"/>
    <w:rsid w:val="00F10D50"/>
    <w:rsid w:val="00F16B41"/>
    <w:rsid w:val="00F27235"/>
    <w:rsid w:val="00F277C4"/>
    <w:rsid w:val="00F303DB"/>
    <w:rsid w:val="00F308A2"/>
    <w:rsid w:val="00F428DA"/>
    <w:rsid w:val="00F64777"/>
    <w:rsid w:val="00F65F8E"/>
    <w:rsid w:val="00F76F0A"/>
    <w:rsid w:val="00F8487E"/>
    <w:rsid w:val="00F90956"/>
    <w:rsid w:val="00FB65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146EB67F-52D6-4251-A7A3-47E701CDEC8D}">
      <dgm:prSet/>
      <dgm:spPr/>
      <dgm:t>
        <a:bodyPr/>
        <a:lstStyle/>
        <a:p>
          <a:r>
            <a:rPr lang="es-PA"/>
            <a:t>Equipo director de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CECCF01F-6A3E-459F-9D11-D09D7BC5FCE4}">
      <dgm:prSet/>
      <dgm:spPr/>
      <dgm:t>
        <a:bodyPr/>
        <a:lstStyle/>
        <a:p>
          <a:r>
            <a:rPr lang="es-PA"/>
            <a:t>Personas de interes</a:t>
          </a:r>
        </a:p>
      </dgm:t>
    </dgm:pt>
    <dgm:pt modelId="{2C1D1EF6-70F7-40AD-8A34-42DDFA39AF8B}" type="sibTrans" cxnId="{92C0FC59-E527-4BF4-B2BE-F2FBF71581F8}">
      <dgm:prSet/>
      <dgm:spPr/>
      <dgm:t>
        <a:bodyPr/>
        <a:lstStyle/>
        <a:p>
          <a:endParaRPr lang="es-PA"/>
        </a:p>
      </dgm:t>
    </dgm:pt>
    <dgm:pt modelId="{89A00448-3A68-4995-BA29-D9AA719E9177}" type="parTrans" cxnId="{92C0FC59-E527-4BF4-B2BE-F2FBF71581F8}">
      <dgm:prSet/>
      <dgm:spPr/>
      <dgm:t>
        <a:bodyPr/>
        <a:lstStyle/>
        <a:p>
          <a:endParaRPr lang="es-PA"/>
        </a:p>
      </dgm:t>
    </dgm:pt>
    <dgm:pt modelId="{33C3725C-7745-4AF9-BE5D-B3D0E85C0507}">
      <dgm:prSet/>
      <dgm:spPr/>
      <dgm:t>
        <a:bodyPr/>
        <a:lstStyle/>
        <a:p>
          <a:r>
            <a:rPr lang="es-ES"/>
            <a:t>Patrocinador</a:t>
          </a:r>
        </a:p>
      </dgm:t>
    </dgm:pt>
    <dgm:pt modelId="{1713DF83-FEEB-465A-AD68-FDF1FAD32ADA}" type="parTrans" cxnId="{822CB9C2-E937-4177-A0F5-439CC648B722}">
      <dgm:prSet/>
      <dgm:spPr/>
      <dgm:t>
        <a:bodyPr/>
        <a:lstStyle/>
        <a:p>
          <a:endParaRPr lang="es-ES"/>
        </a:p>
      </dgm:t>
    </dgm:pt>
    <dgm:pt modelId="{A90A9A6E-C9B7-480E-8088-F93087018465}" type="sibTrans" cxnId="{822CB9C2-E937-4177-A0F5-439CC648B722}">
      <dgm:prSet/>
      <dgm:spPr/>
      <dgm:t>
        <a:bodyPr/>
        <a:lstStyle/>
        <a:p>
          <a:endParaRPr lang="es-ES"/>
        </a:p>
      </dgm:t>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3"/>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3">
        <dgm:presLayoutVars>
          <dgm:chPref val="3"/>
        </dgm:presLayoutVars>
      </dgm:prSet>
      <dgm:spPr/>
    </dgm:pt>
    <dgm:pt modelId="{E9A64F57-EC1E-4D2A-8343-22ECAAB47F50}" type="pres">
      <dgm:prSet presAssocID="{7EFCAB93-4B73-44BE-94A4-11F7C8BBE29B}" presName="rootConnector" presStyleLbl="node2" presStyleIdx="0" presStyleCnt="3"/>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4"/>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4">
        <dgm:presLayoutVars>
          <dgm:chPref val="3"/>
        </dgm:presLayoutVars>
      </dgm:prSet>
      <dgm:spPr/>
    </dgm:pt>
    <dgm:pt modelId="{116A4252-4D8A-429B-A833-845C403A2FC8}" type="pres">
      <dgm:prSet presAssocID="{146EB67F-52D6-4251-A7A3-47E701CDEC8D}" presName="rootConnector" presStyleLbl="node3" presStyleIdx="0" presStyleCnt="4"/>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4"/>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4">
        <dgm:presLayoutVars>
          <dgm:chPref val="3"/>
        </dgm:presLayoutVars>
      </dgm:prSet>
      <dgm:spPr/>
    </dgm:pt>
    <dgm:pt modelId="{0875CA1F-A7FC-489B-B9F2-6B2E1028337B}" type="pres">
      <dgm:prSet presAssocID="{2C07A117-7590-4742-A716-A7B4A98FCB1C}" presName="rootConnector" presStyleLbl="node3" presStyleIdx="1" presStyleCnt="4"/>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3"/>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3">
        <dgm:presLayoutVars>
          <dgm:chPref val="3"/>
        </dgm:presLayoutVars>
      </dgm:prSet>
      <dgm:spPr/>
    </dgm:pt>
    <dgm:pt modelId="{8ED885CE-D932-4E75-86BB-C5E0B1E2550C}" type="pres">
      <dgm:prSet presAssocID="{B4B2B1DB-6FA5-4F78-AACB-648AE95695A4}" presName="rootConnector" presStyleLbl="node2" presStyleIdx="1" presStyleCnt="3"/>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2" presStyleCnt="4"/>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2" presStyleCnt="4">
        <dgm:presLayoutVars>
          <dgm:chPref val="3"/>
        </dgm:presLayoutVars>
      </dgm:prSet>
      <dgm:spPr/>
    </dgm:pt>
    <dgm:pt modelId="{B4DF8E3F-93EC-4BA7-BC27-63CE873D7F94}" type="pres">
      <dgm:prSet presAssocID="{43980A7B-F792-453B-9392-F40DE61DF4F4}" presName="rootConnector" presStyleLbl="node3" presStyleIdx="2" presStyleCnt="4"/>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955483E6-2D4C-4E0C-9869-46A55A3BA111}" type="pres">
      <dgm:prSet presAssocID="{B4B2B1DB-6FA5-4F78-AACB-648AE95695A4}" presName="hierChild5" presStyleCnt="0"/>
      <dgm:spPr/>
    </dgm:pt>
    <dgm:pt modelId="{CFE8D219-E336-4A9F-8141-EB2DAE727AA3}" type="pres">
      <dgm:prSet presAssocID="{89A00448-3A68-4995-BA29-D9AA719E9177}" presName="Name37" presStyleLbl="parChTrans1D2" presStyleIdx="2" presStyleCnt="3"/>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2" presStyleIdx="2" presStyleCnt="3">
        <dgm:presLayoutVars>
          <dgm:chPref val="3"/>
        </dgm:presLayoutVars>
      </dgm:prSet>
      <dgm:spPr/>
    </dgm:pt>
    <dgm:pt modelId="{CC769DC7-7180-4846-9BB7-8ACF05ABC43D}" type="pres">
      <dgm:prSet presAssocID="{CECCF01F-6A3E-459F-9D11-D09D7BC5FCE4}" presName="rootConnector" presStyleLbl="node2" presStyleIdx="2" presStyleCnt="3"/>
      <dgm:spPr/>
    </dgm:pt>
    <dgm:pt modelId="{8DD41C36-853C-4429-B097-9DD88C67AFA8}" type="pres">
      <dgm:prSet presAssocID="{CECCF01F-6A3E-459F-9D11-D09D7BC5FCE4}" presName="hierChild4" presStyleCnt="0"/>
      <dgm:spPr/>
    </dgm:pt>
    <dgm:pt modelId="{79FE0CF3-E9DA-4DF2-ADB1-50AF746C22CD}" type="pres">
      <dgm:prSet presAssocID="{1713DF83-FEEB-465A-AD68-FDF1FAD32ADA}" presName="Name37" presStyleLbl="parChTrans1D3" presStyleIdx="3" presStyleCnt="4"/>
      <dgm:spPr/>
    </dgm:pt>
    <dgm:pt modelId="{E291C7F7-DA1C-4597-B1FF-12A992E07617}" type="pres">
      <dgm:prSet presAssocID="{33C3725C-7745-4AF9-BE5D-B3D0E85C0507}" presName="hierRoot2" presStyleCnt="0">
        <dgm:presLayoutVars>
          <dgm:hierBranch val="init"/>
        </dgm:presLayoutVars>
      </dgm:prSet>
      <dgm:spPr/>
    </dgm:pt>
    <dgm:pt modelId="{AF7105B1-E66B-4FD4-AE44-65E6E7FD294E}" type="pres">
      <dgm:prSet presAssocID="{33C3725C-7745-4AF9-BE5D-B3D0E85C0507}" presName="rootComposite" presStyleCnt="0"/>
      <dgm:spPr/>
    </dgm:pt>
    <dgm:pt modelId="{282BD517-398E-49AD-AAB0-BF5FD1037482}" type="pres">
      <dgm:prSet presAssocID="{33C3725C-7745-4AF9-BE5D-B3D0E85C0507}" presName="rootText" presStyleLbl="node3" presStyleIdx="3" presStyleCnt="4">
        <dgm:presLayoutVars>
          <dgm:chPref val="3"/>
        </dgm:presLayoutVars>
      </dgm:prSet>
      <dgm:spPr/>
    </dgm:pt>
    <dgm:pt modelId="{5C716B46-FE73-46DB-889C-F500379BA53D}" type="pres">
      <dgm:prSet presAssocID="{33C3725C-7745-4AF9-BE5D-B3D0E85C0507}" presName="rootConnector" presStyleLbl="node3" presStyleIdx="3" presStyleCnt="4"/>
      <dgm:spPr/>
    </dgm:pt>
    <dgm:pt modelId="{5CB27893-D46B-49FB-9D48-87E56FDA3ED1}" type="pres">
      <dgm:prSet presAssocID="{33C3725C-7745-4AF9-BE5D-B3D0E85C0507}" presName="hierChild4" presStyleCnt="0"/>
      <dgm:spPr/>
    </dgm:pt>
    <dgm:pt modelId="{620F86BE-FDD5-4497-B333-E5B76FFD99CF}" type="pres">
      <dgm:prSet presAssocID="{33C3725C-7745-4AF9-BE5D-B3D0E85C0507}" presName="hierChild5" presStyleCnt="0"/>
      <dgm:spPr/>
    </dgm:pt>
    <dgm:pt modelId="{50050AFC-A9A9-48DA-9F9F-6DE032611ED2}" type="pres">
      <dgm:prSet presAssocID="{CECCF01F-6A3E-459F-9D11-D09D7BC5FCE4}" presName="hierChild5" presStyleCnt="0"/>
      <dgm:spPr/>
    </dgm:pt>
    <dgm:pt modelId="{160AD040-51EA-44B6-9E50-F42512157064}" type="pres">
      <dgm:prSet presAssocID="{5FCC713B-92C4-483E-A11C-1BAEDA457702}" presName="hierChild3" presStyleCnt="0"/>
      <dgm:spPr/>
    </dgm:pt>
  </dgm:ptLst>
  <dgm:cxnLst>
    <dgm:cxn modelId="{B8D33E02-49CB-4526-A704-5616CC16AAEE}" type="presOf" srcId="{2C07A117-7590-4742-A716-A7B4A98FCB1C}" destId="{FE813ACC-F618-4D9D-98D3-5EF88341CD43}" srcOrd="0" destOrd="0" presId="urn:microsoft.com/office/officeart/2005/8/layout/orgChart1"/>
    <dgm:cxn modelId="{D41EC20C-87DB-4A16-9986-F9E9F591BEE1}" type="presOf" srcId="{33C3725C-7745-4AF9-BE5D-B3D0E85C0507}" destId="{5C716B46-FE73-46DB-889C-F500379BA53D}" srcOrd="1" destOrd="0" presId="urn:microsoft.com/office/officeart/2005/8/layout/orgChart1"/>
    <dgm:cxn modelId="{6CC01F11-9FAC-4EF3-AD4F-D2365C44F8CA}" type="presOf" srcId="{C021F1D7-6CDD-403B-A997-1C622D1B8304}" destId="{C90074C6-891D-47A3-83CE-F1C0FE92F1E0}" srcOrd="0" destOrd="0" presId="urn:microsoft.com/office/officeart/2005/8/layout/orgChart1"/>
    <dgm:cxn modelId="{5C425916-E372-4CD7-B4B9-B58EEC0F3E59}" srcId="{7EFCAB93-4B73-44BE-94A4-11F7C8BBE29B}" destId="{2C07A117-7590-4742-A716-A7B4A98FCB1C}" srcOrd="1" destOrd="0" parTransId="{C021F1D7-6CDD-403B-A997-1C622D1B8304}" sibTransId="{D90BE6D0-C7D4-405B-B9AF-8EC1A608F895}"/>
    <dgm:cxn modelId="{F7CAC12A-12D6-429E-8F08-4599D460853F}" type="presOf" srcId="{B4B2B1DB-6FA5-4F78-AACB-648AE95695A4}" destId="{8ED885CE-D932-4E75-86BB-C5E0B1E2550C}"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64F12962-CA12-4516-922B-E8B4A9CFC1E4}" srcId="{A04F8B58-9945-4DC8-9948-3C5CACE88CFC}" destId="{5FCC713B-92C4-483E-A11C-1BAEDA457702}" srcOrd="0" destOrd="0" parTransId="{93546186-3247-4A36-97DA-53426E97EBE8}" sibTransId="{4FF82DD3-C8AB-49DD-B101-420C271B14EC}"/>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5FCC713B-92C4-483E-A11C-1BAEDA457702}" destId="{CECCF01F-6A3E-459F-9D11-D09D7BC5FCE4}" srcOrd="2" destOrd="0" parTransId="{89A00448-3A68-4995-BA29-D9AA719E9177}" sibTransId="{2C1D1EF6-70F7-40AD-8A34-42DDFA39AF8B}"/>
    <dgm:cxn modelId="{AA5CF080-7439-4944-A049-BC8B96CB2F93}" type="presOf" srcId="{33C3725C-7745-4AF9-BE5D-B3D0E85C0507}" destId="{282BD517-398E-49AD-AAB0-BF5FD1037482}" srcOrd="0"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75AC4DBF-1B77-47DE-AD6F-E18D70769C9E}" type="presOf" srcId="{89A00448-3A68-4995-BA29-D9AA719E9177}" destId="{CFE8D219-E336-4A9F-8141-EB2DAE727AA3}" srcOrd="0" destOrd="0" presId="urn:microsoft.com/office/officeart/2005/8/layout/orgChart1"/>
    <dgm:cxn modelId="{822CB9C2-E937-4177-A0F5-439CC648B722}" srcId="{CECCF01F-6A3E-459F-9D11-D09D7BC5FCE4}" destId="{33C3725C-7745-4AF9-BE5D-B3D0E85C0507}" srcOrd="0" destOrd="0" parTransId="{1713DF83-FEEB-465A-AD68-FDF1FAD32ADA}" sibTransId="{A90A9A6E-C9B7-480E-8088-F93087018465}"/>
    <dgm:cxn modelId="{51BF0ACA-5C10-48EB-A265-FBC35EBDC527}" type="presOf" srcId="{5FCC713B-92C4-483E-A11C-1BAEDA457702}" destId="{E7DFD4B2-F5F5-4E7B-B3FA-5B794A08897C}" srcOrd="1"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C6DCCE1-CE1A-4F75-8168-82E9CBD1B5FF}" type="presOf" srcId="{CECCF01F-6A3E-459F-9D11-D09D7BC5FCE4}" destId="{CC769DC7-7180-4846-9BB7-8ACF05ABC43D}" srcOrd="1"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DCE829E9-0271-4293-B173-04308E07D67B}" type="presOf" srcId="{CECCF01F-6A3E-459F-9D11-D09D7BC5FCE4}" destId="{547BC46A-5CDB-478F-BC4E-9BBABDD0C172}" srcOrd="0" destOrd="0" presId="urn:microsoft.com/office/officeart/2005/8/layout/orgChart1"/>
    <dgm:cxn modelId="{DF2A61F3-9FFF-4C1A-9D96-617E5EC18984}" type="presOf" srcId="{1713DF83-FEEB-465A-AD68-FDF1FAD32ADA}" destId="{79FE0CF3-E9DA-4DF2-ADB1-50AF746C22CD}" srcOrd="0"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2D1DDA78-3333-487F-A509-DEC3A965D8DA}" type="presParOf" srcId="{900A177A-B3EC-4837-93F0-3370514F186D}" destId="{CFE8D219-E336-4A9F-8141-EB2DAE727AA3}" srcOrd="4" destOrd="0" presId="urn:microsoft.com/office/officeart/2005/8/layout/orgChart1"/>
    <dgm:cxn modelId="{3F28FB9A-A6A0-45D6-AC63-9599787D3B3D}" type="presParOf" srcId="{900A177A-B3EC-4837-93F0-3370514F186D}" destId="{CE4628FB-F98C-4C9D-90E8-E88842F85108}" srcOrd="5" destOrd="0" presId="urn:microsoft.com/office/officeart/2005/8/layout/orgChart1"/>
    <dgm:cxn modelId="{5F96A73E-0D14-4CC6-934B-4A9632FD5DC5}" type="presParOf" srcId="{CE4628FB-F98C-4C9D-90E8-E88842F85108}" destId="{E0DA67E9-48A0-434B-8ED8-185AE91E4F55}" srcOrd="0" destOrd="0" presId="urn:microsoft.com/office/officeart/2005/8/layout/orgChart1"/>
    <dgm:cxn modelId="{D5937609-FAA9-4D63-82FC-EDC89E9A6246}" type="presParOf" srcId="{E0DA67E9-48A0-434B-8ED8-185AE91E4F55}" destId="{547BC46A-5CDB-478F-BC4E-9BBABDD0C172}" srcOrd="0" destOrd="0" presId="urn:microsoft.com/office/officeart/2005/8/layout/orgChart1"/>
    <dgm:cxn modelId="{85764218-88BB-4168-8509-BF37E9FD23D6}" type="presParOf" srcId="{E0DA67E9-48A0-434B-8ED8-185AE91E4F55}" destId="{CC769DC7-7180-4846-9BB7-8ACF05ABC43D}" srcOrd="1" destOrd="0" presId="urn:microsoft.com/office/officeart/2005/8/layout/orgChart1"/>
    <dgm:cxn modelId="{E9DF941C-E167-4B4E-B478-7B5B29914B3B}" type="presParOf" srcId="{CE4628FB-F98C-4C9D-90E8-E88842F85108}" destId="{8DD41C36-853C-4429-B097-9DD88C67AFA8}" srcOrd="1" destOrd="0" presId="urn:microsoft.com/office/officeart/2005/8/layout/orgChart1"/>
    <dgm:cxn modelId="{AD4BE2F6-32E5-42E9-B379-AE4C0B68C160}" type="presParOf" srcId="{8DD41C36-853C-4429-B097-9DD88C67AFA8}" destId="{79FE0CF3-E9DA-4DF2-ADB1-50AF746C22CD}" srcOrd="0" destOrd="0" presId="urn:microsoft.com/office/officeart/2005/8/layout/orgChart1"/>
    <dgm:cxn modelId="{8EEA9014-DC99-471D-9462-35F939737D9A}" type="presParOf" srcId="{8DD41C36-853C-4429-B097-9DD88C67AFA8}" destId="{E291C7F7-DA1C-4597-B1FF-12A992E07617}" srcOrd="1" destOrd="0" presId="urn:microsoft.com/office/officeart/2005/8/layout/orgChart1"/>
    <dgm:cxn modelId="{EA028501-EDDF-46A0-BD86-093ED118D7A2}" type="presParOf" srcId="{E291C7F7-DA1C-4597-B1FF-12A992E07617}" destId="{AF7105B1-E66B-4FD4-AE44-65E6E7FD294E}" srcOrd="0" destOrd="0" presId="urn:microsoft.com/office/officeart/2005/8/layout/orgChart1"/>
    <dgm:cxn modelId="{22F0A751-14EE-4280-AE8E-9363B65ECD6F}" type="presParOf" srcId="{AF7105B1-E66B-4FD4-AE44-65E6E7FD294E}" destId="{282BD517-398E-49AD-AAB0-BF5FD1037482}" srcOrd="0" destOrd="0" presId="urn:microsoft.com/office/officeart/2005/8/layout/orgChart1"/>
    <dgm:cxn modelId="{F621D6EE-3451-4C8D-B4F3-86E2024A7053}" type="presParOf" srcId="{AF7105B1-E66B-4FD4-AE44-65E6E7FD294E}" destId="{5C716B46-FE73-46DB-889C-F500379BA53D}" srcOrd="1" destOrd="0" presId="urn:microsoft.com/office/officeart/2005/8/layout/orgChart1"/>
    <dgm:cxn modelId="{D36A7AD6-F08C-497C-A1BF-4B3BC49B4E7C}" type="presParOf" srcId="{E291C7F7-DA1C-4597-B1FF-12A992E07617}" destId="{5CB27893-D46B-49FB-9D48-87E56FDA3ED1}" srcOrd="1" destOrd="0" presId="urn:microsoft.com/office/officeart/2005/8/layout/orgChart1"/>
    <dgm:cxn modelId="{2BA43113-29F5-4F14-A783-23CD8A22A93C}" type="presParOf" srcId="{E291C7F7-DA1C-4597-B1FF-12A992E07617}" destId="{620F86BE-FDD5-4497-B333-E5B76FFD99CF}" srcOrd="2" destOrd="0" presId="urn:microsoft.com/office/officeart/2005/8/layout/orgChart1"/>
    <dgm:cxn modelId="{C9ACC7E5-58C9-490A-99CA-36DCF6D1188B}" type="presParOf" srcId="{CE4628FB-F98C-4C9D-90E8-E88842F85108}" destId="{50050AFC-A9A9-48DA-9F9F-6DE032611ED2}"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E0CF3-E9DA-4DF2-ADB1-50AF746C22CD}">
      <dsp:nvSpPr>
        <dsp:cNvPr id="0" name=""/>
        <dsp:cNvSpPr/>
      </dsp:nvSpPr>
      <dsp:spPr>
        <a:xfrm>
          <a:off x="4393835"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252935" y="705313"/>
          <a:ext cx="1704307" cy="295788"/>
        </a:xfrm>
        <a:custGeom>
          <a:avLst/>
          <a:gdLst/>
          <a:ahLst/>
          <a:cxnLst/>
          <a:rect l="0" t="0" r="0" b="0"/>
          <a:pathLst>
            <a:path>
              <a:moveTo>
                <a:pt x="0" y="0"/>
              </a:moveTo>
              <a:lnTo>
                <a:pt x="0" y="147894"/>
              </a:lnTo>
              <a:lnTo>
                <a:pt x="1704307" y="147894"/>
              </a:lnTo>
              <a:lnTo>
                <a:pt x="1704307"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689527"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3207215" y="705313"/>
          <a:ext cx="91440" cy="295788"/>
        </a:xfrm>
        <a:custGeom>
          <a:avLst/>
          <a:gdLst/>
          <a:ahLst/>
          <a:cxnLst/>
          <a:rect l="0" t="0" r="0" b="0"/>
          <a:pathLst>
            <a:path>
              <a:moveTo>
                <a:pt x="45720" y="0"/>
              </a:moveTo>
              <a:lnTo>
                <a:pt x="4572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985220"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985220"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548627" y="705313"/>
          <a:ext cx="1704307" cy="295788"/>
        </a:xfrm>
        <a:custGeom>
          <a:avLst/>
          <a:gdLst/>
          <a:ahLst/>
          <a:cxnLst/>
          <a:rect l="0" t="0" r="0" b="0"/>
          <a:pathLst>
            <a:path>
              <a:moveTo>
                <a:pt x="1704307" y="0"/>
              </a:moveTo>
              <a:lnTo>
                <a:pt x="1704307" y="147894"/>
              </a:lnTo>
              <a:lnTo>
                <a:pt x="0" y="147894"/>
              </a:lnTo>
              <a:lnTo>
                <a:pt x="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548675" y="1054"/>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Orchid cosmetics</a:t>
          </a:r>
        </a:p>
      </dsp:txBody>
      <dsp:txXfrm>
        <a:off x="2548675" y="1054"/>
        <a:ext cx="1408518" cy="704259"/>
      </dsp:txXfrm>
    </dsp:sp>
    <dsp:sp modelId="{8821D068-5BC6-4FEC-AFCE-ACFEAB39D5E4}">
      <dsp:nvSpPr>
        <dsp:cNvPr id="0" name=""/>
        <dsp:cNvSpPr/>
      </dsp:nvSpPr>
      <dsp:spPr>
        <a:xfrm>
          <a:off x="844368"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Equipos</a:t>
          </a:r>
        </a:p>
      </dsp:txBody>
      <dsp:txXfrm>
        <a:off x="844368" y="1001102"/>
        <a:ext cx="1408518" cy="704259"/>
      </dsp:txXfrm>
    </dsp:sp>
    <dsp:sp modelId="{D7E5B624-6B03-4C99-9EF3-75D6496E2DDE}">
      <dsp:nvSpPr>
        <dsp:cNvPr id="0" name=""/>
        <dsp:cNvSpPr/>
      </dsp:nvSpPr>
      <dsp:spPr>
        <a:xfrm>
          <a:off x="1196497"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director de proyecto</a:t>
          </a:r>
        </a:p>
      </dsp:txBody>
      <dsp:txXfrm>
        <a:off x="1196497" y="2001150"/>
        <a:ext cx="1408518" cy="704259"/>
      </dsp:txXfrm>
    </dsp:sp>
    <dsp:sp modelId="{FE813ACC-F618-4D9D-98D3-5EF88341CD43}">
      <dsp:nvSpPr>
        <dsp:cNvPr id="0" name=""/>
        <dsp:cNvSpPr/>
      </dsp:nvSpPr>
      <dsp:spPr>
        <a:xfrm>
          <a:off x="1196497"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desarrollador</a:t>
          </a:r>
        </a:p>
      </dsp:txBody>
      <dsp:txXfrm>
        <a:off x="1196497" y="3001199"/>
        <a:ext cx="1408518" cy="704259"/>
      </dsp:txXfrm>
    </dsp:sp>
    <dsp:sp modelId="{3543A053-A1CB-40D0-B575-2777C6F2D2A7}">
      <dsp:nvSpPr>
        <dsp:cNvPr id="0" name=""/>
        <dsp:cNvSpPr/>
      </dsp:nvSpPr>
      <dsp:spPr>
        <a:xfrm>
          <a:off x="2548675"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Materiales</a:t>
          </a:r>
        </a:p>
      </dsp:txBody>
      <dsp:txXfrm>
        <a:off x="2548675" y="1001102"/>
        <a:ext cx="1408518" cy="704259"/>
      </dsp:txXfrm>
    </dsp:sp>
    <dsp:sp modelId="{5AD56FF3-908C-4F19-9116-8FC3ED4F557D}">
      <dsp:nvSpPr>
        <dsp:cNvPr id="0" name=""/>
        <dsp:cNvSpPr/>
      </dsp:nvSpPr>
      <dsp:spPr>
        <a:xfrm>
          <a:off x="2900805"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Ordenador</a:t>
          </a:r>
        </a:p>
      </dsp:txBody>
      <dsp:txXfrm>
        <a:off x="2900805" y="2001150"/>
        <a:ext cx="1408518" cy="704259"/>
      </dsp:txXfrm>
    </dsp:sp>
    <dsp:sp modelId="{547BC46A-5CDB-478F-BC4E-9BBABDD0C172}">
      <dsp:nvSpPr>
        <dsp:cNvPr id="0" name=""/>
        <dsp:cNvSpPr/>
      </dsp:nvSpPr>
      <dsp:spPr>
        <a:xfrm>
          <a:off x="4252983"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Personas de interes</a:t>
          </a:r>
        </a:p>
      </dsp:txBody>
      <dsp:txXfrm>
        <a:off x="4252983" y="1001102"/>
        <a:ext cx="1408518" cy="704259"/>
      </dsp:txXfrm>
    </dsp:sp>
    <dsp:sp modelId="{282BD517-398E-49AD-AAB0-BF5FD1037482}">
      <dsp:nvSpPr>
        <dsp:cNvPr id="0" name=""/>
        <dsp:cNvSpPr/>
      </dsp:nvSpPr>
      <dsp:spPr>
        <a:xfrm>
          <a:off x="4605113"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ES" sz="1700" kern="1200"/>
            <a:t>Patrocinador</a:t>
          </a:r>
        </a:p>
      </dsp:txBody>
      <dsp:txXfrm>
        <a:off x="4605113" y="2001150"/>
        <a:ext cx="1408518" cy="70425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309</TotalTime>
  <Pages>3</Pages>
  <Words>422</Words>
  <Characters>2325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Vegeku V. C.</cp:lastModifiedBy>
  <cp:revision>64</cp:revision>
  <cp:lastPrinted>2025-10-26T18:03:00Z</cp:lastPrinted>
  <dcterms:created xsi:type="dcterms:W3CDTF">2015-10-20T22:35:00Z</dcterms:created>
  <dcterms:modified xsi:type="dcterms:W3CDTF">2025-10-28T16:08:00Z</dcterms:modified>
</cp:coreProperties>
</file>