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126" w:rsidRPr="00D51126" w:rsidRDefault="00D51126" w:rsidP="00D5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26" w:right="5670"/>
        <w:rPr>
          <w:b/>
          <w:color w:val="000000"/>
        </w:rPr>
      </w:pPr>
      <w:r w:rsidRPr="00D51126">
        <w:rPr>
          <w:b/>
          <w:color w:val="000000"/>
        </w:rPr>
        <w:t>SET SERVEROUTPUT ON</w:t>
      </w:r>
    </w:p>
    <w:p w:rsidR="00D51126" w:rsidRDefault="00D51126">
      <w:r>
        <w:t>Para activar la visualización de las ejecuciones</w:t>
      </w:r>
    </w:p>
    <w:p w:rsidR="00433551" w:rsidRDefault="00433551">
      <w:r>
        <w:t>Instrucción de salida de mensajes</w:t>
      </w:r>
    </w:p>
    <w:p w:rsidR="00433551" w:rsidRPr="0005247B" w:rsidRDefault="00433551">
      <w:r w:rsidRPr="0005247B">
        <w:rPr>
          <w:color w:val="000000"/>
          <w:sz w:val="20"/>
        </w:rPr>
        <w:t>DBMS_OUTPUT.PUT_</w:t>
      </w:r>
      <w:proofErr w:type="gramStart"/>
      <w:r w:rsidRPr="0005247B">
        <w:rPr>
          <w:color w:val="000000"/>
          <w:sz w:val="20"/>
        </w:rPr>
        <w:t>LINE(</w:t>
      </w:r>
      <w:proofErr w:type="gramEnd"/>
      <w:r w:rsidRPr="0005247B">
        <w:rPr>
          <w:color w:val="000000"/>
          <w:sz w:val="20"/>
        </w:rPr>
        <w:t>texto);</w:t>
      </w:r>
    </w:p>
    <w:p w:rsidR="00D51126" w:rsidRDefault="00D51126">
      <w:r>
        <w:t>Bloque de ejemplo</w:t>
      </w:r>
    </w:p>
    <w:p w:rsidR="00D51126" w:rsidRPr="0005247B" w:rsidRDefault="00D51126" w:rsidP="00D51126">
      <w:pPr>
        <w:pStyle w:val="F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60" w:lineRule="auto"/>
        <w:ind w:right="1134"/>
        <w:rPr>
          <w:rFonts w:ascii="Courier New" w:hAnsi="Courier New"/>
          <w:color w:val="000000"/>
          <w:sz w:val="20"/>
          <w:lang w:val="es-ES"/>
        </w:rPr>
      </w:pPr>
      <w:r w:rsidRPr="0005247B">
        <w:rPr>
          <w:rFonts w:ascii="Courier New" w:hAnsi="Courier New"/>
          <w:color w:val="000000"/>
          <w:sz w:val="20"/>
          <w:lang w:val="es-ES"/>
        </w:rPr>
        <w:t xml:space="preserve">DECLARE </w:t>
      </w:r>
    </w:p>
    <w:p w:rsidR="00D51126" w:rsidRPr="0005247B" w:rsidRDefault="00D51126" w:rsidP="00D51126">
      <w:pPr>
        <w:pStyle w:val="F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60" w:lineRule="auto"/>
        <w:ind w:right="1134"/>
        <w:rPr>
          <w:rFonts w:ascii="Courier New" w:hAnsi="Courier New"/>
          <w:b w:val="0"/>
          <w:color w:val="000000"/>
          <w:sz w:val="20"/>
          <w:lang w:val="es-ES"/>
        </w:rPr>
      </w:pPr>
      <w:proofErr w:type="spellStart"/>
      <w:r w:rsidRPr="0005247B">
        <w:rPr>
          <w:rFonts w:ascii="Courier New" w:hAnsi="Courier New"/>
          <w:b w:val="0"/>
          <w:color w:val="000000"/>
          <w:sz w:val="20"/>
          <w:lang w:val="es-ES"/>
        </w:rPr>
        <w:t>v_num_empleados</w:t>
      </w:r>
      <w:proofErr w:type="spellEnd"/>
      <w:r w:rsidRPr="0005247B">
        <w:rPr>
          <w:rFonts w:ascii="Courier New" w:hAnsi="Courier New"/>
          <w:b w:val="0"/>
          <w:color w:val="000000"/>
          <w:sz w:val="20"/>
          <w:lang w:val="es-ES"/>
        </w:rPr>
        <w:t xml:space="preserve">  NUMBER(2);</w:t>
      </w:r>
    </w:p>
    <w:p w:rsidR="00D51126" w:rsidRPr="0005247B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b/>
          <w:color w:val="000000"/>
          <w:sz w:val="20"/>
          <w:lang w:val="es-ES"/>
        </w:rPr>
      </w:pPr>
      <w:r w:rsidRPr="0005247B">
        <w:rPr>
          <w:b/>
          <w:color w:val="000000"/>
          <w:sz w:val="20"/>
          <w:lang w:val="es-ES"/>
        </w:rPr>
        <w:t>BEGIN</w:t>
      </w:r>
    </w:p>
    <w:p w:rsidR="00D51126" w:rsidRPr="00010CFC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 w:rsidRPr="0005247B">
        <w:rPr>
          <w:color w:val="000000"/>
          <w:sz w:val="20"/>
          <w:lang w:val="es-ES"/>
        </w:rPr>
        <w:t xml:space="preserve">  </w:t>
      </w:r>
      <w:r w:rsidRPr="00010CFC">
        <w:rPr>
          <w:color w:val="000000"/>
          <w:sz w:val="20"/>
          <w:lang w:val="en-US"/>
        </w:rPr>
        <w:t xml:space="preserve">INSERT INTO depart </w:t>
      </w:r>
    </w:p>
    <w:p w:rsidR="00D51126" w:rsidRPr="00010CFC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</w:t>
      </w:r>
      <w:r w:rsidRPr="00010CFC">
        <w:rPr>
          <w:color w:val="000000"/>
          <w:sz w:val="20"/>
          <w:lang w:val="en-US"/>
        </w:rPr>
        <w:t>VALUES (99,'PROVISIONAL'</w:t>
      </w:r>
      <w:proofErr w:type="gramStart"/>
      <w:r w:rsidRPr="00010CFC">
        <w:rPr>
          <w:color w:val="000000"/>
          <w:sz w:val="20"/>
          <w:lang w:val="en-US"/>
        </w:rPr>
        <w:t>,NULL</w:t>
      </w:r>
      <w:proofErr w:type="gramEnd"/>
      <w:r w:rsidRPr="00010CFC">
        <w:rPr>
          <w:color w:val="000000"/>
          <w:sz w:val="20"/>
          <w:lang w:val="en-US"/>
        </w:rPr>
        <w:t>);</w:t>
      </w:r>
    </w:p>
    <w:p w:rsidR="00D51126" w:rsidRPr="000C1049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</w:t>
      </w:r>
      <w:r w:rsidRPr="000C1049">
        <w:rPr>
          <w:color w:val="000000"/>
          <w:sz w:val="20"/>
          <w:lang w:val="en-US"/>
        </w:rPr>
        <w:t xml:space="preserve">UPDATE </w:t>
      </w:r>
      <w:proofErr w:type="spellStart"/>
      <w:r w:rsidRPr="000C1049">
        <w:rPr>
          <w:color w:val="000000"/>
          <w:sz w:val="20"/>
          <w:lang w:val="en-US"/>
        </w:rPr>
        <w:t>emple</w:t>
      </w:r>
      <w:proofErr w:type="spellEnd"/>
      <w:r w:rsidRPr="000C1049">
        <w:rPr>
          <w:color w:val="000000"/>
          <w:sz w:val="20"/>
          <w:lang w:val="en-US"/>
        </w:rPr>
        <w:t xml:space="preserve"> SET </w:t>
      </w:r>
      <w:proofErr w:type="spellStart"/>
      <w:r w:rsidRPr="000C1049">
        <w:rPr>
          <w:color w:val="000000"/>
          <w:sz w:val="20"/>
          <w:lang w:val="en-US"/>
        </w:rPr>
        <w:t>dept_no</w:t>
      </w:r>
      <w:proofErr w:type="spellEnd"/>
      <w:r w:rsidRPr="000C1049">
        <w:rPr>
          <w:color w:val="000000"/>
          <w:sz w:val="20"/>
          <w:lang w:val="en-US"/>
        </w:rPr>
        <w:t xml:space="preserve"> =99 </w:t>
      </w:r>
    </w:p>
    <w:p w:rsidR="00D51126" w:rsidRPr="00297897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</w:t>
      </w:r>
      <w:r w:rsidRPr="000C1049">
        <w:rPr>
          <w:color w:val="000000"/>
          <w:sz w:val="20"/>
          <w:lang w:val="en-US"/>
        </w:rPr>
        <w:t xml:space="preserve"> </w:t>
      </w:r>
      <w:r>
        <w:rPr>
          <w:color w:val="000000"/>
          <w:sz w:val="20"/>
          <w:lang w:val="en-US"/>
        </w:rPr>
        <w:t xml:space="preserve"> </w:t>
      </w:r>
      <w:r w:rsidRPr="00297897">
        <w:rPr>
          <w:color w:val="000000"/>
          <w:sz w:val="20"/>
          <w:lang w:val="en-US"/>
        </w:rPr>
        <w:t xml:space="preserve">WHERE </w:t>
      </w:r>
      <w:proofErr w:type="spellStart"/>
      <w:r w:rsidRPr="00297897">
        <w:rPr>
          <w:color w:val="000000"/>
          <w:sz w:val="20"/>
          <w:lang w:val="en-US"/>
        </w:rPr>
        <w:t>dept_no</w:t>
      </w:r>
      <w:proofErr w:type="spellEnd"/>
      <w:r w:rsidRPr="00297897">
        <w:rPr>
          <w:color w:val="000000"/>
          <w:sz w:val="20"/>
          <w:lang w:val="en-US"/>
        </w:rPr>
        <w:t xml:space="preserve"> = 20;</w:t>
      </w:r>
    </w:p>
    <w:p w:rsidR="00D51126" w:rsidRPr="00297897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</w:t>
      </w:r>
      <w:proofErr w:type="spellStart"/>
      <w:r w:rsidRPr="00297897">
        <w:rPr>
          <w:color w:val="000000"/>
          <w:sz w:val="20"/>
          <w:lang w:val="en-US"/>
        </w:rPr>
        <w:t>v_num_</w:t>
      </w:r>
      <w:proofErr w:type="gramStart"/>
      <w:r w:rsidRPr="00297897">
        <w:rPr>
          <w:color w:val="000000"/>
          <w:sz w:val="20"/>
          <w:lang w:val="en-US"/>
        </w:rPr>
        <w:t>empleados</w:t>
      </w:r>
      <w:proofErr w:type="spellEnd"/>
      <w:r w:rsidRPr="00297897">
        <w:rPr>
          <w:color w:val="000000"/>
          <w:sz w:val="20"/>
          <w:lang w:val="en-US"/>
        </w:rPr>
        <w:t xml:space="preserve"> :</w:t>
      </w:r>
      <w:proofErr w:type="gramEnd"/>
      <w:r w:rsidRPr="00297897">
        <w:rPr>
          <w:color w:val="000000"/>
          <w:sz w:val="20"/>
          <w:lang w:val="en-US"/>
        </w:rPr>
        <w:t>= SQL%ROWCOUNT ;</w:t>
      </w:r>
    </w:p>
    <w:p w:rsidR="00D51126" w:rsidRPr="00297897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</w:t>
      </w:r>
      <w:r w:rsidRPr="00297897">
        <w:rPr>
          <w:color w:val="000000"/>
          <w:sz w:val="20"/>
          <w:lang w:val="en-US"/>
        </w:rPr>
        <w:t xml:space="preserve">DELETE FROM depart </w:t>
      </w:r>
    </w:p>
    <w:p w:rsidR="00D51126" w:rsidRPr="00297897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  </w:t>
      </w:r>
      <w:r w:rsidRPr="00297897">
        <w:rPr>
          <w:color w:val="000000"/>
          <w:sz w:val="20"/>
          <w:lang w:val="en-US"/>
        </w:rPr>
        <w:t xml:space="preserve">WHERE </w:t>
      </w:r>
      <w:proofErr w:type="spellStart"/>
      <w:r w:rsidRPr="00297897">
        <w:rPr>
          <w:color w:val="000000"/>
          <w:sz w:val="20"/>
          <w:lang w:val="en-US"/>
        </w:rPr>
        <w:t>dept_no</w:t>
      </w:r>
      <w:proofErr w:type="spellEnd"/>
      <w:r w:rsidRPr="00297897">
        <w:rPr>
          <w:color w:val="000000"/>
          <w:sz w:val="20"/>
          <w:lang w:val="en-US"/>
        </w:rPr>
        <w:t xml:space="preserve"> = 20;</w:t>
      </w:r>
    </w:p>
    <w:p w:rsidR="00D51126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</w:rPr>
      </w:pPr>
      <w:r w:rsidRPr="00922D98">
        <w:rPr>
          <w:color w:val="000000"/>
          <w:sz w:val="20"/>
          <w:lang w:val="en-US"/>
        </w:rPr>
        <w:t xml:space="preserve">  </w:t>
      </w:r>
      <w:r>
        <w:rPr>
          <w:color w:val="000000"/>
          <w:sz w:val="20"/>
        </w:rPr>
        <w:t>DBMS_OUTPUT.PUT_</w:t>
      </w:r>
      <w:proofErr w:type="gramStart"/>
      <w:r>
        <w:rPr>
          <w:color w:val="000000"/>
          <w:sz w:val="20"/>
        </w:rPr>
        <w:t>LINE(</w:t>
      </w:r>
      <w:proofErr w:type="gram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v_num_empleados</w:t>
      </w:r>
      <w:proofErr w:type="spellEnd"/>
      <w:r>
        <w:rPr>
          <w:color w:val="000000"/>
          <w:sz w:val="20"/>
        </w:rPr>
        <w:t xml:space="preserve"> || ' empleados ubicados en PROVISIONAL') ;</w:t>
      </w:r>
    </w:p>
    <w:p w:rsidR="00D51126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EXCEPTION</w:t>
      </w:r>
    </w:p>
    <w:p w:rsidR="00D51126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WHEN OTHERS THEN </w:t>
      </w:r>
    </w:p>
    <w:p w:rsidR="00D51126" w:rsidRPr="00297897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  </w:t>
      </w:r>
      <w:r w:rsidRPr="00297897">
        <w:rPr>
          <w:color w:val="000000"/>
          <w:sz w:val="20"/>
          <w:lang w:val="en-US"/>
        </w:rPr>
        <w:t>ROLLBACK;</w:t>
      </w:r>
    </w:p>
    <w:p w:rsidR="00D51126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</w:rPr>
      </w:pPr>
      <w:r w:rsidRPr="00922D98">
        <w:rPr>
          <w:color w:val="000000"/>
          <w:sz w:val="20"/>
          <w:lang w:val="en-US"/>
        </w:rPr>
        <w:t xml:space="preserve">  </w:t>
      </w:r>
      <w:r>
        <w:rPr>
          <w:color w:val="000000"/>
          <w:sz w:val="20"/>
        </w:rPr>
        <w:t>RAISE_APPLICATION_</w:t>
      </w:r>
      <w:proofErr w:type="gramStart"/>
      <w:r>
        <w:rPr>
          <w:color w:val="000000"/>
          <w:sz w:val="20"/>
        </w:rPr>
        <w:t>ERROR(</w:t>
      </w:r>
      <w:proofErr w:type="gramEnd"/>
      <w:r>
        <w:rPr>
          <w:color w:val="000000"/>
          <w:sz w:val="20"/>
        </w:rPr>
        <w:t>-20000, 'Error en la aplicación');</w:t>
      </w:r>
    </w:p>
    <w:p w:rsidR="00D51126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</w:rPr>
      </w:pPr>
      <w:r w:rsidRPr="00010CFC">
        <w:rPr>
          <w:b/>
          <w:color w:val="000000"/>
          <w:sz w:val="20"/>
        </w:rPr>
        <w:t>END</w:t>
      </w:r>
      <w:r>
        <w:rPr>
          <w:color w:val="000000"/>
          <w:sz w:val="20"/>
        </w:rPr>
        <w:t>;</w:t>
      </w:r>
    </w:p>
    <w:p w:rsidR="00D51126" w:rsidRDefault="00D51126"/>
    <w:p w:rsidR="00D51126" w:rsidRDefault="00D51126" w:rsidP="00D51126">
      <w:pPr>
        <w:spacing w:after="120"/>
        <w:ind w:right="-129" w:firstLine="360"/>
        <w:jc w:val="both"/>
        <w:rPr>
          <w:color w:val="000000"/>
        </w:rPr>
      </w:pPr>
      <w:r>
        <w:rPr>
          <w:color w:val="000000"/>
        </w:rPr>
        <w:t xml:space="preserve">El formato básico de un cursor implícito es: </w:t>
      </w:r>
    </w:p>
    <w:p w:rsidR="00D51126" w:rsidRPr="0005247B" w:rsidRDefault="00D51126" w:rsidP="00D5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right="2835"/>
        <w:jc w:val="both"/>
        <w:rPr>
          <w:color w:val="000000"/>
          <w:lang w:val="en-US"/>
        </w:rPr>
      </w:pPr>
      <w:r w:rsidRPr="0005247B">
        <w:rPr>
          <w:b/>
          <w:color w:val="000000"/>
          <w:lang w:val="en-US"/>
        </w:rPr>
        <w:t>SELECT</w:t>
      </w:r>
      <w:r w:rsidRPr="0005247B">
        <w:rPr>
          <w:color w:val="000000"/>
          <w:lang w:val="en-US"/>
        </w:rPr>
        <w:t xml:space="preserve"> &lt;</w:t>
      </w:r>
      <w:proofErr w:type="spellStart"/>
      <w:r w:rsidRPr="0005247B">
        <w:rPr>
          <w:color w:val="000000"/>
          <w:lang w:val="en-US"/>
        </w:rPr>
        <w:t>columna</w:t>
      </w:r>
      <w:proofErr w:type="spellEnd"/>
      <w:r w:rsidRPr="0005247B">
        <w:rPr>
          <w:color w:val="000000"/>
          <w:lang w:val="en-US"/>
        </w:rPr>
        <w:t xml:space="preserve">/s&gt; </w:t>
      </w:r>
      <w:r w:rsidRPr="0005247B">
        <w:rPr>
          <w:b/>
          <w:color w:val="000000"/>
          <w:lang w:val="en-US"/>
        </w:rPr>
        <w:t>into</w:t>
      </w:r>
      <w:r w:rsidRPr="0005247B">
        <w:rPr>
          <w:smallCaps/>
          <w:color w:val="000000"/>
          <w:lang w:val="en-US"/>
        </w:rPr>
        <w:t xml:space="preserve"> </w:t>
      </w:r>
      <w:r w:rsidRPr="0005247B">
        <w:rPr>
          <w:color w:val="000000"/>
          <w:lang w:val="en-US"/>
        </w:rPr>
        <w:t xml:space="preserve">&lt;variable/s&gt; </w:t>
      </w:r>
      <w:r w:rsidRPr="0005247B">
        <w:rPr>
          <w:b/>
          <w:smallCaps/>
          <w:color w:val="000000"/>
          <w:lang w:val="en-US"/>
        </w:rPr>
        <w:t>from</w:t>
      </w:r>
      <w:r w:rsidRPr="0005247B">
        <w:rPr>
          <w:smallCaps/>
          <w:color w:val="000000"/>
          <w:lang w:val="en-US"/>
        </w:rPr>
        <w:t xml:space="preserve"> </w:t>
      </w:r>
      <w:r w:rsidRPr="0005247B">
        <w:rPr>
          <w:color w:val="000000"/>
          <w:lang w:val="en-US"/>
        </w:rPr>
        <w:t>&lt;</w:t>
      </w:r>
      <w:proofErr w:type="spellStart"/>
      <w:r w:rsidRPr="0005247B">
        <w:rPr>
          <w:color w:val="000000"/>
          <w:lang w:val="en-US"/>
        </w:rPr>
        <w:t>tabla</w:t>
      </w:r>
      <w:proofErr w:type="spellEnd"/>
      <w:r w:rsidRPr="0005247B">
        <w:rPr>
          <w:color w:val="000000"/>
          <w:lang w:val="en-US"/>
        </w:rPr>
        <w:t>&gt;</w:t>
      </w:r>
    </w:p>
    <w:p w:rsidR="00D51126" w:rsidRDefault="00D51126" w:rsidP="00D5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2835"/>
        <w:jc w:val="both"/>
        <w:rPr>
          <w:color w:val="000000"/>
        </w:rPr>
      </w:pPr>
      <w:r>
        <w:rPr>
          <w:color w:val="000000"/>
        </w:rPr>
        <w:t>[</w:t>
      </w:r>
      <w:r w:rsidRPr="009F3C2D">
        <w:rPr>
          <w:b/>
          <w:color w:val="000000"/>
        </w:rPr>
        <w:t>WHERE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>-</w:t>
      </w:r>
      <w:proofErr w:type="spellStart"/>
      <w:r>
        <w:rPr>
          <w:color w:val="000000"/>
        </w:rPr>
        <w:t>etc</w:t>
      </w:r>
      <w:proofErr w:type="spellEnd"/>
      <w:proofErr w:type="gramStart"/>
      <w:r>
        <w:rPr>
          <w:color w:val="000000"/>
        </w:rPr>
        <w:t>] ;</w:t>
      </w:r>
      <w:proofErr w:type="gramEnd"/>
    </w:p>
    <w:p w:rsidR="00D51126" w:rsidRDefault="00D51126">
      <w:r>
        <w:t xml:space="preserve">Estructuras de control en el bloque </w:t>
      </w:r>
      <w:proofErr w:type="spellStart"/>
      <w:r>
        <w:t>sql</w:t>
      </w:r>
      <w:proofErr w:type="spellEnd"/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200"/>
        <w:gridCol w:w="2840"/>
        <w:gridCol w:w="3607"/>
      </w:tblGrid>
      <w:tr w:rsidR="00D51126" w:rsidTr="00B809C1">
        <w:trPr>
          <w:trHeight w:hRule="exact" w:val="566"/>
        </w:trPr>
        <w:tc>
          <w:tcPr>
            <w:tcW w:w="86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126" w:rsidRPr="004F38C1" w:rsidRDefault="00D51126" w:rsidP="00B809C1">
            <w:pPr>
              <w:jc w:val="center"/>
              <w:rPr>
                <w:b/>
              </w:rPr>
            </w:pPr>
            <w:r w:rsidRPr="004F38C1">
              <w:rPr>
                <w:b/>
              </w:rPr>
              <w:t>Estructuras de control alternativas</w:t>
            </w:r>
          </w:p>
        </w:tc>
      </w:tr>
      <w:tr w:rsidR="00D51126" w:rsidTr="00B809C1">
        <w:trPr>
          <w:trHeight w:hRule="exact" w:val="340"/>
        </w:trPr>
        <w:tc>
          <w:tcPr>
            <w:tcW w:w="22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Alternativa simple</w:t>
            </w:r>
          </w:p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8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Alternativa doble</w:t>
            </w:r>
          </w:p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Alternativa múltiple</w:t>
            </w:r>
          </w:p>
        </w:tc>
      </w:tr>
      <w:tr w:rsidR="00D51126" w:rsidTr="00B809C1">
        <w:trPr>
          <w:cantSplit/>
          <w:trHeight w:val="285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51126" w:rsidRPr="0033374C" w:rsidRDefault="00D51126" w:rsidP="00B809C1">
            <w:pPr>
              <w:spacing w:after="0" w:line="240" w:lineRule="auto"/>
              <w:ind w:left="669" w:hanging="669"/>
              <w:rPr>
                <w:color w:val="000000"/>
                <w:lang w:val="en-US"/>
              </w:rPr>
            </w:pPr>
            <w:r w:rsidRPr="0033374C">
              <w:rPr>
                <w:color w:val="000000"/>
                <w:lang w:val="en-US"/>
              </w:rPr>
              <w:t>IF &lt;</w:t>
            </w:r>
            <w:proofErr w:type="spellStart"/>
            <w:r w:rsidRPr="0033374C">
              <w:rPr>
                <w:color w:val="000000"/>
                <w:lang w:val="en-US"/>
              </w:rPr>
              <w:t>condición</w:t>
            </w:r>
            <w:proofErr w:type="spellEnd"/>
            <w:r w:rsidRPr="0033374C">
              <w:rPr>
                <w:color w:val="000000"/>
                <w:lang w:val="en-US"/>
              </w:rPr>
              <w:t xml:space="preserve">&gt; THEN        </w:t>
            </w:r>
            <w:proofErr w:type="spellStart"/>
            <w:r w:rsidRPr="0033374C">
              <w:rPr>
                <w:color w:val="000000"/>
                <w:lang w:val="en-US"/>
              </w:rPr>
              <w:t>instrucciones</w:t>
            </w:r>
            <w:proofErr w:type="spellEnd"/>
            <w:r w:rsidRPr="0033374C">
              <w:rPr>
                <w:color w:val="000000"/>
                <w:lang w:val="en-US"/>
              </w:rPr>
              <w:t>;</w:t>
            </w:r>
          </w:p>
          <w:p w:rsidR="00D51126" w:rsidRDefault="00D51126" w:rsidP="00B809C1">
            <w:pPr>
              <w:spacing w:after="0" w:line="240" w:lineRule="auto"/>
              <w:ind w:left="669" w:hanging="669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……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END IF;</w:t>
            </w:r>
          </w:p>
          <w:p w:rsidR="00D51126" w:rsidRDefault="00D51126" w:rsidP="00B809C1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51126" w:rsidRDefault="00D51126" w:rsidP="00B809C1">
            <w:pPr>
              <w:spacing w:after="0" w:line="240" w:lineRule="auto"/>
              <w:ind w:left="737" w:hanging="737"/>
              <w:rPr>
                <w:color w:val="000000"/>
              </w:rPr>
            </w:pPr>
            <w:r w:rsidRPr="0033374C">
              <w:rPr>
                <w:color w:val="000000"/>
              </w:rPr>
              <w:t>IF &lt;condición&gt; THEN</w:t>
            </w:r>
          </w:p>
          <w:p w:rsidR="00D51126" w:rsidRPr="0033374C" w:rsidRDefault="00D51126" w:rsidP="00B809C1">
            <w:pPr>
              <w:spacing w:after="0" w:line="240" w:lineRule="auto"/>
              <w:ind w:left="737" w:hanging="737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instrucciones;</w:t>
            </w:r>
          </w:p>
          <w:p w:rsidR="00D51126" w:rsidRPr="0033374C" w:rsidRDefault="00D51126" w:rsidP="00B809C1">
            <w:pPr>
              <w:spacing w:after="0" w:line="240" w:lineRule="auto"/>
              <w:ind w:left="737" w:hanging="737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……</w:t>
            </w:r>
          </w:p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>ELSE</w:t>
            </w:r>
          </w:p>
          <w:p w:rsidR="00D51126" w:rsidRPr="0033374C" w:rsidRDefault="00D51126" w:rsidP="00B809C1">
            <w:pPr>
              <w:spacing w:after="0" w:line="240" w:lineRule="auto"/>
              <w:ind w:left="737" w:hanging="737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instrucciones;</w:t>
            </w:r>
          </w:p>
          <w:p w:rsidR="00D51126" w:rsidRDefault="00D51126" w:rsidP="00B809C1">
            <w:pPr>
              <w:spacing w:after="0" w:line="240" w:lineRule="auto"/>
              <w:ind w:left="737" w:hanging="737"/>
              <w:rPr>
                <w:color w:val="000000"/>
                <w:lang w:val="en-US"/>
              </w:rPr>
            </w:pPr>
            <w:r w:rsidRPr="0033374C"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…….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END IF;</w:t>
            </w:r>
          </w:p>
          <w:p w:rsidR="00D51126" w:rsidRDefault="00D51126" w:rsidP="00B809C1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36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IF &lt;condición&gt; THEN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instrucciones;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…..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ELSIF &lt;condición2&gt; THEN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instrucciones;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………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ELSIF &lt;condición3&gt; THEN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instrucciones;</w:t>
            </w:r>
          </w:p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…….</w:t>
            </w:r>
          </w:p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>ELSE</w:t>
            </w:r>
          </w:p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instrucciones;</w:t>
            </w:r>
          </w:p>
          <w:p w:rsidR="00D51126" w:rsidRDefault="00D51126" w:rsidP="00B809C1">
            <w:pPr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END IF;</w:t>
            </w:r>
          </w:p>
        </w:tc>
      </w:tr>
    </w:tbl>
    <w:p w:rsidR="00D51126" w:rsidRDefault="00D51126"/>
    <w:tbl>
      <w:tblPr>
        <w:tblW w:w="8505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77"/>
        <w:gridCol w:w="2977"/>
        <w:gridCol w:w="2551"/>
      </w:tblGrid>
      <w:tr w:rsidR="00D51126" w:rsidTr="00B809C1">
        <w:trPr>
          <w:trHeight w:hRule="exact" w:val="591"/>
        </w:trPr>
        <w:tc>
          <w:tcPr>
            <w:tcW w:w="8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126" w:rsidRPr="004F38C1" w:rsidRDefault="00D51126" w:rsidP="00B809C1">
            <w:pPr>
              <w:jc w:val="center"/>
              <w:rPr>
                <w:b/>
              </w:rPr>
            </w:pPr>
            <w:r w:rsidRPr="004F38C1">
              <w:rPr>
                <w:b/>
              </w:rPr>
              <w:lastRenderedPageBreak/>
              <w:t>Estructuras de control repetitivas</w:t>
            </w:r>
          </w:p>
        </w:tc>
      </w:tr>
      <w:tr w:rsidR="00D51126" w:rsidTr="00B809C1">
        <w:trPr>
          <w:trHeight w:hRule="exact" w:val="416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Mientras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Para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Iterar</w:t>
            </w:r>
          </w:p>
        </w:tc>
      </w:tr>
      <w:tr w:rsidR="00D51126" w:rsidTr="00B809C1">
        <w:trPr>
          <w:cantSplit/>
          <w:trHeight w:val="2121"/>
        </w:trPr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WHILE &lt;condición&gt; LOOP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Instrucciones;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</w:t>
            </w:r>
            <w:r>
              <w:rPr>
                <w:color w:val="000000"/>
                <w:lang w:val="en-US"/>
              </w:rPr>
              <w:t>……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END </w:t>
            </w:r>
            <w:smartTag w:uri="urn:schemas-microsoft-com:office:smarttags" w:element="place">
              <w:r>
                <w:rPr>
                  <w:color w:val="000000"/>
                  <w:lang w:val="en-US"/>
                </w:rPr>
                <w:t>LOOP</w:t>
              </w:r>
            </w:smartTag>
            <w:r>
              <w:rPr>
                <w:color w:val="000000"/>
                <w:lang w:val="en-US"/>
              </w:rPr>
              <w:t>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/>
              <w:rPr>
                <w:color w:val="000000"/>
                <w:lang w:val="en-US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>FOR &lt;variable&gt; IN &lt;mínimo&gt;. .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&lt;máximo&gt; LOOP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instrucciones;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color w:val="000000"/>
                <w:lang w:val="en-US"/>
              </w:rPr>
              <w:t>……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END </w:t>
            </w:r>
            <w:smartTag w:uri="urn:schemas-microsoft-com:office:smarttags" w:element="place">
              <w:r>
                <w:rPr>
                  <w:color w:val="000000"/>
                  <w:lang w:val="en-US"/>
                </w:rPr>
                <w:t>LOOP</w:t>
              </w:r>
            </w:smartTag>
            <w:r>
              <w:rPr>
                <w:color w:val="000000"/>
                <w:lang w:val="en-US"/>
              </w:rPr>
              <w:t>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/>
              <w:rPr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LOOP </w:t>
            </w:r>
          </w:p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     instrucciones; 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     </w:t>
            </w:r>
            <w:r>
              <w:rPr>
                <w:color w:val="000000"/>
              </w:rPr>
              <w:t>……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EXIT WHEN &lt;condición&gt;;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…...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instrucciones;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……</w:t>
            </w:r>
          </w:p>
          <w:p w:rsidR="00D51126" w:rsidRDefault="00D51126" w:rsidP="00B809C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END LOOP;</w:t>
            </w:r>
          </w:p>
        </w:tc>
      </w:tr>
    </w:tbl>
    <w:p w:rsidR="00D51126" w:rsidRDefault="00D51126"/>
    <w:p w:rsidR="00D51126" w:rsidRDefault="00D51126">
      <w:r>
        <w:t>Control de excepciones</w:t>
      </w:r>
    </w:p>
    <w:p w:rsidR="00D51126" w:rsidRDefault="00D51126">
      <w:proofErr w:type="spellStart"/>
      <w:r>
        <w:t>When</w:t>
      </w:r>
      <w:proofErr w:type="spellEnd"/>
      <w:r>
        <w:t xml:space="preserve"> </w:t>
      </w:r>
      <w:proofErr w:type="spellStart"/>
      <w:r>
        <w:t>xxxxxxxxxxxx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D51126" w:rsidRDefault="00D51126" w:rsidP="00D51126">
      <w:pPr>
        <w:ind w:right="-129" w:firstLine="360"/>
        <w:jc w:val="both"/>
        <w:rPr>
          <w:color w:val="000000"/>
        </w:rPr>
      </w:pPr>
      <w:r w:rsidRPr="009C5226">
        <w:rPr>
          <w:b/>
          <w:color w:val="000000"/>
        </w:rPr>
        <w:t>NO_DATA_FOUND</w:t>
      </w:r>
      <w:r w:rsidRPr="00256F81">
        <w:rPr>
          <w:color w:val="000000"/>
        </w:rPr>
        <w:t xml:space="preserve">. </w:t>
      </w:r>
      <w:r>
        <w:rPr>
          <w:color w:val="000000"/>
        </w:rPr>
        <w:t xml:space="preserve">Una orden de tipo SELECT INTO no ha devuelto ningún valor. </w:t>
      </w:r>
    </w:p>
    <w:p w:rsidR="00D51126" w:rsidRDefault="00D51126" w:rsidP="00D51126">
      <w:pPr>
        <w:ind w:right="-129" w:firstLine="360"/>
        <w:jc w:val="both"/>
        <w:rPr>
          <w:color w:val="000000"/>
        </w:rPr>
      </w:pPr>
      <w:r w:rsidRPr="009C5226">
        <w:rPr>
          <w:b/>
          <w:color w:val="000000"/>
        </w:rPr>
        <w:t>TOO_MANY_ROWS</w:t>
      </w:r>
      <w:r w:rsidRPr="00256F81">
        <w:rPr>
          <w:color w:val="000000"/>
        </w:rPr>
        <w:t xml:space="preserve">. </w:t>
      </w:r>
      <w:r>
        <w:rPr>
          <w:color w:val="000000"/>
        </w:rPr>
        <w:t>Una orden SELECT INTO ha devuelto más de una fila.</w:t>
      </w:r>
    </w:p>
    <w:p w:rsidR="00D51126" w:rsidRDefault="0005247B">
      <w:hyperlink r:id="rId4" w:history="1">
        <w:r w:rsidRPr="003A616C">
          <w:rPr>
            <w:rStyle w:val="Hipervnculo"/>
          </w:rPr>
          <w:t>https://docs.oracle.com/cd/A97630_01/appdev.920/a96624/title.htm</w:t>
        </w:r>
      </w:hyperlink>
    </w:p>
    <w:p w:rsidR="0005247B" w:rsidRDefault="0005247B"/>
    <w:sectPr w:rsidR="0005247B" w:rsidSect="00F63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1126"/>
    <w:rsid w:val="0005247B"/>
    <w:rsid w:val="00433551"/>
    <w:rsid w:val="00D51126"/>
    <w:rsid w:val="00F63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12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2">
    <w:name w:val="FR2"/>
    <w:rsid w:val="00D5112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napToGrid w:val="0"/>
      <w:sz w:val="40"/>
      <w:szCs w:val="20"/>
      <w:lang w:val="es-ES_tradnl" w:eastAsia="es-ES"/>
    </w:rPr>
  </w:style>
  <w:style w:type="paragraph" w:customStyle="1" w:styleId="FR4">
    <w:name w:val="FR4"/>
    <w:rsid w:val="00D51126"/>
    <w:pPr>
      <w:widowControl w:val="0"/>
      <w:spacing w:before="60" w:after="0" w:line="240" w:lineRule="auto"/>
    </w:pPr>
    <w:rPr>
      <w:rFonts w:ascii="Courier New" w:eastAsia="Times New Roman" w:hAnsi="Courier New" w:cs="Times New Roman"/>
      <w:snapToGrid w:val="0"/>
      <w:sz w:val="12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0524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cd/A97630_01/appdev.920/a96624/title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maalvarez</dc:creator>
  <cp:lastModifiedBy>maalvarez</cp:lastModifiedBy>
  <cp:revision>3</cp:revision>
  <dcterms:created xsi:type="dcterms:W3CDTF">2018-03-22T16:11:00Z</dcterms:created>
  <dcterms:modified xsi:type="dcterms:W3CDTF">2018-03-22T16:44:00Z</dcterms:modified>
</cp:coreProperties>
</file>