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pStyle w:val="Heading1"/>
      </w:pPr>
      <w:r>
        <w:t>Introducción</w:t>
      </w:r>
    </w:p>
    <w:p>
      <w:r>
        <w:t xml:space="preserve">—Hola —dijo el Sr. Pérez—. ¿Vienes al pueblo? —preguntó con calma.</w:t>
      </w:r>
    </w:p>
    <w:p>
      <w:r>
        <w:t xml:space="preserve">El Dr. García llegó a EE. UU. en 1990 y vivió allí muchos años; después volvió.</w:t>
      </w:r>
    </w:p>
    <w:p>
      <w:r>
        <w:t xml:space="preserve">Ver pág. 23, por ejemplo[1]. Fin del primer capítulo.</w:t>
      </w:r>
    </w:p>
    <w:p>
      <w:r>
        <w:t xml:space="preserve">Texto con </w:t>
      </w:r>
      <w:r>
        <w:t>dos partes.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Documento Word</dc:title>
  <dc:creator>Autor Word</dc:creator>
</cp:coreProperties>
</file>