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C3652"/>
          <w:sz w:val="40"/>
        </w:rPr>
        <w:t>Pedro Alexandre</w:t>
      </w:r>
    </w:p>
    <w:p>
      <w:pPr>
        <w:spacing w:after="40"/>
        <w:jc w:val="center"/>
      </w:pPr>
      <w:r>
        <w:rPr>
          <w:rFonts w:ascii="Aptos" w:hAnsi="Aptos"/>
          <w:b/>
          <w:color w:val="2D3946"/>
          <w:sz w:val="21"/>
        </w:rPr>
        <w:t>Senior Full-Stack Software Engineer | TypeScript, React &amp; Node.js</w:t>
      </w:r>
    </w:p>
    <w:p>
      <w:pPr>
        <w:spacing w:after="80"/>
        <w:jc w:val="center"/>
        <w:pBdr>
          <w:bottom w:val="single" w:sz="8" w:space="4" w:color="8098AE"/>
        </w:pBdr>
      </w:pPr>
      <w:r>
        <w:rPr>
          <w:color w:val="464E58"/>
          <w:sz w:val="16"/>
        </w:rPr>
        <w:t>Rio de Janeiro, Brazil | pedrop.alexandre@icloud.com | linkedin.com/in/pedro-alexandre-b485663b | pepeualex.github.io</w:t>
      </w:r>
    </w:p>
    <w:p>
      <w:pPr>
        <w:pStyle w:val="SectionHeading"/>
        <w:pBdr>
          <w:bottom w:val="single" w:sz="5" w:space="4" w:color="B7C6D6"/>
        </w:pBdr>
      </w:pPr>
      <w:r>
        <w:t>PROFESSIONAL SUMMARY</w:t>
      </w:r>
    </w:p>
    <w:p>
      <w:pPr>
        <w:spacing w:after="60"/>
      </w:pPr>
      <w:r>
        <w:t>Senior full-stack software engineer and enterprise systems specialist with 9+ years of experience building business applications, real-time interfaces, workflow platforms, APIs and data-backed solutions. Promoted through five roles at Primetals Technologies and trusted with end-to-end ownership from requirements and technical design through deployment, production troubleshooting and stakeholder communication. Hands-on across TypeScript, JavaScript, React, the Node.js ecosystem, SQL, Firebase, integration patterns, testing and CI/CD.</w:t>
      </w:r>
    </w:p>
    <w:p>
      <w:pPr>
        <w:pStyle w:val="SectionHeading"/>
        <w:pBdr>
          <w:bottom w:val="single" w:sz="5" w:space="4" w:color="B7C6D6"/>
        </w:pBdr>
      </w:pPr>
      <w: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88"/>
        <w:gridCol w:w="8424"/>
      </w:tblGrid>
      <w:tr>
        <w:tc>
          <w:tcPr>
            <w:tcW w:type="dxa" w:w="2088"/>
            <w:vAlign w:val="top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C3652"/>
                <w:sz w:val="17"/>
              </w:rPr>
              <w:t>Frontend</w:t>
            </w:r>
          </w:p>
        </w:tc>
        <w:tc>
          <w:tcPr>
            <w:tcW w:type="dxa" w:w="84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TypeScript, JavaScript, React, Next.js, HTML5, CSS3, component architecture, responsive UI, accessibility</w:t>
            </w:r>
          </w:p>
        </w:tc>
      </w:tr>
      <w:tr>
        <w:tc>
          <w:tcPr>
            <w:tcW w:type="dxa" w:w="2088"/>
            <w:vAlign w:val="top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C3652"/>
                <w:sz w:val="17"/>
              </w:rPr>
              <w:t>Backend &amp; APIs</w:t>
            </w:r>
          </w:p>
        </w:tc>
        <w:tc>
          <w:tcPr>
            <w:tcW w:type="dxa" w:w="84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Node.js, NestJS, REST APIs, WebSockets, Firebase, authorization, validation, service-oriented architecture</w:t>
            </w:r>
          </w:p>
        </w:tc>
      </w:tr>
      <w:tr>
        <w:tc>
          <w:tcPr>
            <w:tcW w:type="dxa" w:w="2088"/>
            <w:vAlign w:val="top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C3652"/>
                <w:sz w:val="17"/>
              </w:rPr>
              <w:t>Data</w:t>
            </w:r>
          </w:p>
        </w:tc>
        <w:tc>
          <w:tcPr>
            <w:tcW w:type="dxa" w:w="84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Server, PostgreSQL, Oracle SQL, data modeling, query optimization, API contracts</w:t>
            </w:r>
          </w:p>
        </w:tc>
      </w:tr>
      <w:tr>
        <w:tc>
          <w:tcPr>
            <w:tcW w:type="dxa" w:w="2088"/>
            <w:vAlign w:val="top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C3652"/>
                <w:sz w:val="17"/>
              </w:rPr>
              <w:t>Quality &amp; Delivery</w:t>
            </w:r>
          </w:p>
        </w:tc>
        <w:tc>
          <w:tcPr>
            <w:tcW w:type="dxa" w:w="84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Jest, Vitest, React Testing Library, Playwright, Docker, Git, GitHub Actions, Azure DevOps, CI/CD</w:t>
            </w:r>
          </w:p>
        </w:tc>
      </w:tr>
      <w:tr>
        <w:tc>
          <w:tcPr>
            <w:tcW w:type="dxa" w:w="2088"/>
            <w:vAlign w:val="top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C3652"/>
                <w:sz w:val="17"/>
              </w:rPr>
              <w:t>Enterprise Integration</w:t>
            </w:r>
          </w:p>
        </w:tc>
        <w:tc>
          <w:tcPr>
            <w:tcW w:type="dxa" w:w="84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SAP-derived data, SFTP, Microsoft Entra ID concepts, audit trails, production support</w:t>
            </w:r>
          </w:p>
        </w:tc>
      </w:tr>
    </w:tbl>
    <w:p>
      <w:pPr>
        <w:pStyle w:val="SectionHeading"/>
        <w:pBdr>
          <w:bottom w:val="single" w:sz="5" w:space="4" w:color="B7C6D6"/>
        </w:pBdr>
      </w:pPr>
      <w:r>
        <w:t>SELECTED ENGINEERING HIGHLIGHTS</w:t>
      </w:r>
    </w:p>
    <w:p>
      <w:pPr>
        <w:pStyle w:val="ProjectHeading"/>
      </w:pPr>
      <w:r>
        <w:rPr>
          <w:b/>
        </w:rPr>
        <w:t>Real-Time Task Management Application</w:t>
      </w:r>
      <w:r>
        <w:rPr>
          <w:b w:val="0"/>
          <w:i/>
          <w:color w:val="464E58"/>
        </w:rPr>
        <w:t xml:space="preserve"> | React, Firebase, JavaScript/TypeScript</w:t>
      </w:r>
    </w:p>
    <w:p>
      <w:pPr>
        <w:pStyle w:val="CompactBullet"/>
      </w:pPr>
      <w:r>
        <w:t>• Developed a collaborative task-management application with authentication, real-time updates, notifications and synchronized data.</w:t>
      </w:r>
    </w:p>
    <w:p>
      <w:pPr>
        <w:pStyle w:val="CompactBullet"/>
      </w:pPr>
      <w:r>
        <w:t>• Applied reusable UI patterns, validation, role-aware journeys and production troubleshooting practices.</w:t>
      </w:r>
    </w:p>
    <w:p>
      <w:pPr>
        <w:pStyle w:val="ProjectHeading"/>
      </w:pPr>
      <w:r>
        <w:rPr>
          <w:b/>
        </w:rPr>
        <w:t>Enterprise Workflow Interfaces</w:t>
      </w:r>
      <w:r>
        <w:rPr>
          <w:b w:val="0"/>
          <w:i/>
          <w:color w:val="464E58"/>
        </w:rPr>
        <w:t xml:space="preserve"> | React, TypeScript, REST APIs, SQL Server</w:t>
      </w:r>
    </w:p>
    <w:p>
      <w:pPr>
        <w:pStyle w:val="CompactBullet"/>
      </w:pPr>
      <w:r>
        <w:t>• Built responsive interfaces for logistics, inventory, imports, finance and project operations, translating business rules into maintainable components and data-backed workflows.</w:t>
      </w:r>
    </w:p>
    <w:p>
      <w:pPr>
        <w:pStyle w:val="CompactBullet"/>
      </w:pPr>
      <w:r>
        <w:t>• Integrated frontend applications with APIs and controlled data exchanges across SQL Server, Oracle, SAP-derived sources and secure file services.</w:t>
      </w:r>
    </w:p>
    <w:p>
      <w:pPr>
        <w:pStyle w:val="ProjectHeading"/>
      </w:pPr>
      <w:r>
        <w:rPr>
          <w:b/>
        </w:rPr>
        <w:t>Executive Reporting Ecosystem</w:t>
      </w:r>
      <w:r>
        <w:rPr>
          <w:b w:val="0"/>
          <w:i/>
          <w:color w:val="464E58"/>
        </w:rPr>
        <w:t xml:space="preserve"> | Power BI, SQL, SAP, Excel</w:t>
      </w:r>
    </w:p>
    <w:p>
      <w:pPr>
        <w:pStyle w:val="CompactBullet"/>
      </w:pPr>
      <w:r>
        <w:t>• Created and maintained 80+ executive and operational dashboards supporting finance, inventory, planning and performance decisions.</w:t>
      </w:r>
    </w:p>
    <w:p>
      <w:pPr>
        <w:pStyle w:val="CompactBullet"/>
      </w:pPr>
      <w:r>
        <w:t>• Automated payroll data preparation and reporting, eliminating approximately 20 hours of manual Excel work per month.</w:t>
      </w:r>
    </w:p>
    <w:p>
      <w:pPr>
        <w:pStyle w:val="SectionHeading"/>
        <w:pageBreakBefore/>
        <w:pBdr>
          <w:bottom w:val="single" w:sz="5" w:space="4" w:color="B7C6D6"/>
        </w:pBdr>
      </w:pPr>
      <w:r>
        <w:t>PROFESSIONAL EXPERIENCE</w:t>
      </w:r>
    </w:p>
    <w:p>
      <w:pPr>
        <w:pStyle w:val="JobHeading"/>
      </w:pPr>
      <w:r>
        <w:t>Primetals Technologies - Senior Information Technology Analyst / Systems Engineer</w:t>
      </w:r>
    </w:p>
    <w:p>
      <w:pPr>
        <w:pStyle w:val="Meta"/>
      </w:pPr>
      <w:r>
        <w:t>Nov 2016 - Present | Rio de Janeiro, Brazil</w:t>
      </w:r>
    </w:p>
    <w:p>
      <w:pPr>
        <w:pStyle w:val="CompactBullet"/>
      </w:pPr>
      <w:r>
        <w:t>• Promoted through five positions of increasing responsibility, progressing from IT Intern to Senior Information Technology Analyst while expanding ownership across software engineering, integration, cloud, SAP, data and technical delivery.</w:t>
      </w:r>
    </w:p>
    <w:p>
      <w:pPr>
        <w:pStyle w:val="CompactBullet"/>
      </w:pPr>
      <w:r>
        <w:t>• Built responsive internal applications and workflow interfaces with React, JavaScript/TypeScript, C#/.NET, Python and SQL Server for IT and core business areas.</w:t>
      </w:r>
    </w:p>
    <w:p>
      <w:pPr>
        <w:pStyle w:val="CompactBullet"/>
      </w:pPr>
      <w:r>
        <w:t>• Translated complex enterprise processes into reusable UI components, validation rules, role-based journeys, APIs and reliable data workflows.</w:t>
      </w:r>
    </w:p>
    <w:p>
      <w:pPr>
        <w:pStyle w:val="CompactBullet"/>
      </w:pPr>
      <w:r>
        <w:t>• Integrated applications with SAP ECC/HANA, SAP Concur, SQL Server, Oracle, Excel, SFTP endpoints and Microsoft services through REST endpoints, scheduled processes and secure exchanges.</w:t>
      </w:r>
    </w:p>
    <w:p>
      <w:pPr>
        <w:pStyle w:val="CompactBullet"/>
      </w:pPr>
      <w:r>
        <w:t>• Implemented and supported Azure DevOps pipelines, DevSecOps controls, regression testing, release management, documentation and production incident resolution.</w:t>
      </w:r>
    </w:p>
    <w:p>
      <w:pPr>
        <w:pStyle w:val="CompactBullet"/>
      </w:pPr>
      <w:r>
        <w:t>• Created and maintained 80+ Power BI dashboards used by executive leadership and operational teams.</w:t>
      </w:r>
    </w:p>
    <w:p>
      <w:pPr>
        <w:pStyle w:val="CompactBullet"/>
      </w:pPr>
      <w:r>
        <w:t>• Served as a technical project lead for enterprise initiatives, aligning business stakeholders, technical teams, deployment activities and system readiness.</w:t>
      </w:r>
    </w:p>
    <w:p>
      <w:pPr>
        <w:pStyle w:val="SectionHeading"/>
        <w:pBdr>
          <w:bottom w:val="single" w:sz="5" w:space="4" w:color="B7C6D6"/>
        </w:pBdr>
      </w:pPr>
      <w:r>
        <w:t>EDUCATION &amp; PROFESSIONAL DEVELOPMENT</w:t>
      </w:r>
    </w:p>
    <w:p>
      <w:pPr>
        <w:pStyle w:val="CompactBullet"/>
      </w:pPr>
      <w:r>
        <w:t>• MBA in Digital Application Projects - Universidade Pitagoras Unopar Anhanguera.</w:t>
      </w:r>
    </w:p>
    <w:p>
      <w:pPr>
        <w:pStyle w:val="CompactBullet"/>
      </w:pPr>
      <w:r>
        <w:t>• Bachelor of Technology in Systems Analysis - Universidade Estacio de Sa.</w:t>
      </w:r>
    </w:p>
    <w:p>
      <w:pPr>
        <w:pStyle w:val="CompactBullet"/>
      </w:pPr>
      <w:r>
        <w:t>• Professional training and exam preparation: JavaScript/TypeScript, React, REST APIs, Azure Developer preparation, Oracle SQL/PLSQL, Git, Docker and CI/CD.</w:t>
      </w:r>
    </w:p>
    <w:p>
      <w:pPr>
        <w:pStyle w:val="CompactBullet"/>
      </w:pPr>
      <w:r>
        <w:t>• Languages: Portuguese (native) and English (professional working proficiency).</w:t>
      </w:r>
    </w:p>
    <w:sectPr w:rsidR="00FC693F" w:rsidRPr="0006063C" w:rsidSect="00034616">
      <w:footerReference w:type="default" r:id="rId9"/>
      <w:pgSz w:w="12240" w:h="15840"/>
      <w:pgMar w:top="691" w:right="835" w:bottom="677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F87"/>
        <w:sz w:val="15"/>
      </w:rPr>
      <w:t>Pedro Alexandre | TypeScript / React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ptos" w:hAnsi="Aptos"/>
      <w:color w:val="262B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40" w:after="60"/>
    </w:pPr>
    <w:rPr>
      <w:rFonts w:ascii="Aptos Display" w:hAnsi="Aptos Display"/>
      <w:b/>
      <w:color w:val="1C3652"/>
      <w:sz w:val="20"/>
    </w:rPr>
  </w:style>
  <w:style w:type="paragraph" w:customStyle="1" w:styleId="JobHeading">
    <w:name w:val="Job Heading"/>
    <w:pPr>
      <w:keepNext/>
      <w:spacing w:before="100" w:after="0"/>
    </w:pPr>
    <w:rPr>
      <w:rFonts w:ascii="Aptos" w:hAnsi="Aptos"/>
      <w:b/>
      <w:color w:val="162332"/>
      <w:sz w:val="20"/>
    </w:rPr>
  </w:style>
  <w:style w:type="paragraph" w:customStyle="1" w:styleId="Meta">
    <w:name w:val="Meta"/>
    <w:pPr>
      <w:keepNext/>
      <w:spacing w:after="40"/>
    </w:pPr>
    <w:rPr>
      <w:rFonts w:ascii="Aptos" w:hAnsi="Aptos"/>
      <w:i/>
      <w:color w:val="464E58"/>
      <w:sz w:val="17"/>
    </w:rPr>
  </w:style>
  <w:style w:type="paragraph" w:customStyle="1" w:styleId="CompactBullet">
    <w:name w:val="Compact Bullet"/>
    <w:pPr>
      <w:spacing w:after="28" w:line="245" w:lineRule="auto"/>
      <w:ind w:left="245" w:hanging="187"/>
    </w:pPr>
    <w:rPr>
      <w:rFonts w:ascii="Aptos" w:hAnsi="Aptos"/>
      <w:sz w:val="18"/>
    </w:rPr>
  </w:style>
  <w:style w:type="paragraph" w:customStyle="1" w:styleId="ProjectHeading">
    <w:name w:val="Project Heading"/>
    <w:pPr>
      <w:keepNext/>
      <w:spacing w:before="60" w:after="20"/>
    </w:pPr>
    <w:rPr>
      <w:rFonts w:ascii="Aptos" w:hAnsi="Aptos"/>
      <w:b/>
      <w:color w:val="20304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Full-Stack Software Engineer | TypeScript, React &amp; Node.js</dc:title>
  <dc:subject>Professional resume</dc:subject>
  <dc:creator>Pedro Alexandre</dc:creator>
  <cp:keywords>TypeScript, JavaScript, React, Node.js, NestJS, REST APIs, SQL Server, PostgreSQL, Oracle SQL, Jest, Vitest, React Testing Library, SAP-derived data, SFTP, Microsoft Entra ID concepts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