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8D03" w14:textId="77777777" w:rsidR="005919A4" w:rsidRPr="00DD70A5" w:rsidRDefault="005919A4" w:rsidP="005919A4">
      <w:r w:rsidRPr="00DD70A5">
        <w:rPr>
          <w:noProof/>
        </w:rPr>
        <w:drawing>
          <wp:anchor distT="0" distB="0" distL="114300" distR="114300" simplePos="0" relativeHeight="251658250" behindDoc="0" locked="0" layoutInCell="1" allowOverlap="1" wp14:anchorId="2516BC8E" wp14:editId="744C4A95">
            <wp:simplePos x="0" y="0"/>
            <wp:positionH relativeFrom="column">
              <wp:posOffset>4110990</wp:posOffset>
            </wp:positionH>
            <wp:positionV relativeFrom="paragraph">
              <wp:posOffset>-335280</wp:posOffset>
            </wp:positionV>
            <wp:extent cx="2193290" cy="747395"/>
            <wp:effectExtent l="0" t="0" r="0" b="0"/>
            <wp:wrapNone/>
            <wp:docPr id="14" name="Imagen 14" descr="Header980_feb_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0" descr="Header980_feb_20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3290" cy="747395"/>
                    </a:xfrm>
                    <a:prstGeom prst="rect">
                      <a:avLst/>
                    </a:prstGeom>
                    <a:noFill/>
                    <a:ln>
                      <a:noFill/>
                    </a:ln>
                  </pic:spPr>
                </pic:pic>
              </a:graphicData>
            </a:graphic>
            <wp14:sizeRelH relativeFrom="margin">
              <wp14:pctWidth>0</wp14:pctWidth>
            </wp14:sizeRelH>
          </wp:anchor>
        </w:drawing>
      </w:r>
      <w:r w:rsidRPr="00DD70A5">
        <w:rPr>
          <w:noProof/>
        </w:rPr>
        <w:drawing>
          <wp:anchor distT="0" distB="0" distL="114300" distR="114300" simplePos="0" relativeHeight="251658251" behindDoc="0" locked="0" layoutInCell="1" allowOverlap="1" wp14:anchorId="2DD61C68" wp14:editId="0A0C9960">
            <wp:simplePos x="0" y="0"/>
            <wp:positionH relativeFrom="margin">
              <wp:posOffset>758190</wp:posOffset>
            </wp:positionH>
            <wp:positionV relativeFrom="paragraph">
              <wp:posOffset>-472440</wp:posOffset>
            </wp:positionV>
            <wp:extent cx="3190875" cy="864235"/>
            <wp:effectExtent l="0" t="0" r="9525" b="0"/>
            <wp:wrapNone/>
            <wp:docPr id="16" name="Imagen 16"/>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9" cstate="print">
                      <a:extLst>
                        <a:ext uri="{28A0092B-C50C-407E-A947-70E740481C1C}">
                          <a14:useLocalDpi xmlns:a14="http://schemas.microsoft.com/office/drawing/2010/main" val="0"/>
                        </a:ext>
                      </a:extLst>
                    </a:blip>
                    <a:srcRect l="35666"/>
                    <a:stretch/>
                  </pic:blipFill>
                  <pic:spPr bwMode="auto">
                    <a:xfrm>
                      <a:off x="0" y="0"/>
                      <a:ext cx="3190875" cy="864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D70A5">
        <w:rPr>
          <w:noProof/>
        </w:rPr>
        <w:drawing>
          <wp:anchor distT="0" distB="0" distL="114300" distR="114300" simplePos="0" relativeHeight="251658252" behindDoc="0" locked="0" layoutInCell="1" allowOverlap="1" wp14:anchorId="2064B851" wp14:editId="52FFB6FE">
            <wp:simplePos x="0" y="0"/>
            <wp:positionH relativeFrom="column">
              <wp:posOffset>-232410</wp:posOffset>
            </wp:positionH>
            <wp:positionV relativeFrom="paragraph">
              <wp:posOffset>-541020</wp:posOffset>
            </wp:positionV>
            <wp:extent cx="2211070" cy="1012190"/>
            <wp:effectExtent l="0" t="0" r="0" b="0"/>
            <wp:wrapNone/>
            <wp:docPr id="3" name="Imagen 3" descr="C:\Users\luis.perezgr\AppData\Local\Microsoft\Windows\INetCache\Content.Word\SEP_HOTIZONTAL_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is.perezgr\AppData\Local\Microsoft\Windows\INetCache\Content.Word\SEP_HOTIZONTAL_FB.PNG"/>
                    <pic:cNvPicPr>
                      <a:picLocks noChangeAspect="1" noChangeArrowheads="1"/>
                    </pic:cNvPicPr>
                  </pic:nvPicPr>
                  <pic:blipFill>
                    <a:blip r:embed="rId10">
                      <a:extLst>
                        <a:ext uri="{28A0092B-C50C-407E-A947-70E740481C1C}">
                          <a14:useLocalDpi xmlns:a14="http://schemas.microsoft.com/office/drawing/2010/main" val="0"/>
                        </a:ext>
                      </a:extLst>
                    </a:blip>
                    <a:srcRect l="26453" t="29274" r="25989" b="29710"/>
                    <a:stretch>
                      <a:fillRect/>
                    </a:stretch>
                  </pic:blipFill>
                  <pic:spPr bwMode="auto">
                    <a:xfrm>
                      <a:off x="0" y="0"/>
                      <a:ext cx="2211070" cy="1012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8BA7A6" w14:textId="77777777" w:rsidR="005919A4" w:rsidRPr="00DD70A5" w:rsidRDefault="005919A4" w:rsidP="005919A4"/>
    <w:p w14:paraId="6FAB52EF" w14:textId="77777777" w:rsidR="005919A4" w:rsidRPr="00DD70A5" w:rsidRDefault="005919A4" w:rsidP="005919A4"/>
    <w:p w14:paraId="1A998D8B" w14:textId="77777777" w:rsidR="005919A4" w:rsidRPr="00DD70A5" w:rsidRDefault="005919A4" w:rsidP="005919A4">
      <w:r w:rsidRPr="00DD70A5">
        <w:rPr>
          <w:noProof/>
        </w:rPr>
        <mc:AlternateContent>
          <mc:Choice Requires="wps">
            <w:drawing>
              <wp:anchor distT="0" distB="0" distL="114300" distR="114300" simplePos="0" relativeHeight="251658241" behindDoc="0" locked="0" layoutInCell="1" allowOverlap="1" wp14:anchorId="371C17A0" wp14:editId="4BC31770">
                <wp:simplePos x="0" y="0"/>
                <wp:positionH relativeFrom="column">
                  <wp:posOffset>-3600450</wp:posOffset>
                </wp:positionH>
                <wp:positionV relativeFrom="paragraph">
                  <wp:posOffset>3663315</wp:posOffset>
                </wp:positionV>
                <wp:extent cx="7200265" cy="0"/>
                <wp:effectExtent l="22860" t="26670" r="24765" b="2159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720026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77075B" id="Line 6" o:spid="_x0000_s1026" style="position:absolute;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5pt,288.45pt" to="283.45pt,28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" strokeweight="3pt"/>
            </w:pict>
          </mc:Fallback>
        </mc:AlternateContent>
      </w:r>
      <w:r w:rsidRPr="00DD70A5">
        <w:rPr>
          <w:noProof/>
        </w:rPr>
        <mc:AlternateContent>
          <mc:Choice Requires="wps">
            <w:drawing>
              <wp:anchor distT="0" distB="0" distL="114300" distR="114300" simplePos="0" relativeHeight="251658243" behindDoc="0" locked="0" layoutInCell="1" allowOverlap="1" wp14:anchorId="1666F403" wp14:editId="06ABE625">
                <wp:simplePos x="0" y="0"/>
                <wp:positionH relativeFrom="column">
                  <wp:posOffset>-2600325</wp:posOffset>
                </wp:positionH>
                <wp:positionV relativeFrom="paragraph">
                  <wp:posOffset>3118485</wp:posOffset>
                </wp:positionV>
                <wp:extent cx="6114415" cy="0"/>
                <wp:effectExtent l="22860" t="24765" r="24765" b="23495"/>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11441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03C515" id="Line 8" o:spid="_x0000_s1026" style="position:absolute;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75pt,245.55pt" to="276.7pt,2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" strokeweight="3pt"/>
            </w:pict>
          </mc:Fallback>
        </mc:AlternateContent>
      </w:r>
      <w:r w:rsidRPr="00DD70A5">
        <w:rPr>
          <w:noProof/>
        </w:rPr>
        <mc:AlternateContent>
          <mc:Choice Requires="wps">
            <w:drawing>
              <wp:anchor distT="0" distB="0" distL="114300" distR="114300" simplePos="0" relativeHeight="251658242" behindDoc="0" locked="0" layoutInCell="1" allowOverlap="1" wp14:anchorId="0BA8BEC2" wp14:editId="63AADD7C">
                <wp:simplePos x="0" y="0"/>
                <wp:positionH relativeFrom="column">
                  <wp:posOffset>-3101340</wp:posOffset>
                </wp:positionH>
                <wp:positionV relativeFrom="paragraph">
                  <wp:posOffset>3390900</wp:posOffset>
                </wp:positionV>
                <wp:extent cx="6659880" cy="0"/>
                <wp:effectExtent l="22860" t="24765" r="24765" b="20955"/>
                <wp:wrapNone/>
                <wp:docPr id="1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65988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99BF99" id="Line 7" o:spid="_x0000_s1026" style="position:absolute;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2pt,267pt" to="280.2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" strokeweight="3pt"/>
            </w:pict>
          </mc:Fallback>
        </mc:AlternateContent>
      </w:r>
      <w:r w:rsidRPr="00DD70A5">
        <w:rPr>
          <w:noProof/>
        </w:rPr>
        <mc:AlternateContent>
          <mc:Choice Requires="wps">
            <w:drawing>
              <wp:anchor distT="0" distB="0" distL="114300" distR="114300" simplePos="0" relativeHeight="251658240" behindDoc="0" locked="0" layoutInCell="1" allowOverlap="1" wp14:anchorId="2CFFC30D" wp14:editId="6AEA9DDD">
                <wp:simplePos x="0" y="0"/>
                <wp:positionH relativeFrom="column">
                  <wp:posOffset>741045</wp:posOffset>
                </wp:positionH>
                <wp:positionV relativeFrom="paragraph">
                  <wp:posOffset>17145</wp:posOffset>
                </wp:positionV>
                <wp:extent cx="5143500" cy="0"/>
                <wp:effectExtent l="20955" t="19050" r="26670" b="1905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9B78F1" id="Line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35pt,1.35pt" to="463.3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" strokeweight="3pt"/>
            </w:pict>
          </mc:Fallback>
        </mc:AlternateContent>
      </w:r>
    </w:p>
    <w:p w14:paraId="0FD7C492" w14:textId="77777777" w:rsidR="005919A4" w:rsidRPr="00DD70A5" w:rsidRDefault="005919A4" w:rsidP="005919A4">
      <w:r w:rsidRPr="00DD70A5">
        <w:rPr>
          <w:noProof/>
        </w:rPr>
        <mc:AlternateContent>
          <mc:Choice Requires="wps">
            <w:drawing>
              <wp:anchor distT="0" distB="0" distL="114300" distR="114300" simplePos="0" relativeHeight="251658244" behindDoc="0" locked="0" layoutInCell="1" allowOverlap="1" wp14:anchorId="45B726D0" wp14:editId="1E58D966">
                <wp:simplePos x="0" y="0"/>
                <wp:positionH relativeFrom="margin">
                  <wp:align>right</wp:align>
                </wp:positionH>
                <wp:positionV relativeFrom="paragraph">
                  <wp:posOffset>17145</wp:posOffset>
                </wp:positionV>
                <wp:extent cx="4680000" cy="457200"/>
                <wp:effectExtent l="0" t="0" r="0" b="381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00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82877" w14:textId="77777777" w:rsidR="005919A4" w:rsidRPr="00DD70A5" w:rsidRDefault="005919A4" w:rsidP="005919A4">
                            <w:pPr>
                              <w:rPr>
                                <w:rFonts w:ascii="Arial" w:hAnsi="Arial" w:cs="Arial"/>
                                <w:b/>
                                <w:sz w:val="8"/>
                                <w:szCs w:val="8"/>
                              </w:rPr>
                            </w:pPr>
                          </w:p>
                          <w:p w14:paraId="0FC547A2" w14:textId="77777777" w:rsidR="005919A4" w:rsidRPr="00DD70A5" w:rsidRDefault="005919A4" w:rsidP="005919A4">
                            <w:pPr>
                              <w:jc w:val="center"/>
                              <w:rPr>
                                <w:rFonts w:ascii="Arial" w:hAnsi="Arial" w:cs="Arial"/>
                                <w:b/>
                                <w:sz w:val="10"/>
                                <w:szCs w:val="10"/>
                              </w:rPr>
                            </w:pPr>
                            <w:r w:rsidRPr="00DD70A5">
                              <w:rPr>
                                <w:rFonts w:ascii="Arial" w:hAnsi="Arial" w:cs="Arial"/>
                                <w:b/>
                                <w:sz w:val="34"/>
                                <w:szCs w:val="34"/>
                              </w:rPr>
                              <w:t>INSTITUTO TECNOLÓGICO DE MORELIA</w:t>
                            </w:r>
                          </w:p>
                          <w:p w14:paraId="1E59C2A2" w14:textId="77777777" w:rsidR="005919A4" w:rsidRPr="00DD70A5" w:rsidRDefault="005919A4" w:rsidP="005919A4">
                            <w:pPr>
                              <w:rPr>
                                <w:rFonts w:ascii="Arial" w:hAnsi="Arial" w:cs="Arial"/>
                                <w:b/>
                                <w:sz w:val="10"/>
                                <w:szCs w:val="10"/>
                              </w:rPr>
                            </w:pPr>
                          </w:p>
                          <w:p w14:paraId="748C7DD7" w14:textId="77777777" w:rsidR="005919A4" w:rsidRPr="00DD70A5" w:rsidRDefault="005919A4" w:rsidP="005919A4">
                            <w:pPr>
                              <w:rPr>
                                <w:rFonts w:ascii="Arial" w:hAnsi="Arial" w:cs="Arial"/>
                                <w:b/>
                                <w:sz w:val="10"/>
                                <w:szCs w:val="10"/>
                              </w:rPr>
                            </w:pPr>
                          </w:p>
                          <w:p w14:paraId="4CC49BC3" w14:textId="77777777" w:rsidR="005919A4" w:rsidRPr="00DD70A5" w:rsidRDefault="005919A4" w:rsidP="005919A4">
                            <w:pPr>
                              <w:rPr>
                                <w:rFonts w:ascii="Arial" w:hAnsi="Arial" w:cs="Arial"/>
                                <w:b/>
                                <w:sz w:val="10"/>
                                <w:szCs w:val="10"/>
                              </w:rPr>
                            </w:pPr>
                          </w:p>
                          <w:p w14:paraId="2D986F04" w14:textId="77777777" w:rsidR="005919A4" w:rsidRPr="00DD70A5" w:rsidRDefault="005919A4" w:rsidP="005919A4">
                            <w:pPr>
                              <w:rPr>
                                <w:rFonts w:ascii="Arial" w:hAnsi="Arial" w:cs="Arial"/>
                                <w:b/>
                                <w:sz w:val="10"/>
                                <w:szCs w:val="10"/>
                              </w:rPr>
                            </w:pPr>
                          </w:p>
                          <w:p w14:paraId="4BE7CADD" w14:textId="77777777" w:rsidR="005919A4" w:rsidRPr="00DD70A5" w:rsidRDefault="005919A4" w:rsidP="005919A4">
                            <w:pPr>
                              <w:jc w:val="center"/>
                              <w:rPr>
                                <w:sz w:val="34"/>
                                <w:szCs w:val="3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B726D0" id="_x0000_t202" coordsize="21600,21600" o:spt="202" path="m,l,21600r21600,l21600,xe">
                <v:stroke joinstyle="miter"/>
                <v:path gradientshapeok="t" o:connecttype="rect"/>
              </v:shapetype>
              <v:shape id="Cuadro de texto 8" o:spid="_x0000_s1026" type="#_x0000_t202" style="position:absolute;margin-left:317.3pt;margin-top:1.35pt;width:368.5pt;height:36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" filled="f" stroked="f">
                <v:textbox>
                  <w:txbxContent>
                    <w:p w14:paraId="6EC82877" w14:textId="77777777" w:rsidR="005919A4" w:rsidRPr="00DD70A5" w:rsidRDefault="005919A4" w:rsidP="005919A4">
                      <w:pPr>
                        <w:rPr>
                          <w:rFonts w:ascii="Arial" w:hAnsi="Arial" w:cs="Arial"/>
                          <w:b/>
                          <w:sz w:val="8"/>
                          <w:szCs w:val="8"/>
                        </w:rPr>
                      </w:pPr>
                    </w:p>
                    <w:p w14:paraId="0FC547A2" w14:textId="77777777" w:rsidR="005919A4" w:rsidRPr="00DD70A5" w:rsidRDefault="005919A4" w:rsidP="005919A4">
                      <w:pPr>
                        <w:jc w:val="center"/>
                        <w:rPr>
                          <w:rFonts w:ascii="Arial" w:hAnsi="Arial" w:cs="Arial"/>
                          <w:b/>
                          <w:sz w:val="10"/>
                          <w:szCs w:val="10"/>
                        </w:rPr>
                      </w:pPr>
                      <w:r w:rsidRPr="00DD70A5">
                        <w:rPr>
                          <w:rFonts w:ascii="Arial" w:hAnsi="Arial" w:cs="Arial"/>
                          <w:b/>
                          <w:sz w:val="34"/>
                          <w:szCs w:val="34"/>
                        </w:rPr>
                        <w:t>INSTITUTO TECNOLÓGICO DE MORELIA</w:t>
                      </w:r>
                    </w:p>
                    <w:p w14:paraId="1E59C2A2" w14:textId="77777777" w:rsidR="005919A4" w:rsidRPr="00DD70A5" w:rsidRDefault="005919A4" w:rsidP="005919A4">
                      <w:pPr>
                        <w:rPr>
                          <w:rFonts w:ascii="Arial" w:hAnsi="Arial" w:cs="Arial"/>
                          <w:b/>
                          <w:sz w:val="10"/>
                          <w:szCs w:val="10"/>
                        </w:rPr>
                      </w:pPr>
                    </w:p>
                    <w:p w14:paraId="748C7DD7" w14:textId="77777777" w:rsidR="005919A4" w:rsidRPr="00DD70A5" w:rsidRDefault="005919A4" w:rsidP="005919A4">
                      <w:pPr>
                        <w:rPr>
                          <w:rFonts w:ascii="Arial" w:hAnsi="Arial" w:cs="Arial"/>
                          <w:b/>
                          <w:sz w:val="10"/>
                          <w:szCs w:val="10"/>
                        </w:rPr>
                      </w:pPr>
                    </w:p>
                    <w:p w14:paraId="4CC49BC3" w14:textId="77777777" w:rsidR="005919A4" w:rsidRPr="00DD70A5" w:rsidRDefault="005919A4" w:rsidP="005919A4">
                      <w:pPr>
                        <w:rPr>
                          <w:rFonts w:ascii="Arial" w:hAnsi="Arial" w:cs="Arial"/>
                          <w:b/>
                          <w:sz w:val="10"/>
                          <w:szCs w:val="10"/>
                        </w:rPr>
                      </w:pPr>
                    </w:p>
                    <w:p w14:paraId="2D986F04" w14:textId="77777777" w:rsidR="005919A4" w:rsidRPr="00DD70A5" w:rsidRDefault="005919A4" w:rsidP="005919A4">
                      <w:pPr>
                        <w:rPr>
                          <w:rFonts w:ascii="Arial" w:hAnsi="Arial" w:cs="Arial"/>
                          <w:b/>
                          <w:sz w:val="10"/>
                          <w:szCs w:val="10"/>
                        </w:rPr>
                      </w:pPr>
                    </w:p>
                    <w:p w14:paraId="4BE7CADD" w14:textId="77777777" w:rsidR="005919A4" w:rsidRPr="00DD70A5" w:rsidRDefault="005919A4" w:rsidP="005919A4">
                      <w:pPr>
                        <w:jc w:val="center"/>
                        <w:rPr>
                          <w:sz w:val="34"/>
                          <w:szCs w:val="34"/>
                        </w:rPr>
                      </w:pPr>
                    </w:p>
                  </w:txbxContent>
                </v:textbox>
                <w10:wrap anchorx="margin"/>
              </v:shape>
            </w:pict>
          </mc:Fallback>
        </mc:AlternateContent>
      </w:r>
    </w:p>
    <w:p w14:paraId="639CDBEB" w14:textId="77777777" w:rsidR="005919A4" w:rsidRPr="00DD70A5" w:rsidRDefault="005919A4" w:rsidP="005919A4">
      <w:pPr>
        <w:rPr>
          <w:b/>
          <w:sz w:val="28"/>
          <w:szCs w:val="28"/>
        </w:rPr>
      </w:pPr>
      <w:r w:rsidRPr="00DD70A5">
        <w:rPr>
          <w:noProof/>
          <w:sz w:val="34"/>
          <w:szCs w:val="34"/>
        </w:rPr>
        <mc:AlternateContent>
          <mc:Choice Requires="wps">
            <w:drawing>
              <wp:anchor distT="0" distB="0" distL="114300" distR="114300" simplePos="0" relativeHeight="251658245" behindDoc="0" locked="0" layoutInCell="1" allowOverlap="1" wp14:anchorId="5198DDBE" wp14:editId="707FAAFF">
                <wp:simplePos x="0" y="0"/>
                <wp:positionH relativeFrom="margin">
                  <wp:align>right</wp:align>
                </wp:positionH>
                <wp:positionV relativeFrom="paragraph">
                  <wp:posOffset>361950</wp:posOffset>
                </wp:positionV>
                <wp:extent cx="4680000" cy="342900"/>
                <wp:effectExtent l="0" t="0" r="0" b="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0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5E5508" w14:textId="77777777" w:rsidR="005919A4" w:rsidRPr="00DD70A5" w:rsidRDefault="005919A4" w:rsidP="005919A4">
                            <w:pPr>
                              <w:jc w:val="center"/>
                              <w:rPr>
                                <w:rFonts w:ascii="Arial" w:hAnsi="Arial" w:cs="Arial"/>
                                <w:b/>
                                <w:sz w:val="28"/>
                                <w:szCs w:val="28"/>
                              </w:rPr>
                            </w:pPr>
                            <w:r w:rsidRPr="00DD70A5">
                              <w:rPr>
                                <w:rFonts w:ascii="Arial" w:hAnsi="Arial" w:cs="Arial"/>
                                <w:b/>
                                <w:sz w:val="28"/>
                                <w:szCs w:val="28"/>
                              </w:rPr>
                              <w:t>DIVISIÓN DE ESTUDIOS PROFESIONALES</w:t>
                            </w:r>
                          </w:p>
                          <w:p w14:paraId="3BF0D817" w14:textId="77777777" w:rsidR="005919A4" w:rsidRPr="00DD70A5" w:rsidRDefault="005919A4" w:rsidP="005919A4">
                            <w:pPr>
                              <w:jc w:val="center"/>
                              <w:rPr>
                                <w:b/>
                                <w:sz w:val="34"/>
                                <w:szCs w:val="34"/>
                              </w:rPr>
                            </w:pPr>
                          </w:p>
                          <w:p w14:paraId="219ECF70" w14:textId="77777777" w:rsidR="005919A4" w:rsidRPr="00DD70A5" w:rsidRDefault="005919A4" w:rsidP="005919A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8DDBE" id="Cuadro de texto 7" o:spid="_x0000_s1027" type="#_x0000_t202" style="position:absolute;margin-left:317.3pt;margin-top:28.5pt;width:368.5pt;height:27pt;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" filled="f" stroked="f">
                <v:textbox>
                  <w:txbxContent>
                    <w:p w14:paraId="165E5508" w14:textId="77777777" w:rsidR="005919A4" w:rsidRPr="00DD70A5" w:rsidRDefault="005919A4" w:rsidP="005919A4">
                      <w:pPr>
                        <w:jc w:val="center"/>
                        <w:rPr>
                          <w:rFonts w:ascii="Arial" w:hAnsi="Arial" w:cs="Arial"/>
                          <w:b/>
                          <w:sz w:val="28"/>
                          <w:szCs w:val="28"/>
                        </w:rPr>
                      </w:pPr>
                      <w:r w:rsidRPr="00DD70A5">
                        <w:rPr>
                          <w:rFonts w:ascii="Arial" w:hAnsi="Arial" w:cs="Arial"/>
                          <w:b/>
                          <w:sz w:val="28"/>
                          <w:szCs w:val="28"/>
                        </w:rPr>
                        <w:t>DIVISIÓN DE ESTUDIOS PROFESIONALES</w:t>
                      </w:r>
                    </w:p>
                    <w:p w14:paraId="3BF0D817" w14:textId="77777777" w:rsidR="005919A4" w:rsidRPr="00DD70A5" w:rsidRDefault="005919A4" w:rsidP="005919A4">
                      <w:pPr>
                        <w:jc w:val="center"/>
                        <w:rPr>
                          <w:b/>
                          <w:sz w:val="34"/>
                          <w:szCs w:val="34"/>
                        </w:rPr>
                      </w:pPr>
                    </w:p>
                    <w:p w14:paraId="219ECF70" w14:textId="77777777" w:rsidR="005919A4" w:rsidRPr="00DD70A5" w:rsidRDefault="005919A4" w:rsidP="005919A4">
                      <w:pPr>
                        <w:jc w:val="center"/>
                      </w:pPr>
                    </w:p>
                  </w:txbxContent>
                </v:textbox>
                <w10:wrap anchorx="margin"/>
              </v:shape>
            </w:pict>
          </mc:Fallback>
        </mc:AlternateContent>
      </w:r>
      <w:r w:rsidRPr="00DD70A5">
        <w:rPr>
          <w:b/>
          <w:sz w:val="28"/>
          <w:szCs w:val="28"/>
        </w:rPr>
        <w:tab/>
      </w:r>
      <w:r w:rsidRPr="00DD70A5">
        <w:rPr>
          <w:b/>
          <w:sz w:val="28"/>
          <w:szCs w:val="28"/>
        </w:rPr>
        <w:tab/>
        <w:t xml:space="preserve">             </w:t>
      </w:r>
    </w:p>
    <w:p w14:paraId="13ADC022" w14:textId="77777777" w:rsidR="005919A4" w:rsidRPr="00DD70A5" w:rsidRDefault="005919A4" w:rsidP="005919A4">
      <w:r w:rsidRPr="00DD70A5">
        <w:tab/>
      </w:r>
      <w:r w:rsidRPr="00DD70A5">
        <w:tab/>
      </w:r>
      <w:r w:rsidRPr="00DD70A5">
        <w:tab/>
        <w:t xml:space="preserve">  </w:t>
      </w:r>
    </w:p>
    <w:p w14:paraId="0BB09233" w14:textId="77777777" w:rsidR="005919A4" w:rsidRPr="00DD70A5" w:rsidRDefault="005919A4" w:rsidP="005919A4">
      <w:pPr>
        <w:rPr>
          <w:sz w:val="34"/>
          <w:szCs w:val="34"/>
        </w:rPr>
      </w:pPr>
    </w:p>
    <w:p w14:paraId="0FE56AB3" w14:textId="77777777" w:rsidR="005919A4" w:rsidRPr="00DD70A5" w:rsidRDefault="005919A4" w:rsidP="005919A4">
      <w:pPr>
        <w:rPr>
          <w:sz w:val="34"/>
          <w:szCs w:val="34"/>
        </w:rPr>
      </w:pPr>
      <w:r w:rsidRPr="00DD70A5">
        <w:rPr>
          <w:noProof/>
        </w:rPr>
        <mc:AlternateContent>
          <mc:Choice Requires="wps">
            <w:drawing>
              <wp:anchor distT="0" distB="0" distL="114300" distR="114300" simplePos="0" relativeHeight="251658246" behindDoc="0" locked="0" layoutInCell="1" allowOverlap="1" wp14:anchorId="6CCFE4D5" wp14:editId="7E8AA44E">
                <wp:simplePos x="0" y="0"/>
                <wp:positionH relativeFrom="margin">
                  <wp:align>right</wp:align>
                </wp:positionH>
                <wp:positionV relativeFrom="paragraph">
                  <wp:posOffset>17145</wp:posOffset>
                </wp:positionV>
                <wp:extent cx="4680000" cy="944880"/>
                <wp:effectExtent l="0" t="0" r="0" b="762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0000" cy="944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8B06F" w14:textId="77777777" w:rsidR="005919A4" w:rsidRPr="00DD70A5" w:rsidRDefault="005919A4" w:rsidP="005919A4">
                            <w:pPr>
                              <w:jc w:val="center"/>
                              <w:rPr>
                                <w:rFonts w:ascii="Arial" w:hAnsi="Arial" w:cs="Arial"/>
                                <w:b/>
                              </w:rPr>
                            </w:pPr>
                            <w:r w:rsidRPr="00DD70A5">
                              <w:rPr>
                                <w:rFonts w:ascii="Arial" w:hAnsi="Arial" w:cs="Arial"/>
                                <w:b/>
                              </w:rPr>
                              <w:t>DEPARTAMENTO DE SISTEMAS COMPUTACIONALES</w:t>
                            </w:r>
                          </w:p>
                          <w:p w14:paraId="6AE58DBB" w14:textId="77777777" w:rsidR="005919A4" w:rsidRPr="00DD70A5" w:rsidRDefault="005919A4" w:rsidP="005919A4">
                            <w:pPr>
                              <w:jc w:val="center"/>
                              <w:rPr>
                                <w:rFonts w:ascii="Arial" w:hAnsi="Arial" w:cs="Arial"/>
                              </w:rPr>
                            </w:pPr>
                          </w:p>
                          <w:p w14:paraId="037B1EFF" w14:textId="77777777" w:rsidR="005919A4" w:rsidRPr="00DD70A5" w:rsidRDefault="005919A4" w:rsidP="005919A4">
                            <w:pPr>
                              <w:jc w:val="center"/>
                              <w:rPr>
                                <w:rFonts w:ascii="Arial" w:hAnsi="Arial" w:cs="Arial"/>
                                <w:b/>
                              </w:rPr>
                            </w:pPr>
                            <w:r w:rsidRPr="00DD70A5">
                              <w:rPr>
                                <w:rFonts w:ascii="Arial" w:hAnsi="Arial" w:cs="Arial"/>
                                <w:b/>
                              </w:rPr>
                              <w:t>INGENIERIA EN SISTEMAS COMPUTACIONALES</w:t>
                            </w:r>
                          </w:p>
                          <w:p w14:paraId="2560CB05" w14:textId="77777777" w:rsidR="005919A4" w:rsidRPr="00DD70A5" w:rsidRDefault="005919A4" w:rsidP="005919A4">
                            <w:pPr>
                              <w:jc w:val="center"/>
                              <w:rPr>
                                <w:rFonts w:ascii="Arial" w:hAnsi="Arial" w:cs="Arial"/>
                              </w:rPr>
                            </w:pPr>
                          </w:p>
                          <w:p w14:paraId="0D594301" w14:textId="77777777" w:rsidR="005919A4" w:rsidRPr="00DD70A5" w:rsidRDefault="005919A4" w:rsidP="005919A4">
                            <w:pPr>
                              <w:jc w:val="center"/>
                              <w:rPr>
                                <w:rFonts w:ascii="Arial" w:hAnsi="Arial" w:cs="Arial"/>
                              </w:rPr>
                            </w:pPr>
                          </w:p>
                          <w:p w14:paraId="346C3C14" w14:textId="77777777" w:rsidR="005919A4" w:rsidRPr="00DD70A5" w:rsidRDefault="005919A4" w:rsidP="005919A4">
                            <w:pPr>
                              <w:jc w:val="center"/>
                              <w:rPr>
                                <w:rFonts w:ascii="Arial" w:hAnsi="Arial" w:cs="Arial"/>
                                <w:b/>
                              </w:rPr>
                            </w:pPr>
                            <w:r w:rsidRPr="00DD70A5">
                              <w:rPr>
                                <w:rFonts w:ascii="Arial" w:hAnsi="Arial" w:cs="Arial"/>
                                <w:b/>
                              </w:rPr>
                              <w:t xml:space="preserve">ASIGNATURA: GESTIÓN Y TOMA DE DECISIONES </w:t>
                            </w:r>
                          </w:p>
                          <w:p w14:paraId="3749A661" w14:textId="77777777" w:rsidR="005919A4" w:rsidRPr="00DD70A5" w:rsidRDefault="005919A4" w:rsidP="005919A4">
                            <w:pPr>
                              <w:jc w:val="center"/>
                              <w:rPr>
                                <w:rFonts w:ascii="Arial" w:hAnsi="Arial" w:cs="Arial"/>
                              </w:rPr>
                            </w:pPr>
                          </w:p>
                          <w:p w14:paraId="1F80AC49" w14:textId="77777777" w:rsidR="005919A4" w:rsidRPr="00DD70A5" w:rsidRDefault="005919A4" w:rsidP="005919A4">
                            <w:pPr>
                              <w:jc w:val="cente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CFE4D5" id="Cuadro de texto 6" o:spid="_x0000_s1028" type="#_x0000_t202" style="position:absolute;margin-left:317.3pt;margin-top:1.35pt;width:368.5pt;height:74.4pt;z-index:25165824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" filled="f" stroked="f">
                <v:textbox>
                  <w:txbxContent>
                    <w:p w14:paraId="6488B06F" w14:textId="77777777" w:rsidR="005919A4" w:rsidRPr="00DD70A5" w:rsidRDefault="005919A4" w:rsidP="005919A4">
                      <w:pPr>
                        <w:jc w:val="center"/>
                        <w:rPr>
                          <w:rFonts w:ascii="Arial" w:hAnsi="Arial" w:cs="Arial"/>
                          <w:b/>
                        </w:rPr>
                      </w:pPr>
                      <w:r w:rsidRPr="00DD70A5">
                        <w:rPr>
                          <w:rFonts w:ascii="Arial" w:hAnsi="Arial" w:cs="Arial"/>
                          <w:b/>
                        </w:rPr>
                        <w:t>DEPARTAMENTO DE SISTEMAS COMPUTACIONALES</w:t>
                      </w:r>
                    </w:p>
                    <w:p w14:paraId="6AE58DBB" w14:textId="77777777" w:rsidR="005919A4" w:rsidRPr="00DD70A5" w:rsidRDefault="005919A4" w:rsidP="005919A4">
                      <w:pPr>
                        <w:jc w:val="center"/>
                        <w:rPr>
                          <w:rFonts w:ascii="Arial" w:hAnsi="Arial" w:cs="Arial"/>
                        </w:rPr>
                      </w:pPr>
                    </w:p>
                    <w:p w14:paraId="037B1EFF" w14:textId="77777777" w:rsidR="005919A4" w:rsidRPr="00DD70A5" w:rsidRDefault="005919A4" w:rsidP="005919A4">
                      <w:pPr>
                        <w:jc w:val="center"/>
                        <w:rPr>
                          <w:rFonts w:ascii="Arial" w:hAnsi="Arial" w:cs="Arial"/>
                          <w:b/>
                        </w:rPr>
                      </w:pPr>
                      <w:r w:rsidRPr="00DD70A5">
                        <w:rPr>
                          <w:rFonts w:ascii="Arial" w:hAnsi="Arial" w:cs="Arial"/>
                          <w:b/>
                        </w:rPr>
                        <w:t>INGENIERIA EN SISTEMAS COMPUTACIONALES</w:t>
                      </w:r>
                    </w:p>
                    <w:p w14:paraId="2560CB05" w14:textId="77777777" w:rsidR="005919A4" w:rsidRPr="00DD70A5" w:rsidRDefault="005919A4" w:rsidP="005919A4">
                      <w:pPr>
                        <w:jc w:val="center"/>
                        <w:rPr>
                          <w:rFonts w:ascii="Arial" w:hAnsi="Arial" w:cs="Arial"/>
                        </w:rPr>
                      </w:pPr>
                    </w:p>
                    <w:p w14:paraId="0D594301" w14:textId="77777777" w:rsidR="005919A4" w:rsidRPr="00DD70A5" w:rsidRDefault="005919A4" w:rsidP="005919A4">
                      <w:pPr>
                        <w:jc w:val="center"/>
                        <w:rPr>
                          <w:rFonts w:ascii="Arial" w:hAnsi="Arial" w:cs="Arial"/>
                        </w:rPr>
                      </w:pPr>
                    </w:p>
                    <w:p w14:paraId="346C3C14" w14:textId="77777777" w:rsidR="005919A4" w:rsidRPr="00DD70A5" w:rsidRDefault="005919A4" w:rsidP="005919A4">
                      <w:pPr>
                        <w:jc w:val="center"/>
                        <w:rPr>
                          <w:rFonts w:ascii="Arial" w:hAnsi="Arial" w:cs="Arial"/>
                          <w:b/>
                        </w:rPr>
                      </w:pPr>
                      <w:r w:rsidRPr="00DD70A5">
                        <w:rPr>
                          <w:rFonts w:ascii="Arial" w:hAnsi="Arial" w:cs="Arial"/>
                          <w:b/>
                        </w:rPr>
                        <w:t xml:space="preserve">ASIGNATURA: GESTIÓN Y TOMA DE DECISIONES </w:t>
                      </w:r>
                    </w:p>
                    <w:p w14:paraId="3749A661" w14:textId="77777777" w:rsidR="005919A4" w:rsidRPr="00DD70A5" w:rsidRDefault="005919A4" w:rsidP="005919A4">
                      <w:pPr>
                        <w:jc w:val="center"/>
                        <w:rPr>
                          <w:rFonts w:ascii="Arial" w:hAnsi="Arial" w:cs="Arial"/>
                        </w:rPr>
                      </w:pPr>
                    </w:p>
                    <w:p w14:paraId="1F80AC49" w14:textId="77777777" w:rsidR="005919A4" w:rsidRPr="00DD70A5" w:rsidRDefault="005919A4" w:rsidP="005919A4">
                      <w:pPr>
                        <w:jc w:val="center"/>
                        <w:rPr>
                          <w:rFonts w:ascii="Arial" w:hAnsi="Arial" w:cs="Arial"/>
                        </w:rPr>
                      </w:pPr>
                    </w:p>
                  </w:txbxContent>
                </v:textbox>
                <w10:wrap anchorx="margin"/>
              </v:shape>
            </w:pict>
          </mc:Fallback>
        </mc:AlternateContent>
      </w:r>
    </w:p>
    <w:p w14:paraId="6F3B0308" w14:textId="77777777" w:rsidR="005919A4" w:rsidRPr="00DD70A5" w:rsidRDefault="005919A4" w:rsidP="005919A4"/>
    <w:p w14:paraId="45F037FA" w14:textId="77777777" w:rsidR="005919A4" w:rsidRPr="00DD70A5" w:rsidRDefault="005919A4" w:rsidP="005919A4"/>
    <w:p w14:paraId="2BA04538" w14:textId="77777777" w:rsidR="005919A4" w:rsidRPr="00DD70A5" w:rsidRDefault="005919A4" w:rsidP="005919A4"/>
    <w:p w14:paraId="3E8C2F30" w14:textId="109F7FDE" w:rsidR="005919A4" w:rsidRDefault="005919A4" w:rsidP="005919A4"/>
    <w:p w14:paraId="0EFE1071" w14:textId="77777777" w:rsidR="005919A4" w:rsidRDefault="005919A4" w:rsidP="005919A4"/>
    <w:p w14:paraId="21DC9AFC" w14:textId="6D7B0406" w:rsidR="005919A4" w:rsidRDefault="005919A4" w:rsidP="005919A4"/>
    <w:p w14:paraId="5704998B" w14:textId="28F2603D" w:rsidR="005919A4" w:rsidRDefault="005919A4" w:rsidP="005919A4"/>
    <w:p w14:paraId="58898012" w14:textId="3631B9F7" w:rsidR="005919A4" w:rsidRDefault="005919A4" w:rsidP="005919A4"/>
    <w:p w14:paraId="4948F104" w14:textId="6D0E1EFE" w:rsidR="005919A4" w:rsidRDefault="005919A4" w:rsidP="005919A4"/>
    <w:p w14:paraId="24330CE8" w14:textId="72D86331" w:rsidR="005919A4" w:rsidRDefault="005919A4" w:rsidP="005919A4"/>
    <w:p w14:paraId="1B3E3A65" w14:textId="49E807E1" w:rsidR="005919A4" w:rsidRDefault="005919A4" w:rsidP="005919A4"/>
    <w:p w14:paraId="33730AD5" w14:textId="726253DF" w:rsidR="005919A4" w:rsidRDefault="00756A77" w:rsidP="005919A4">
      <w:r w:rsidRPr="00DD70A5">
        <w:rPr>
          <w:noProof/>
        </w:rPr>
        <mc:AlternateContent>
          <mc:Choice Requires="wps">
            <w:drawing>
              <wp:anchor distT="0" distB="0" distL="114300" distR="114300" simplePos="0" relativeHeight="251658247" behindDoc="0" locked="0" layoutInCell="1" allowOverlap="1" wp14:anchorId="27CE37F4" wp14:editId="413882A1">
                <wp:simplePos x="0" y="0"/>
                <wp:positionH relativeFrom="margin">
                  <wp:align>right</wp:align>
                </wp:positionH>
                <wp:positionV relativeFrom="paragraph">
                  <wp:posOffset>19685</wp:posOffset>
                </wp:positionV>
                <wp:extent cx="4679950" cy="640080"/>
                <wp:effectExtent l="0" t="0" r="0" b="762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E2637" w14:textId="77777777" w:rsidR="005919A4" w:rsidRPr="00DD70A5" w:rsidRDefault="005919A4" w:rsidP="005919A4">
                            <w:pPr>
                              <w:jc w:val="center"/>
                              <w:rPr>
                                <w:rFonts w:ascii="Arial" w:hAnsi="Arial" w:cs="Arial"/>
                                <w:b/>
                              </w:rPr>
                            </w:pPr>
                            <w:r w:rsidRPr="00DD70A5">
                              <w:rPr>
                                <w:rFonts w:ascii="Arial" w:hAnsi="Arial" w:cs="Arial"/>
                                <w:b/>
                              </w:rPr>
                              <w:t>"Optimización de la Vinculación Profesional en el ITM a través del Sistema 'pony-vinculación'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CE37F4" id="Cuadro de texto 5" o:spid="_x0000_s1029" type="#_x0000_t202" style="position:absolute;margin-left:317.3pt;margin-top:1.55pt;width:368.5pt;height:50.4pt;z-index:251658247;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" filled="f" stroked="f">
                <v:textbox>
                  <w:txbxContent>
                    <w:p w14:paraId="265E2637" w14:textId="77777777" w:rsidR="005919A4" w:rsidRPr="00DD70A5" w:rsidRDefault="005919A4" w:rsidP="005919A4">
                      <w:pPr>
                        <w:jc w:val="center"/>
                        <w:rPr>
                          <w:rFonts w:ascii="Arial" w:hAnsi="Arial" w:cs="Arial"/>
                          <w:b/>
                        </w:rPr>
                      </w:pPr>
                      <w:r w:rsidRPr="00DD70A5">
                        <w:rPr>
                          <w:rFonts w:ascii="Arial" w:hAnsi="Arial" w:cs="Arial"/>
                          <w:b/>
                        </w:rPr>
                        <w:t>"Optimización de la Vinculación Profesional en el ITM a través del Sistema 'pony-vinculación' "</w:t>
                      </w:r>
                    </w:p>
                  </w:txbxContent>
                </v:textbox>
                <w10:wrap anchorx="margin"/>
              </v:shape>
            </w:pict>
          </mc:Fallback>
        </mc:AlternateContent>
      </w:r>
    </w:p>
    <w:p w14:paraId="6970FF55" w14:textId="77777777" w:rsidR="005919A4" w:rsidRDefault="005919A4" w:rsidP="005919A4"/>
    <w:p w14:paraId="3A1A1255" w14:textId="77777777" w:rsidR="005919A4" w:rsidRDefault="005919A4" w:rsidP="005919A4"/>
    <w:p w14:paraId="084109A3" w14:textId="77777777" w:rsidR="005919A4" w:rsidRDefault="005919A4" w:rsidP="005919A4"/>
    <w:p w14:paraId="2F0DB500" w14:textId="77777777" w:rsidR="005919A4" w:rsidRDefault="005919A4" w:rsidP="005919A4"/>
    <w:p w14:paraId="72525D32" w14:textId="77777777" w:rsidR="005919A4" w:rsidRDefault="005919A4" w:rsidP="005919A4"/>
    <w:p w14:paraId="718EC7B7" w14:textId="77777777" w:rsidR="005919A4" w:rsidRDefault="005919A4" w:rsidP="005919A4"/>
    <w:p w14:paraId="03EC2603" w14:textId="64A8C7E2" w:rsidR="005919A4" w:rsidRDefault="005919A4" w:rsidP="005919A4"/>
    <w:p w14:paraId="29304E69" w14:textId="430C2DA3" w:rsidR="005919A4" w:rsidRPr="00DD70A5" w:rsidRDefault="005919A4" w:rsidP="005919A4"/>
    <w:p w14:paraId="22FB26F8" w14:textId="77777777" w:rsidR="005919A4" w:rsidRPr="00DD70A5" w:rsidRDefault="005919A4" w:rsidP="005919A4"/>
    <w:p w14:paraId="1812CC77" w14:textId="77777777" w:rsidR="005919A4" w:rsidRPr="00DD70A5" w:rsidRDefault="005919A4" w:rsidP="005919A4"/>
    <w:p w14:paraId="243AB8F0" w14:textId="48E62CF3" w:rsidR="005919A4" w:rsidRDefault="005919A4" w:rsidP="005919A4"/>
    <w:p w14:paraId="2C4C32FD" w14:textId="77777777" w:rsidR="00AE7EFA" w:rsidRDefault="00AE7EFA" w:rsidP="005919A4"/>
    <w:p w14:paraId="57812783" w14:textId="77777777" w:rsidR="00AE7EFA" w:rsidRDefault="00AE7EFA" w:rsidP="005919A4"/>
    <w:p w14:paraId="73AE80F9" w14:textId="77777777" w:rsidR="00AE7EFA" w:rsidRDefault="00AE7EFA" w:rsidP="005919A4"/>
    <w:p w14:paraId="19F2B60C" w14:textId="77777777" w:rsidR="00AE7EFA" w:rsidRPr="00DD70A5" w:rsidRDefault="00AE7EFA" w:rsidP="005919A4"/>
    <w:p w14:paraId="7BD5A281" w14:textId="67FBCD5E" w:rsidR="005919A4" w:rsidRPr="00DD70A5" w:rsidRDefault="005919A4" w:rsidP="005919A4"/>
    <w:p w14:paraId="4DC82E77" w14:textId="02C62445" w:rsidR="005919A4" w:rsidRPr="00DD70A5" w:rsidRDefault="00AE7EFA" w:rsidP="005919A4">
      <w:r w:rsidRPr="00DD70A5">
        <w:rPr>
          <w:noProof/>
        </w:rPr>
        <mc:AlternateContent>
          <mc:Choice Requires="wps">
            <w:drawing>
              <wp:anchor distT="0" distB="0" distL="114300" distR="114300" simplePos="0" relativeHeight="251658248" behindDoc="0" locked="0" layoutInCell="1" allowOverlap="1" wp14:anchorId="5625A177" wp14:editId="066A0ED0">
                <wp:simplePos x="0" y="0"/>
                <wp:positionH relativeFrom="margin">
                  <wp:align>right</wp:align>
                </wp:positionH>
                <wp:positionV relativeFrom="paragraph">
                  <wp:posOffset>9525</wp:posOffset>
                </wp:positionV>
                <wp:extent cx="4680000" cy="181356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0000" cy="181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CE094" w14:textId="77777777" w:rsidR="005919A4" w:rsidRPr="00DD70A5" w:rsidRDefault="005919A4" w:rsidP="005919A4">
                            <w:pPr>
                              <w:jc w:val="center"/>
                              <w:rPr>
                                <w:rFonts w:ascii="Arial" w:hAnsi="Arial" w:cs="Arial"/>
                                <w:b/>
                              </w:rPr>
                            </w:pPr>
                            <w:r w:rsidRPr="00DD70A5">
                              <w:rPr>
                                <w:rFonts w:ascii="Arial" w:hAnsi="Arial" w:cs="Arial"/>
                                <w:b/>
                              </w:rPr>
                              <w:t>PRESENTA:</w:t>
                            </w:r>
                          </w:p>
                          <w:p w14:paraId="0E704404" w14:textId="77777777" w:rsidR="005919A4" w:rsidRPr="00DD70A5" w:rsidRDefault="005919A4" w:rsidP="005919A4">
                            <w:pPr>
                              <w:jc w:val="center"/>
                              <w:rPr>
                                <w:rFonts w:ascii="Arial" w:hAnsi="Arial" w:cs="Arial"/>
                                <w:b/>
                              </w:rPr>
                            </w:pPr>
                            <w:r w:rsidRPr="00DD70A5">
                              <w:rPr>
                                <w:rFonts w:ascii="Arial" w:hAnsi="Arial" w:cs="Arial"/>
                                <w:b/>
                              </w:rPr>
                              <w:t>JOSE MARIA TAMAYO MORA</w:t>
                            </w:r>
                          </w:p>
                          <w:p w14:paraId="03EE146A" w14:textId="77777777" w:rsidR="005919A4" w:rsidRPr="00DD70A5" w:rsidRDefault="005919A4" w:rsidP="005919A4">
                            <w:pPr>
                              <w:jc w:val="center"/>
                              <w:rPr>
                                <w:rFonts w:ascii="Arial" w:hAnsi="Arial" w:cs="Arial"/>
                                <w:b/>
                              </w:rPr>
                            </w:pPr>
                            <w:r w:rsidRPr="00DD70A5">
                              <w:rPr>
                                <w:rFonts w:ascii="Arial" w:hAnsi="Arial" w:cs="Arial"/>
                                <w:b/>
                              </w:rPr>
                              <w:t>18121537</w:t>
                            </w:r>
                          </w:p>
                          <w:p w14:paraId="5F91DA82" w14:textId="77777777" w:rsidR="005919A4" w:rsidRPr="00DD70A5" w:rsidRDefault="005919A4" w:rsidP="005919A4">
                            <w:pPr>
                              <w:jc w:val="center"/>
                              <w:rPr>
                                <w:rFonts w:ascii="Arial" w:hAnsi="Arial" w:cs="Arial"/>
                                <w:b/>
                              </w:rPr>
                            </w:pPr>
                          </w:p>
                          <w:p w14:paraId="7978894F" w14:textId="77777777" w:rsidR="005919A4" w:rsidRPr="00DD70A5" w:rsidRDefault="005919A4" w:rsidP="005919A4">
                            <w:pPr>
                              <w:jc w:val="center"/>
                              <w:rPr>
                                <w:rFonts w:ascii="Arial" w:hAnsi="Arial" w:cs="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5A177" id="Cuadro de texto 2" o:spid="_x0000_s1030" type="#_x0000_t202" style="position:absolute;margin-left:317.3pt;margin-top:.75pt;width:368.5pt;height:142.8pt;z-index:251658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" filled="f" stroked="f">
                <v:textbox>
                  <w:txbxContent>
                    <w:p w14:paraId="04ECE094" w14:textId="77777777" w:rsidR="005919A4" w:rsidRPr="00DD70A5" w:rsidRDefault="005919A4" w:rsidP="005919A4">
                      <w:pPr>
                        <w:jc w:val="center"/>
                        <w:rPr>
                          <w:rFonts w:ascii="Arial" w:hAnsi="Arial" w:cs="Arial"/>
                          <w:b/>
                        </w:rPr>
                      </w:pPr>
                      <w:r w:rsidRPr="00DD70A5">
                        <w:rPr>
                          <w:rFonts w:ascii="Arial" w:hAnsi="Arial" w:cs="Arial"/>
                          <w:b/>
                        </w:rPr>
                        <w:t>PRESENTA:</w:t>
                      </w:r>
                    </w:p>
                    <w:p w14:paraId="0E704404" w14:textId="77777777" w:rsidR="005919A4" w:rsidRPr="00DD70A5" w:rsidRDefault="005919A4" w:rsidP="005919A4">
                      <w:pPr>
                        <w:jc w:val="center"/>
                        <w:rPr>
                          <w:rFonts w:ascii="Arial" w:hAnsi="Arial" w:cs="Arial"/>
                          <w:b/>
                        </w:rPr>
                      </w:pPr>
                      <w:r w:rsidRPr="00DD70A5">
                        <w:rPr>
                          <w:rFonts w:ascii="Arial" w:hAnsi="Arial" w:cs="Arial"/>
                          <w:b/>
                        </w:rPr>
                        <w:t>JOSE MARIA TAMAYO MORA</w:t>
                      </w:r>
                    </w:p>
                    <w:p w14:paraId="03EE146A" w14:textId="77777777" w:rsidR="005919A4" w:rsidRPr="00DD70A5" w:rsidRDefault="005919A4" w:rsidP="005919A4">
                      <w:pPr>
                        <w:jc w:val="center"/>
                        <w:rPr>
                          <w:rFonts w:ascii="Arial" w:hAnsi="Arial" w:cs="Arial"/>
                          <w:b/>
                        </w:rPr>
                      </w:pPr>
                      <w:r w:rsidRPr="00DD70A5">
                        <w:rPr>
                          <w:rFonts w:ascii="Arial" w:hAnsi="Arial" w:cs="Arial"/>
                          <w:b/>
                        </w:rPr>
                        <w:t>18121537</w:t>
                      </w:r>
                    </w:p>
                    <w:p w14:paraId="5F91DA82" w14:textId="77777777" w:rsidR="005919A4" w:rsidRPr="00DD70A5" w:rsidRDefault="005919A4" w:rsidP="005919A4">
                      <w:pPr>
                        <w:jc w:val="center"/>
                        <w:rPr>
                          <w:rFonts w:ascii="Arial" w:hAnsi="Arial" w:cs="Arial"/>
                          <w:b/>
                        </w:rPr>
                      </w:pPr>
                    </w:p>
                    <w:p w14:paraId="7978894F" w14:textId="77777777" w:rsidR="005919A4" w:rsidRPr="00DD70A5" w:rsidRDefault="005919A4" w:rsidP="005919A4">
                      <w:pPr>
                        <w:jc w:val="center"/>
                        <w:rPr>
                          <w:rFonts w:ascii="Arial" w:hAnsi="Arial" w:cs="Arial"/>
                          <w:b/>
                        </w:rPr>
                      </w:pPr>
                    </w:p>
                  </w:txbxContent>
                </v:textbox>
                <w10:wrap anchorx="margin"/>
              </v:shape>
            </w:pict>
          </mc:Fallback>
        </mc:AlternateContent>
      </w:r>
    </w:p>
    <w:p w14:paraId="13AB71F6" w14:textId="6364BF2E" w:rsidR="005919A4" w:rsidRPr="00DD70A5" w:rsidRDefault="005919A4" w:rsidP="005919A4"/>
    <w:p w14:paraId="333F9EF8" w14:textId="1AD54509" w:rsidR="005919A4" w:rsidRPr="00DD70A5" w:rsidRDefault="005919A4" w:rsidP="005919A4"/>
    <w:p w14:paraId="2AC25734" w14:textId="0CFE6AF2" w:rsidR="005919A4" w:rsidRPr="00DD70A5" w:rsidRDefault="00AE7EFA" w:rsidP="005919A4">
      <w:r w:rsidRPr="00DD70A5">
        <w:rPr>
          <w:noProof/>
        </w:rPr>
        <mc:AlternateContent>
          <mc:Choice Requires="wps">
            <w:drawing>
              <wp:anchor distT="0" distB="0" distL="114300" distR="114300" simplePos="0" relativeHeight="251658249" behindDoc="0" locked="0" layoutInCell="1" allowOverlap="1" wp14:anchorId="0D4CC394" wp14:editId="7CA27C15">
                <wp:simplePos x="0" y="0"/>
                <wp:positionH relativeFrom="margin">
                  <wp:posOffset>1003935</wp:posOffset>
                </wp:positionH>
                <wp:positionV relativeFrom="paragraph">
                  <wp:posOffset>85090</wp:posOffset>
                </wp:positionV>
                <wp:extent cx="4679950" cy="830580"/>
                <wp:effectExtent l="0" t="0" r="0" b="762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0" cy="830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8A4F8" w14:textId="77777777" w:rsidR="005919A4" w:rsidRPr="00DD70A5" w:rsidRDefault="005919A4" w:rsidP="005919A4">
                            <w:pPr>
                              <w:jc w:val="center"/>
                              <w:rPr>
                                <w:rFonts w:ascii="Arial" w:hAnsi="Arial" w:cs="Arial"/>
                                <w:b/>
                              </w:rPr>
                            </w:pPr>
                            <w:r w:rsidRPr="00DD70A5">
                              <w:rPr>
                                <w:rFonts w:ascii="Arial" w:hAnsi="Arial" w:cs="Arial"/>
                                <w:b/>
                              </w:rPr>
                              <w:t>PROFESOR:</w:t>
                            </w:r>
                          </w:p>
                          <w:p w14:paraId="381D8EF1" w14:textId="77777777" w:rsidR="005919A4" w:rsidRPr="00DD70A5" w:rsidRDefault="005919A4" w:rsidP="005919A4">
                            <w:pPr>
                              <w:jc w:val="center"/>
                              <w:rPr>
                                <w:rFonts w:ascii="Arial" w:hAnsi="Arial" w:cs="Arial"/>
                                <w:b/>
                              </w:rPr>
                            </w:pPr>
                            <w:r w:rsidRPr="00DD70A5">
                              <w:rPr>
                                <w:rFonts w:ascii="Arial" w:hAnsi="Arial" w:cs="Arial"/>
                                <w:b/>
                              </w:rPr>
                              <w:t>Hernández Esquivel Jose Omar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4CC394" id="Cuadro de texto 1" o:spid="_x0000_s1031" type="#_x0000_t202" style="position:absolute;margin-left:79.05pt;margin-top:6.7pt;width:368.5pt;height:65.4pt;z-index:25165824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" filled="f" stroked="f">
                <v:textbox>
                  <w:txbxContent>
                    <w:p w14:paraId="2038A4F8" w14:textId="77777777" w:rsidR="005919A4" w:rsidRPr="00DD70A5" w:rsidRDefault="005919A4" w:rsidP="005919A4">
                      <w:pPr>
                        <w:jc w:val="center"/>
                        <w:rPr>
                          <w:rFonts w:ascii="Arial" w:hAnsi="Arial" w:cs="Arial"/>
                          <w:b/>
                        </w:rPr>
                      </w:pPr>
                      <w:r w:rsidRPr="00DD70A5">
                        <w:rPr>
                          <w:rFonts w:ascii="Arial" w:hAnsi="Arial" w:cs="Arial"/>
                          <w:b/>
                        </w:rPr>
                        <w:t>PROFESOR:</w:t>
                      </w:r>
                    </w:p>
                    <w:p w14:paraId="381D8EF1" w14:textId="77777777" w:rsidR="005919A4" w:rsidRPr="00DD70A5" w:rsidRDefault="005919A4" w:rsidP="005919A4">
                      <w:pPr>
                        <w:jc w:val="center"/>
                        <w:rPr>
                          <w:rFonts w:ascii="Arial" w:hAnsi="Arial" w:cs="Arial"/>
                          <w:b/>
                        </w:rPr>
                      </w:pPr>
                      <w:r w:rsidRPr="00DD70A5">
                        <w:rPr>
                          <w:rFonts w:ascii="Arial" w:hAnsi="Arial" w:cs="Arial"/>
                          <w:b/>
                        </w:rPr>
                        <w:t>Hernández Esquivel Jose Omar</w:t>
                      </w:r>
                    </w:p>
                  </w:txbxContent>
                </v:textbox>
                <w10:wrap anchorx="margin"/>
              </v:shape>
            </w:pict>
          </mc:Fallback>
        </mc:AlternateContent>
      </w:r>
    </w:p>
    <w:p w14:paraId="7C9827D3" w14:textId="659E9EA0" w:rsidR="005919A4" w:rsidRPr="00DD70A5" w:rsidRDefault="005919A4" w:rsidP="005919A4"/>
    <w:p w14:paraId="743CC3DC" w14:textId="49C45BB1" w:rsidR="005919A4" w:rsidRPr="00DD70A5" w:rsidRDefault="005919A4" w:rsidP="005919A4"/>
    <w:p w14:paraId="5A32B2A6" w14:textId="1AEF4843" w:rsidR="005919A4" w:rsidRPr="00DD70A5" w:rsidRDefault="005919A4" w:rsidP="005919A4"/>
    <w:p w14:paraId="65FC8183" w14:textId="2B3CC733" w:rsidR="005919A4" w:rsidRPr="00DD70A5" w:rsidRDefault="005919A4" w:rsidP="005919A4"/>
    <w:p w14:paraId="23017E6B" w14:textId="5BDC9D77" w:rsidR="005919A4" w:rsidRPr="00DD70A5" w:rsidRDefault="005919A4" w:rsidP="005919A4"/>
    <w:p w14:paraId="0B5BA411" w14:textId="77777777" w:rsidR="005919A4" w:rsidRPr="00DD70A5" w:rsidRDefault="005919A4" w:rsidP="005919A4"/>
    <w:p w14:paraId="55B1E7CE" w14:textId="77777777" w:rsidR="005919A4" w:rsidRPr="00DD70A5" w:rsidRDefault="005919A4" w:rsidP="005919A4">
      <w:pPr>
        <w:jc w:val="both"/>
        <w:rPr>
          <w:rFonts w:ascii="Arial" w:hAnsi="Arial" w:cs="Arial"/>
          <w:b/>
        </w:rPr>
      </w:pPr>
      <w:r w:rsidRPr="00DD70A5">
        <w:tab/>
      </w:r>
      <w:r w:rsidRPr="00DD70A5">
        <w:rPr>
          <w:rFonts w:ascii="Arial" w:hAnsi="Arial" w:cs="Arial"/>
        </w:rPr>
        <w:t xml:space="preserve">       MORELIA, MICHOACÁN                                                  </w:t>
      </w:r>
      <w:r w:rsidRPr="00DD70A5">
        <w:rPr>
          <w:rFonts w:ascii="Arial" w:hAnsi="Arial" w:cs="Arial"/>
          <w:b/>
        </w:rPr>
        <w:t>septiembre 2023</w:t>
      </w:r>
    </w:p>
    <w:p w14:paraId="6A76A332" w14:textId="77777777" w:rsidR="005E1E61" w:rsidRDefault="005E1E61">
      <w:pPr>
        <w:pStyle w:val="Textbody"/>
        <w:rPr>
          <w:rFonts w:hint="eastAsia"/>
        </w:rPr>
      </w:pPr>
    </w:p>
    <w:p w14:paraId="443F7F8B" w14:textId="77777777" w:rsidR="00AE7EFA" w:rsidRDefault="00AE7EFA">
      <w:pPr>
        <w:pStyle w:val="Textbody"/>
        <w:rPr>
          <w:rFonts w:hint="eastAsia"/>
        </w:rPr>
      </w:pPr>
    </w:p>
    <w:p w14:paraId="7F0862FA" w14:textId="77777777" w:rsidR="00DC3E78" w:rsidRDefault="00DC3E78" w:rsidP="00DC3E78">
      <w:pPr>
        <w:pStyle w:val="Textbody"/>
      </w:pPr>
    </w:p>
    <w:p w14:paraId="04C852B1" w14:textId="77777777" w:rsidR="00DC3E78" w:rsidRDefault="00DC3E78" w:rsidP="00DC3E78">
      <w:pPr>
        <w:pStyle w:val="Textbody"/>
      </w:pPr>
    </w:p>
    <w:p w14:paraId="217B9AE5" w14:textId="77777777" w:rsidR="00DC3E78" w:rsidRDefault="00DC3E78" w:rsidP="00DC3E78">
      <w:pPr>
        <w:pStyle w:val="Textbody"/>
      </w:pPr>
    </w:p>
    <w:p w14:paraId="689078C5" w14:textId="77777777" w:rsidR="00DC3E78" w:rsidRDefault="00DC3E78" w:rsidP="00DC3E78">
      <w:pPr>
        <w:pStyle w:val="Textbody"/>
      </w:pPr>
    </w:p>
    <w:p w14:paraId="129D6909" w14:textId="77777777" w:rsidR="00DC3E78" w:rsidRDefault="00DC3E78" w:rsidP="00DC3E78">
      <w:pPr>
        <w:pStyle w:val="Textbody"/>
      </w:pPr>
    </w:p>
    <w:p w14:paraId="31D76AA9" w14:textId="77777777" w:rsidR="00DC3E78" w:rsidRDefault="00DC3E78" w:rsidP="00DC3E78">
      <w:pPr>
        <w:pStyle w:val="Textbody"/>
      </w:pPr>
    </w:p>
    <w:p w14:paraId="634E6ABE" w14:textId="77777777" w:rsidR="00DC3E78" w:rsidRDefault="00DC3E78" w:rsidP="00DC3E78">
      <w:pPr>
        <w:pStyle w:val="Textbody"/>
      </w:pPr>
    </w:p>
    <w:p w14:paraId="13267ACC" w14:textId="77777777" w:rsidR="00DC3E78" w:rsidRDefault="00DC3E78" w:rsidP="00DC3E78">
      <w:pPr>
        <w:pStyle w:val="Textbody"/>
      </w:pPr>
    </w:p>
    <w:p w14:paraId="604C858A" w14:textId="77777777" w:rsidR="00DC3E78" w:rsidRPr="00DC3E78" w:rsidRDefault="00DC3E78" w:rsidP="00DC3E78">
      <w:pPr>
        <w:pStyle w:val="Textbody"/>
        <w:rPr>
          <w:rFonts w:hint="eastAsia"/>
        </w:rPr>
      </w:pPr>
    </w:p>
    <w:p w14:paraId="07E86C17" w14:textId="2E6314D0" w:rsidR="004336C8" w:rsidRDefault="004336C8" w:rsidP="004336C8">
      <w:pPr>
        <w:jc w:val="center"/>
      </w:pPr>
      <w:r>
        <w:t xml:space="preserve">Quiero expresar mi sincero agradecimiento a </w:t>
      </w:r>
      <w:r w:rsidR="00C36E2E">
        <w:t>Claudio Ernesto</w:t>
      </w:r>
      <w:r w:rsidR="00D529B0">
        <w:t xml:space="preserve"> </w:t>
      </w:r>
      <w:r w:rsidR="00C36E2E">
        <w:t>Flor</w:t>
      </w:r>
      <w:r w:rsidR="00813234">
        <w:t>iá</w:t>
      </w:r>
      <w:r w:rsidR="00C36E2E">
        <w:t>n</w:t>
      </w:r>
      <w:r>
        <w:t xml:space="preserve"> </w:t>
      </w:r>
      <w:r w:rsidR="00D529B0">
        <w:t xml:space="preserve">Arenas </w:t>
      </w:r>
      <w:r>
        <w:t>por su guía experta y apoyo constante durante el desarrollo de este proyecto. Sus valiosas sugerencias y orientación fueron fundamentales para alcanzar los objetivos planteados.</w:t>
      </w:r>
    </w:p>
    <w:p w14:paraId="7A876354" w14:textId="77777777" w:rsidR="004336C8" w:rsidRDefault="004336C8" w:rsidP="004336C8">
      <w:pPr>
        <w:jc w:val="center"/>
      </w:pPr>
    </w:p>
    <w:p w14:paraId="36FA7777" w14:textId="34822F50" w:rsidR="004336C8" w:rsidRDefault="004336C8" w:rsidP="004336C8">
      <w:pPr>
        <w:jc w:val="center"/>
      </w:pPr>
      <w:r>
        <w:t>Asimismo, deseo agradecer a</w:t>
      </w:r>
      <w:r w:rsidR="00813234">
        <w:t>l departamento de vinculación del Instituto Tecnológico de Morelia</w:t>
      </w:r>
      <w:r>
        <w:t xml:space="preserve"> por el apoyo brindado en la etapa inicial de investigación, su colaboración fue fundamental para el éxito de este trabajo.</w:t>
      </w:r>
    </w:p>
    <w:p w14:paraId="41C5E413" w14:textId="77777777" w:rsidR="004336C8" w:rsidRDefault="004336C8" w:rsidP="004336C8">
      <w:pPr>
        <w:jc w:val="center"/>
      </w:pPr>
    </w:p>
    <w:p w14:paraId="2BB117FE" w14:textId="5FCB908E" w:rsidR="004D5603" w:rsidRDefault="004336C8" w:rsidP="004336C8">
      <w:pPr>
        <w:jc w:val="center"/>
        <w:rPr>
          <w:rFonts w:ascii="NewsGotT" w:hAnsi="NewsGotT" w:hint="eastAsia"/>
          <w:sz w:val="22"/>
          <w:lang w:val="es-ES"/>
        </w:rPr>
      </w:pPr>
      <w:r>
        <w:t>Finalmente, agradezco a mi familia y amigos por su inquebrantable apoyo y comprensión durante todo este proceso.</w:t>
      </w:r>
      <w:r w:rsidR="004D5603">
        <w:rPr>
          <w:rFonts w:hint="eastAsia"/>
        </w:rPr>
        <w:br w:type="page"/>
      </w:r>
    </w:p>
    <w:p w14:paraId="385DD521" w14:textId="1FBD4CF0" w:rsidR="00E61A32" w:rsidRDefault="00E61A32" w:rsidP="004D5603">
      <w:pPr>
        <w:pStyle w:val="Ttulo1"/>
        <w:rPr>
          <w:rFonts w:hint="eastAsia"/>
        </w:rPr>
      </w:pPr>
      <w:bookmarkStart w:id="0" w:name="_Toc150179291"/>
      <w:r>
        <w:lastRenderedPageBreak/>
        <w:t>Resumen</w:t>
      </w:r>
      <w:bookmarkEnd w:id="0"/>
    </w:p>
    <w:p w14:paraId="7BF253DA" w14:textId="0AA2A544" w:rsidR="00356A76" w:rsidRDefault="00356A76" w:rsidP="00356A76">
      <w:r>
        <w:t>La investigación "pony-vinculación" se enfoca en abordar las deficiencias actuales en la gestión de programas de vinculación del Instituto Tecnológico de Morelia (ITM). A través de un análisis detallado, se identificaron múltiples desafíos, como la falta de una plataforma centralizada, procesos manuales, dificultades en el seguimiento estudiantil, limitaciones en la comunicación y el sub</w:t>
      </w:r>
      <w:r w:rsidR="009C68B4">
        <w:t>-</w:t>
      </w:r>
      <w:r>
        <w:t>aprovechamiento de relaciones empresariales.</w:t>
      </w:r>
    </w:p>
    <w:p w14:paraId="1A87C583" w14:textId="77777777" w:rsidR="00356A76" w:rsidRDefault="00356A76" w:rsidP="00356A76"/>
    <w:p w14:paraId="65B0FB0B" w14:textId="77777777" w:rsidR="00356A76" w:rsidRDefault="00356A76" w:rsidP="00356A76">
      <w:r>
        <w:t>Los antecedentes revelan datos históricos sobre la participación de estudiantes en servicio social, beneficiando a diversas comunidades y el número de personas impactadas. Además, se detallan los convenios de vinculación existentes con otras instituciones educativas y sectores público, social y privado.</w:t>
      </w:r>
    </w:p>
    <w:p w14:paraId="519BC7A3" w14:textId="77777777" w:rsidR="00356A76" w:rsidRDefault="00356A76" w:rsidP="00356A76"/>
    <w:p w14:paraId="60468E9B" w14:textId="77777777" w:rsidR="00356A76" w:rsidRDefault="00356A76" w:rsidP="00356A76">
      <w:r>
        <w:t>El proyecto propone la implementación de "pony-vinculación", un sistema integral que busca mejorar la eficiencia, transparencia y comunicación en los programas de vinculación. La hipótesis sugiere que esta implementación resultará en una gestión más eficiente y transparente, promoviendo el éxito de los estudiantes y fortaleciendo las relaciones con empresas colaboradoras, todo en cumplimiento con regulaciones y normativas aplicables.</w:t>
      </w:r>
    </w:p>
    <w:p w14:paraId="0DD9BAB6" w14:textId="77777777" w:rsidR="00356A76" w:rsidRDefault="00356A76" w:rsidP="00356A76"/>
    <w:p w14:paraId="74DC88E5" w14:textId="77777777" w:rsidR="00356A76" w:rsidRDefault="00356A76" w:rsidP="00356A76">
      <w:r>
        <w:t>El enfoque metodológico seleccionado es una investigación mixta (cualitativa y cuantitativa), permitiendo capturar datos cuantificables sobre la participación estudiantil y percepciones cualitativas sobre la experiencia en los programas de vinculación.</w:t>
      </w:r>
    </w:p>
    <w:p w14:paraId="4B7C9C8C" w14:textId="77777777" w:rsidR="00356A76" w:rsidRDefault="00356A76" w:rsidP="00356A76"/>
    <w:p w14:paraId="068E7B4F" w14:textId="77777777" w:rsidR="00356A76" w:rsidRDefault="00356A76" w:rsidP="00356A76">
      <w:r>
        <w:t>Las recomendaciones y acciones posteriores se centran en implementar mejoras basadas en los resultados obtenidos, como la capacitación, mejora continua de la plataforma, ampliación de colaboraciones, y en establecer un plan de acción para ejecutar estas mejoras.</w:t>
      </w:r>
    </w:p>
    <w:p w14:paraId="231D2E03" w14:textId="77777777" w:rsidR="00356A76" w:rsidRDefault="00356A76" w:rsidP="00356A76"/>
    <w:p w14:paraId="3C3D5E57" w14:textId="317AF84A" w:rsidR="00E61A32" w:rsidRDefault="00356A76" w:rsidP="00356A76">
      <w:pPr>
        <w:rPr>
          <w:rFonts w:ascii="Eras Md BT" w:eastAsia="MS Mincho" w:hAnsi="Eras Md BT" w:hint="eastAsia"/>
          <w:b/>
          <w:bCs/>
          <w:sz w:val="28"/>
          <w:szCs w:val="28"/>
          <w:lang w:val="es-ES"/>
        </w:rPr>
      </w:pPr>
      <w:r>
        <w:t>Las métricas clave para evaluar el impacto y eficacia del programa se centrarán en la participación estudiantil, beneficios a la comunidad y cumplimiento de los convenios establecidos.</w:t>
      </w:r>
      <w:r w:rsidR="00E61A32">
        <w:rPr>
          <w:rFonts w:hint="eastAsia"/>
        </w:rPr>
        <w:br w:type="page"/>
      </w:r>
    </w:p>
    <w:sdt>
      <w:sdtPr>
        <w:rPr>
          <w:lang w:val="es-ES"/>
        </w:rPr>
        <w:id w:val="612864347"/>
        <w:docPartObj>
          <w:docPartGallery w:val="Table of Contents"/>
          <w:docPartUnique/>
        </w:docPartObj>
      </w:sdtPr>
      <w:sdtEndPr>
        <w:rPr>
          <w:rFonts w:ascii="Times New Roman" w:eastAsia="Arial Unicode MS" w:hAnsi="Times New Roman" w:cs="Tahoma"/>
          <w:b/>
          <w:bCs/>
          <w:color w:val="auto"/>
          <w:kern w:val="3"/>
          <w:sz w:val="24"/>
          <w:szCs w:val="24"/>
          <w:lang w:eastAsia="es-ES_tradnl"/>
        </w:rPr>
      </w:sdtEndPr>
      <w:sdtContent>
        <w:p w14:paraId="3239F20E" w14:textId="69DE5A86" w:rsidR="0074464A" w:rsidRDefault="0074464A">
          <w:pPr>
            <w:pStyle w:val="TtuloTDC"/>
          </w:pPr>
          <w:r>
            <w:rPr>
              <w:lang w:val="es-ES"/>
            </w:rPr>
            <w:t>Contenido</w:t>
          </w:r>
        </w:p>
        <w:p w14:paraId="5693249C" w14:textId="59ED5377" w:rsidR="00104219" w:rsidRDefault="0074464A">
          <w:pPr>
            <w:pStyle w:val="TDC1"/>
            <w:tabs>
              <w:tab w:val="left" w:pos="480"/>
              <w:tab w:val="right" w:leader="dot" w:pos="9061"/>
            </w:tabs>
            <w:rPr>
              <w:rFonts w:asciiTheme="minorHAnsi" w:eastAsiaTheme="minorEastAsia" w:hAnsiTheme="minorHAnsi" w:cstheme="minorBidi"/>
              <w:noProof/>
              <w:kern w:val="2"/>
              <w:sz w:val="22"/>
              <w:szCs w:val="22"/>
              <w:lang w:val="en-US" w:eastAsia="en-US"/>
              <w14:ligatures w14:val="standardContextual"/>
            </w:rPr>
          </w:pPr>
          <w:r>
            <w:fldChar w:fldCharType="begin"/>
          </w:r>
          <w:r>
            <w:instrText xml:space="preserve"> TOC \o "1-3" \h \z \u </w:instrText>
          </w:r>
          <w:r>
            <w:fldChar w:fldCharType="separate"/>
          </w:r>
          <w:hyperlink w:anchor="_Toc150179291" w:history="1">
            <w:r w:rsidR="00104219" w:rsidRPr="00AD78C8">
              <w:rPr>
                <w:rStyle w:val="Hipervnculo"/>
                <w:noProof/>
              </w:rPr>
              <w:t>1</w:t>
            </w:r>
            <w:r w:rsidR="00104219">
              <w:rPr>
                <w:rFonts w:asciiTheme="minorHAnsi" w:eastAsiaTheme="minorEastAsia" w:hAnsiTheme="minorHAnsi" w:cstheme="minorBidi"/>
                <w:noProof/>
                <w:kern w:val="2"/>
                <w:sz w:val="22"/>
                <w:szCs w:val="22"/>
                <w:lang w:val="en-US" w:eastAsia="en-US"/>
                <w14:ligatures w14:val="standardContextual"/>
              </w:rPr>
              <w:tab/>
            </w:r>
            <w:r w:rsidR="00104219" w:rsidRPr="00AD78C8">
              <w:rPr>
                <w:rStyle w:val="Hipervnculo"/>
                <w:noProof/>
              </w:rPr>
              <w:t>Resumen</w:t>
            </w:r>
            <w:r w:rsidR="00104219">
              <w:rPr>
                <w:noProof/>
                <w:webHidden/>
              </w:rPr>
              <w:tab/>
            </w:r>
            <w:r w:rsidR="00104219">
              <w:rPr>
                <w:noProof/>
                <w:webHidden/>
              </w:rPr>
              <w:fldChar w:fldCharType="begin"/>
            </w:r>
            <w:r w:rsidR="00104219">
              <w:rPr>
                <w:noProof/>
                <w:webHidden/>
              </w:rPr>
              <w:instrText xml:space="preserve"> PAGEREF _Toc150179291 \h </w:instrText>
            </w:r>
            <w:r w:rsidR="00104219">
              <w:rPr>
                <w:noProof/>
                <w:webHidden/>
              </w:rPr>
            </w:r>
            <w:r w:rsidR="00104219">
              <w:rPr>
                <w:noProof/>
                <w:webHidden/>
              </w:rPr>
              <w:fldChar w:fldCharType="separate"/>
            </w:r>
            <w:r w:rsidR="00ED0311">
              <w:rPr>
                <w:noProof/>
                <w:webHidden/>
              </w:rPr>
              <w:t>3</w:t>
            </w:r>
            <w:r w:rsidR="00104219">
              <w:rPr>
                <w:noProof/>
                <w:webHidden/>
              </w:rPr>
              <w:fldChar w:fldCharType="end"/>
            </w:r>
          </w:hyperlink>
        </w:p>
        <w:p w14:paraId="65F04FEF" w14:textId="6323DF59" w:rsidR="00104219" w:rsidRDefault="00104219">
          <w:pPr>
            <w:pStyle w:val="TDC1"/>
            <w:tabs>
              <w:tab w:val="left" w:pos="48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292" w:history="1">
            <w:r w:rsidRPr="00AD78C8">
              <w:rPr>
                <w:rStyle w:val="Hipervnculo"/>
                <w:noProof/>
              </w:rPr>
              <w:t>2</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Introducción</w:t>
            </w:r>
            <w:r>
              <w:rPr>
                <w:noProof/>
                <w:webHidden/>
              </w:rPr>
              <w:tab/>
            </w:r>
            <w:r>
              <w:rPr>
                <w:noProof/>
                <w:webHidden/>
              </w:rPr>
              <w:fldChar w:fldCharType="begin"/>
            </w:r>
            <w:r>
              <w:rPr>
                <w:noProof/>
                <w:webHidden/>
              </w:rPr>
              <w:instrText xml:space="preserve"> PAGEREF _Toc150179292 \h </w:instrText>
            </w:r>
            <w:r>
              <w:rPr>
                <w:noProof/>
                <w:webHidden/>
              </w:rPr>
            </w:r>
            <w:r>
              <w:rPr>
                <w:noProof/>
                <w:webHidden/>
              </w:rPr>
              <w:fldChar w:fldCharType="separate"/>
            </w:r>
            <w:r w:rsidR="00ED0311">
              <w:rPr>
                <w:noProof/>
                <w:webHidden/>
              </w:rPr>
              <w:t>7</w:t>
            </w:r>
            <w:r>
              <w:rPr>
                <w:noProof/>
                <w:webHidden/>
              </w:rPr>
              <w:fldChar w:fldCharType="end"/>
            </w:r>
          </w:hyperlink>
        </w:p>
        <w:p w14:paraId="4F3766CE" w14:textId="0FDC331A" w:rsidR="00104219" w:rsidRDefault="00104219">
          <w:pPr>
            <w:pStyle w:val="TDC1"/>
            <w:tabs>
              <w:tab w:val="left" w:pos="48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293" w:history="1">
            <w:r w:rsidRPr="00AD78C8">
              <w:rPr>
                <w:rStyle w:val="Hipervnculo"/>
                <w:noProof/>
              </w:rPr>
              <w:t>3</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Glosario de términos</w:t>
            </w:r>
            <w:r>
              <w:rPr>
                <w:noProof/>
                <w:webHidden/>
              </w:rPr>
              <w:tab/>
            </w:r>
            <w:r>
              <w:rPr>
                <w:noProof/>
                <w:webHidden/>
              </w:rPr>
              <w:fldChar w:fldCharType="begin"/>
            </w:r>
            <w:r>
              <w:rPr>
                <w:noProof/>
                <w:webHidden/>
              </w:rPr>
              <w:instrText xml:space="preserve"> PAGEREF _Toc150179293 \h </w:instrText>
            </w:r>
            <w:r>
              <w:rPr>
                <w:noProof/>
                <w:webHidden/>
              </w:rPr>
            </w:r>
            <w:r>
              <w:rPr>
                <w:noProof/>
                <w:webHidden/>
              </w:rPr>
              <w:fldChar w:fldCharType="separate"/>
            </w:r>
            <w:r w:rsidR="00ED0311">
              <w:rPr>
                <w:noProof/>
                <w:webHidden/>
              </w:rPr>
              <w:t>8</w:t>
            </w:r>
            <w:r>
              <w:rPr>
                <w:noProof/>
                <w:webHidden/>
              </w:rPr>
              <w:fldChar w:fldCharType="end"/>
            </w:r>
          </w:hyperlink>
        </w:p>
        <w:p w14:paraId="1B6FC4A8" w14:textId="78837BB7" w:rsidR="00104219" w:rsidRDefault="00104219">
          <w:pPr>
            <w:pStyle w:val="TDC1"/>
            <w:tabs>
              <w:tab w:val="left" w:pos="48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294" w:history="1">
            <w:r w:rsidRPr="00AD78C8">
              <w:rPr>
                <w:rStyle w:val="Hipervnculo"/>
                <w:noProof/>
              </w:rPr>
              <w:t>4</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Planteamiento del problema</w:t>
            </w:r>
            <w:r>
              <w:rPr>
                <w:noProof/>
                <w:webHidden/>
              </w:rPr>
              <w:tab/>
            </w:r>
            <w:r>
              <w:rPr>
                <w:noProof/>
                <w:webHidden/>
              </w:rPr>
              <w:fldChar w:fldCharType="begin"/>
            </w:r>
            <w:r>
              <w:rPr>
                <w:noProof/>
                <w:webHidden/>
              </w:rPr>
              <w:instrText xml:space="preserve"> PAGEREF _Toc150179294 \h </w:instrText>
            </w:r>
            <w:r>
              <w:rPr>
                <w:noProof/>
                <w:webHidden/>
              </w:rPr>
            </w:r>
            <w:r>
              <w:rPr>
                <w:noProof/>
                <w:webHidden/>
              </w:rPr>
              <w:fldChar w:fldCharType="separate"/>
            </w:r>
            <w:r w:rsidR="00ED0311">
              <w:rPr>
                <w:noProof/>
                <w:webHidden/>
              </w:rPr>
              <w:t>9</w:t>
            </w:r>
            <w:r>
              <w:rPr>
                <w:noProof/>
                <w:webHidden/>
              </w:rPr>
              <w:fldChar w:fldCharType="end"/>
            </w:r>
          </w:hyperlink>
        </w:p>
        <w:p w14:paraId="29D81003" w14:textId="6D50ACAF" w:rsidR="00104219" w:rsidRDefault="00104219">
          <w:pPr>
            <w:pStyle w:val="TDC2"/>
            <w:tabs>
              <w:tab w:val="left" w:pos="88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295" w:history="1">
            <w:r w:rsidRPr="00AD78C8">
              <w:rPr>
                <w:rStyle w:val="Hipervnculo"/>
                <w:noProof/>
              </w:rPr>
              <w:t>4.1</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Antecedentes del problema</w:t>
            </w:r>
            <w:r>
              <w:rPr>
                <w:noProof/>
                <w:webHidden/>
              </w:rPr>
              <w:tab/>
            </w:r>
            <w:r>
              <w:rPr>
                <w:noProof/>
                <w:webHidden/>
              </w:rPr>
              <w:fldChar w:fldCharType="begin"/>
            </w:r>
            <w:r>
              <w:rPr>
                <w:noProof/>
                <w:webHidden/>
              </w:rPr>
              <w:instrText xml:space="preserve"> PAGEREF _Toc150179295 \h </w:instrText>
            </w:r>
            <w:r>
              <w:rPr>
                <w:noProof/>
                <w:webHidden/>
              </w:rPr>
            </w:r>
            <w:r>
              <w:rPr>
                <w:noProof/>
                <w:webHidden/>
              </w:rPr>
              <w:fldChar w:fldCharType="separate"/>
            </w:r>
            <w:r w:rsidR="00ED0311">
              <w:rPr>
                <w:noProof/>
                <w:webHidden/>
              </w:rPr>
              <w:t>9</w:t>
            </w:r>
            <w:r>
              <w:rPr>
                <w:noProof/>
                <w:webHidden/>
              </w:rPr>
              <w:fldChar w:fldCharType="end"/>
            </w:r>
          </w:hyperlink>
        </w:p>
        <w:p w14:paraId="60EB18A8" w14:textId="7EE36B1D"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296" w:history="1">
            <w:r w:rsidRPr="00AD78C8">
              <w:rPr>
                <w:rStyle w:val="Hipervnculo"/>
                <w:noProof/>
              </w:rPr>
              <w:t>4.1.1</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Ausencia de una Plataforma Centralizada:</w:t>
            </w:r>
            <w:r>
              <w:rPr>
                <w:noProof/>
                <w:webHidden/>
              </w:rPr>
              <w:tab/>
            </w:r>
            <w:r>
              <w:rPr>
                <w:noProof/>
                <w:webHidden/>
              </w:rPr>
              <w:fldChar w:fldCharType="begin"/>
            </w:r>
            <w:r>
              <w:rPr>
                <w:noProof/>
                <w:webHidden/>
              </w:rPr>
              <w:instrText xml:space="preserve"> PAGEREF _Toc150179296 \h </w:instrText>
            </w:r>
            <w:r>
              <w:rPr>
                <w:noProof/>
                <w:webHidden/>
              </w:rPr>
            </w:r>
            <w:r>
              <w:rPr>
                <w:noProof/>
                <w:webHidden/>
              </w:rPr>
              <w:fldChar w:fldCharType="separate"/>
            </w:r>
            <w:r w:rsidR="00ED0311">
              <w:rPr>
                <w:noProof/>
                <w:webHidden/>
              </w:rPr>
              <w:t>9</w:t>
            </w:r>
            <w:r>
              <w:rPr>
                <w:noProof/>
                <w:webHidden/>
              </w:rPr>
              <w:fldChar w:fldCharType="end"/>
            </w:r>
          </w:hyperlink>
        </w:p>
        <w:p w14:paraId="361DCF81" w14:textId="5D39D4D2"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297" w:history="1">
            <w:r w:rsidRPr="00AD78C8">
              <w:rPr>
                <w:rStyle w:val="Hipervnculo"/>
                <w:noProof/>
              </w:rPr>
              <w:t>4.1.2</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Procesos Manuales y Papeleo Excesivo:</w:t>
            </w:r>
            <w:r>
              <w:rPr>
                <w:noProof/>
                <w:webHidden/>
              </w:rPr>
              <w:tab/>
            </w:r>
            <w:r>
              <w:rPr>
                <w:noProof/>
                <w:webHidden/>
              </w:rPr>
              <w:fldChar w:fldCharType="begin"/>
            </w:r>
            <w:r>
              <w:rPr>
                <w:noProof/>
                <w:webHidden/>
              </w:rPr>
              <w:instrText xml:space="preserve"> PAGEREF _Toc150179297 \h </w:instrText>
            </w:r>
            <w:r>
              <w:rPr>
                <w:noProof/>
                <w:webHidden/>
              </w:rPr>
            </w:r>
            <w:r>
              <w:rPr>
                <w:noProof/>
                <w:webHidden/>
              </w:rPr>
              <w:fldChar w:fldCharType="separate"/>
            </w:r>
            <w:r w:rsidR="00ED0311">
              <w:rPr>
                <w:noProof/>
                <w:webHidden/>
              </w:rPr>
              <w:t>9</w:t>
            </w:r>
            <w:r>
              <w:rPr>
                <w:noProof/>
                <w:webHidden/>
              </w:rPr>
              <w:fldChar w:fldCharType="end"/>
            </w:r>
          </w:hyperlink>
        </w:p>
        <w:p w14:paraId="30AE65F9" w14:textId="1EB5FC7D"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298" w:history="1">
            <w:r w:rsidRPr="00AD78C8">
              <w:rPr>
                <w:rStyle w:val="Hipervnculo"/>
                <w:noProof/>
              </w:rPr>
              <w:t>4.1.3</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Dificultades en el Seguimiento Estudiantil:</w:t>
            </w:r>
            <w:r>
              <w:rPr>
                <w:noProof/>
                <w:webHidden/>
              </w:rPr>
              <w:tab/>
            </w:r>
            <w:r>
              <w:rPr>
                <w:noProof/>
                <w:webHidden/>
              </w:rPr>
              <w:fldChar w:fldCharType="begin"/>
            </w:r>
            <w:r>
              <w:rPr>
                <w:noProof/>
                <w:webHidden/>
              </w:rPr>
              <w:instrText xml:space="preserve"> PAGEREF _Toc150179298 \h </w:instrText>
            </w:r>
            <w:r>
              <w:rPr>
                <w:noProof/>
                <w:webHidden/>
              </w:rPr>
            </w:r>
            <w:r>
              <w:rPr>
                <w:noProof/>
                <w:webHidden/>
              </w:rPr>
              <w:fldChar w:fldCharType="separate"/>
            </w:r>
            <w:r w:rsidR="00ED0311">
              <w:rPr>
                <w:noProof/>
                <w:webHidden/>
              </w:rPr>
              <w:t>9</w:t>
            </w:r>
            <w:r>
              <w:rPr>
                <w:noProof/>
                <w:webHidden/>
              </w:rPr>
              <w:fldChar w:fldCharType="end"/>
            </w:r>
          </w:hyperlink>
        </w:p>
        <w:p w14:paraId="2D8AE0B1" w14:textId="1FD63A5C"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299" w:history="1">
            <w:r w:rsidRPr="00AD78C8">
              <w:rPr>
                <w:rStyle w:val="Hipervnculo"/>
                <w:noProof/>
              </w:rPr>
              <w:t>4.1.4</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Limitaciones en la Comunicación:</w:t>
            </w:r>
            <w:r>
              <w:rPr>
                <w:noProof/>
                <w:webHidden/>
              </w:rPr>
              <w:tab/>
            </w:r>
            <w:r>
              <w:rPr>
                <w:noProof/>
                <w:webHidden/>
              </w:rPr>
              <w:fldChar w:fldCharType="begin"/>
            </w:r>
            <w:r>
              <w:rPr>
                <w:noProof/>
                <w:webHidden/>
              </w:rPr>
              <w:instrText xml:space="preserve"> PAGEREF _Toc150179299 \h </w:instrText>
            </w:r>
            <w:r>
              <w:rPr>
                <w:noProof/>
                <w:webHidden/>
              </w:rPr>
            </w:r>
            <w:r>
              <w:rPr>
                <w:noProof/>
                <w:webHidden/>
              </w:rPr>
              <w:fldChar w:fldCharType="separate"/>
            </w:r>
            <w:r w:rsidR="00ED0311">
              <w:rPr>
                <w:noProof/>
                <w:webHidden/>
              </w:rPr>
              <w:t>9</w:t>
            </w:r>
            <w:r>
              <w:rPr>
                <w:noProof/>
                <w:webHidden/>
              </w:rPr>
              <w:fldChar w:fldCharType="end"/>
            </w:r>
          </w:hyperlink>
        </w:p>
        <w:p w14:paraId="43DABAF8" w14:textId="500261D0"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00" w:history="1">
            <w:r w:rsidRPr="00AD78C8">
              <w:rPr>
                <w:rStyle w:val="Hipervnculo"/>
                <w:noProof/>
              </w:rPr>
              <w:t>4.1.5</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Potencial no Aprovechado de las Relaciones Empresariales:</w:t>
            </w:r>
            <w:r>
              <w:rPr>
                <w:noProof/>
                <w:webHidden/>
              </w:rPr>
              <w:tab/>
            </w:r>
            <w:r>
              <w:rPr>
                <w:noProof/>
                <w:webHidden/>
              </w:rPr>
              <w:fldChar w:fldCharType="begin"/>
            </w:r>
            <w:r>
              <w:rPr>
                <w:noProof/>
                <w:webHidden/>
              </w:rPr>
              <w:instrText xml:space="preserve"> PAGEREF _Toc150179300 \h </w:instrText>
            </w:r>
            <w:r>
              <w:rPr>
                <w:noProof/>
                <w:webHidden/>
              </w:rPr>
            </w:r>
            <w:r>
              <w:rPr>
                <w:noProof/>
                <w:webHidden/>
              </w:rPr>
              <w:fldChar w:fldCharType="separate"/>
            </w:r>
            <w:r w:rsidR="00ED0311">
              <w:rPr>
                <w:noProof/>
                <w:webHidden/>
              </w:rPr>
              <w:t>9</w:t>
            </w:r>
            <w:r>
              <w:rPr>
                <w:noProof/>
                <w:webHidden/>
              </w:rPr>
              <w:fldChar w:fldCharType="end"/>
            </w:r>
          </w:hyperlink>
        </w:p>
        <w:p w14:paraId="39439FAD" w14:textId="762231C6"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01" w:history="1">
            <w:r w:rsidRPr="00AD78C8">
              <w:rPr>
                <w:rStyle w:val="Hipervnculo"/>
                <w:noProof/>
              </w:rPr>
              <w:t>4.1.6</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Necesidad de Promover el Éxito de los Egresados:</w:t>
            </w:r>
            <w:r>
              <w:rPr>
                <w:noProof/>
                <w:webHidden/>
              </w:rPr>
              <w:tab/>
            </w:r>
            <w:r>
              <w:rPr>
                <w:noProof/>
                <w:webHidden/>
              </w:rPr>
              <w:fldChar w:fldCharType="begin"/>
            </w:r>
            <w:r>
              <w:rPr>
                <w:noProof/>
                <w:webHidden/>
              </w:rPr>
              <w:instrText xml:space="preserve"> PAGEREF _Toc150179301 \h </w:instrText>
            </w:r>
            <w:r>
              <w:rPr>
                <w:noProof/>
                <w:webHidden/>
              </w:rPr>
            </w:r>
            <w:r>
              <w:rPr>
                <w:noProof/>
                <w:webHidden/>
              </w:rPr>
              <w:fldChar w:fldCharType="separate"/>
            </w:r>
            <w:r w:rsidR="00ED0311">
              <w:rPr>
                <w:noProof/>
                <w:webHidden/>
              </w:rPr>
              <w:t>10</w:t>
            </w:r>
            <w:r>
              <w:rPr>
                <w:noProof/>
                <w:webHidden/>
              </w:rPr>
              <w:fldChar w:fldCharType="end"/>
            </w:r>
          </w:hyperlink>
        </w:p>
        <w:p w14:paraId="725172AE" w14:textId="5E958E49" w:rsidR="00104219" w:rsidRDefault="00104219">
          <w:pPr>
            <w:pStyle w:val="TDC2"/>
            <w:tabs>
              <w:tab w:val="left" w:pos="88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02" w:history="1">
            <w:r w:rsidRPr="00AD78C8">
              <w:rPr>
                <w:rStyle w:val="Hipervnculo"/>
                <w:noProof/>
              </w:rPr>
              <w:t>4.2</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Contextualización del problema</w:t>
            </w:r>
            <w:r>
              <w:rPr>
                <w:noProof/>
                <w:webHidden/>
              </w:rPr>
              <w:tab/>
            </w:r>
            <w:r>
              <w:rPr>
                <w:noProof/>
                <w:webHidden/>
              </w:rPr>
              <w:fldChar w:fldCharType="begin"/>
            </w:r>
            <w:r>
              <w:rPr>
                <w:noProof/>
                <w:webHidden/>
              </w:rPr>
              <w:instrText xml:space="preserve"> PAGEREF _Toc150179302 \h </w:instrText>
            </w:r>
            <w:r>
              <w:rPr>
                <w:noProof/>
                <w:webHidden/>
              </w:rPr>
            </w:r>
            <w:r>
              <w:rPr>
                <w:noProof/>
                <w:webHidden/>
              </w:rPr>
              <w:fldChar w:fldCharType="separate"/>
            </w:r>
            <w:r w:rsidR="00ED0311">
              <w:rPr>
                <w:noProof/>
                <w:webHidden/>
              </w:rPr>
              <w:t>10</w:t>
            </w:r>
            <w:r>
              <w:rPr>
                <w:noProof/>
                <w:webHidden/>
              </w:rPr>
              <w:fldChar w:fldCharType="end"/>
            </w:r>
          </w:hyperlink>
        </w:p>
        <w:p w14:paraId="39A97E50" w14:textId="1B2B4D84" w:rsidR="00104219" w:rsidRDefault="00104219">
          <w:pPr>
            <w:pStyle w:val="TDC2"/>
            <w:tabs>
              <w:tab w:val="left" w:pos="88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03" w:history="1">
            <w:r w:rsidRPr="00AD78C8">
              <w:rPr>
                <w:rStyle w:val="Hipervnculo"/>
                <w:noProof/>
              </w:rPr>
              <w:t>4.3</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Hipótesis</w:t>
            </w:r>
            <w:r>
              <w:rPr>
                <w:noProof/>
                <w:webHidden/>
              </w:rPr>
              <w:tab/>
            </w:r>
            <w:r>
              <w:rPr>
                <w:noProof/>
                <w:webHidden/>
              </w:rPr>
              <w:fldChar w:fldCharType="begin"/>
            </w:r>
            <w:r>
              <w:rPr>
                <w:noProof/>
                <w:webHidden/>
              </w:rPr>
              <w:instrText xml:space="preserve"> PAGEREF _Toc150179303 \h </w:instrText>
            </w:r>
            <w:r>
              <w:rPr>
                <w:noProof/>
                <w:webHidden/>
              </w:rPr>
            </w:r>
            <w:r>
              <w:rPr>
                <w:noProof/>
                <w:webHidden/>
              </w:rPr>
              <w:fldChar w:fldCharType="separate"/>
            </w:r>
            <w:r w:rsidR="00ED0311">
              <w:rPr>
                <w:noProof/>
                <w:webHidden/>
              </w:rPr>
              <w:t>10</w:t>
            </w:r>
            <w:r>
              <w:rPr>
                <w:noProof/>
                <w:webHidden/>
              </w:rPr>
              <w:fldChar w:fldCharType="end"/>
            </w:r>
          </w:hyperlink>
        </w:p>
        <w:p w14:paraId="365F9BB4" w14:textId="0C17E2B1" w:rsidR="00104219" w:rsidRDefault="00104219">
          <w:pPr>
            <w:pStyle w:val="TDC2"/>
            <w:tabs>
              <w:tab w:val="left" w:pos="88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04" w:history="1">
            <w:r w:rsidRPr="00AD78C8">
              <w:rPr>
                <w:rStyle w:val="Hipervnculo"/>
                <w:noProof/>
              </w:rPr>
              <w:t>4.4</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Alcance</w:t>
            </w:r>
            <w:r>
              <w:rPr>
                <w:noProof/>
                <w:webHidden/>
              </w:rPr>
              <w:tab/>
            </w:r>
            <w:r>
              <w:rPr>
                <w:noProof/>
                <w:webHidden/>
              </w:rPr>
              <w:fldChar w:fldCharType="begin"/>
            </w:r>
            <w:r>
              <w:rPr>
                <w:noProof/>
                <w:webHidden/>
              </w:rPr>
              <w:instrText xml:space="preserve"> PAGEREF _Toc150179304 \h </w:instrText>
            </w:r>
            <w:r>
              <w:rPr>
                <w:noProof/>
                <w:webHidden/>
              </w:rPr>
            </w:r>
            <w:r>
              <w:rPr>
                <w:noProof/>
                <w:webHidden/>
              </w:rPr>
              <w:fldChar w:fldCharType="separate"/>
            </w:r>
            <w:r w:rsidR="00ED0311">
              <w:rPr>
                <w:noProof/>
                <w:webHidden/>
              </w:rPr>
              <w:t>10</w:t>
            </w:r>
            <w:r>
              <w:rPr>
                <w:noProof/>
                <w:webHidden/>
              </w:rPr>
              <w:fldChar w:fldCharType="end"/>
            </w:r>
          </w:hyperlink>
        </w:p>
        <w:p w14:paraId="0CE51DAA" w14:textId="09722B5B"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05" w:history="1">
            <w:r w:rsidRPr="00AD78C8">
              <w:rPr>
                <w:rStyle w:val="Hipervnculo"/>
                <w:noProof/>
              </w:rPr>
              <w:t>4.4.1</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Nivel Institucional:</w:t>
            </w:r>
            <w:r>
              <w:rPr>
                <w:noProof/>
                <w:webHidden/>
              </w:rPr>
              <w:tab/>
            </w:r>
            <w:r>
              <w:rPr>
                <w:noProof/>
                <w:webHidden/>
              </w:rPr>
              <w:fldChar w:fldCharType="begin"/>
            </w:r>
            <w:r>
              <w:rPr>
                <w:noProof/>
                <w:webHidden/>
              </w:rPr>
              <w:instrText xml:space="preserve"> PAGEREF _Toc150179305 \h </w:instrText>
            </w:r>
            <w:r>
              <w:rPr>
                <w:noProof/>
                <w:webHidden/>
              </w:rPr>
            </w:r>
            <w:r>
              <w:rPr>
                <w:noProof/>
                <w:webHidden/>
              </w:rPr>
              <w:fldChar w:fldCharType="separate"/>
            </w:r>
            <w:r w:rsidR="00ED0311">
              <w:rPr>
                <w:noProof/>
                <w:webHidden/>
              </w:rPr>
              <w:t>11</w:t>
            </w:r>
            <w:r>
              <w:rPr>
                <w:noProof/>
                <w:webHidden/>
              </w:rPr>
              <w:fldChar w:fldCharType="end"/>
            </w:r>
          </w:hyperlink>
        </w:p>
        <w:p w14:paraId="4CAFAAFE" w14:textId="27A265E1"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06" w:history="1">
            <w:r w:rsidRPr="00AD78C8">
              <w:rPr>
                <w:rStyle w:val="Hipervnculo"/>
                <w:noProof/>
              </w:rPr>
              <w:t>4.4.2</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Estudiantes:</w:t>
            </w:r>
            <w:r>
              <w:rPr>
                <w:noProof/>
                <w:webHidden/>
              </w:rPr>
              <w:tab/>
            </w:r>
            <w:r>
              <w:rPr>
                <w:noProof/>
                <w:webHidden/>
              </w:rPr>
              <w:fldChar w:fldCharType="begin"/>
            </w:r>
            <w:r>
              <w:rPr>
                <w:noProof/>
                <w:webHidden/>
              </w:rPr>
              <w:instrText xml:space="preserve"> PAGEREF _Toc150179306 \h </w:instrText>
            </w:r>
            <w:r>
              <w:rPr>
                <w:noProof/>
                <w:webHidden/>
              </w:rPr>
            </w:r>
            <w:r>
              <w:rPr>
                <w:noProof/>
                <w:webHidden/>
              </w:rPr>
              <w:fldChar w:fldCharType="separate"/>
            </w:r>
            <w:r w:rsidR="00ED0311">
              <w:rPr>
                <w:noProof/>
                <w:webHidden/>
              </w:rPr>
              <w:t>11</w:t>
            </w:r>
            <w:r>
              <w:rPr>
                <w:noProof/>
                <w:webHidden/>
              </w:rPr>
              <w:fldChar w:fldCharType="end"/>
            </w:r>
          </w:hyperlink>
        </w:p>
        <w:p w14:paraId="0A3FC0DF" w14:textId="4221BF63"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07" w:history="1">
            <w:r w:rsidRPr="00AD78C8">
              <w:rPr>
                <w:rStyle w:val="Hipervnculo"/>
                <w:noProof/>
              </w:rPr>
              <w:t>4.4.3</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Empresas Colaboradoras:</w:t>
            </w:r>
            <w:r>
              <w:rPr>
                <w:noProof/>
                <w:webHidden/>
              </w:rPr>
              <w:tab/>
            </w:r>
            <w:r>
              <w:rPr>
                <w:noProof/>
                <w:webHidden/>
              </w:rPr>
              <w:fldChar w:fldCharType="begin"/>
            </w:r>
            <w:r>
              <w:rPr>
                <w:noProof/>
                <w:webHidden/>
              </w:rPr>
              <w:instrText xml:space="preserve"> PAGEREF _Toc150179307 \h </w:instrText>
            </w:r>
            <w:r>
              <w:rPr>
                <w:noProof/>
                <w:webHidden/>
              </w:rPr>
            </w:r>
            <w:r>
              <w:rPr>
                <w:noProof/>
                <w:webHidden/>
              </w:rPr>
              <w:fldChar w:fldCharType="separate"/>
            </w:r>
            <w:r w:rsidR="00ED0311">
              <w:rPr>
                <w:noProof/>
                <w:webHidden/>
              </w:rPr>
              <w:t>11</w:t>
            </w:r>
            <w:r>
              <w:rPr>
                <w:noProof/>
                <w:webHidden/>
              </w:rPr>
              <w:fldChar w:fldCharType="end"/>
            </w:r>
          </w:hyperlink>
        </w:p>
        <w:p w14:paraId="4AD6E262" w14:textId="674EBF29"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08" w:history="1">
            <w:r w:rsidRPr="00AD78C8">
              <w:rPr>
                <w:rStyle w:val="Hipervnculo"/>
                <w:noProof/>
              </w:rPr>
              <w:t>4.4.4</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Exalumnos:</w:t>
            </w:r>
            <w:r>
              <w:rPr>
                <w:noProof/>
                <w:webHidden/>
              </w:rPr>
              <w:tab/>
            </w:r>
            <w:r>
              <w:rPr>
                <w:noProof/>
                <w:webHidden/>
              </w:rPr>
              <w:fldChar w:fldCharType="begin"/>
            </w:r>
            <w:r>
              <w:rPr>
                <w:noProof/>
                <w:webHidden/>
              </w:rPr>
              <w:instrText xml:space="preserve"> PAGEREF _Toc150179308 \h </w:instrText>
            </w:r>
            <w:r>
              <w:rPr>
                <w:noProof/>
                <w:webHidden/>
              </w:rPr>
            </w:r>
            <w:r>
              <w:rPr>
                <w:noProof/>
                <w:webHidden/>
              </w:rPr>
              <w:fldChar w:fldCharType="separate"/>
            </w:r>
            <w:r w:rsidR="00ED0311">
              <w:rPr>
                <w:noProof/>
                <w:webHidden/>
              </w:rPr>
              <w:t>11</w:t>
            </w:r>
            <w:r>
              <w:rPr>
                <w:noProof/>
                <w:webHidden/>
              </w:rPr>
              <w:fldChar w:fldCharType="end"/>
            </w:r>
          </w:hyperlink>
        </w:p>
        <w:p w14:paraId="30B7AC5C" w14:textId="08854254" w:rsidR="00104219" w:rsidRDefault="00104219">
          <w:pPr>
            <w:pStyle w:val="TDC2"/>
            <w:tabs>
              <w:tab w:val="left" w:pos="88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09" w:history="1">
            <w:r w:rsidRPr="00AD78C8">
              <w:rPr>
                <w:rStyle w:val="Hipervnculo"/>
                <w:noProof/>
              </w:rPr>
              <w:t>4.5</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Objetivos</w:t>
            </w:r>
            <w:r>
              <w:rPr>
                <w:noProof/>
                <w:webHidden/>
              </w:rPr>
              <w:tab/>
            </w:r>
            <w:r>
              <w:rPr>
                <w:noProof/>
                <w:webHidden/>
              </w:rPr>
              <w:fldChar w:fldCharType="begin"/>
            </w:r>
            <w:r>
              <w:rPr>
                <w:noProof/>
                <w:webHidden/>
              </w:rPr>
              <w:instrText xml:space="preserve"> PAGEREF _Toc150179309 \h </w:instrText>
            </w:r>
            <w:r>
              <w:rPr>
                <w:noProof/>
                <w:webHidden/>
              </w:rPr>
            </w:r>
            <w:r>
              <w:rPr>
                <w:noProof/>
                <w:webHidden/>
              </w:rPr>
              <w:fldChar w:fldCharType="separate"/>
            </w:r>
            <w:r w:rsidR="00ED0311">
              <w:rPr>
                <w:noProof/>
                <w:webHidden/>
              </w:rPr>
              <w:t>11</w:t>
            </w:r>
            <w:r>
              <w:rPr>
                <w:noProof/>
                <w:webHidden/>
              </w:rPr>
              <w:fldChar w:fldCharType="end"/>
            </w:r>
          </w:hyperlink>
        </w:p>
        <w:p w14:paraId="115C0856" w14:textId="04373D16"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10" w:history="1">
            <w:r w:rsidRPr="00AD78C8">
              <w:rPr>
                <w:rStyle w:val="Hipervnculo"/>
                <w:noProof/>
              </w:rPr>
              <w:t>4.5.1</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Objetivo General:</w:t>
            </w:r>
            <w:r>
              <w:rPr>
                <w:noProof/>
                <w:webHidden/>
              </w:rPr>
              <w:tab/>
            </w:r>
            <w:r>
              <w:rPr>
                <w:noProof/>
                <w:webHidden/>
              </w:rPr>
              <w:fldChar w:fldCharType="begin"/>
            </w:r>
            <w:r>
              <w:rPr>
                <w:noProof/>
                <w:webHidden/>
              </w:rPr>
              <w:instrText xml:space="preserve"> PAGEREF _Toc150179310 \h </w:instrText>
            </w:r>
            <w:r>
              <w:rPr>
                <w:noProof/>
                <w:webHidden/>
              </w:rPr>
            </w:r>
            <w:r>
              <w:rPr>
                <w:noProof/>
                <w:webHidden/>
              </w:rPr>
              <w:fldChar w:fldCharType="separate"/>
            </w:r>
            <w:r w:rsidR="00ED0311">
              <w:rPr>
                <w:noProof/>
                <w:webHidden/>
              </w:rPr>
              <w:t>12</w:t>
            </w:r>
            <w:r>
              <w:rPr>
                <w:noProof/>
                <w:webHidden/>
              </w:rPr>
              <w:fldChar w:fldCharType="end"/>
            </w:r>
          </w:hyperlink>
        </w:p>
        <w:p w14:paraId="12B88697" w14:textId="6CA8B8D0"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11" w:history="1">
            <w:r w:rsidRPr="00AD78C8">
              <w:rPr>
                <w:rStyle w:val="Hipervnculo"/>
                <w:noProof/>
              </w:rPr>
              <w:t>4.5.2</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Objetivos Específicos:</w:t>
            </w:r>
            <w:r>
              <w:rPr>
                <w:noProof/>
                <w:webHidden/>
              </w:rPr>
              <w:tab/>
            </w:r>
            <w:r>
              <w:rPr>
                <w:noProof/>
                <w:webHidden/>
              </w:rPr>
              <w:fldChar w:fldCharType="begin"/>
            </w:r>
            <w:r>
              <w:rPr>
                <w:noProof/>
                <w:webHidden/>
              </w:rPr>
              <w:instrText xml:space="preserve"> PAGEREF _Toc150179311 \h </w:instrText>
            </w:r>
            <w:r>
              <w:rPr>
                <w:noProof/>
                <w:webHidden/>
              </w:rPr>
            </w:r>
            <w:r>
              <w:rPr>
                <w:noProof/>
                <w:webHidden/>
              </w:rPr>
              <w:fldChar w:fldCharType="separate"/>
            </w:r>
            <w:r w:rsidR="00ED0311">
              <w:rPr>
                <w:noProof/>
                <w:webHidden/>
              </w:rPr>
              <w:t>12</w:t>
            </w:r>
            <w:r>
              <w:rPr>
                <w:noProof/>
                <w:webHidden/>
              </w:rPr>
              <w:fldChar w:fldCharType="end"/>
            </w:r>
          </w:hyperlink>
        </w:p>
        <w:p w14:paraId="4C0FFCF0" w14:textId="2D33B2A1" w:rsidR="00104219" w:rsidRDefault="00104219">
          <w:pPr>
            <w:pStyle w:val="TDC2"/>
            <w:tabs>
              <w:tab w:val="left" w:pos="88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12" w:history="1">
            <w:r w:rsidRPr="00AD78C8">
              <w:rPr>
                <w:rStyle w:val="Hipervnculo"/>
                <w:noProof/>
              </w:rPr>
              <w:t>4.6</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INFORMACIÓN DEL DOMINIO DEL PROBLEMA</w:t>
            </w:r>
            <w:r>
              <w:rPr>
                <w:noProof/>
                <w:webHidden/>
              </w:rPr>
              <w:tab/>
            </w:r>
            <w:r>
              <w:rPr>
                <w:noProof/>
                <w:webHidden/>
              </w:rPr>
              <w:fldChar w:fldCharType="begin"/>
            </w:r>
            <w:r>
              <w:rPr>
                <w:noProof/>
                <w:webHidden/>
              </w:rPr>
              <w:instrText xml:space="preserve"> PAGEREF _Toc150179312 \h </w:instrText>
            </w:r>
            <w:r>
              <w:rPr>
                <w:noProof/>
                <w:webHidden/>
              </w:rPr>
            </w:r>
            <w:r>
              <w:rPr>
                <w:noProof/>
                <w:webHidden/>
              </w:rPr>
              <w:fldChar w:fldCharType="separate"/>
            </w:r>
            <w:r w:rsidR="00ED0311">
              <w:rPr>
                <w:noProof/>
                <w:webHidden/>
              </w:rPr>
              <w:t>13</w:t>
            </w:r>
            <w:r>
              <w:rPr>
                <w:noProof/>
                <w:webHidden/>
              </w:rPr>
              <w:fldChar w:fldCharType="end"/>
            </w:r>
          </w:hyperlink>
        </w:p>
        <w:p w14:paraId="1C6751DD" w14:textId="68747567"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13" w:history="1">
            <w:r w:rsidRPr="00AD78C8">
              <w:rPr>
                <w:rStyle w:val="Hipervnculo"/>
                <w:noProof/>
              </w:rPr>
              <w:t>4.6.1</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Vinculación Profesional:</w:t>
            </w:r>
            <w:r>
              <w:rPr>
                <w:noProof/>
                <w:webHidden/>
              </w:rPr>
              <w:tab/>
            </w:r>
            <w:r>
              <w:rPr>
                <w:noProof/>
                <w:webHidden/>
              </w:rPr>
              <w:fldChar w:fldCharType="begin"/>
            </w:r>
            <w:r>
              <w:rPr>
                <w:noProof/>
                <w:webHidden/>
              </w:rPr>
              <w:instrText xml:space="preserve"> PAGEREF _Toc150179313 \h </w:instrText>
            </w:r>
            <w:r>
              <w:rPr>
                <w:noProof/>
                <w:webHidden/>
              </w:rPr>
            </w:r>
            <w:r>
              <w:rPr>
                <w:noProof/>
                <w:webHidden/>
              </w:rPr>
              <w:fldChar w:fldCharType="separate"/>
            </w:r>
            <w:r w:rsidR="00ED0311">
              <w:rPr>
                <w:noProof/>
                <w:webHidden/>
              </w:rPr>
              <w:t>13</w:t>
            </w:r>
            <w:r>
              <w:rPr>
                <w:noProof/>
                <w:webHidden/>
              </w:rPr>
              <w:fldChar w:fldCharType="end"/>
            </w:r>
          </w:hyperlink>
        </w:p>
        <w:p w14:paraId="42BC5A7C" w14:textId="7564F9B3"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14" w:history="1">
            <w:r w:rsidRPr="00AD78C8">
              <w:rPr>
                <w:rStyle w:val="Hipervnculo"/>
                <w:noProof/>
              </w:rPr>
              <w:t>4.6.2</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Departamento de Vinculación:</w:t>
            </w:r>
            <w:r>
              <w:rPr>
                <w:noProof/>
                <w:webHidden/>
              </w:rPr>
              <w:tab/>
            </w:r>
            <w:r>
              <w:rPr>
                <w:noProof/>
                <w:webHidden/>
              </w:rPr>
              <w:fldChar w:fldCharType="begin"/>
            </w:r>
            <w:r>
              <w:rPr>
                <w:noProof/>
                <w:webHidden/>
              </w:rPr>
              <w:instrText xml:space="preserve"> PAGEREF _Toc150179314 \h </w:instrText>
            </w:r>
            <w:r>
              <w:rPr>
                <w:noProof/>
                <w:webHidden/>
              </w:rPr>
            </w:r>
            <w:r>
              <w:rPr>
                <w:noProof/>
                <w:webHidden/>
              </w:rPr>
              <w:fldChar w:fldCharType="separate"/>
            </w:r>
            <w:r w:rsidR="00ED0311">
              <w:rPr>
                <w:noProof/>
                <w:webHidden/>
              </w:rPr>
              <w:t>13</w:t>
            </w:r>
            <w:r>
              <w:rPr>
                <w:noProof/>
                <w:webHidden/>
              </w:rPr>
              <w:fldChar w:fldCharType="end"/>
            </w:r>
          </w:hyperlink>
        </w:p>
        <w:p w14:paraId="4EE820A9" w14:textId="5E4CD003"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15" w:history="1">
            <w:r w:rsidRPr="00AD78C8">
              <w:rPr>
                <w:rStyle w:val="Hipervnculo"/>
                <w:noProof/>
              </w:rPr>
              <w:t>4.6.3</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Empresas Colaboradoras:</w:t>
            </w:r>
            <w:r>
              <w:rPr>
                <w:noProof/>
                <w:webHidden/>
              </w:rPr>
              <w:tab/>
            </w:r>
            <w:r>
              <w:rPr>
                <w:noProof/>
                <w:webHidden/>
              </w:rPr>
              <w:fldChar w:fldCharType="begin"/>
            </w:r>
            <w:r>
              <w:rPr>
                <w:noProof/>
                <w:webHidden/>
              </w:rPr>
              <w:instrText xml:space="preserve"> PAGEREF _Toc150179315 \h </w:instrText>
            </w:r>
            <w:r>
              <w:rPr>
                <w:noProof/>
                <w:webHidden/>
              </w:rPr>
            </w:r>
            <w:r>
              <w:rPr>
                <w:noProof/>
                <w:webHidden/>
              </w:rPr>
              <w:fldChar w:fldCharType="separate"/>
            </w:r>
            <w:r w:rsidR="00ED0311">
              <w:rPr>
                <w:noProof/>
                <w:webHidden/>
              </w:rPr>
              <w:t>13</w:t>
            </w:r>
            <w:r>
              <w:rPr>
                <w:noProof/>
                <w:webHidden/>
              </w:rPr>
              <w:fldChar w:fldCharType="end"/>
            </w:r>
          </w:hyperlink>
        </w:p>
        <w:p w14:paraId="3A39D686" w14:textId="5BFADC4A"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16" w:history="1">
            <w:r w:rsidRPr="00AD78C8">
              <w:rPr>
                <w:rStyle w:val="Hipervnculo"/>
                <w:noProof/>
              </w:rPr>
              <w:t>4.6.4</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Exalumnos:</w:t>
            </w:r>
            <w:r>
              <w:rPr>
                <w:noProof/>
                <w:webHidden/>
              </w:rPr>
              <w:tab/>
            </w:r>
            <w:r>
              <w:rPr>
                <w:noProof/>
                <w:webHidden/>
              </w:rPr>
              <w:fldChar w:fldCharType="begin"/>
            </w:r>
            <w:r>
              <w:rPr>
                <w:noProof/>
                <w:webHidden/>
              </w:rPr>
              <w:instrText xml:space="preserve"> PAGEREF _Toc150179316 \h </w:instrText>
            </w:r>
            <w:r>
              <w:rPr>
                <w:noProof/>
                <w:webHidden/>
              </w:rPr>
            </w:r>
            <w:r>
              <w:rPr>
                <w:noProof/>
                <w:webHidden/>
              </w:rPr>
              <w:fldChar w:fldCharType="separate"/>
            </w:r>
            <w:r w:rsidR="00ED0311">
              <w:rPr>
                <w:noProof/>
                <w:webHidden/>
              </w:rPr>
              <w:t>14</w:t>
            </w:r>
            <w:r>
              <w:rPr>
                <w:noProof/>
                <w:webHidden/>
              </w:rPr>
              <w:fldChar w:fldCharType="end"/>
            </w:r>
          </w:hyperlink>
        </w:p>
        <w:p w14:paraId="57E7B86E" w14:textId="1427B0FD"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17" w:history="1">
            <w:r w:rsidRPr="00AD78C8">
              <w:rPr>
                <w:rStyle w:val="Hipervnculo"/>
                <w:noProof/>
              </w:rPr>
              <w:t>4.6.5</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Desarrollo Profesional:</w:t>
            </w:r>
            <w:r>
              <w:rPr>
                <w:noProof/>
                <w:webHidden/>
              </w:rPr>
              <w:tab/>
            </w:r>
            <w:r>
              <w:rPr>
                <w:noProof/>
                <w:webHidden/>
              </w:rPr>
              <w:fldChar w:fldCharType="begin"/>
            </w:r>
            <w:r>
              <w:rPr>
                <w:noProof/>
                <w:webHidden/>
              </w:rPr>
              <w:instrText xml:space="preserve"> PAGEREF _Toc150179317 \h </w:instrText>
            </w:r>
            <w:r>
              <w:rPr>
                <w:noProof/>
                <w:webHidden/>
              </w:rPr>
            </w:r>
            <w:r>
              <w:rPr>
                <w:noProof/>
                <w:webHidden/>
              </w:rPr>
              <w:fldChar w:fldCharType="separate"/>
            </w:r>
            <w:r w:rsidR="00ED0311">
              <w:rPr>
                <w:noProof/>
                <w:webHidden/>
              </w:rPr>
              <w:t>14</w:t>
            </w:r>
            <w:r>
              <w:rPr>
                <w:noProof/>
                <w:webHidden/>
              </w:rPr>
              <w:fldChar w:fldCharType="end"/>
            </w:r>
          </w:hyperlink>
        </w:p>
        <w:p w14:paraId="6F9B476C" w14:textId="72D9DE9F"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18" w:history="1">
            <w:r w:rsidRPr="00AD78C8">
              <w:rPr>
                <w:rStyle w:val="Hipervnculo"/>
                <w:noProof/>
              </w:rPr>
              <w:t>4.6.6</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Cumplimiento Normativo:</w:t>
            </w:r>
            <w:r>
              <w:rPr>
                <w:noProof/>
                <w:webHidden/>
              </w:rPr>
              <w:tab/>
            </w:r>
            <w:r>
              <w:rPr>
                <w:noProof/>
                <w:webHidden/>
              </w:rPr>
              <w:fldChar w:fldCharType="begin"/>
            </w:r>
            <w:r>
              <w:rPr>
                <w:noProof/>
                <w:webHidden/>
              </w:rPr>
              <w:instrText xml:space="preserve"> PAGEREF _Toc150179318 \h </w:instrText>
            </w:r>
            <w:r>
              <w:rPr>
                <w:noProof/>
                <w:webHidden/>
              </w:rPr>
            </w:r>
            <w:r>
              <w:rPr>
                <w:noProof/>
                <w:webHidden/>
              </w:rPr>
              <w:fldChar w:fldCharType="separate"/>
            </w:r>
            <w:r w:rsidR="00ED0311">
              <w:rPr>
                <w:noProof/>
                <w:webHidden/>
              </w:rPr>
              <w:t>14</w:t>
            </w:r>
            <w:r>
              <w:rPr>
                <w:noProof/>
                <w:webHidden/>
              </w:rPr>
              <w:fldChar w:fldCharType="end"/>
            </w:r>
          </w:hyperlink>
        </w:p>
        <w:p w14:paraId="330FF6EB" w14:textId="1555BBDD"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19" w:history="1">
            <w:r w:rsidRPr="00AD78C8">
              <w:rPr>
                <w:rStyle w:val="Hipervnculo"/>
                <w:noProof/>
              </w:rPr>
              <w:t>4.6.7</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Transparencia y Comunicación:</w:t>
            </w:r>
            <w:r>
              <w:rPr>
                <w:noProof/>
                <w:webHidden/>
              </w:rPr>
              <w:tab/>
            </w:r>
            <w:r>
              <w:rPr>
                <w:noProof/>
                <w:webHidden/>
              </w:rPr>
              <w:fldChar w:fldCharType="begin"/>
            </w:r>
            <w:r>
              <w:rPr>
                <w:noProof/>
                <w:webHidden/>
              </w:rPr>
              <w:instrText xml:space="preserve"> PAGEREF _Toc150179319 \h </w:instrText>
            </w:r>
            <w:r>
              <w:rPr>
                <w:noProof/>
                <w:webHidden/>
              </w:rPr>
            </w:r>
            <w:r>
              <w:rPr>
                <w:noProof/>
                <w:webHidden/>
              </w:rPr>
              <w:fldChar w:fldCharType="separate"/>
            </w:r>
            <w:r w:rsidR="00ED0311">
              <w:rPr>
                <w:noProof/>
                <w:webHidden/>
              </w:rPr>
              <w:t>14</w:t>
            </w:r>
            <w:r>
              <w:rPr>
                <w:noProof/>
                <w:webHidden/>
              </w:rPr>
              <w:fldChar w:fldCharType="end"/>
            </w:r>
          </w:hyperlink>
        </w:p>
        <w:p w14:paraId="06805271" w14:textId="5B054A0D" w:rsidR="00104219" w:rsidRDefault="00104219">
          <w:pPr>
            <w:pStyle w:val="TDC2"/>
            <w:tabs>
              <w:tab w:val="left" w:pos="88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20" w:history="1">
            <w:r w:rsidRPr="00AD78C8">
              <w:rPr>
                <w:rStyle w:val="Hipervnculo"/>
                <w:noProof/>
              </w:rPr>
              <w:t>4.7</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DESCRIPCIÓN DE LA SITUACIÓN ACTUAL</w:t>
            </w:r>
            <w:r>
              <w:rPr>
                <w:noProof/>
                <w:webHidden/>
              </w:rPr>
              <w:tab/>
            </w:r>
            <w:r>
              <w:rPr>
                <w:noProof/>
                <w:webHidden/>
              </w:rPr>
              <w:fldChar w:fldCharType="begin"/>
            </w:r>
            <w:r>
              <w:rPr>
                <w:noProof/>
                <w:webHidden/>
              </w:rPr>
              <w:instrText xml:space="preserve"> PAGEREF _Toc150179320 \h </w:instrText>
            </w:r>
            <w:r>
              <w:rPr>
                <w:noProof/>
                <w:webHidden/>
              </w:rPr>
            </w:r>
            <w:r>
              <w:rPr>
                <w:noProof/>
                <w:webHidden/>
              </w:rPr>
              <w:fldChar w:fldCharType="separate"/>
            </w:r>
            <w:r w:rsidR="00ED0311">
              <w:rPr>
                <w:noProof/>
                <w:webHidden/>
              </w:rPr>
              <w:t>14</w:t>
            </w:r>
            <w:r>
              <w:rPr>
                <w:noProof/>
                <w:webHidden/>
              </w:rPr>
              <w:fldChar w:fldCharType="end"/>
            </w:r>
          </w:hyperlink>
        </w:p>
        <w:p w14:paraId="03E76DF4" w14:textId="36B8FA4E"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21" w:history="1">
            <w:r w:rsidRPr="00AD78C8">
              <w:rPr>
                <w:rStyle w:val="Hipervnculo"/>
                <w:noProof/>
              </w:rPr>
              <w:t>4.7.1</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Fortalezas de la Situación Actual</w:t>
            </w:r>
            <w:r>
              <w:rPr>
                <w:noProof/>
                <w:webHidden/>
              </w:rPr>
              <w:tab/>
            </w:r>
            <w:r>
              <w:rPr>
                <w:noProof/>
                <w:webHidden/>
              </w:rPr>
              <w:fldChar w:fldCharType="begin"/>
            </w:r>
            <w:r>
              <w:rPr>
                <w:noProof/>
                <w:webHidden/>
              </w:rPr>
              <w:instrText xml:space="preserve"> PAGEREF _Toc150179321 \h </w:instrText>
            </w:r>
            <w:r>
              <w:rPr>
                <w:noProof/>
                <w:webHidden/>
              </w:rPr>
            </w:r>
            <w:r>
              <w:rPr>
                <w:noProof/>
                <w:webHidden/>
              </w:rPr>
              <w:fldChar w:fldCharType="separate"/>
            </w:r>
            <w:r w:rsidR="00ED0311">
              <w:rPr>
                <w:noProof/>
                <w:webHidden/>
              </w:rPr>
              <w:t>14</w:t>
            </w:r>
            <w:r>
              <w:rPr>
                <w:noProof/>
                <w:webHidden/>
              </w:rPr>
              <w:fldChar w:fldCharType="end"/>
            </w:r>
          </w:hyperlink>
        </w:p>
        <w:p w14:paraId="6071E642" w14:textId="22F216EC"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22" w:history="1">
            <w:r w:rsidRPr="00AD78C8">
              <w:rPr>
                <w:rStyle w:val="Hipervnculo"/>
                <w:noProof/>
              </w:rPr>
              <w:t>4.7.2</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Debilidades de la Situación Actual</w:t>
            </w:r>
            <w:r>
              <w:rPr>
                <w:noProof/>
                <w:webHidden/>
              </w:rPr>
              <w:tab/>
            </w:r>
            <w:r>
              <w:rPr>
                <w:noProof/>
                <w:webHidden/>
              </w:rPr>
              <w:fldChar w:fldCharType="begin"/>
            </w:r>
            <w:r>
              <w:rPr>
                <w:noProof/>
                <w:webHidden/>
              </w:rPr>
              <w:instrText xml:space="preserve"> PAGEREF _Toc150179322 \h </w:instrText>
            </w:r>
            <w:r>
              <w:rPr>
                <w:noProof/>
                <w:webHidden/>
              </w:rPr>
            </w:r>
            <w:r>
              <w:rPr>
                <w:noProof/>
                <w:webHidden/>
              </w:rPr>
              <w:fldChar w:fldCharType="separate"/>
            </w:r>
            <w:r w:rsidR="00ED0311">
              <w:rPr>
                <w:noProof/>
                <w:webHidden/>
              </w:rPr>
              <w:t>15</w:t>
            </w:r>
            <w:r>
              <w:rPr>
                <w:noProof/>
                <w:webHidden/>
              </w:rPr>
              <w:fldChar w:fldCharType="end"/>
            </w:r>
          </w:hyperlink>
        </w:p>
        <w:p w14:paraId="0C9B49CC" w14:textId="3450C60C"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23" w:history="1">
            <w:r w:rsidRPr="00AD78C8">
              <w:rPr>
                <w:rStyle w:val="Hipervnculo"/>
                <w:noProof/>
              </w:rPr>
              <w:t>4.7.3</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Entorno Tecnológico Actual</w:t>
            </w:r>
            <w:r>
              <w:rPr>
                <w:noProof/>
                <w:webHidden/>
              </w:rPr>
              <w:tab/>
            </w:r>
            <w:r>
              <w:rPr>
                <w:noProof/>
                <w:webHidden/>
              </w:rPr>
              <w:fldChar w:fldCharType="begin"/>
            </w:r>
            <w:r>
              <w:rPr>
                <w:noProof/>
                <w:webHidden/>
              </w:rPr>
              <w:instrText xml:space="preserve"> PAGEREF _Toc150179323 \h </w:instrText>
            </w:r>
            <w:r>
              <w:rPr>
                <w:noProof/>
                <w:webHidden/>
              </w:rPr>
            </w:r>
            <w:r>
              <w:rPr>
                <w:noProof/>
                <w:webHidden/>
              </w:rPr>
              <w:fldChar w:fldCharType="separate"/>
            </w:r>
            <w:r w:rsidR="00ED0311">
              <w:rPr>
                <w:noProof/>
                <w:webHidden/>
              </w:rPr>
              <w:t>16</w:t>
            </w:r>
            <w:r>
              <w:rPr>
                <w:noProof/>
                <w:webHidden/>
              </w:rPr>
              <w:fldChar w:fldCharType="end"/>
            </w:r>
          </w:hyperlink>
        </w:p>
        <w:p w14:paraId="3C6AC617" w14:textId="08D59A89" w:rsidR="00104219" w:rsidRDefault="00104219">
          <w:pPr>
            <w:pStyle w:val="TDC1"/>
            <w:tabs>
              <w:tab w:val="left" w:pos="48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24" w:history="1">
            <w:r w:rsidRPr="00AD78C8">
              <w:rPr>
                <w:rStyle w:val="Hipervnculo"/>
                <w:noProof/>
              </w:rPr>
              <w:t>5</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Preguntas de Investigación:</w:t>
            </w:r>
            <w:r>
              <w:rPr>
                <w:noProof/>
                <w:webHidden/>
              </w:rPr>
              <w:tab/>
            </w:r>
            <w:r>
              <w:rPr>
                <w:noProof/>
                <w:webHidden/>
              </w:rPr>
              <w:fldChar w:fldCharType="begin"/>
            </w:r>
            <w:r>
              <w:rPr>
                <w:noProof/>
                <w:webHidden/>
              </w:rPr>
              <w:instrText xml:space="preserve"> PAGEREF _Toc150179324 \h </w:instrText>
            </w:r>
            <w:r>
              <w:rPr>
                <w:noProof/>
                <w:webHidden/>
              </w:rPr>
            </w:r>
            <w:r>
              <w:rPr>
                <w:noProof/>
                <w:webHidden/>
              </w:rPr>
              <w:fldChar w:fldCharType="separate"/>
            </w:r>
            <w:r w:rsidR="00ED0311">
              <w:rPr>
                <w:noProof/>
                <w:webHidden/>
              </w:rPr>
              <w:t>17</w:t>
            </w:r>
            <w:r>
              <w:rPr>
                <w:noProof/>
                <w:webHidden/>
              </w:rPr>
              <w:fldChar w:fldCharType="end"/>
            </w:r>
          </w:hyperlink>
        </w:p>
        <w:p w14:paraId="673E35EC" w14:textId="6C6CA5E7" w:rsidR="00104219" w:rsidRDefault="00104219">
          <w:pPr>
            <w:pStyle w:val="TDC1"/>
            <w:tabs>
              <w:tab w:val="left" w:pos="48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25" w:history="1">
            <w:r w:rsidRPr="00AD78C8">
              <w:rPr>
                <w:rStyle w:val="Hipervnculo"/>
                <w:noProof/>
              </w:rPr>
              <w:t>6</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Justificación de la investigación</w:t>
            </w:r>
            <w:r>
              <w:rPr>
                <w:noProof/>
                <w:webHidden/>
              </w:rPr>
              <w:tab/>
            </w:r>
            <w:r>
              <w:rPr>
                <w:noProof/>
                <w:webHidden/>
              </w:rPr>
              <w:fldChar w:fldCharType="begin"/>
            </w:r>
            <w:r>
              <w:rPr>
                <w:noProof/>
                <w:webHidden/>
              </w:rPr>
              <w:instrText xml:space="preserve"> PAGEREF _Toc150179325 \h </w:instrText>
            </w:r>
            <w:r>
              <w:rPr>
                <w:noProof/>
                <w:webHidden/>
              </w:rPr>
            </w:r>
            <w:r>
              <w:rPr>
                <w:noProof/>
                <w:webHidden/>
              </w:rPr>
              <w:fldChar w:fldCharType="separate"/>
            </w:r>
            <w:r w:rsidR="00ED0311">
              <w:rPr>
                <w:noProof/>
                <w:webHidden/>
              </w:rPr>
              <w:t>18</w:t>
            </w:r>
            <w:r>
              <w:rPr>
                <w:noProof/>
                <w:webHidden/>
              </w:rPr>
              <w:fldChar w:fldCharType="end"/>
            </w:r>
          </w:hyperlink>
        </w:p>
        <w:p w14:paraId="58A78935" w14:textId="7C8945AE" w:rsidR="00104219" w:rsidRDefault="00104219">
          <w:pPr>
            <w:pStyle w:val="TDC2"/>
            <w:tabs>
              <w:tab w:val="left" w:pos="88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26" w:history="1">
            <w:r w:rsidRPr="00AD78C8">
              <w:rPr>
                <w:rStyle w:val="Hipervnculo"/>
                <w:noProof/>
              </w:rPr>
              <w:t>6.1</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Necesidad de Optimización de los Procesos de Vinculación</w:t>
            </w:r>
            <w:r>
              <w:rPr>
                <w:noProof/>
                <w:webHidden/>
              </w:rPr>
              <w:tab/>
            </w:r>
            <w:r>
              <w:rPr>
                <w:noProof/>
                <w:webHidden/>
              </w:rPr>
              <w:fldChar w:fldCharType="begin"/>
            </w:r>
            <w:r>
              <w:rPr>
                <w:noProof/>
                <w:webHidden/>
              </w:rPr>
              <w:instrText xml:space="preserve"> PAGEREF _Toc150179326 \h </w:instrText>
            </w:r>
            <w:r>
              <w:rPr>
                <w:noProof/>
                <w:webHidden/>
              </w:rPr>
            </w:r>
            <w:r>
              <w:rPr>
                <w:noProof/>
                <w:webHidden/>
              </w:rPr>
              <w:fldChar w:fldCharType="separate"/>
            </w:r>
            <w:r w:rsidR="00ED0311">
              <w:rPr>
                <w:noProof/>
                <w:webHidden/>
              </w:rPr>
              <w:t>18</w:t>
            </w:r>
            <w:r>
              <w:rPr>
                <w:noProof/>
                <w:webHidden/>
              </w:rPr>
              <w:fldChar w:fldCharType="end"/>
            </w:r>
          </w:hyperlink>
        </w:p>
        <w:p w14:paraId="2E47945E" w14:textId="60C19DB4" w:rsidR="00104219" w:rsidRDefault="00104219">
          <w:pPr>
            <w:pStyle w:val="TDC2"/>
            <w:tabs>
              <w:tab w:val="left" w:pos="88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27" w:history="1">
            <w:r w:rsidRPr="00AD78C8">
              <w:rPr>
                <w:rStyle w:val="Hipervnculo"/>
                <w:noProof/>
              </w:rPr>
              <w:t>6.2</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Impacto Social y Académico Significativo:</w:t>
            </w:r>
            <w:r>
              <w:rPr>
                <w:noProof/>
                <w:webHidden/>
              </w:rPr>
              <w:tab/>
            </w:r>
            <w:r>
              <w:rPr>
                <w:noProof/>
                <w:webHidden/>
              </w:rPr>
              <w:fldChar w:fldCharType="begin"/>
            </w:r>
            <w:r>
              <w:rPr>
                <w:noProof/>
                <w:webHidden/>
              </w:rPr>
              <w:instrText xml:space="preserve"> PAGEREF _Toc150179327 \h </w:instrText>
            </w:r>
            <w:r>
              <w:rPr>
                <w:noProof/>
                <w:webHidden/>
              </w:rPr>
            </w:r>
            <w:r>
              <w:rPr>
                <w:noProof/>
                <w:webHidden/>
              </w:rPr>
              <w:fldChar w:fldCharType="separate"/>
            </w:r>
            <w:r w:rsidR="00ED0311">
              <w:rPr>
                <w:noProof/>
                <w:webHidden/>
              </w:rPr>
              <w:t>18</w:t>
            </w:r>
            <w:r>
              <w:rPr>
                <w:noProof/>
                <w:webHidden/>
              </w:rPr>
              <w:fldChar w:fldCharType="end"/>
            </w:r>
          </w:hyperlink>
        </w:p>
        <w:p w14:paraId="0B139306" w14:textId="6F732218" w:rsidR="00104219" w:rsidRDefault="00104219">
          <w:pPr>
            <w:pStyle w:val="TDC2"/>
            <w:tabs>
              <w:tab w:val="left" w:pos="88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28" w:history="1">
            <w:r w:rsidRPr="00AD78C8">
              <w:rPr>
                <w:rStyle w:val="Hipervnculo"/>
                <w:noProof/>
              </w:rPr>
              <w:t>6.3</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Consolidación de Relaciones Institucionales:</w:t>
            </w:r>
            <w:r>
              <w:rPr>
                <w:noProof/>
                <w:webHidden/>
              </w:rPr>
              <w:tab/>
            </w:r>
            <w:r>
              <w:rPr>
                <w:noProof/>
                <w:webHidden/>
              </w:rPr>
              <w:fldChar w:fldCharType="begin"/>
            </w:r>
            <w:r>
              <w:rPr>
                <w:noProof/>
                <w:webHidden/>
              </w:rPr>
              <w:instrText xml:space="preserve"> PAGEREF _Toc150179328 \h </w:instrText>
            </w:r>
            <w:r>
              <w:rPr>
                <w:noProof/>
                <w:webHidden/>
              </w:rPr>
            </w:r>
            <w:r>
              <w:rPr>
                <w:noProof/>
                <w:webHidden/>
              </w:rPr>
              <w:fldChar w:fldCharType="separate"/>
            </w:r>
            <w:r w:rsidR="00ED0311">
              <w:rPr>
                <w:noProof/>
                <w:webHidden/>
              </w:rPr>
              <w:t>18</w:t>
            </w:r>
            <w:r>
              <w:rPr>
                <w:noProof/>
                <w:webHidden/>
              </w:rPr>
              <w:fldChar w:fldCharType="end"/>
            </w:r>
          </w:hyperlink>
        </w:p>
        <w:p w14:paraId="08FBFB7D" w14:textId="41AC8E81" w:rsidR="00104219" w:rsidRDefault="00104219">
          <w:pPr>
            <w:pStyle w:val="TDC2"/>
            <w:tabs>
              <w:tab w:val="left" w:pos="88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29" w:history="1">
            <w:r w:rsidRPr="00AD78C8">
              <w:rPr>
                <w:rStyle w:val="Hipervnculo"/>
                <w:noProof/>
              </w:rPr>
              <w:t>6.4</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Mejora Continua y Adaptabilidad Institucional:</w:t>
            </w:r>
            <w:r>
              <w:rPr>
                <w:noProof/>
                <w:webHidden/>
              </w:rPr>
              <w:tab/>
            </w:r>
            <w:r>
              <w:rPr>
                <w:noProof/>
                <w:webHidden/>
              </w:rPr>
              <w:fldChar w:fldCharType="begin"/>
            </w:r>
            <w:r>
              <w:rPr>
                <w:noProof/>
                <w:webHidden/>
              </w:rPr>
              <w:instrText xml:space="preserve"> PAGEREF _Toc150179329 \h </w:instrText>
            </w:r>
            <w:r>
              <w:rPr>
                <w:noProof/>
                <w:webHidden/>
              </w:rPr>
            </w:r>
            <w:r>
              <w:rPr>
                <w:noProof/>
                <w:webHidden/>
              </w:rPr>
              <w:fldChar w:fldCharType="separate"/>
            </w:r>
            <w:r w:rsidR="00ED0311">
              <w:rPr>
                <w:noProof/>
                <w:webHidden/>
              </w:rPr>
              <w:t>18</w:t>
            </w:r>
            <w:r>
              <w:rPr>
                <w:noProof/>
                <w:webHidden/>
              </w:rPr>
              <w:fldChar w:fldCharType="end"/>
            </w:r>
          </w:hyperlink>
        </w:p>
        <w:p w14:paraId="45EBA7A0" w14:textId="253750F8" w:rsidR="00104219" w:rsidRDefault="00104219">
          <w:pPr>
            <w:pStyle w:val="TDC2"/>
            <w:tabs>
              <w:tab w:val="left" w:pos="88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30" w:history="1">
            <w:r w:rsidRPr="00AD78C8">
              <w:rPr>
                <w:rStyle w:val="Hipervnculo"/>
                <w:noProof/>
              </w:rPr>
              <w:t>6.5</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Cumplimiento con Estándares y Regulaciones Académicas:</w:t>
            </w:r>
            <w:r>
              <w:rPr>
                <w:noProof/>
                <w:webHidden/>
              </w:rPr>
              <w:tab/>
            </w:r>
            <w:r>
              <w:rPr>
                <w:noProof/>
                <w:webHidden/>
              </w:rPr>
              <w:fldChar w:fldCharType="begin"/>
            </w:r>
            <w:r>
              <w:rPr>
                <w:noProof/>
                <w:webHidden/>
              </w:rPr>
              <w:instrText xml:space="preserve"> PAGEREF _Toc150179330 \h </w:instrText>
            </w:r>
            <w:r>
              <w:rPr>
                <w:noProof/>
                <w:webHidden/>
              </w:rPr>
            </w:r>
            <w:r>
              <w:rPr>
                <w:noProof/>
                <w:webHidden/>
              </w:rPr>
              <w:fldChar w:fldCharType="separate"/>
            </w:r>
            <w:r w:rsidR="00ED0311">
              <w:rPr>
                <w:noProof/>
                <w:webHidden/>
              </w:rPr>
              <w:t>18</w:t>
            </w:r>
            <w:r>
              <w:rPr>
                <w:noProof/>
                <w:webHidden/>
              </w:rPr>
              <w:fldChar w:fldCharType="end"/>
            </w:r>
          </w:hyperlink>
        </w:p>
        <w:p w14:paraId="7C8A8E52" w14:textId="2326D938" w:rsidR="00104219" w:rsidRDefault="00104219">
          <w:pPr>
            <w:pStyle w:val="TDC1"/>
            <w:tabs>
              <w:tab w:val="left" w:pos="48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31" w:history="1">
            <w:r w:rsidRPr="00AD78C8">
              <w:rPr>
                <w:rStyle w:val="Hipervnculo"/>
                <w:noProof/>
              </w:rPr>
              <w:t>7</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Marco teórico</w:t>
            </w:r>
            <w:r>
              <w:rPr>
                <w:noProof/>
                <w:webHidden/>
              </w:rPr>
              <w:tab/>
            </w:r>
            <w:r>
              <w:rPr>
                <w:noProof/>
                <w:webHidden/>
              </w:rPr>
              <w:fldChar w:fldCharType="begin"/>
            </w:r>
            <w:r>
              <w:rPr>
                <w:noProof/>
                <w:webHidden/>
              </w:rPr>
              <w:instrText xml:space="preserve"> PAGEREF _Toc150179331 \h </w:instrText>
            </w:r>
            <w:r>
              <w:rPr>
                <w:noProof/>
                <w:webHidden/>
              </w:rPr>
            </w:r>
            <w:r>
              <w:rPr>
                <w:noProof/>
                <w:webHidden/>
              </w:rPr>
              <w:fldChar w:fldCharType="separate"/>
            </w:r>
            <w:r w:rsidR="00ED0311">
              <w:rPr>
                <w:noProof/>
                <w:webHidden/>
              </w:rPr>
              <w:t>20</w:t>
            </w:r>
            <w:r>
              <w:rPr>
                <w:noProof/>
                <w:webHidden/>
              </w:rPr>
              <w:fldChar w:fldCharType="end"/>
            </w:r>
          </w:hyperlink>
        </w:p>
        <w:p w14:paraId="6A82E0E3" w14:textId="458FBC73" w:rsidR="00104219" w:rsidRDefault="00104219">
          <w:pPr>
            <w:pStyle w:val="TDC2"/>
            <w:tabs>
              <w:tab w:val="left" w:pos="88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32" w:history="1">
            <w:r w:rsidRPr="00AD78C8">
              <w:rPr>
                <w:rStyle w:val="Hipervnculo"/>
                <w:noProof/>
              </w:rPr>
              <w:t>7.1</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Vinculación Académica y Social</w:t>
            </w:r>
            <w:r>
              <w:rPr>
                <w:noProof/>
                <w:webHidden/>
              </w:rPr>
              <w:tab/>
            </w:r>
            <w:r>
              <w:rPr>
                <w:noProof/>
                <w:webHidden/>
              </w:rPr>
              <w:fldChar w:fldCharType="begin"/>
            </w:r>
            <w:r>
              <w:rPr>
                <w:noProof/>
                <w:webHidden/>
              </w:rPr>
              <w:instrText xml:space="preserve"> PAGEREF _Toc150179332 \h </w:instrText>
            </w:r>
            <w:r>
              <w:rPr>
                <w:noProof/>
                <w:webHidden/>
              </w:rPr>
            </w:r>
            <w:r>
              <w:rPr>
                <w:noProof/>
                <w:webHidden/>
              </w:rPr>
              <w:fldChar w:fldCharType="separate"/>
            </w:r>
            <w:r w:rsidR="00ED0311">
              <w:rPr>
                <w:noProof/>
                <w:webHidden/>
              </w:rPr>
              <w:t>20</w:t>
            </w:r>
            <w:r>
              <w:rPr>
                <w:noProof/>
                <w:webHidden/>
              </w:rPr>
              <w:fldChar w:fldCharType="end"/>
            </w:r>
          </w:hyperlink>
        </w:p>
        <w:p w14:paraId="39FA6378" w14:textId="68FF7CCA" w:rsidR="00104219" w:rsidRDefault="00104219">
          <w:pPr>
            <w:pStyle w:val="TDC2"/>
            <w:tabs>
              <w:tab w:val="left" w:pos="88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33" w:history="1">
            <w:r w:rsidRPr="00AD78C8">
              <w:rPr>
                <w:rStyle w:val="Hipervnculo"/>
                <w:noProof/>
              </w:rPr>
              <w:t>7.2</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Importancia de la Vinculación en la Educación Superior</w:t>
            </w:r>
            <w:r>
              <w:rPr>
                <w:noProof/>
                <w:webHidden/>
              </w:rPr>
              <w:tab/>
            </w:r>
            <w:r>
              <w:rPr>
                <w:noProof/>
                <w:webHidden/>
              </w:rPr>
              <w:fldChar w:fldCharType="begin"/>
            </w:r>
            <w:r>
              <w:rPr>
                <w:noProof/>
                <w:webHidden/>
              </w:rPr>
              <w:instrText xml:space="preserve"> PAGEREF _Toc150179333 \h </w:instrText>
            </w:r>
            <w:r>
              <w:rPr>
                <w:noProof/>
                <w:webHidden/>
              </w:rPr>
            </w:r>
            <w:r>
              <w:rPr>
                <w:noProof/>
                <w:webHidden/>
              </w:rPr>
              <w:fldChar w:fldCharType="separate"/>
            </w:r>
            <w:r w:rsidR="00ED0311">
              <w:rPr>
                <w:noProof/>
                <w:webHidden/>
              </w:rPr>
              <w:t>20</w:t>
            </w:r>
            <w:r>
              <w:rPr>
                <w:noProof/>
                <w:webHidden/>
              </w:rPr>
              <w:fldChar w:fldCharType="end"/>
            </w:r>
          </w:hyperlink>
        </w:p>
        <w:p w14:paraId="55C6C7DC" w14:textId="74725062"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34" w:history="1">
            <w:r w:rsidRPr="00AD78C8">
              <w:rPr>
                <w:rStyle w:val="Hipervnculo"/>
                <w:noProof/>
              </w:rPr>
              <w:t>7.2.1</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Enriquecimiento de la educación de los estudiantes</w:t>
            </w:r>
            <w:r>
              <w:rPr>
                <w:noProof/>
                <w:webHidden/>
              </w:rPr>
              <w:tab/>
            </w:r>
            <w:r>
              <w:rPr>
                <w:noProof/>
                <w:webHidden/>
              </w:rPr>
              <w:fldChar w:fldCharType="begin"/>
            </w:r>
            <w:r>
              <w:rPr>
                <w:noProof/>
                <w:webHidden/>
              </w:rPr>
              <w:instrText xml:space="preserve"> PAGEREF _Toc150179334 \h </w:instrText>
            </w:r>
            <w:r>
              <w:rPr>
                <w:noProof/>
                <w:webHidden/>
              </w:rPr>
            </w:r>
            <w:r>
              <w:rPr>
                <w:noProof/>
                <w:webHidden/>
              </w:rPr>
              <w:fldChar w:fldCharType="separate"/>
            </w:r>
            <w:r w:rsidR="00ED0311">
              <w:rPr>
                <w:noProof/>
                <w:webHidden/>
              </w:rPr>
              <w:t>20</w:t>
            </w:r>
            <w:r>
              <w:rPr>
                <w:noProof/>
                <w:webHidden/>
              </w:rPr>
              <w:fldChar w:fldCharType="end"/>
            </w:r>
          </w:hyperlink>
        </w:p>
        <w:p w14:paraId="45EE37E3" w14:textId="12333D1A"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35" w:history="1">
            <w:r w:rsidRPr="00AD78C8">
              <w:rPr>
                <w:rStyle w:val="Hipervnculo"/>
                <w:noProof/>
              </w:rPr>
              <w:t>7.2.2</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Desarrollo de habilidades y competencias profesionales</w:t>
            </w:r>
            <w:r>
              <w:rPr>
                <w:noProof/>
                <w:webHidden/>
              </w:rPr>
              <w:tab/>
            </w:r>
            <w:r>
              <w:rPr>
                <w:noProof/>
                <w:webHidden/>
              </w:rPr>
              <w:fldChar w:fldCharType="begin"/>
            </w:r>
            <w:r>
              <w:rPr>
                <w:noProof/>
                <w:webHidden/>
              </w:rPr>
              <w:instrText xml:space="preserve"> PAGEREF _Toc150179335 \h </w:instrText>
            </w:r>
            <w:r>
              <w:rPr>
                <w:noProof/>
                <w:webHidden/>
              </w:rPr>
            </w:r>
            <w:r>
              <w:rPr>
                <w:noProof/>
                <w:webHidden/>
              </w:rPr>
              <w:fldChar w:fldCharType="separate"/>
            </w:r>
            <w:r w:rsidR="00ED0311">
              <w:rPr>
                <w:noProof/>
                <w:webHidden/>
              </w:rPr>
              <w:t>20</w:t>
            </w:r>
            <w:r>
              <w:rPr>
                <w:noProof/>
                <w:webHidden/>
              </w:rPr>
              <w:fldChar w:fldCharType="end"/>
            </w:r>
          </w:hyperlink>
        </w:p>
        <w:p w14:paraId="5EE2C7B2" w14:textId="0927DF9B"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36" w:history="1">
            <w:r w:rsidRPr="00AD78C8">
              <w:rPr>
                <w:rStyle w:val="Hipervnculo"/>
                <w:noProof/>
              </w:rPr>
              <w:t>7.2.3</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Contribución al impacto social</w:t>
            </w:r>
            <w:r>
              <w:rPr>
                <w:noProof/>
                <w:webHidden/>
              </w:rPr>
              <w:tab/>
            </w:r>
            <w:r>
              <w:rPr>
                <w:noProof/>
                <w:webHidden/>
              </w:rPr>
              <w:fldChar w:fldCharType="begin"/>
            </w:r>
            <w:r>
              <w:rPr>
                <w:noProof/>
                <w:webHidden/>
              </w:rPr>
              <w:instrText xml:space="preserve"> PAGEREF _Toc150179336 \h </w:instrText>
            </w:r>
            <w:r>
              <w:rPr>
                <w:noProof/>
                <w:webHidden/>
              </w:rPr>
            </w:r>
            <w:r>
              <w:rPr>
                <w:noProof/>
                <w:webHidden/>
              </w:rPr>
              <w:fldChar w:fldCharType="separate"/>
            </w:r>
            <w:r w:rsidR="00ED0311">
              <w:rPr>
                <w:noProof/>
                <w:webHidden/>
              </w:rPr>
              <w:t>21</w:t>
            </w:r>
            <w:r>
              <w:rPr>
                <w:noProof/>
                <w:webHidden/>
              </w:rPr>
              <w:fldChar w:fldCharType="end"/>
            </w:r>
          </w:hyperlink>
        </w:p>
        <w:p w14:paraId="3D13D566" w14:textId="4F5F6948"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37" w:history="1">
            <w:r w:rsidRPr="00AD78C8">
              <w:rPr>
                <w:rStyle w:val="Hipervnculo"/>
                <w:noProof/>
              </w:rPr>
              <w:t>7.2.4</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Formación integral de profesionales comprometidos</w:t>
            </w:r>
            <w:r>
              <w:rPr>
                <w:noProof/>
                <w:webHidden/>
              </w:rPr>
              <w:tab/>
            </w:r>
            <w:r>
              <w:rPr>
                <w:noProof/>
                <w:webHidden/>
              </w:rPr>
              <w:fldChar w:fldCharType="begin"/>
            </w:r>
            <w:r>
              <w:rPr>
                <w:noProof/>
                <w:webHidden/>
              </w:rPr>
              <w:instrText xml:space="preserve"> PAGEREF _Toc150179337 \h </w:instrText>
            </w:r>
            <w:r>
              <w:rPr>
                <w:noProof/>
                <w:webHidden/>
              </w:rPr>
            </w:r>
            <w:r>
              <w:rPr>
                <w:noProof/>
                <w:webHidden/>
              </w:rPr>
              <w:fldChar w:fldCharType="separate"/>
            </w:r>
            <w:r w:rsidR="00ED0311">
              <w:rPr>
                <w:noProof/>
                <w:webHidden/>
              </w:rPr>
              <w:t>21</w:t>
            </w:r>
            <w:r>
              <w:rPr>
                <w:noProof/>
                <w:webHidden/>
              </w:rPr>
              <w:fldChar w:fldCharType="end"/>
            </w:r>
          </w:hyperlink>
        </w:p>
        <w:p w14:paraId="3CEE8CD0" w14:textId="118BAC3B" w:rsidR="00104219" w:rsidRDefault="00104219">
          <w:pPr>
            <w:pStyle w:val="TDC2"/>
            <w:tabs>
              <w:tab w:val="left" w:pos="88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38" w:history="1">
            <w:r w:rsidRPr="00AD78C8">
              <w:rPr>
                <w:rStyle w:val="Hipervnculo"/>
                <w:noProof/>
              </w:rPr>
              <w:t>7.3</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Problemas en la Gestión de Programas de Vinculación</w:t>
            </w:r>
            <w:r>
              <w:rPr>
                <w:noProof/>
                <w:webHidden/>
              </w:rPr>
              <w:tab/>
            </w:r>
            <w:r>
              <w:rPr>
                <w:noProof/>
                <w:webHidden/>
              </w:rPr>
              <w:fldChar w:fldCharType="begin"/>
            </w:r>
            <w:r>
              <w:rPr>
                <w:noProof/>
                <w:webHidden/>
              </w:rPr>
              <w:instrText xml:space="preserve"> PAGEREF _Toc150179338 \h </w:instrText>
            </w:r>
            <w:r>
              <w:rPr>
                <w:noProof/>
                <w:webHidden/>
              </w:rPr>
            </w:r>
            <w:r>
              <w:rPr>
                <w:noProof/>
                <w:webHidden/>
              </w:rPr>
              <w:fldChar w:fldCharType="separate"/>
            </w:r>
            <w:r w:rsidR="00ED0311">
              <w:rPr>
                <w:noProof/>
                <w:webHidden/>
              </w:rPr>
              <w:t>21</w:t>
            </w:r>
            <w:r>
              <w:rPr>
                <w:noProof/>
                <w:webHidden/>
              </w:rPr>
              <w:fldChar w:fldCharType="end"/>
            </w:r>
          </w:hyperlink>
        </w:p>
        <w:p w14:paraId="269CCA7A" w14:textId="5D3EC927"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39" w:history="1">
            <w:r w:rsidRPr="00AD78C8">
              <w:rPr>
                <w:rStyle w:val="Hipervnculo"/>
                <w:noProof/>
              </w:rPr>
              <w:t>7.3.1</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Falta de una plataforma centralizada</w:t>
            </w:r>
            <w:r>
              <w:rPr>
                <w:noProof/>
                <w:webHidden/>
              </w:rPr>
              <w:tab/>
            </w:r>
            <w:r>
              <w:rPr>
                <w:noProof/>
                <w:webHidden/>
              </w:rPr>
              <w:fldChar w:fldCharType="begin"/>
            </w:r>
            <w:r>
              <w:rPr>
                <w:noProof/>
                <w:webHidden/>
              </w:rPr>
              <w:instrText xml:space="preserve"> PAGEREF _Toc150179339 \h </w:instrText>
            </w:r>
            <w:r>
              <w:rPr>
                <w:noProof/>
                <w:webHidden/>
              </w:rPr>
            </w:r>
            <w:r>
              <w:rPr>
                <w:noProof/>
                <w:webHidden/>
              </w:rPr>
              <w:fldChar w:fldCharType="separate"/>
            </w:r>
            <w:r w:rsidR="00ED0311">
              <w:rPr>
                <w:noProof/>
                <w:webHidden/>
              </w:rPr>
              <w:t>21</w:t>
            </w:r>
            <w:r>
              <w:rPr>
                <w:noProof/>
                <w:webHidden/>
              </w:rPr>
              <w:fldChar w:fldCharType="end"/>
            </w:r>
          </w:hyperlink>
        </w:p>
        <w:p w14:paraId="681065A9" w14:textId="3F1437FA"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40" w:history="1">
            <w:r w:rsidRPr="00AD78C8">
              <w:rPr>
                <w:rStyle w:val="Hipervnculo"/>
                <w:noProof/>
              </w:rPr>
              <w:t>7.3.2</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Fragmentación de datos</w:t>
            </w:r>
            <w:r>
              <w:rPr>
                <w:noProof/>
                <w:webHidden/>
              </w:rPr>
              <w:tab/>
            </w:r>
            <w:r>
              <w:rPr>
                <w:noProof/>
                <w:webHidden/>
              </w:rPr>
              <w:fldChar w:fldCharType="begin"/>
            </w:r>
            <w:r>
              <w:rPr>
                <w:noProof/>
                <w:webHidden/>
              </w:rPr>
              <w:instrText xml:space="preserve"> PAGEREF _Toc150179340 \h </w:instrText>
            </w:r>
            <w:r>
              <w:rPr>
                <w:noProof/>
                <w:webHidden/>
              </w:rPr>
            </w:r>
            <w:r>
              <w:rPr>
                <w:noProof/>
                <w:webHidden/>
              </w:rPr>
              <w:fldChar w:fldCharType="separate"/>
            </w:r>
            <w:r w:rsidR="00ED0311">
              <w:rPr>
                <w:noProof/>
                <w:webHidden/>
              </w:rPr>
              <w:t>21</w:t>
            </w:r>
            <w:r>
              <w:rPr>
                <w:noProof/>
                <w:webHidden/>
              </w:rPr>
              <w:fldChar w:fldCharType="end"/>
            </w:r>
          </w:hyperlink>
        </w:p>
        <w:p w14:paraId="5818FF33" w14:textId="6FAAD0DE"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41" w:history="1">
            <w:r w:rsidRPr="00AD78C8">
              <w:rPr>
                <w:rStyle w:val="Hipervnculo"/>
                <w:noProof/>
              </w:rPr>
              <w:t>7.3.3</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Duplicación de esfuerzos</w:t>
            </w:r>
            <w:r>
              <w:rPr>
                <w:noProof/>
                <w:webHidden/>
              </w:rPr>
              <w:tab/>
            </w:r>
            <w:r>
              <w:rPr>
                <w:noProof/>
                <w:webHidden/>
              </w:rPr>
              <w:fldChar w:fldCharType="begin"/>
            </w:r>
            <w:r>
              <w:rPr>
                <w:noProof/>
                <w:webHidden/>
              </w:rPr>
              <w:instrText xml:space="preserve"> PAGEREF _Toc150179341 \h </w:instrText>
            </w:r>
            <w:r>
              <w:rPr>
                <w:noProof/>
                <w:webHidden/>
              </w:rPr>
            </w:r>
            <w:r>
              <w:rPr>
                <w:noProof/>
                <w:webHidden/>
              </w:rPr>
              <w:fldChar w:fldCharType="separate"/>
            </w:r>
            <w:r w:rsidR="00ED0311">
              <w:rPr>
                <w:noProof/>
                <w:webHidden/>
              </w:rPr>
              <w:t>21</w:t>
            </w:r>
            <w:r>
              <w:rPr>
                <w:noProof/>
                <w:webHidden/>
              </w:rPr>
              <w:fldChar w:fldCharType="end"/>
            </w:r>
          </w:hyperlink>
        </w:p>
        <w:p w14:paraId="52033C91" w14:textId="4F96B9FA" w:rsidR="00104219" w:rsidRDefault="00104219">
          <w:pPr>
            <w:pStyle w:val="TDC2"/>
            <w:tabs>
              <w:tab w:val="left" w:pos="88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42" w:history="1">
            <w:r w:rsidRPr="00AD78C8">
              <w:rPr>
                <w:rStyle w:val="Hipervnculo"/>
                <w:noProof/>
              </w:rPr>
              <w:t>7.4</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Tecnología y Plataformas para la Vinculación</w:t>
            </w:r>
            <w:r>
              <w:rPr>
                <w:noProof/>
                <w:webHidden/>
              </w:rPr>
              <w:tab/>
            </w:r>
            <w:r>
              <w:rPr>
                <w:noProof/>
                <w:webHidden/>
              </w:rPr>
              <w:fldChar w:fldCharType="begin"/>
            </w:r>
            <w:r>
              <w:rPr>
                <w:noProof/>
                <w:webHidden/>
              </w:rPr>
              <w:instrText xml:space="preserve"> PAGEREF _Toc150179342 \h </w:instrText>
            </w:r>
            <w:r>
              <w:rPr>
                <w:noProof/>
                <w:webHidden/>
              </w:rPr>
            </w:r>
            <w:r>
              <w:rPr>
                <w:noProof/>
                <w:webHidden/>
              </w:rPr>
              <w:fldChar w:fldCharType="separate"/>
            </w:r>
            <w:r w:rsidR="00ED0311">
              <w:rPr>
                <w:noProof/>
                <w:webHidden/>
              </w:rPr>
              <w:t>22</w:t>
            </w:r>
            <w:r>
              <w:rPr>
                <w:noProof/>
                <w:webHidden/>
              </w:rPr>
              <w:fldChar w:fldCharType="end"/>
            </w:r>
          </w:hyperlink>
        </w:p>
        <w:p w14:paraId="613755E0" w14:textId="3FB51081"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43" w:history="1">
            <w:r w:rsidRPr="00AD78C8">
              <w:rPr>
                <w:rStyle w:val="Hipervnculo"/>
                <w:noProof/>
              </w:rPr>
              <w:t>7.4.1</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Centralización y acceso a la información</w:t>
            </w:r>
            <w:r>
              <w:rPr>
                <w:noProof/>
                <w:webHidden/>
              </w:rPr>
              <w:tab/>
            </w:r>
            <w:r>
              <w:rPr>
                <w:noProof/>
                <w:webHidden/>
              </w:rPr>
              <w:fldChar w:fldCharType="begin"/>
            </w:r>
            <w:r>
              <w:rPr>
                <w:noProof/>
                <w:webHidden/>
              </w:rPr>
              <w:instrText xml:space="preserve"> PAGEREF _Toc150179343 \h </w:instrText>
            </w:r>
            <w:r>
              <w:rPr>
                <w:noProof/>
                <w:webHidden/>
              </w:rPr>
            </w:r>
            <w:r>
              <w:rPr>
                <w:noProof/>
                <w:webHidden/>
              </w:rPr>
              <w:fldChar w:fldCharType="separate"/>
            </w:r>
            <w:r w:rsidR="00ED0311">
              <w:rPr>
                <w:noProof/>
                <w:webHidden/>
              </w:rPr>
              <w:t>22</w:t>
            </w:r>
            <w:r>
              <w:rPr>
                <w:noProof/>
                <w:webHidden/>
              </w:rPr>
              <w:fldChar w:fldCharType="end"/>
            </w:r>
          </w:hyperlink>
        </w:p>
        <w:p w14:paraId="22E64BFE" w14:textId="60C5589E"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44" w:history="1">
            <w:r w:rsidRPr="00AD78C8">
              <w:rPr>
                <w:rStyle w:val="Hipervnculo"/>
                <w:noProof/>
              </w:rPr>
              <w:t>7.4.2</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Seguimiento y evaluación eficaces</w:t>
            </w:r>
            <w:r>
              <w:rPr>
                <w:noProof/>
                <w:webHidden/>
              </w:rPr>
              <w:tab/>
            </w:r>
            <w:r>
              <w:rPr>
                <w:noProof/>
                <w:webHidden/>
              </w:rPr>
              <w:fldChar w:fldCharType="begin"/>
            </w:r>
            <w:r>
              <w:rPr>
                <w:noProof/>
                <w:webHidden/>
              </w:rPr>
              <w:instrText xml:space="preserve"> PAGEREF _Toc150179344 \h </w:instrText>
            </w:r>
            <w:r>
              <w:rPr>
                <w:noProof/>
                <w:webHidden/>
              </w:rPr>
            </w:r>
            <w:r>
              <w:rPr>
                <w:noProof/>
                <w:webHidden/>
              </w:rPr>
              <w:fldChar w:fldCharType="separate"/>
            </w:r>
            <w:r w:rsidR="00ED0311">
              <w:rPr>
                <w:noProof/>
                <w:webHidden/>
              </w:rPr>
              <w:t>22</w:t>
            </w:r>
            <w:r>
              <w:rPr>
                <w:noProof/>
                <w:webHidden/>
              </w:rPr>
              <w:fldChar w:fldCharType="end"/>
            </w:r>
          </w:hyperlink>
        </w:p>
        <w:p w14:paraId="77FE0C0A" w14:textId="3C400B70"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45" w:history="1">
            <w:r w:rsidRPr="00AD78C8">
              <w:rPr>
                <w:rStyle w:val="Hipervnculo"/>
                <w:noProof/>
              </w:rPr>
              <w:t>7.4.3</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Transparencia y rendición de cuentas</w:t>
            </w:r>
            <w:r>
              <w:rPr>
                <w:noProof/>
                <w:webHidden/>
              </w:rPr>
              <w:tab/>
            </w:r>
            <w:r>
              <w:rPr>
                <w:noProof/>
                <w:webHidden/>
              </w:rPr>
              <w:fldChar w:fldCharType="begin"/>
            </w:r>
            <w:r>
              <w:rPr>
                <w:noProof/>
                <w:webHidden/>
              </w:rPr>
              <w:instrText xml:space="preserve"> PAGEREF _Toc150179345 \h </w:instrText>
            </w:r>
            <w:r>
              <w:rPr>
                <w:noProof/>
                <w:webHidden/>
              </w:rPr>
            </w:r>
            <w:r>
              <w:rPr>
                <w:noProof/>
                <w:webHidden/>
              </w:rPr>
              <w:fldChar w:fldCharType="separate"/>
            </w:r>
            <w:r w:rsidR="00ED0311">
              <w:rPr>
                <w:noProof/>
                <w:webHidden/>
              </w:rPr>
              <w:t>22</w:t>
            </w:r>
            <w:r>
              <w:rPr>
                <w:noProof/>
                <w:webHidden/>
              </w:rPr>
              <w:fldChar w:fldCharType="end"/>
            </w:r>
          </w:hyperlink>
        </w:p>
        <w:p w14:paraId="6820C162" w14:textId="27F956F7"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46" w:history="1">
            <w:r w:rsidRPr="00AD78C8">
              <w:rPr>
                <w:rStyle w:val="Hipervnculo"/>
                <w:noProof/>
              </w:rPr>
              <w:t>7.4.4</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Optimización de recursos y esfuerzos</w:t>
            </w:r>
            <w:r>
              <w:rPr>
                <w:noProof/>
                <w:webHidden/>
              </w:rPr>
              <w:tab/>
            </w:r>
            <w:r>
              <w:rPr>
                <w:noProof/>
                <w:webHidden/>
              </w:rPr>
              <w:fldChar w:fldCharType="begin"/>
            </w:r>
            <w:r>
              <w:rPr>
                <w:noProof/>
                <w:webHidden/>
              </w:rPr>
              <w:instrText xml:space="preserve"> PAGEREF _Toc150179346 \h </w:instrText>
            </w:r>
            <w:r>
              <w:rPr>
                <w:noProof/>
                <w:webHidden/>
              </w:rPr>
            </w:r>
            <w:r>
              <w:rPr>
                <w:noProof/>
                <w:webHidden/>
              </w:rPr>
              <w:fldChar w:fldCharType="separate"/>
            </w:r>
            <w:r w:rsidR="00ED0311">
              <w:rPr>
                <w:noProof/>
                <w:webHidden/>
              </w:rPr>
              <w:t>22</w:t>
            </w:r>
            <w:r>
              <w:rPr>
                <w:noProof/>
                <w:webHidden/>
              </w:rPr>
              <w:fldChar w:fldCharType="end"/>
            </w:r>
          </w:hyperlink>
        </w:p>
        <w:p w14:paraId="4BA7C037" w14:textId="00EF5677" w:rsidR="00104219" w:rsidRDefault="00104219">
          <w:pPr>
            <w:pStyle w:val="TDC2"/>
            <w:tabs>
              <w:tab w:val="left" w:pos="88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47" w:history="1">
            <w:r w:rsidRPr="00AD78C8">
              <w:rPr>
                <w:rStyle w:val="Hipervnculo"/>
                <w:noProof/>
              </w:rPr>
              <w:t>7.5</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Comunicación y Colaboración Efectivas</w:t>
            </w:r>
            <w:r>
              <w:rPr>
                <w:noProof/>
                <w:webHidden/>
              </w:rPr>
              <w:tab/>
            </w:r>
            <w:r>
              <w:rPr>
                <w:noProof/>
                <w:webHidden/>
              </w:rPr>
              <w:fldChar w:fldCharType="begin"/>
            </w:r>
            <w:r>
              <w:rPr>
                <w:noProof/>
                <w:webHidden/>
              </w:rPr>
              <w:instrText xml:space="preserve"> PAGEREF _Toc150179347 \h </w:instrText>
            </w:r>
            <w:r>
              <w:rPr>
                <w:noProof/>
                <w:webHidden/>
              </w:rPr>
            </w:r>
            <w:r>
              <w:rPr>
                <w:noProof/>
                <w:webHidden/>
              </w:rPr>
              <w:fldChar w:fldCharType="separate"/>
            </w:r>
            <w:r w:rsidR="00ED0311">
              <w:rPr>
                <w:noProof/>
                <w:webHidden/>
              </w:rPr>
              <w:t>23</w:t>
            </w:r>
            <w:r>
              <w:rPr>
                <w:noProof/>
                <w:webHidden/>
              </w:rPr>
              <w:fldChar w:fldCharType="end"/>
            </w:r>
          </w:hyperlink>
        </w:p>
        <w:p w14:paraId="7D85E23B" w14:textId="17C4D940"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48" w:history="1">
            <w:r w:rsidRPr="00AD78C8">
              <w:rPr>
                <w:rStyle w:val="Hipervnculo"/>
                <w:noProof/>
              </w:rPr>
              <w:t>7.5.1</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Coordinación sinérgica</w:t>
            </w:r>
            <w:r>
              <w:rPr>
                <w:noProof/>
                <w:webHidden/>
              </w:rPr>
              <w:tab/>
            </w:r>
            <w:r>
              <w:rPr>
                <w:noProof/>
                <w:webHidden/>
              </w:rPr>
              <w:fldChar w:fldCharType="begin"/>
            </w:r>
            <w:r>
              <w:rPr>
                <w:noProof/>
                <w:webHidden/>
              </w:rPr>
              <w:instrText xml:space="preserve"> PAGEREF _Toc150179348 \h </w:instrText>
            </w:r>
            <w:r>
              <w:rPr>
                <w:noProof/>
                <w:webHidden/>
              </w:rPr>
            </w:r>
            <w:r>
              <w:rPr>
                <w:noProof/>
                <w:webHidden/>
              </w:rPr>
              <w:fldChar w:fldCharType="separate"/>
            </w:r>
            <w:r w:rsidR="00ED0311">
              <w:rPr>
                <w:noProof/>
                <w:webHidden/>
              </w:rPr>
              <w:t>23</w:t>
            </w:r>
            <w:r>
              <w:rPr>
                <w:noProof/>
                <w:webHidden/>
              </w:rPr>
              <w:fldChar w:fldCharType="end"/>
            </w:r>
          </w:hyperlink>
        </w:p>
        <w:p w14:paraId="1444F2FD" w14:textId="281D5BEE"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49" w:history="1">
            <w:r w:rsidRPr="00AD78C8">
              <w:rPr>
                <w:rStyle w:val="Hipervnculo"/>
                <w:noProof/>
              </w:rPr>
              <w:t>7.5.2</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Alineación de objetivos</w:t>
            </w:r>
            <w:r>
              <w:rPr>
                <w:noProof/>
                <w:webHidden/>
              </w:rPr>
              <w:tab/>
            </w:r>
            <w:r>
              <w:rPr>
                <w:noProof/>
                <w:webHidden/>
              </w:rPr>
              <w:fldChar w:fldCharType="begin"/>
            </w:r>
            <w:r>
              <w:rPr>
                <w:noProof/>
                <w:webHidden/>
              </w:rPr>
              <w:instrText xml:space="preserve"> PAGEREF _Toc150179349 \h </w:instrText>
            </w:r>
            <w:r>
              <w:rPr>
                <w:noProof/>
                <w:webHidden/>
              </w:rPr>
            </w:r>
            <w:r>
              <w:rPr>
                <w:noProof/>
                <w:webHidden/>
              </w:rPr>
              <w:fldChar w:fldCharType="separate"/>
            </w:r>
            <w:r w:rsidR="00ED0311">
              <w:rPr>
                <w:noProof/>
                <w:webHidden/>
              </w:rPr>
              <w:t>23</w:t>
            </w:r>
            <w:r>
              <w:rPr>
                <w:noProof/>
                <w:webHidden/>
              </w:rPr>
              <w:fldChar w:fldCharType="end"/>
            </w:r>
          </w:hyperlink>
        </w:p>
        <w:p w14:paraId="342A89A3" w14:textId="3E60D018"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50" w:history="1">
            <w:r w:rsidRPr="00AD78C8">
              <w:rPr>
                <w:rStyle w:val="Hipervnculo"/>
                <w:noProof/>
              </w:rPr>
              <w:t>7.5.3</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Retroalimentación y mejora continua</w:t>
            </w:r>
            <w:r>
              <w:rPr>
                <w:noProof/>
                <w:webHidden/>
              </w:rPr>
              <w:tab/>
            </w:r>
            <w:r>
              <w:rPr>
                <w:noProof/>
                <w:webHidden/>
              </w:rPr>
              <w:fldChar w:fldCharType="begin"/>
            </w:r>
            <w:r>
              <w:rPr>
                <w:noProof/>
                <w:webHidden/>
              </w:rPr>
              <w:instrText xml:space="preserve"> PAGEREF _Toc150179350 \h </w:instrText>
            </w:r>
            <w:r>
              <w:rPr>
                <w:noProof/>
                <w:webHidden/>
              </w:rPr>
            </w:r>
            <w:r>
              <w:rPr>
                <w:noProof/>
                <w:webHidden/>
              </w:rPr>
              <w:fldChar w:fldCharType="separate"/>
            </w:r>
            <w:r w:rsidR="00ED0311">
              <w:rPr>
                <w:noProof/>
                <w:webHidden/>
              </w:rPr>
              <w:t>23</w:t>
            </w:r>
            <w:r>
              <w:rPr>
                <w:noProof/>
                <w:webHidden/>
              </w:rPr>
              <w:fldChar w:fldCharType="end"/>
            </w:r>
          </w:hyperlink>
        </w:p>
        <w:p w14:paraId="5EEEEEC1" w14:textId="0586AF05"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51" w:history="1">
            <w:r w:rsidRPr="00AD78C8">
              <w:rPr>
                <w:rStyle w:val="Hipervnculo"/>
                <w:noProof/>
              </w:rPr>
              <w:t>7.5.4</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Crecimiento profesional y oportunidades laborales</w:t>
            </w:r>
            <w:r>
              <w:rPr>
                <w:noProof/>
                <w:webHidden/>
              </w:rPr>
              <w:tab/>
            </w:r>
            <w:r>
              <w:rPr>
                <w:noProof/>
                <w:webHidden/>
              </w:rPr>
              <w:fldChar w:fldCharType="begin"/>
            </w:r>
            <w:r>
              <w:rPr>
                <w:noProof/>
                <w:webHidden/>
              </w:rPr>
              <w:instrText xml:space="preserve"> PAGEREF _Toc150179351 \h </w:instrText>
            </w:r>
            <w:r>
              <w:rPr>
                <w:noProof/>
                <w:webHidden/>
              </w:rPr>
            </w:r>
            <w:r>
              <w:rPr>
                <w:noProof/>
                <w:webHidden/>
              </w:rPr>
              <w:fldChar w:fldCharType="separate"/>
            </w:r>
            <w:r w:rsidR="00ED0311">
              <w:rPr>
                <w:noProof/>
                <w:webHidden/>
              </w:rPr>
              <w:t>23</w:t>
            </w:r>
            <w:r>
              <w:rPr>
                <w:noProof/>
                <w:webHidden/>
              </w:rPr>
              <w:fldChar w:fldCharType="end"/>
            </w:r>
          </w:hyperlink>
        </w:p>
        <w:p w14:paraId="0F4A5954" w14:textId="4607B105" w:rsidR="00104219" w:rsidRDefault="00104219">
          <w:pPr>
            <w:pStyle w:val="TDC2"/>
            <w:tabs>
              <w:tab w:val="left" w:pos="88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52" w:history="1">
            <w:r w:rsidRPr="00AD78C8">
              <w:rPr>
                <w:rStyle w:val="Hipervnculo"/>
                <w:noProof/>
              </w:rPr>
              <w:t>7.6</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Mentoría y Orientación para Estudiantes</w:t>
            </w:r>
            <w:r>
              <w:rPr>
                <w:noProof/>
                <w:webHidden/>
              </w:rPr>
              <w:tab/>
            </w:r>
            <w:r>
              <w:rPr>
                <w:noProof/>
                <w:webHidden/>
              </w:rPr>
              <w:fldChar w:fldCharType="begin"/>
            </w:r>
            <w:r>
              <w:rPr>
                <w:noProof/>
                <w:webHidden/>
              </w:rPr>
              <w:instrText xml:space="preserve"> PAGEREF _Toc150179352 \h </w:instrText>
            </w:r>
            <w:r>
              <w:rPr>
                <w:noProof/>
                <w:webHidden/>
              </w:rPr>
            </w:r>
            <w:r>
              <w:rPr>
                <w:noProof/>
                <w:webHidden/>
              </w:rPr>
              <w:fldChar w:fldCharType="separate"/>
            </w:r>
            <w:r w:rsidR="00ED0311">
              <w:rPr>
                <w:noProof/>
                <w:webHidden/>
              </w:rPr>
              <w:t>24</w:t>
            </w:r>
            <w:r>
              <w:rPr>
                <w:noProof/>
                <w:webHidden/>
              </w:rPr>
              <w:fldChar w:fldCharType="end"/>
            </w:r>
          </w:hyperlink>
        </w:p>
        <w:p w14:paraId="32519E9E" w14:textId="2D1EC5B9"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53" w:history="1">
            <w:r w:rsidRPr="00AD78C8">
              <w:rPr>
                <w:rStyle w:val="Hipervnculo"/>
                <w:noProof/>
              </w:rPr>
              <w:t>7.6.1</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Consejos expertos y orientación personalizada</w:t>
            </w:r>
            <w:r>
              <w:rPr>
                <w:noProof/>
                <w:webHidden/>
              </w:rPr>
              <w:tab/>
            </w:r>
            <w:r>
              <w:rPr>
                <w:noProof/>
                <w:webHidden/>
              </w:rPr>
              <w:fldChar w:fldCharType="begin"/>
            </w:r>
            <w:r>
              <w:rPr>
                <w:noProof/>
                <w:webHidden/>
              </w:rPr>
              <w:instrText xml:space="preserve"> PAGEREF _Toc150179353 \h </w:instrText>
            </w:r>
            <w:r>
              <w:rPr>
                <w:noProof/>
                <w:webHidden/>
              </w:rPr>
            </w:r>
            <w:r>
              <w:rPr>
                <w:noProof/>
                <w:webHidden/>
              </w:rPr>
              <w:fldChar w:fldCharType="separate"/>
            </w:r>
            <w:r w:rsidR="00ED0311">
              <w:rPr>
                <w:noProof/>
                <w:webHidden/>
              </w:rPr>
              <w:t>24</w:t>
            </w:r>
            <w:r>
              <w:rPr>
                <w:noProof/>
                <w:webHidden/>
              </w:rPr>
              <w:fldChar w:fldCharType="end"/>
            </w:r>
          </w:hyperlink>
        </w:p>
        <w:p w14:paraId="003EE899" w14:textId="198BE7D5"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54" w:history="1">
            <w:r w:rsidRPr="00AD78C8">
              <w:rPr>
                <w:rStyle w:val="Hipervnculo"/>
                <w:noProof/>
              </w:rPr>
              <w:t>7.6.2</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Desarrollo de habilidades y competencias</w:t>
            </w:r>
            <w:r>
              <w:rPr>
                <w:noProof/>
                <w:webHidden/>
              </w:rPr>
              <w:tab/>
            </w:r>
            <w:r>
              <w:rPr>
                <w:noProof/>
                <w:webHidden/>
              </w:rPr>
              <w:fldChar w:fldCharType="begin"/>
            </w:r>
            <w:r>
              <w:rPr>
                <w:noProof/>
                <w:webHidden/>
              </w:rPr>
              <w:instrText xml:space="preserve"> PAGEREF _Toc150179354 \h </w:instrText>
            </w:r>
            <w:r>
              <w:rPr>
                <w:noProof/>
                <w:webHidden/>
              </w:rPr>
            </w:r>
            <w:r>
              <w:rPr>
                <w:noProof/>
                <w:webHidden/>
              </w:rPr>
              <w:fldChar w:fldCharType="separate"/>
            </w:r>
            <w:r w:rsidR="00ED0311">
              <w:rPr>
                <w:noProof/>
                <w:webHidden/>
              </w:rPr>
              <w:t>24</w:t>
            </w:r>
            <w:r>
              <w:rPr>
                <w:noProof/>
                <w:webHidden/>
              </w:rPr>
              <w:fldChar w:fldCharType="end"/>
            </w:r>
          </w:hyperlink>
        </w:p>
        <w:p w14:paraId="086DD6DB" w14:textId="4F1CFB7C"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55" w:history="1">
            <w:r w:rsidRPr="00AD78C8">
              <w:rPr>
                <w:rStyle w:val="Hipervnculo"/>
                <w:noProof/>
              </w:rPr>
              <w:t>7.6.3</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Inspiración y motivación</w:t>
            </w:r>
            <w:r>
              <w:rPr>
                <w:noProof/>
                <w:webHidden/>
              </w:rPr>
              <w:tab/>
            </w:r>
            <w:r>
              <w:rPr>
                <w:noProof/>
                <w:webHidden/>
              </w:rPr>
              <w:fldChar w:fldCharType="begin"/>
            </w:r>
            <w:r>
              <w:rPr>
                <w:noProof/>
                <w:webHidden/>
              </w:rPr>
              <w:instrText xml:space="preserve"> PAGEREF _Toc150179355 \h </w:instrText>
            </w:r>
            <w:r>
              <w:rPr>
                <w:noProof/>
                <w:webHidden/>
              </w:rPr>
            </w:r>
            <w:r>
              <w:rPr>
                <w:noProof/>
                <w:webHidden/>
              </w:rPr>
              <w:fldChar w:fldCharType="separate"/>
            </w:r>
            <w:r w:rsidR="00ED0311">
              <w:rPr>
                <w:noProof/>
                <w:webHidden/>
              </w:rPr>
              <w:t>24</w:t>
            </w:r>
            <w:r>
              <w:rPr>
                <w:noProof/>
                <w:webHidden/>
              </w:rPr>
              <w:fldChar w:fldCharType="end"/>
            </w:r>
          </w:hyperlink>
        </w:p>
        <w:p w14:paraId="78D8358C" w14:textId="66F56B08"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56" w:history="1">
            <w:r w:rsidRPr="00AD78C8">
              <w:rPr>
                <w:rStyle w:val="Hipervnculo"/>
                <w:noProof/>
              </w:rPr>
              <w:t>7.6.4</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Red de contactos y oportunidades</w:t>
            </w:r>
            <w:r>
              <w:rPr>
                <w:noProof/>
                <w:webHidden/>
              </w:rPr>
              <w:tab/>
            </w:r>
            <w:r>
              <w:rPr>
                <w:noProof/>
                <w:webHidden/>
              </w:rPr>
              <w:fldChar w:fldCharType="begin"/>
            </w:r>
            <w:r>
              <w:rPr>
                <w:noProof/>
                <w:webHidden/>
              </w:rPr>
              <w:instrText xml:space="preserve"> PAGEREF _Toc150179356 \h </w:instrText>
            </w:r>
            <w:r>
              <w:rPr>
                <w:noProof/>
                <w:webHidden/>
              </w:rPr>
            </w:r>
            <w:r>
              <w:rPr>
                <w:noProof/>
                <w:webHidden/>
              </w:rPr>
              <w:fldChar w:fldCharType="separate"/>
            </w:r>
            <w:r w:rsidR="00ED0311">
              <w:rPr>
                <w:noProof/>
                <w:webHidden/>
              </w:rPr>
              <w:t>24</w:t>
            </w:r>
            <w:r>
              <w:rPr>
                <w:noProof/>
                <w:webHidden/>
              </w:rPr>
              <w:fldChar w:fldCharType="end"/>
            </w:r>
          </w:hyperlink>
        </w:p>
        <w:p w14:paraId="198B2799" w14:textId="65BDD661" w:rsidR="00104219" w:rsidRDefault="00104219">
          <w:pPr>
            <w:pStyle w:val="TDC2"/>
            <w:tabs>
              <w:tab w:val="left" w:pos="88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57" w:history="1">
            <w:r w:rsidRPr="00AD78C8">
              <w:rPr>
                <w:rStyle w:val="Hipervnculo"/>
                <w:noProof/>
              </w:rPr>
              <w:t>7.7</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Regulaciones y Normativas en la Vinculación Académica</w:t>
            </w:r>
            <w:r>
              <w:rPr>
                <w:noProof/>
                <w:webHidden/>
              </w:rPr>
              <w:tab/>
            </w:r>
            <w:r>
              <w:rPr>
                <w:noProof/>
                <w:webHidden/>
              </w:rPr>
              <w:fldChar w:fldCharType="begin"/>
            </w:r>
            <w:r>
              <w:rPr>
                <w:noProof/>
                <w:webHidden/>
              </w:rPr>
              <w:instrText xml:space="preserve"> PAGEREF _Toc150179357 \h </w:instrText>
            </w:r>
            <w:r>
              <w:rPr>
                <w:noProof/>
                <w:webHidden/>
              </w:rPr>
            </w:r>
            <w:r>
              <w:rPr>
                <w:noProof/>
                <w:webHidden/>
              </w:rPr>
              <w:fldChar w:fldCharType="separate"/>
            </w:r>
            <w:r w:rsidR="00ED0311">
              <w:rPr>
                <w:noProof/>
                <w:webHidden/>
              </w:rPr>
              <w:t>24</w:t>
            </w:r>
            <w:r>
              <w:rPr>
                <w:noProof/>
                <w:webHidden/>
              </w:rPr>
              <w:fldChar w:fldCharType="end"/>
            </w:r>
          </w:hyperlink>
        </w:p>
        <w:p w14:paraId="0A7AEAEF" w14:textId="3832C8C4"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58" w:history="1">
            <w:r w:rsidRPr="00AD78C8">
              <w:rPr>
                <w:rStyle w:val="Hipervnculo"/>
                <w:noProof/>
              </w:rPr>
              <w:t>7.7.1</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Garantía de Calidad y Ética</w:t>
            </w:r>
            <w:r>
              <w:rPr>
                <w:noProof/>
                <w:webHidden/>
              </w:rPr>
              <w:tab/>
            </w:r>
            <w:r>
              <w:rPr>
                <w:noProof/>
                <w:webHidden/>
              </w:rPr>
              <w:fldChar w:fldCharType="begin"/>
            </w:r>
            <w:r>
              <w:rPr>
                <w:noProof/>
                <w:webHidden/>
              </w:rPr>
              <w:instrText xml:space="preserve"> PAGEREF _Toc150179358 \h </w:instrText>
            </w:r>
            <w:r>
              <w:rPr>
                <w:noProof/>
                <w:webHidden/>
              </w:rPr>
            </w:r>
            <w:r>
              <w:rPr>
                <w:noProof/>
                <w:webHidden/>
              </w:rPr>
              <w:fldChar w:fldCharType="separate"/>
            </w:r>
            <w:r w:rsidR="00ED0311">
              <w:rPr>
                <w:noProof/>
                <w:webHidden/>
              </w:rPr>
              <w:t>24</w:t>
            </w:r>
            <w:r>
              <w:rPr>
                <w:noProof/>
                <w:webHidden/>
              </w:rPr>
              <w:fldChar w:fldCharType="end"/>
            </w:r>
          </w:hyperlink>
        </w:p>
        <w:p w14:paraId="289377D7" w14:textId="119C091B"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59" w:history="1">
            <w:r w:rsidRPr="00AD78C8">
              <w:rPr>
                <w:rStyle w:val="Hipervnculo"/>
                <w:noProof/>
              </w:rPr>
              <w:t>7.7.2</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Alineación con Objetivos Institucionales y Legales</w:t>
            </w:r>
            <w:r>
              <w:rPr>
                <w:noProof/>
                <w:webHidden/>
              </w:rPr>
              <w:tab/>
            </w:r>
            <w:r>
              <w:rPr>
                <w:noProof/>
                <w:webHidden/>
              </w:rPr>
              <w:fldChar w:fldCharType="begin"/>
            </w:r>
            <w:r>
              <w:rPr>
                <w:noProof/>
                <w:webHidden/>
              </w:rPr>
              <w:instrText xml:space="preserve"> PAGEREF _Toc150179359 \h </w:instrText>
            </w:r>
            <w:r>
              <w:rPr>
                <w:noProof/>
                <w:webHidden/>
              </w:rPr>
            </w:r>
            <w:r>
              <w:rPr>
                <w:noProof/>
                <w:webHidden/>
              </w:rPr>
              <w:fldChar w:fldCharType="separate"/>
            </w:r>
            <w:r w:rsidR="00ED0311">
              <w:rPr>
                <w:noProof/>
                <w:webHidden/>
              </w:rPr>
              <w:t>24</w:t>
            </w:r>
            <w:r>
              <w:rPr>
                <w:noProof/>
                <w:webHidden/>
              </w:rPr>
              <w:fldChar w:fldCharType="end"/>
            </w:r>
          </w:hyperlink>
        </w:p>
        <w:p w14:paraId="3C69429B" w14:textId="2975B8C8"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60" w:history="1">
            <w:r w:rsidRPr="00AD78C8">
              <w:rPr>
                <w:rStyle w:val="Hipervnculo"/>
                <w:noProof/>
              </w:rPr>
              <w:t>7.7.3</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Protección de Estudiantes y Colaboradores</w:t>
            </w:r>
            <w:r>
              <w:rPr>
                <w:noProof/>
                <w:webHidden/>
              </w:rPr>
              <w:tab/>
            </w:r>
            <w:r>
              <w:rPr>
                <w:noProof/>
                <w:webHidden/>
              </w:rPr>
              <w:fldChar w:fldCharType="begin"/>
            </w:r>
            <w:r>
              <w:rPr>
                <w:noProof/>
                <w:webHidden/>
              </w:rPr>
              <w:instrText xml:space="preserve"> PAGEREF _Toc150179360 \h </w:instrText>
            </w:r>
            <w:r>
              <w:rPr>
                <w:noProof/>
                <w:webHidden/>
              </w:rPr>
            </w:r>
            <w:r>
              <w:rPr>
                <w:noProof/>
                <w:webHidden/>
              </w:rPr>
              <w:fldChar w:fldCharType="separate"/>
            </w:r>
            <w:r w:rsidR="00ED0311">
              <w:rPr>
                <w:noProof/>
                <w:webHidden/>
              </w:rPr>
              <w:t>25</w:t>
            </w:r>
            <w:r>
              <w:rPr>
                <w:noProof/>
                <w:webHidden/>
              </w:rPr>
              <w:fldChar w:fldCharType="end"/>
            </w:r>
          </w:hyperlink>
        </w:p>
        <w:p w14:paraId="2D2D036F" w14:textId="0E2914F9" w:rsidR="00104219" w:rsidRDefault="00104219">
          <w:pPr>
            <w:pStyle w:val="TDC2"/>
            <w:tabs>
              <w:tab w:val="left" w:pos="88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61" w:history="1">
            <w:r w:rsidRPr="00AD78C8">
              <w:rPr>
                <w:rStyle w:val="Hipervnculo"/>
                <w:noProof/>
              </w:rPr>
              <w:t>7.8</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La Función de un Sistema Centralizado en el Cumplimiento Normativo</w:t>
            </w:r>
            <w:r>
              <w:rPr>
                <w:noProof/>
                <w:webHidden/>
              </w:rPr>
              <w:tab/>
            </w:r>
            <w:r>
              <w:rPr>
                <w:noProof/>
                <w:webHidden/>
              </w:rPr>
              <w:fldChar w:fldCharType="begin"/>
            </w:r>
            <w:r>
              <w:rPr>
                <w:noProof/>
                <w:webHidden/>
              </w:rPr>
              <w:instrText xml:space="preserve"> PAGEREF _Toc150179361 \h </w:instrText>
            </w:r>
            <w:r>
              <w:rPr>
                <w:noProof/>
                <w:webHidden/>
              </w:rPr>
            </w:r>
            <w:r>
              <w:rPr>
                <w:noProof/>
                <w:webHidden/>
              </w:rPr>
              <w:fldChar w:fldCharType="separate"/>
            </w:r>
            <w:r w:rsidR="00ED0311">
              <w:rPr>
                <w:noProof/>
                <w:webHidden/>
              </w:rPr>
              <w:t>25</w:t>
            </w:r>
            <w:r>
              <w:rPr>
                <w:noProof/>
                <w:webHidden/>
              </w:rPr>
              <w:fldChar w:fldCharType="end"/>
            </w:r>
          </w:hyperlink>
        </w:p>
        <w:p w14:paraId="32E98BF9" w14:textId="49844E75"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62" w:history="1">
            <w:r w:rsidRPr="00AD78C8">
              <w:rPr>
                <w:rStyle w:val="Hipervnculo"/>
                <w:noProof/>
              </w:rPr>
              <w:t>7.8.1</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Centralización de la Información</w:t>
            </w:r>
            <w:r>
              <w:rPr>
                <w:noProof/>
                <w:webHidden/>
              </w:rPr>
              <w:tab/>
            </w:r>
            <w:r>
              <w:rPr>
                <w:noProof/>
                <w:webHidden/>
              </w:rPr>
              <w:fldChar w:fldCharType="begin"/>
            </w:r>
            <w:r>
              <w:rPr>
                <w:noProof/>
                <w:webHidden/>
              </w:rPr>
              <w:instrText xml:space="preserve"> PAGEREF _Toc150179362 \h </w:instrText>
            </w:r>
            <w:r>
              <w:rPr>
                <w:noProof/>
                <w:webHidden/>
              </w:rPr>
            </w:r>
            <w:r>
              <w:rPr>
                <w:noProof/>
                <w:webHidden/>
              </w:rPr>
              <w:fldChar w:fldCharType="separate"/>
            </w:r>
            <w:r w:rsidR="00ED0311">
              <w:rPr>
                <w:noProof/>
                <w:webHidden/>
              </w:rPr>
              <w:t>25</w:t>
            </w:r>
            <w:r>
              <w:rPr>
                <w:noProof/>
                <w:webHidden/>
              </w:rPr>
              <w:fldChar w:fldCharType="end"/>
            </w:r>
          </w:hyperlink>
        </w:p>
        <w:p w14:paraId="44AB9058" w14:textId="11578BEF"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63" w:history="1">
            <w:r w:rsidRPr="00AD78C8">
              <w:rPr>
                <w:rStyle w:val="Hipervnculo"/>
                <w:noProof/>
              </w:rPr>
              <w:t>7.8.2</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Seguimiento y Reporte Simplificados</w:t>
            </w:r>
            <w:r>
              <w:rPr>
                <w:noProof/>
                <w:webHidden/>
              </w:rPr>
              <w:tab/>
            </w:r>
            <w:r>
              <w:rPr>
                <w:noProof/>
                <w:webHidden/>
              </w:rPr>
              <w:fldChar w:fldCharType="begin"/>
            </w:r>
            <w:r>
              <w:rPr>
                <w:noProof/>
                <w:webHidden/>
              </w:rPr>
              <w:instrText xml:space="preserve"> PAGEREF _Toc150179363 \h </w:instrText>
            </w:r>
            <w:r>
              <w:rPr>
                <w:noProof/>
                <w:webHidden/>
              </w:rPr>
            </w:r>
            <w:r>
              <w:rPr>
                <w:noProof/>
                <w:webHidden/>
              </w:rPr>
              <w:fldChar w:fldCharType="separate"/>
            </w:r>
            <w:r w:rsidR="00ED0311">
              <w:rPr>
                <w:noProof/>
                <w:webHidden/>
              </w:rPr>
              <w:t>25</w:t>
            </w:r>
            <w:r>
              <w:rPr>
                <w:noProof/>
                <w:webHidden/>
              </w:rPr>
              <w:fldChar w:fldCharType="end"/>
            </w:r>
          </w:hyperlink>
        </w:p>
        <w:p w14:paraId="04CD655A" w14:textId="2720CAD0"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64" w:history="1">
            <w:r w:rsidRPr="00AD78C8">
              <w:rPr>
                <w:rStyle w:val="Hipervnculo"/>
                <w:noProof/>
              </w:rPr>
              <w:t>7.8.3</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Facilitación de Auditorías y Revisiones</w:t>
            </w:r>
            <w:r>
              <w:rPr>
                <w:noProof/>
                <w:webHidden/>
              </w:rPr>
              <w:tab/>
            </w:r>
            <w:r>
              <w:rPr>
                <w:noProof/>
                <w:webHidden/>
              </w:rPr>
              <w:fldChar w:fldCharType="begin"/>
            </w:r>
            <w:r>
              <w:rPr>
                <w:noProof/>
                <w:webHidden/>
              </w:rPr>
              <w:instrText xml:space="preserve"> PAGEREF _Toc150179364 \h </w:instrText>
            </w:r>
            <w:r>
              <w:rPr>
                <w:noProof/>
                <w:webHidden/>
              </w:rPr>
            </w:r>
            <w:r>
              <w:rPr>
                <w:noProof/>
                <w:webHidden/>
              </w:rPr>
              <w:fldChar w:fldCharType="separate"/>
            </w:r>
            <w:r w:rsidR="00ED0311">
              <w:rPr>
                <w:noProof/>
                <w:webHidden/>
              </w:rPr>
              <w:t>25</w:t>
            </w:r>
            <w:r>
              <w:rPr>
                <w:noProof/>
                <w:webHidden/>
              </w:rPr>
              <w:fldChar w:fldCharType="end"/>
            </w:r>
          </w:hyperlink>
        </w:p>
        <w:p w14:paraId="56B5D7F4" w14:textId="2628F28F" w:rsidR="00104219" w:rsidRDefault="00104219">
          <w:pPr>
            <w:pStyle w:val="TDC2"/>
            <w:tabs>
              <w:tab w:val="left" w:pos="88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65" w:history="1">
            <w:r w:rsidRPr="00AD78C8">
              <w:rPr>
                <w:rStyle w:val="Hipervnculo"/>
                <w:noProof/>
              </w:rPr>
              <w:t>7.9</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Evaluación de Impacto y Métricas de Éxito</w:t>
            </w:r>
            <w:r>
              <w:rPr>
                <w:noProof/>
                <w:webHidden/>
              </w:rPr>
              <w:tab/>
            </w:r>
            <w:r>
              <w:rPr>
                <w:noProof/>
                <w:webHidden/>
              </w:rPr>
              <w:fldChar w:fldCharType="begin"/>
            </w:r>
            <w:r>
              <w:rPr>
                <w:noProof/>
                <w:webHidden/>
              </w:rPr>
              <w:instrText xml:space="preserve"> PAGEREF _Toc150179365 \h </w:instrText>
            </w:r>
            <w:r>
              <w:rPr>
                <w:noProof/>
                <w:webHidden/>
              </w:rPr>
            </w:r>
            <w:r>
              <w:rPr>
                <w:noProof/>
                <w:webHidden/>
              </w:rPr>
              <w:fldChar w:fldCharType="separate"/>
            </w:r>
            <w:r w:rsidR="00ED0311">
              <w:rPr>
                <w:noProof/>
                <w:webHidden/>
              </w:rPr>
              <w:t>25</w:t>
            </w:r>
            <w:r>
              <w:rPr>
                <w:noProof/>
                <w:webHidden/>
              </w:rPr>
              <w:fldChar w:fldCharType="end"/>
            </w:r>
          </w:hyperlink>
        </w:p>
        <w:p w14:paraId="192A9691" w14:textId="484A0E79"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66" w:history="1">
            <w:r w:rsidRPr="00AD78C8">
              <w:rPr>
                <w:rStyle w:val="Hipervnculo"/>
                <w:noProof/>
              </w:rPr>
              <w:t>7.9.1</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Índices de Participación Estudiantil:</w:t>
            </w:r>
            <w:r>
              <w:rPr>
                <w:noProof/>
                <w:webHidden/>
              </w:rPr>
              <w:tab/>
            </w:r>
            <w:r>
              <w:rPr>
                <w:noProof/>
                <w:webHidden/>
              </w:rPr>
              <w:fldChar w:fldCharType="begin"/>
            </w:r>
            <w:r>
              <w:rPr>
                <w:noProof/>
                <w:webHidden/>
              </w:rPr>
              <w:instrText xml:space="preserve"> PAGEREF _Toc150179366 \h </w:instrText>
            </w:r>
            <w:r>
              <w:rPr>
                <w:noProof/>
                <w:webHidden/>
              </w:rPr>
            </w:r>
            <w:r>
              <w:rPr>
                <w:noProof/>
                <w:webHidden/>
              </w:rPr>
              <w:fldChar w:fldCharType="separate"/>
            </w:r>
            <w:r w:rsidR="00ED0311">
              <w:rPr>
                <w:noProof/>
                <w:webHidden/>
              </w:rPr>
              <w:t>25</w:t>
            </w:r>
            <w:r>
              <w:rPr>
                <w:noProof/>
                <w:webHidden/>
              </w:rPr>
              <w:fldChar w:fldCharType="end"/>
            </w:r>
          </w:hyperlink>
        </w:p>
        <w:p w14:paraId="11DEF3DF" w14:textId="70714209"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67" w:history="1">
            <w:r w:rsidRPr="00AD78C8">
              <w:rPr>
                <w:rStyle w:val="Hipervnculo"/>
                <w:noProof/>
              </w:rPr>
              <w:t>7.9.2</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Satisfacción Estudiantil</w:t>
            </w:r>
            <w:r>
              <w:rPr>
                <w:noProof/>
                <w:webHidden/>
              </w:rPr>
              <w:tab/>
            </w:r>
            <w:r>
              <w:rPr>
                <w:noProof/>
                <w:webHidden/>
              </w:rPr>
              <w:fldChar w:fldCharType="begin"/>
            </w:r>
            <w:r>
              <w:rPr>
                <w:noProof/>
                <w:webHidden/>
              </w:rPr>
              <w:instrText xml:space="preserve"> PAGEREF _Toc150179367 \h </w:instrText>
            </w:r>
            <w:r>
              <w:rPr>
                <w:noProof/>
                <w:webHidden/>
              </w:rPr>
            </w:r>
            <w:r>
              <w:rPr>
                <w:noProof/>
                <w:webHidden/>
              </w:rPr>
              <w:fldChar w:fldCharType="separate"/>
            </w:r>
            <w:r w:rsidR="00ED0311">
              <w:rPr>
                <w:noProof/>
                <w:webHidden/>
              </w:rPr>
              <w:t>25</w:t>
            </w:r>
            <w:r>
              <w:rPr>
                <w:noProof/>
                <w:webHidden/>
              </w:rPr>
              <w:fldChar w:fldCharType="end"/>
            </w:r>
          </w:hyperlink>
        </w:p>
        <w:p w14:paraId="313E7885" w14:textId="33B6ABC7"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68" w:history="1">
            <w:r w:rsidRPr="00AD78C8">
              <w:rPr>
                <w:rStyle w:val="Hipervnculo"/>
                <w:noProof/>
              </w:rPr>
              <w:t>7.9.3</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Nivel de Cumplimiento de Objetivos Institucionales</w:t>
            </w:r>
            <w:r>
              <w:rPr>
                <w:noProof/>
                <w:webHidden/>
              </w:rPr>
              <w:tab/>
            </w:r>
            <w:r>
              <w:rPr>
                <w:noProof/>
                <w:webHidden/>
              </w:rPr>
              <w:fldChar w:fldCharType="begin"/>
            </w:r>
            <w:r>
              <w:rPr>
                <w:noProof/>
                <w:webHidden/>
              </w:rPr>
              <w:instrText xml:space="preserve"> PAGEREF _Toc150179368 \h </w:instrText>
            </w:r>
            <w:r>
              <w:rPr>
                <w:noProof/>
                <w:webHidden/>
              </w:rPr>
            </w:r>
            <w:r>
              <w:rPr>
                <w:noProof/>
                <w:webHidden/>
              </w:rPr>
              <w:fldChar w:fldCharType="separate"/>
            </w:r>
            <w:r w:rsidR="00ED0311">
              <w:rPr>
                <w:noProof/>
                <w:webHidden/>
              </w:rPr>
              <w:t>25</w:t>
            </w:r>
            <w:r>
              <w:rPr>
                <w:noProof/>
                <w:webHidden/>
              </w:rPr>
              <w:fldChar w:fldCharType="end"/>
            </w:r>
          </w:hyperlink>
        </w:p>
        <w:p w14:paraId="44A25D3C" w14:textId="57087416"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69" w:history="1">
            <w:r w:rsidRPr="00AD78C8">
              <w:rPr>
                <w:rStyle w:val="Hipervnculo"/>
                <w:noProof/>
              </w:rPr>
              <w:t>7.9.4</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Impacto Social</w:t>
            </w:r>
            <w:r>
              <w:rPr>
                <w:noProof/>
                <w:webHidden/>
              </w:rPr>
              <w:tab/>
            </w:r>
            <w:r>
              <w:rPr>
                <w:noProof/>
                <w:webHidden/>
              </w:rPr>
              <w:fldChar w:fldCharType="begin"/>
            </w:r>
            <w:r>
              <w:rPr>
                <w:noProof/>
                <w:webHidden/>
              </w:rPr>
              <w:instrText xml:space="preserve"> PAGEREF _Toc150179369 \h </w:instrText>
            </w:r>
            <w:r>
              <w:rPr>
                <w:noProof/>
                <w:webHidden/>
              </w:rPr>
            </w:r>
            <w:r>
              <w:rPr>
                <w:noProof/>
                <w:webHidden/>
              </w:rPr>
              <w:fldChar w:fldCharType="separate"/>
            </w:r>
            <w:r w:rsidR="00ED0311">
              <w:rPr>
                <w:noProof/>
                <w:webHidden/>
              </w:rPr>
              <w:t>26</w:t>
            </w:r>
            <w:r>
              <w:rPr>
                <w:noProof/>
                <w:webHidden/>
              </w:rPr>
              <w:fldChar w:fldCharType="end"/>
            </w:r>
          </w:hyperlink>
        </w:p>
        <w:p w14:paraId="23DF9540" w14:textId="792D86BE"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70" w:history="1">
            <w:r w:rsidRPr="00AD78C8">
              <w:rPr>
                <w:rStyle w:val="Hipervnculo"/>
                <w:noProof/>
              </w:rPr>
              <w:t>7.9.5</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Desarrollo de Habilidades y Competencias</w:t>
            </w:r>
            <w:r>
              <w:rPr>
                <w:noProof/>
                <w:webHidden/>
              </w:rPr>
              <w:tab/>
            </w:r>
            <w:r>
              <w:rPr>
                <w:noProof/>
                <w:webHidden/>
              </w:rPr>
              <w:fldChar w:fldCharType="begin"/>
            </w:r>
            <w:r>
              <w:rPr>
                <w:noProof/>
                <w:webHidden/>
              </w:rPr>
              <w:instrText xml:space="preserve"> PAGEREF _Toc150179370 \h </w:instrText>
            </w:r>
            <w:r>
              <w:rPr>
                <w:noProof/>
                <w:webHidden/>
              </w:rPr>
            </w:r>
            <w:r>
              <w:rPr>
                <w:noProof/>
                <w:webHidden/>
              </w:rPr>
              <w:fldChar w:fldCharType="separate"/>
            </w:r>
            <w:r w:rsidR="00ED0311">
              <w:rPr>
                <w:noProof/>
                <w:webHidden/>
              </w:rPr>
              <w:t>26</w:t>
            </w:r>
            <w:r>
              <w:rPr>
                <w:noProof/>
                <w:webHidden/>
              </w:rPr>
              <w:fldChar w:fldCharType="end"/>
            </w:r>
          </w:hyperlink>
        </w:p>
        <w:p w14:paraId="536D728B" w14:textId="5B9AAFE3"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71" w:history="1">
            <w:r w:rsidRPr="00AD78C8">
              <w:rPr>
                <w:rStyle w:val="Hipervnculo"/>
                <w:noProof/>
              </w:rPr>
              <w:t>7.9.6</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Retroalimentación de las Entidades Colaboradoras</w:t>
            </w:r>
            <w:r>
              <w:rPr>
                <w:noProof/>
                <w:webHidden/>
              </w:rPr>
              <w:tab/>
            </w:r>
            <w:r>
              <w:rPr>
                <w:noProof/>
                <w:webHidden/>
              </w:rPr>
              <w:fldChar w:fldCharType="begin"/>
            </w:r>
            <w:r>
              <w:rPr>
                <w:noProof/>
                <w:webHidden/>
              </w:rPr>
              <w:instrText xml:space="preserve"> PAGEREF _Toc150179371 \h </w:instrText>
            </w:r>
            <w:r>
              <w:rPr>
                <w:noProof/>
                <w:webHidden/>
              </w:rPr>
            </w:r>
            <w:r>
              <w:rPr>
                <w:noProof/>
                <w:webHidden/>
              </w:rPr>
              <w:fldChar w:fldCharType="separate"/>
            </w:r>
            <w:r w:rsidR="00ED0311">
              <w:rPr>
                <w:noProof/>
                <w:webHidden/>
              </w:rPr>
              <w:t>26</w:t>
            </w:r>
            <w:r>
              <w:rPr>
                <w:noProof/>
                <w:webHidden/>
              </w:rPr>
              <w:fldChar w:fldCharType="end"/>
            </w:r>
          </w:hyperlink>
        </w:p>
        <w:p w14:paraId="28D0247A" w14:textId="2015B662"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72" w:history="1">
            <w:r w:rsidRPr="00AD78C8">
              <w:rPr>
                <w:rStyle w:val="Hipervnculo"/>
                <w:noProof/>
              </w:rPr>
              <w:t>7.9.7</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Tasas de Retención y Graduación</w:t>
            </w:r>
            <w:r>
              <w:rPr>
                <w:noProof/>
                <w:webHidden/>
              </w:rPr>
              <w:tab/>
            </w:r>
            <w:r>
              <w:rPr>
                <w:noProof/>
                <w:webHidden/>
              </w:rPr>
              <w:fldChar w:fldCharType="begin"/>
            </w:r>
            <w:r>
              <w:rPr>
                <w:noProof/>
                <w:webHidden/>
              </w:rPr>
              <w:instrText xml:space="preserve"> PAGEREF _Toc150179372 \h </w:instrText>
            </w:r>
            <w:r>
              <w:rPr>
                <w:noProof/>
                <w:webHidden/>
              </w:rPr>
            </w:r>
            <w:r>
              <w:rPr>
                <w:noProof/>
                <w:webHidden/>
              </w:rPr>
              <w:fldChar w:fldCharType="separate"/>
            </w:r>
            <w:r w:rsidR="00ED0311">
              <w:rPr>
                <w:noProof/>
                <w:webHidden/>
              </w:rPr>
              <w:t>26</w:t>
            </w:r>
            <w:r>
              <w:rPr>
                <w:noProof/>
                <w:webHidden/>
              </w:rPr>
              <w:fldChar w:fldCharType="end"/>
            </w:r>
          </w:hyperlink>
        </w:p>
        <w:p w14:paraId="541417F6" w14:textId="07C28692" w:rsidR="00104219" w:rsidRDefault="00104219">
          <w:pPr>
            <w:pStyle w:val="TDC1"/>
            <w:tabs>
              <w:tab w:val="left" w:pos="48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73" w:history="1">
            <w:r w:rsidRPr="00AD78C8">
              <w:rPr>
                <w:rStyle w:val="Hipervnculo"/>
                <w:noProof/>
              </w:rPr>
              <w:t>8</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Metodología de Investigación</w:t>
            </w:r>
            <w:r>
              <w:rPr>
                <w:noProof/>
                <w:webHidden/>
              </w:rPr>
              <w:tab/>
            </w:r>
            <w:r>
              <w:rPr>
                <w:noProof/>
                <w:webHidden/>
              </w:rPr>
              <w:fldChar w:fldCharType="begin"/>
            </w:r>
            <w:r>
              <w:rPr>
                <w:noProof/>
                <w:webHidden/>
              </w:rPr>
              <w:instrText xml:space="preserve"> PAGEREF _Toc150179373 \h </w:instrText>
            </w:r>
            <w:r>
              <w:rPr>
                <w:noProof/>
                <w:webHidden/>
              </w:rPr>
            </w:r>
            <w:r>
              <w:rPr>
                <w:noProof/>
                <w:webHidden/>
              </w:rPr>
              <w:fldChar w:fldCharType="separate"/>
            </w:r>
            <w:r w:rsidR="00ED0311">
              <w:rPr>
                <w:noProof/>
                <w:webHidden/>
              </w:rPr>
              <w:t>27</w:t>
            </w:r>
            <w:r>
              <w:rPr>
                <w:noProof/>
                <w:webHidden/>
              </w:rPr>
              <w:fldChar w:fldCharType="end"/>
            </w:r>
          </w:hyperlink>
        </w:p>
        <w:p w14:paraId="21E828B0" w14:textId="468E1C6B" w:rsidR="00104219" w:rsidRDefault="00104219">
          <w:pPr>
            <w:pStyle w:val="TDC2"/>
            <w:tabs>
              <w:tab w:val="left" w:pos="88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74" w:history="1">
            <w:r w:rsidRPr="00AD78C8">
              <w:rPr>
                <w:rStyle w:val="Hipervnculo"/>
                <w:noProof/>
              </w:rPr>
              <w:t>8.1</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Diseño de la Investigación:</w:t>
            </w:r>
            <w:r>
              <w:rPr>
                <w:noProof/>
                <w:webHidden/>
              </w:rPr>
              <w:tab/>
            </w:r>
            <w:r>
              <w:rPr>
                <w:noProof/>
                <w:webHidden/>
              </w:rPr>
              <w:fldChar w:fldCharType="begin"/>
            </w:r>
            <w:r>
              <w:rPr>
                <w:noProof/>
                <w:webHidden/>
              </w:rPr>
              <w:instrText xml:space="preserve"> PAGEREF _Toc150179374 \h </w:instrText>
            </w:r>
            <w:r>
              <w:rPr>
                <w:noProof/>
                <w:webHidden/>
              </w:rPr>
            </w:r>
            <w:r>
              <w:rPr>
                <w:noProof/>
                <w:webHidden/>
              </w:rPr>
              <w:fldChar w:fldCharType="separate"/>
            </w:r>
            <w:r w:rsidR="00ED0311">
              <w:rPr>
                <w:noProof/>
                <w:webHidden/>
              </w:rPr>
              <w:t>27</w:t>
            </w:r>
            <w:r>
              <w:rPr>
                <w:noProof/>
                <w:webHidden/>
              </w:rPr>
              <w:fldChar w:fldCharType="end"/>
            </w:r>
          </w:hyperlink>
        </w:p>
        <w:p w14:paraId="626DA620" w14:textId="74215A63"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75" w:history="1">
            <w:r w:rsidRPr="00AD78C8">
              <w:rPr>
                <w:rStyle w:val="Hipervnculo"/>
                <w:noProof/>
              </w:rPr>
              <w:t>8.1.1</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Ventajas de la Investigación Mixta:</w:t>
            </w:r>
            <w:r>
              <w:rPr>
                <w:noProof/>
                <w:webHidden/>
              </w:rPr>
              <w:tab/>
            </w:r>
            <w:r>
              <w:rPr>
                <w:noProof/>
                <w:webHidden/>
              </w:rPr>
              <w:fldChar w:fldCharType="begin"/>
            </w:r>
            <w:r>
              <w:rPr>
                <w:noProof/>
                <w:webHidden/>
              </w:rPr>
              <w:instrText xml:space="preserve"> PAGEREF _Toc150179375 \h </w:instrText>
            </w:r>
            <w:r>
              <w:rPr>
                <w:noProof/>
                <w:webHidden/>
              </w:rPr>
            </w:r>
            <w:r>
              <w:rPr>
                <w:noProof/>
                <w:webHidden/>
              </w:rPr>
              <w:fldChar w:fldCharType="separate"/>
            </w:r>
            <w:r w:rsidR="00ED0311">
              <w:rPr>
                <w:noProof/>
                <w:webHidden/>
              </w:rPr>
              <w:t>27</w:t>
            </w:r>
            <w:r>
              <w:rPr>
                <w:noProof/>
                <w:webHidden/>
              </w:rPr>
              <w:fldChar w:fldCharType="end"/>
            </w:r>
          </w:hyperlink>
        </w:p>
        <w:p w14:paraId="238B10B0" w14:textId="08DDB3A6" w:rsidR="00104219" w:rsidRDefault="00104219">
          <w:pPr>
            <w:pStyle w:val="TDC2"/>
            <w:tabs>
              <w:tab w:val="left" w:pos="88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76" w:history="1">
            <w:r w:rsidRPr="00AD78C8">
              <w:rPr>
                <w:rStyle w:val="Hipervnculo"/>
                <w:noProof/>
              </w:rPr>
              <w:t>8.2</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Población y Muestra:</w:t>
            </w:r>
            <w:r>
              <w:rPr>
                <w:noProof/>
                <w:webHidden/>
              </w:rPr>
              <w:tab/>
            </w:r>
            <w:r>
              <w:rPr>
                <w:noProof/>
                <w:webHidden/>
              </w:rPr>
              <w:fldChar w:fldCharType="begin"/>
            </w:r>
            <w:r>
              <w:rPr>
                <w:noProof/>
                <w:webHidden/>
              </w:rPr>
              <w:instrText xml:space="preserve"> PAGEREF _Toc150179376 \h </w:instrText>
            </w:r>
            <w:r>
              <w:rPr>
                <w:noProof/>
                <w:webHidden/>
              </w:rPr>
            </w:r>
            <w:r>
              <w:rPr>
                <w:noProof/>
                <w:webHidden/>
              </w:rPr>
              <w:fldChar w:fldCharType="separate"/>
            </w:r>
            <w:r w:rsidR="00ED0311">
              <w:rPr>
                <w:noProof/>
                <w:webHidden/>
              </w:rPr>
              <w:t>27</w:t>
            </w:r>
            <w:r>
              <w:rPr>
                <w:noProof/>
                <w:webHidden/>
              </w:rPr>
              <w:fldChar w:fldCharType="end"/>
            </w:r>
          </w:hyperlink>
        </w:p>
        <w:p w14:paraId="290BFB78" w14:textId="3C1DD95B" w:rsidR="00104219" w:rsidRDefault="00104219">
          <w:pPr>
            <w:pStyle w:val="TDC2"/>
            <w:tabs>
              <w:tab w:val="left" w:pos="88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77" w:history="1">
            <w:r w:rsidRPr="00AD78C8">
              <w:rPr>
                <w:rStyle w:val="Hipervnculo"/>
                <w:noProof/>
              </w:rPr>
              <w:t>8.3</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Técnicas de Recolección de Datos:</w:t>
            </w:r>
            <w:r>
              <w:rPr>
                <w:noProof/>
                <w:webHidden/>
              </w:rPr>
              <w:tab/>
            </w:r>
            <w:r>
              <w:rPr>
                <w:noProof/>
                <w:webHidden/>
              </w:rPr>
              <w:fldChar w:fldCharType="begin"/>
            </w:r>
            <w:r>
              <w:rPr>
                <w:noProof/>
                <w:webHidden/>
              </w:rPr>
              <w:instrText xml:space="preserve"> PAGEREF _Toc150179377 \h </w:instrText>
            </w:r>
            <w:r>
              <w:rPr>
                <w:noProof/>
                <w:webHidden/>
              </w:rPr>
            </w:r>
            <w:r>
              <w:rPr>
                <w:noProof/>
                <w:webHidden/>
              </w:rPr>
              <w:fldChar w:fldCharType="separate"/>
            </w:r>
            <w:r w:rsidR="00ED0311">
              <w:rPr>
                <w:noProof/>
                <w:webHidden/>
              </w:rPr>
              <w:t>28</w:t>
            </w:r>
            <w:r>
              <w:rPr>
                <w:noProof/>
                <w:webHidden/>
              </w:rPr>
              <w:fldChar w:fldCharType="end"/>
            </w:r>
          </w:hyperlink>
        </w:p>
        <w:p w14:paraId="4BBAE1AA" w14:textId="0314B62D" w:rsidR="00104219" w:rsidRDefault="00104219">
          <w:pPr>
            <w:pStyle w:val="TDC2"/>
            <w:tabs>
              <w:tab w:val="left" w:pos="88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78" w:history="1">
            <w:r w:rsidRPr="00AD78C8">
              <w:rPr>
                <w:rStyle w:val="Hipervnculo"/>
                <w:noProof/>
              </w:rPr>
              <w:t>8.4</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Desarrollo e Implementación del Sistema "pony-vinculación":</w:t>
            </w:r>
            <w:r>
              <w:rPr>
                <w:noProof/>
                <w:webHidden/>
              </w:rPr>
              <w:tab/>
            </w:r>
            <w:r>
              <w:rPr>
                <w:noProof/>
                <w:webHidden/>
              </w:rPr>
              <w:fldChar w:fldCharType="begin"/>
            </w:r>
            <w:r>
              <w:rPr>
                <w:noProof/>
                <w:webHidden/>
              </w:rPr>
              <w:instrText xml:space="preserve"> PAGEREF _Toc150179378 \h </w:instrText>
            </w:r>
            <w:r>
              <w:rPr>
                <w:noProof/>
                <w:webHidden/>
              </w:rPr>
            </w:r>
            <w:r>
              <w:rPr>
                <w:noProof/>
                <w:webHidden/>
              </w:rPr>
              <w:fldChar w:fldCharType="separate"/>
            </w:r>
            <w:r w:rsidR="00ED0311">
              <w:rPr>
                <w:noProof/>
                <w:webHidden/>
              </w:rPr>
              <w:t>29</w:t>
            </w:r>
            <w:r>
              <w:rPr>
                <w:noProof/>
                <w:webHidden/>
              </w:rPr>
              <w:fldChar w:fldCharType="end"/>
            </w:r>
          </w:hyperlink>
        </w:p>
        <w:p w14:paraId="5B702400" w14:textId="50E32303" w:rsidR="00104219" w:rsidRDefault="00104219">
          <w:pPr>
            <w:pStyle w:val="TDC2"/>
            <w:tabs>
              <w:tab w:val="left" w:pos="88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79" w:history="1">
            <w:r w:rsidRPr="00AD78C8">
              <w:rPr>
                <w:rStyle w:val="Hipervnculo"/>
                <w:noProof/>
              </w:rPr>
              <w:t>8.5</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Análisis de Datos:</w:t>
            </w:r>
            <w:r>
              <w:rPr>
                <w:noProof/>
                <w:webHidden/>
              </w:rPr>
              <w:tab/>
            </w:r>
            <w:r>
              <w:rPr>
                <w:noProof/>
                <w:webHidden/>
              </w:rPr>
              <w:fldChar w:fldCharType="begin"/>
            </w:r>
            <w:r>
              <w:rPr>
                <w:noProof/>
                <w:webHidden/>
              </w:rPr>
              <w:instrText xml:space="preserve"> PAGEREF _Toc150179379 \h </w:instrText>
            </w:r>
            <w:r>
              <w:rPr>
                <w:noProof/>
                <w:webHidden/>
              </w:rPr>
            </w:r>
            <w:r>
              <w:rPr>
                <w:noProof/>
                <w:webHidden/>
              </w:rPr>
              <w:fldChar w:fldCharType="separate"/>
            </w:r>
            <w:r w:rsidR="00ED0311">
              <w:rPr>
                <w:noProof/>
                <w:webHidden/>
              </w:rPr>
              <w:t>29</w:t>
            </w:r>
            <w:r>
              <w:rPr>
                <w:noProof/>
                <w:webHidden/>
              </w:rPr>
              <w:fldChar w:fldCharType="end"/>
            </w:r>
          </w:hyperlink>
        </w:p>
        <w:p w14:paraId="78220DC1" w14:textId="37F09957"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80" w:history="1">
            <w:r w:rsidRPr="00AD78C8">
              <w:rPr>
                <w:rStyle w:val="Hipervnculo"/>
                <w:noProof/>
              </w:rPr>
              <w:t>8.5.1</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Análisis Cuantitativo:</w:t>
            </w:r>
            <w:r>
              <w:rPr>
                <w:noProof/>
                <w:webHidden/>
              </w:rPr>
              <w:tab/>
            </w:r>
            <w:r>
              <w:rPr>
                <w:noProof/>
                <w:webHidden/>
              </w:rPr>
              <w:fldChar w:fldCharType="begin"/>
            </w:r>
            <w:r>
              <w:rPr>
                <w:noProof/>
                <w:webHidden/>
              </w:rPr>
              <w:instrText xml:space="preserve"> PAGEREF _Toc150179380 \h </w:instrText>
            </w:r>
            <w:r>
              <w:rPr>
                <w:noProof/>
                <w:webHidden/>
              </w:rPr>
            </w:r>
            <w:r>
              <w:rPr>
                <w:noProof/>
                <w:webHidden/>
              </w:rPr>
              <w:fldChar w:fldCharType="separate"/>
            </w:r>
            <w:r w:rsidR="00ED0311">
              <w:rPr>
                <w:noProof/>
                <w:webHidden/>
              </w:rPr>
              <w:t>29</w:t>
            </w:r>
            <w:r>
              <w:rPr>
                <w:noProof/>
                <w:webHidden/>
              </w:rPr>
              <w:fldChar w:fldCharType="end"/>
            </w:r>
          </w:hyperlink>
        </w:p>
        <w:p w14:paraId="4D76ABAF" w14:textId="7FE93583"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81" w:history="1">
            <w:r w:rsidRPr="00AD78C8">
              <w:rPr>
                <w:rStyle w:val="Hipervnculo"/>
                <w:noProof/>
              </w:rPr>
              <w:t>8.5.2</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Análisis Cualitativo:</w:t>
            </w:r>
            <w:r>
              <w:rPr>
                <w:noProof/>
                <w:webHidden/>
              </w:rPr>
              <w:tab/>
            </w:r>
            <w:r>
              <w:rPr>
                <w:noProof/>
                <w:webHidden/>
              </w:rPr>
              <w:fldChar w:fldCharType="begin"/>
            </w:r>
            <w:r>
              <w:rPr>
                <w:noProof/>
                <w:webHidden/>
              </w:rPr>
              <w:instrText xml:space="preserve"> PAGEREF _Toc150179381 \h </w:instrText>
            </w:r>
            <w:r>
              <w:rPr>
                <w:noProof/>
                <w:webHidden/>
              </w:rPr>
            </w:r>
            <w:r>
              <w:rPr>
                <w:noProof/>
                <w:webHidden/>
              </w:rPr>
              <w:fldChar w:fldCharType="separate"/>
            </w:r>
            <w:r w:rsidR="00ED0311">
              <w:rPr>
                <w:noProof/>
                <w:webHidden/>
              </w:rPr>
              <w:t>30</w:t>
            </w:r>
            <w:r>
              <w:rPr>
                <w:noProof/>
                <w:webHidden/>
              </w:rPr>
              <w:fldChar w:fldCharType="end"/>
            </w:r>
          </w:hyperlink>
        </w:p>
        <w:p w14:paraId="5CA53B1A" w14:textId="7360D4E7" w:rsidR="00104219" w:rsidRDefault="00104219">
          <w:pPr>
            <w:pStyle w:val="TDC2"/>
            <w:tabs>
              <w:tab w:val="left" w:pos="88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82" w:history="1">
            <w:r w:rsidRPr="00AD78C8">
              <w:rPr>
                <w:rStyle w:val="Hipervnculo"/>
                <w:noProof/>
              </w:rPr>
              <w:t>8.6</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Evaluación y Conclusiones:</w:t>
            </w:r>
            <w:r>
              <w:rPr>
                <w:noProof/>
                <w:webHidden/>
              </w:rPr>
              <w:tab/>
            </w:r>
            <w:r>
              <w:rPr>
                <w:noProof/>
                <w:webHidden/>
              </w:rPr>
              <w:fldChar w:fldCharType="begin"/>
            </w:r>
            <w:r>
              <w:rPr>
                <w:noProof/>
                <w:webHidden/>
              </w:rPr>
              <w:instrText xml:space="preserve"> PAGEREF _Toc150179382 \h </w:instrText>
            </w:r>
            <w:r>
              <w:rPr>
                <w:noProof/>
                <w:webHidden/>
              </w:rPr>
            </w:r>
            <w:r>
              <w:rPr>
                <w:noProof/>
                <w:webHidden/>
              </w:rPr>
              <w:fldChar w:fldCharType="separate"/>
            </w:r>
            <w:r w:rsidR="00ED0311">
              <w:rPr>
                <w:noProof/>
                <w:webHidden/>
              </w:rPr>
              <w:t>30</w:t>
            </w:r>
            <w:r>
              <w:rPr>
                <w:noProof/>
                <w:webHidden/>
              </w:rPr>
              <w:fldChar w:fldCharType="end"/>
            </w:r>
          </w:hyperlink>
        </w:p>
        <w:p w14:paraId="49D94F2D" w14:textId="4C7BEFA9"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83" w:history="1">
            <w:r w:rsidRPr="00AD78C8">
              <w:rPr>
                <w:rStyle w:val="Hipervnculo"/>
                <w:noProof/>
              </w:rPr>
              <w:t>8.6.1</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Comparación de Resultados con Objetivos:</w:t>
            </w:r>
            <w:r>
              <w:rPr>
                <w:noProof/>
                <w:webHidden/>
              </w:rPr>
              <w:tab/>
            </w:r>
            <w:r>
              <w:rPr>
                <w:noProof/>
                <w:webHidden/>
              </w:rPr>
              <w:fldChar w:fldCharType="begin"/>
            </w:r>
            <w:r>
              <w:rPr>
                <w:noProof/>
                <w:webHidden/>
              </w:rPr>
              <w:instrText xml:space="preserve"> PAGEREF _Toc150179383 \h </w:instrText>
            </w:r>
            <w:r>
              <w:rPr>
                <w:noProof/>
                <w:webHidden/>
              </w:rPr>
            </w:r>
            <w:r>
              <w:rPr>
                <w:noProof/>
                <w:webHidden/>
              </w:rPr>
              <w:fldChar w:fldCharType="separate"/>
            </w:r>
            <w:r w:rsidR="00ED0311">
              <w:rPr>
                <w:noProof/>
                <w:webHidden/>
              </w:rPr>
              <w:t>30</w:t>
            </w:r>
            <w:r>
              <w:rPr>
                <w:noProof/>
                <w:webHidden/>
              </w:rPr>
              <w:fldChar w:fldCharType="end"/>
            </w:r>
          </w:hyperlink>
        </w:p>
        <w:p w14:paraId="30BF5F6B" w14:textId="015DE439"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84" w:history="1">
            <w:r w:rsidRPr="00AD78C8">
              <w:rPr>
                <w:rStyle w:val="Hipervnculo"/>
                <w:noProof/>
              </w:rPr>
              <w:t>8.6.2</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Conclusiones sobre la Efectividad del Sistema "Pony-Vinculación":</w:t>
            </w:r>
            <w:r>
              <w:rPr>
                <w:noProof/>
                <w:webHidden/>
              </w:rPr>
              <w:tab/>
            </w:r>
            <w:r>
              <w:rPr>
                <w:noProof/>
                <w:webHidden/>
              </w:rPr>
              <w:fldChar w:fldCharType="begin"/>
            </w:r>
            <w:r>
              <w:rPr>
                <w:noProof/>
                <w:webHidden/>
              </w:rPr>
              <w:instrText xml:space="preserve"> PAGEREF _Toc150179384 \h </w:instrText>
            </w:r>
            <w:r>
              <w:rPr>
                <w:noProof/>
                <w:webHidden/>
              </w:rPr>
            </w:r>
            <w:r>
              <w:rPr>
                <w:noProof/>
                <w:webHidden/>
              </w:rPr>
              <w:fldChar w:fldCharType="separate"/>
            </w:r>
            <w:r w:rsidR="00ED0311">
              <w:rPr>
                <w:noProof/>
                <w:webHidden/>
              </w:rPr>
              <w:t>30</w:t>
            </w:r>
            <w:r>
              <w:rPr>
                <w:noProof/>
                <w:webHidden/>
              </w:rPr>
              <w:fldChar w:fldCharType="end"/>
            </w:r>
          </w:hyperlink>
        </w:p>
        <w:p w14:paraId="38BC5F31" w14:textId="16FD5E6B" w:rsidR="00104219" w:rsidRDefault="00104219">
          <w:pPr>
            <w:pStyle w:val="TDC2"/>
            <w:tabs>
              <w:tab w:val="left" w:pos="88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85" w:history="1">
            <w:r w:rsidRPr="00AD78C8">
              <w:rPr>
                <w:rStyle w:val="Hipervnculo"/>
                <w:noProof/>
              </w:rPr>
              <w:t>8.7</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Recomendaciones y Acciones Posteriores:</w:t>
            </w:r>
            <w:r>
              <w:rPr>
                <w:noProof/>
                <w:webHidden/>
              </w:rPr>
              <w:tab/>
            </w:r>
            <w:r>
              <w:rPr>
                <w:noProof/>
                <w:webHidden/>
              </w:rPr>
              <w:fldChar w:fldCharType="begin"/>
            </w:r>
            <w:r>
              <w:rPr>
                <w:noProof/>
                <w:webHidden/>
              </w:rPr>
              <w:instrText xml:space="preserve"> PAGEREF _Toc150179385 \h </w:instrText>
            </w:r>
            <w:r>
              <w:rPr>
                <w:noProof/>
                <w:webHidden/>
              </w:rPr>
            </w:r>
            <w:r>
              <w:rPr>
                <w:noProof/>
                <w:webHidden/>
              </w:rPr>
              <w:fldChar w:fldCharType="separate"/>
            </w:r>
            <w:r w:rsidR="00ED0311">
              <w:rPr>
                <w:noProof/>
                <w:webHidden/>
              </w:rPr>
              <w:t>31</w:t>
            </w:r>
            <w:r>
              <w:rPr>
                <w:noProof/>
                <w:webHidden/>
              </w:rPr>
              <w:fldChar w:fldCharType="end"/>
            </w:r>
          </w:hyperlink>
        </w:p>
        <w:p w14:paraId="2D9CB40B" w14:textId="7578358F"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86" w:history="1">
            <w:r w:rsidRPr="00AD78C8">
              <w:rPr>
                <w:rStyle w:val="Hipervnculo"/>
                <w:noProof/>
              </w:rPr>
              <w:t>8.7.1</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Recomendaciones</w:t>
            </w:r>
            <w:r>
              <w:rPr>
                <w:noProof/>
                <w:webHidden/>
              </w:rPr>
              <w:tab/>
            </w:r>
            <w:r>
              <w:rPr>
                <w:noProof/>
                <w:webHidden/>
              </w:rPr>
              <w:fldChar w:fldCharType="begin"/>
            </w:r>
            <w:r>
              <w:rPr>
                <w:noProof/>
                <w:webHidden/>
              </w:rPr>
              <w:instrText xml:space="preserve"> PAGEREF _Toc150179386 \h </w:instrText>
            </w:r>
            <w:r>
              <w:rPr>
                <w:noProof/>
                <w:webHidden/>
              </w:rPr>
            </w:r>
            <w:r>
              <w:rPr>
                <w:noProof/>
                <w:webHidden/>
              </w:rPr>
              <w:fldChar w:fldCharType="separate"/>
            </w:r>
            <w:r w:rsidR="00ED0311">
              <w:rPr>
                <w:noProof/>
                <w:webHidden/>
              </w:rPr>
              <w:t>31</w:t>
            </w:r>
            <w:r>
              <w:rPr>
                <w:noProof/>
                <w:webHidden/>
              </w:rPr>
              <w:fldChar w:fldCharType="end"/>
            </w:r>
          </w:hyperlink>
        </w:p>
        <w:p w14:paraId="6FB3CA48" w14:textId="153691CE" w:rsidR="00104219" w:rsidRDefault="00104219">
          <w:pPr>
            <w:pStyle w:val="TDC3"/>
            <w:tabs>
              <w:tab w:val="left" w:pos="132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87" w:history="1">
            <w:r w:rsidRPr="00AD78C8">
              <w:rPr>
                <w:rStyle w:val="Hipervnculo"/>
                <w:noProof/>
              </w:rPr>
              <w:t>8.7.2</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Plan de Acción:</w:t>
            </w:r>
            <w:r>
              <w:rPr>
                <w:noProof/>
                <w:webHidden/>
              </w:rPr>
              <w:tab/>
            </w:r>
            <w:r>
              <w:rPr>
                <w:noProof/>
                <w:webHidden/>
              </w:rPr>
              <w:fldChar w:fldCharType="begin"/>
            </w:r>
            <w:r>
              <w:rPr>
                <w:noProof/>
                <w:webHidden/>
              </w:rPr>
              <w:instrText xml:space="preserve"> PAGEREF _Toc150179387 \h </w:instrText>
            </w:r>
            <w:r>
              <w:rPr>
                <w:noProof/>
                <w:webHidden/>
              </w:rPr>
            </w:r>
            <w:r>
              <w:rPr>
                <w:noProof/>
                <w:webHidden/>
              </w:rPr>
              <w:fldChar w:fldCharType="separate"/>
            </w:r>
            <w:r w:rsidR="00ED0311">
              <w:rPr>
                <w:noProof/>
                <w:webHidden/>
              </w:rPr>
              <w:t>31</w:t>
            </w:r>
            <w:r>
              <w:rPr>
                <w:noProof/>
                <w:webHidden/>
              </w:rPr>
              <w:fldChar w:fldCharType="end"/>
            </w:r>
          </w:hyperlink>
        </w:p>
        <w:p w14:paraId="5F642683" w14:textId="100AE26C" w:rsidR="00104219" w:rsidRDefault="00104219">
          <w:pPr>
            <w:pStyle w:val="TDC1"/>
            <w:tabs>
              <w:tab w:val="left" w:pos="480"/>
              <w:tab w:val="right" w:leader="dot" w:pos="9061"/>
            </w:tabs>
            <w:rPr>
              <w:rFonts w:asciiTheme="minorHAnsi" w:eastAsiaTheme="minorEastAsia" w:hAnsiTheme="minorHAnsi" w:cstheme="minorBidi"/>
              <w:noProof/>
              <w:kern w:val="2"/>
              <w:sz w:val="22"/>
              <w:szCs w:val="22"/>
              <w:lang w:val="en-US" w:eastAsia="en-US"/>
              <w14:ligatures w14:val="standardContextual"/>
            </w:rPr>
          </w:pPr>
          <w:hyperlink w:anchor="_Toc150179388" w:history="1">
            <w:r w:rsidRPr="00AD78C8">
              <w:rPr>
                <w:rStyle w:val="Hipervnculo"/>
                <w:noProof/>
              </w:rPr>
              <w:t>9</w:t>
            </w:r>
            <w:r>
              <w:rPr>
                <w:rFonts w:asciiTheme="minorHAnsi" w:eastAsiaTheme="minorEastAsia" w:hAnsiTheme="minorHAnsi" w:cstheme="minorBidi"/>
                <w:noProof/>
                <w:kern w:val="2"/>
                <w:sz w:val="22"/>
                <w:szCs w:val="22"/>
                <w:lang w:val="en-US" w:eastAsia="en-US"/>
                <w14:ligatures w14:val="standardContextual"/>
              </w:rPr>
              <w:tab/>
            </w:r>
            <w:r w:rsidRPr="00AD78C8">
              <w:rPr>
                <w:rStyle w:val="Hipervnculo"/>
                <w:noProof/>
              </w:rPr>
              <w:t>Bibliografía</w:t>
            </w:r>
            <w:r>
              <w:rPr>
                <w:noProof/>
                <w:webHidden/>
              </w:rPr>
              <w:tab/>
            </w:r>
            <w:r>
              <w:rPr>
                <w:noProof/>
                <w:webHidden/>
              </w:rPr>
              <w:fldChar w:fldCharType="begin"/>
            </w:r>
            <w:r>
              <w:rPr>
                <w:noProof/>
                <w:webHidden/>
              </w:rPr>
              <w:instrText xml:space="preserve"> PAGEREF _Toc150179388 \h </w:instrText>
            </w:r>
            <w:r>
              <w:rPr>
                <w:noProof/>
                <w:webHidden/>
              </w:rPr>
            </w:r>
            <w:r>
              <w:rPr>
                <w:noProof/>
                <w:webHidden/>
              </w:rPr>
              <w:fldChar w:fldCharType="separate"/>
            </w:r>
            <w:r w:rsidR="00ED0311">
              <w:rPr>
                <w:noProof/>
                <w:webHidden/>
              </w:rPr>
              <w:t>32</w:t>
            </w:r>
            <w:r>
              <w:rPr>
                <w:noProof/>
                <w:webHidden/>
              </w:rPr>
              <w:fldChar w:fldCharType="end"/>
            </w:r>
          </w:hyperlink>
        </w:p>
        <w:p w14:paraId="7407CDF0" w14:textId="20266142" w:rsidR="0074464A" w:rsidRDefault="0074464A">
          <w:r>
            <w:rPr>
              <w:b/>
              <w:bCs/>
              <w:lang w:val="es-ES"/>
            </w:rPr>
            <w:fldChar w:fldCharType="end"/>
          </w:r>
        </w:p>
      </w:sdtContent>
    </w:sdt>
    <w:p w14:paraId="68AA6163" w14:textId="3B3ABEC8" w:rsidR="006A33B7" w:rsidRDefault="006A33B7">
      <w:pPr>
        <w:rPr>
          <w:rFonts w:ascii="NewsGotT" w:hAnsi="NewsGotT" w:hint="eastAsia"/>
          <w:sz w:val="22"/>
          <w:lang w:val="es-ES"/>
        </w:rPr>
      </w:pPr>
      <w:r>
        <w:rPr>
          <w:rFonts w:hint="eastAsia"/>
        </w:rPr>
        <w:br w:type="page"/>
      </w:r>
    </w:p>
    <w:p w14:paraId="57B5E4C8" w14:textId="469BFA8F" w:rsidR="006A33B7" w:rsidRDefault="006F4BFA" w:rsidP="006A33B7">
      <w:pPr>
        <w:pStyle w:val="Ttulo1"/>
        <w:rPr>
          <w:rFonts w:hint="eastAsia"/>
        </w:rPr>
      </w:pPr>
      <w:bookmarkStart w:id="1" w:name="_Toc150179292"/>
      <w:r>
        <w:lastRenderedPageBreak/>
        <w:t>Introducción</w:t>
      </w:r>
      <w:bookmarkEnd w:id="1"/>
      <w:r>
        <w:t xml:space="preserve"> </w:t>
      </w:r>
    </w:p>
    <w:p w14:paraId="5CD17091" w14:textId="77777777" w:rsidR="00F13F8D" w:rsidRDefault="00F13F8D" w:rsidP="00F13F8D">
      <w:pPr>
        <w:pStyle w:val="Textbody"/>
        <w:rPr>
          <w:rFonts w:hint="eastAsia"/>
        </w:rPr>
      </w:pPr>
      <w:r>
        <w:t>En un mundo cada vez más conectado y competitivo, la educación superior desempeña un papel fundamental en la preparación de los estudiantes para enfrentar los desafíos del mercado laboral y contribuir al crecimiento económico y social. El Instituto Tecnológico de Morelia (ITM) ha mantenido una sólida tradición de excelencia académica y compromiso con la formación integral de sus estudiantes.</w:t>
      </w:r>
    </w:p>
    <w:p w14:paraId="69D8470F" w14:textId="77777777" w:rsidR="00F13F8D" w:rsidRDefault="00F13F8D" w:rsidP="00F13F8D">
      <w:pPr>
        <w:pStyle w:val="Textbody"/>
        <w:rPr>
          <w:rFonts w:hint="eastAsia"/>
        </w:rPr>
      </w:pPr>
      <w:r>
        <w:t>En este contexto, la vinculación profesional se ha convertido en un pilar esencial de la educación en el ITM. La participación en programas de servicio social, residencias profesionales y el seguimiento a egresados no solo enriquece la experiencia de los estudiantes, sino que también les brinda la oportunidad de aplicar sus conocimientos en situaciones del mundo real y establecer conexiones valiosas con el sector empresarial.</w:t>
      </w:r>
    </w:p>
    <w:p w14:paraId="292B093B" w14:textId="77777777" w:rsidR="00F13F8D" w:rsidRDefault="00F13F8D" w:rsidP="00F13F8D">
      <w:pPr>
        <w:pStyle w:val="Textbody"/>
        <w:rPr>
          <w:rFonts w:hint="eastAsia"/>
        </w:rPr>
      </w:pPr>
      <w:r>
        <w:t>Para abordar estas necesidades y aprovechar al máximo el potencial de la vinculación profesional en el ITM, surge el proyecto "pony-vinculación". Este proyecto tiene como objetivo crear una solución tecnológica que optimice la gestión de los programas de servicio social, residencias profesionales y seguimiento a egresados. Además, busca brindar a los estudiantes un acceso más sencillo y transparente a oportunidades de desarrollo profesional, permitir a las empresas colaboradoras reclutar talento de manera efectiva y fortalecer la red de exalumnos del ITM como fuente de inspiración y apoyo para las generaciones futuras.</w:t>
      </w:r>
    </w:p>
    <w:p w14:paraId="730DDCCB" w14:textId="77777777" w:rsidR="00F13F8D" w:rsidRDefault="00F13F8D" w:rsidP="00F13F8D">
      <w:pPr>
        <w:pStyle w:val="Textbody"/>
        <w:rPr>
          <w:rFonts w:hint="eastAsia"/>
        </w:rPr>
      </w:pPr>
      <w:r>
        <w:t>El proyecto "pony-vinculación" se erige sobre la convicción de que un sistema web bien diseñado y eficiente puede transformar la experiencia de vinculación profesional en el ITM. Al proporcionar una plataforma integral y amigable para estudiantes, empresas y personal de la institución, se espera que este proyecto contribuya significativamente al crecimiento académico y profesional de los estudiantes, al fortalecimiento de las relaciones con el sector empresarial y al éxito continuo del ITM en el ámbito de la educación superior.</w:t>
      </w:r>
    </w:p>
    <w:p w14:paraId="75DC5912" w14:textId="77777777" w:rsidR="00F13F8D" w:rsidRDefault="00F13F8D" w:rsidP="00F13F8D">
      <w:pPr>
        <w:pStyle w:val="Textbody"/>
        <w:rPr>
          <w:rFonts w:hint="eastAsia"/>
        </w:rPr>
      </w:pPr>
      <w:r>
        <w:t>Este proyecto no solo representa una oportunidad para mejorar la experiencia de los estudiantes, sino que también tiene el potencial de impactar positivamente en la comunidad académica y empresarial. Al facilitar la colaboración entre la academia y el sector productivo, se promoverá la transferencia de conocimientos y la innovación, impulsando así el desarrollo económico de la región.</w:t>
      </w:r>
    </w:p>
    <w:p w14:paraId="73FA92E0" w14:textId="4F9EDCA4" w:rsidR="00F13F8D" w:rsidRDefault="00F13F8D" w:rsidP="00F13F8D">
      <w:pPr>
        <w:pStyle w:val="Textbody"/>
        <w:rPr>
          <w:rFonts w:hint="eastAsia"/>
        </w:rPr>
      </w:pPr>
      <w:r>
        <w:t>En el siguiente documento, se detallarán los objetivos, la metodología, el alcance y los recursos necesarios para llevar a cabo el proyecto "pony-vinculación". Además, se presentará un cronograma de trabajo que permitirá seguir de cerca el progreso de esta iniciativa. Estamos seguros de que este proyecto marcará un hito en la historia del ITM y contribuirá al éxito y al crecimiento continuo de nuestra institución.</w:t>
      </w:r>
    </w:p>
    <w:p w14:paraId="1C834F61" w14:textId="77777777" w:rsidR="00F13F8D" w:rsidRDefault="00F13F8D">
      <w:pPr>
        <w:rPr>
          <w:rFonts w:ascii="NewsGotT" w:hAnsi="NewsGotT" w:hint="eastAsia"/>
          <w:sz w:val="22"/>
          <w:lang w:val="es-ES"/>
        </w:rPr>
      </w:pPr>
      <w:r>
        <w:rPr>
          <w:rFonts w:hint="eastAsia"/>
        </w:rPr>
        <w:br w:type="page"/>
      </w:r>
    </w:p>
    <w:p w14:paraId="5A3C1FDA" w14:textId="167787A8" w:rsidR="006F4BFA" w:rsidRDefault="00F5641F" w:rsidP="00F13F8D">
      <w:pPr>
        <w:pStyle w:val="Ttulo1"/>
      </w:pPr>
      <w:bookmarkStart w:id="2" w:name="_Toc150179293"/>
      <w:r>
        <w:lastRenderedPageBreak/>
        <w:t>Glosario de términos</w:t>
      </w:r>
      <w:bookmarkEnd w:id="2"/>
    </w:p>
    <w:p w14:paraId="38D6C81E" w14:textId="38295A38" w:rsidR="00F5641F" w:rsidRDefault="00F5641F" w:rsidP="00F5641F">
      <w:pPr>
        <w:pStyle w:val="Textbody"/>
        <w:numPr>
          <w:ilvl w:val="0"/>
          <w:numId w:val="15"/>
        </w:numPr>
      </w:pPr>
      <w:r>
        <w:t>Cumplimiento Normativo: El cumplimiento normativo se refiere a la conformidad con regulaciones y normativas gubernamentales y de la industria relacionadas con la gestión de datos, la seguridad de la información y otros aspectos de la vinculación profesional.</w:t>
      </w:r>
    </w:p>
    <w:p w14:paraId="22C7E9BD" w14:textId="77777777" w:rsidR="00F5641F" w:rsidRDefault="00F5641F" w:rsidP="00F5641F">
      <w:pPr>
        <w:pStyle w:val="Textbody"/>
      </w:pPr>
    </w:p>
    <w:p w14:paraId="6A5EAC08" w14:textId="054ADFB0" w:rsidR="00F5641F" w:rsidRDefault="00F5641F" w:rsidP="00F5641F">
      <w:pPr>
        <w:pStyle w:val="Textbody"/>
        <w:numPr>
          <w:ilvl w:val="0"/>
          <w:numId w:val="15"/>
        </w:numPr>
      </w:pPr>
      <w:r>
        <w:t>Departamento de Vinculación: La unidad responsable de coordinar y gestionar los programas de vinculación en el ITM, incluyendo servicio social, residencias profesionales y seguimiento a egresados.</w:t>
      </w:r>
    </w:p>
    <w:p w14:paraId="4CFAADD6" w14:textId="77777777" w:rsidR="00F5641F" w:rsidRDefault="00F5641F" w:rsidP="00F5641F">
      <w:pPr>
        <w:pStyle w:val="Textbody"/>
      </w:pPr>
    </w:p>
    <w:p w14:paraId="47EBB90B" w14:textId="24740A47" w:rsidR="00F5641F" w:rsidRDefault="00F5641F" w:rsidP="00F5641F">
      <w:pPr>
        <w:pStyle w:val="Textbody"/>
        <w:numPr>
          <w:ilvl w:val="0"/>
          <w:numId w:val="15"/>
        </w:numPr>
      </w:pPr>
      <w:r>
        <w:t>Desarrollo Profesional: El proceso continuo de adquisición de habilidades, experiencia y conocimientos que permiten a los estudiantes y egresados avanzar en sus carreras y alcanzar sus objetivos profesionales.</w:t>
      </w:r>
    </w:p>
    <w:p w14:paraId="3926ADB8" w14:textId="77777777" w:rsidR="00F5641F" w:rsidRDefault="00F5641F" w:rsidP="00F5641F">
      <w:pPr>
        <w:pStyle w:val="Textbody"/>
      </w:pPr>
    </w:p>
    <w:p w14:paraId="1BE333B4" w14:textId="12BB0722" w:rsidR="00F5641F" w:rsidRDefault="00F5641F" w:rsidP="00F5641F">
      <w:pPr>
        <w:pStyle w:val="Textbody"/>
        <w:numPr>
          <w:ilvl w:val="0"/>
          <w:numId w:val="15"/>
        </w:numPr>
      </w:pPr>
      <w:r>
        <w:t>Empresas Colaboradoras: Organizaciones externas que colaboran con el ITM en la implementación de programas de residencias profesionales y empleo, ofreciendo oportunidades de desarrollo profesional a los estudiantes.</w:t>
      </w:r>
    </w:p>
    <w:p w14:paraId="76433B48" w14:textId="77777777" w:rsidR="00F5641F" w:rsidRDefault="00F5641F" w:rsidP="00F5641F">
      <w:pPr>
        <w:pStyle w:val="Textbody"/>
      </w:pPr>
    </w:p>
    <w:p w14:paraId="0C463085" w14:textId="2C0D65D1" w:rsidR="00F5641F" w:rsidRDefault="00F5641F" w:rsidP="00F5641F">
      <w:pPr>
        <w:pStyle w:val="Textbody"/>
        <w:numPr>
          <w:ilvl w:val="0"/>
          <w:numId w:val="15"/>
        </w:numPr>
      </w:pPr>
      <w:r>
        <w:t>Exalumnos: Graduados del ITM que han completado sus estudios y que desempeñan un papel importante en la comunidad al servir como ejemplos de éxito profesional para los estudiantes actuales y futuros.</w:t>
      </w:r>
    </w:p>
    <w:p w14:paraId="7BC01F6D" w14:textId="77777777" w:rsidR="00F5641F" w:rsidRDefault="00F5641F" w:rsidP="00F5641F">
      <w:pPr>
        <w:pStyle w:val="Textbody"/>
      </w:pPr>
    </w:p>
    <w:p w14:paraId="148292E2" w14:textId="1907BAD3" w:rsidR="00F5641F" w:rsidRDefault="00F5641F" w:rsidP="00F5641F">
      <w:pPr>
        <w:pStyle w:val="Textbody"/>
        <w:numPr>
          <w:ilvl w:val="0"/>
          <w:numId w:val="15"/>
        </w:numPr>
      </w:pPr>
      <w:r>
        <w:t>Servicio Social: Un requisito académico en el que los estudiantes prestan servicios a la comunidad durante un período determinado, aplicando sus conocimientos en situaciones del mundo real.</w:t>
      </w:r>
    </w:p>
    <w:p w14:paraId="7049AC5C" w14:textId="77777777" w:rsidR="00F5641F" w:rsidRDefault="00F5641F" w:rsidP="00F5641F">
      <w:pPr>
        <w:pStyle w:val="Textbody"/>
      </w:pPr>
    </w:p>
    <w:p w14:paraId="55663178" w14:textId="5896F775" w:rsidR="00F5641F" w:rsidRDefault="00F5641F" w:rsidP="00F5641F">
      <w:pPr>
        <w:pStyle w:val="Textbody"/>
        <w:numPr>
          <w:ilvl w:val="0"/>
          <w:numId w:val="15"/>
        </w:numPr>
      </w:pPr>
      <w:r>
        <w:t>Residencias Profesionales: Programas que permiten a los estudiantes adquirir experiencia laboral en empresas y organizaciones relacionadas con su campo de estudio.</w:t>
      </w:r>
    </w:p>
    <w:p w14:paraId="4C849FBC" w14:textId="77777777" w:rsidR="00F5641F" w:rsidRDefault="00F5641F" w:rsidP="00F5641F">
      <w:pPr>
        <w:pStyle w:val="Textbody"/>
      </w:pPr>
    </w:p>
    <w:p w14:paraId="16F0D2A8" w14:textId="32A0364C" w:rsidR="00F5641F" w:rsidRDefault="00F5641F" w:rsidP="00F5641F">
      <w:pPr>
        <w:pStyle w:val="Textbody"/>
        <w:numPr>
          <w:ilvl w:val="0"/>
          <w:numId w:val="15"/>
        </w:numPr>
      </w:pPr>
      <w:r>
        <w:t>Seguimiento a Egresados: El seguimiento y promoción del éxito de los egresados, destacando sus logros profesionales y brindando orientación a los estudiantes actuales.</w:t>
      </w:r>
    </w:p>
    <w:p w14:paraId="2FCE24F7" w14:textId="77777777" w:rsidR="00F5641F" w:rsidRDefault="00F5641F" w:rsidP="00F5641F">
      <w:pPr>
        <w:pStyle w:val="Textbody"/>
      </w:pPr>
    </w:p>
    <w:p w14:paraId="2D6D8E91" w14:textId="474FBF93" w:rsidR="00F5641F" w:rsidRPr="00F5641F" w:rsidRDefault="00F5641F" w:rsidP="00F5641F">
      <w:pPr>
        <w:pStyle w:val="Textbody"/>
        <w:numPr>
          <w:ilvl w:val="0"/>
          <w:numId w:val="15"/>
        </w:numPr>
        <w:rPr>
          <w:rFonts w:hint="eastAsia"/>
        </w:rPr>
      </w:pPr>
      <w:r>
        <w:t>Transparencia y Comunicación: La apertura en la divulgación de información sobre oportunidades, programas y resultados, así como la facilitación de la comunicación entre estudiantes, empresas colaboradoras y el Departamento de Vinculación.</w:t>
      </w:r>
    </w:p>
    <w:p w14:paraId="5F64EDA4" w14:textId="31AD9377" w:rsidR="009E5DE4" w:rsidRDefault="009E5DE4">
      <w:pPr>
        <w:rPr>
          <w:rFonts w:ascii="NewsGotT" w:hAnsi="NewsGotT" w:hint="eastAsia"/>
          <w:sz w:val="22"/>
          <w:lang w:val="es-ES"/>
        </w:rPr>
      </w:pPr>
      <w:r>
        <w:rPr>
          <w:rFonts w:hint="eastAsia"/>
        </w:rPr>
        <w:br w:type="page"/>
      </w:r>
    </w:p>
    <w:p w14:paraId="5C5268EC" w14:textId="25346F7B" w:rsidR="0086745D" w:rsidRDefault="00B60BF3" w:rsidP="00B60BF3">
      <w:pPr>
        <w:pStyle w:val="Ttulo1"/>
        <w:rPr>
          <w:rFonts w:hint="eastAsia"/>
        </w:rPr>
      </w:pPr>
      <w:bookmarkStart w:id="3" w:name="_Toc150179294"/>
      <w:r>
        <w:lastRenderedPageBreak/>
        <w:t>Planteamiento del problema</w:t>
      </w:r>
      <w:bookmarkEnd w:id="3"/>
    </w:p>
    <w:p w14:paraId="6AFF025C" w14:textId="6E7D69D8" w:rsidR="009E5DE4" w:rsidRDefault="00007079" w:rsidP="00B60BF3">
      <w:pPr>
        <w:pStyle w:val="Ttulo2"/>
        <w:rPr>
          <w:rFonts w:hint="eastAsia"/>
        </w:rPr>
      </w:pPr>
      <w:bookmarkStart w:id="4" w:name="_Toc150179295"/>
      <w:r>
        <w:t>Antecedentes del problema</w:t>
      </w:r>
      <w:bookmarkEnd w:id="4"/>
    </w:p>
    <w:p w14:paraId="2339DF21" w14:textId="77777777" w:rsidR="00C81907" w:rsidRDefault="00C81907" w:rsidP="00C81907">
      <w:pPr>
        <w:pStyle w:val="Textbody"/>
        <w:rPr>
          <w:rFonts w:hint="eastAsia"/>
        </w:rPr>
      </w:pPr>
      <w:r>
        <w:t>Los antecedentes del problema en el contexto de la vinculación profesional en el Instituto Tecnológico de Morelia (ITM) son fundamentales para comprender las razones detrás de la iniciativa "pony-vinculación". A continuación, se amplían los detalles de cada uno de los antecedentes clave:</w:t>
      </w:r>
    </w:p>
    <w:p w14:paraId="7E31C29C" w14:textId="77777777" w:rsidR="00C81907" w:rsidRDefault="00C81907" w:rsidP="00C81907">
      <w:pPr>
        <w:pStyle w:val="Textbody"/>
        <w:rPr>
          <w:rFonts w:hint="eastAsia"/>
        </w:rPr>
      </w:pPr>
    </w:p>
    <w:p w14:paraId="0C7B89D2" w14:textId="77777777" w:rsidR="00E63EF3" w:rsidRDefault="00C81907" w:rsidP="00B60BF3">
      <w:pPr>
        <w:pStyle w:val="Ttulo3"/>
        <w:rPr>
          <w:rFonts w:hint="eastAsia"/>
        </w:rPr>
      </w:pPr>
      <w:bookmarkStart w:id="5" w:name="_Toc150179296"/>
      <w:r>
        <w:t>Ausencia de una Plataforma Centralizada:</w:t>
      </w:r>
      <w:bookmarkEnd w:id="5"/>
      <w:r>
        <w:t xml:space="preserve"> </w:t>
      </w:r>
    </w:p>
    <w:p w14:paraId="5603E1C4" w14:textId="63AD5AA6" w:rsidR="00C81907" w:rsidRDefault="00C81907" w:rsidP="00E63EF3">
      <w:pPr>
        <w:pStyle w:val="Textbody"/>
        <w:rPr>
          <w:rFonts w:hint="eastAsia"/>
        </w:rPr>
      </w:pPr>
      <w:r>
        <w:t>La falta de una plataforma centralizada para la gestión de programas de vinculación ha generado ineficiencias y dificultades en la coordinación de actividades. La información relacionada con el servicio social, las residencias profesionales y el seguimiento a egresados se encuentra dispersa en múltiples sistemas y documentos, lo que dificulta su acceso y actualización. Esta fragmentación ha resultado en la duplicación de esfuerzos y la pérdida de información crítica, lo que a su vez ha afectado la calidad y la eficiencia de los procesos de vinculación.</w:t>
      </w:r>
    </w:p>
    <w:p w14:paraId="601FD3B1" w14:textId="77777777" w:rsidR="00E63EF3" w:rsidRDefault="00E63EF3" w:rsidP="00E63EF3">
      <w:pPr>
        <w:pStyle w:val="Textbody"/>
        <w:rPr>
          <w:rFonts w:hint="eastAsia"/>
        </w:rPr>
      </w:pPr>
    </w:p>
    <w:p w14:paraId="52273AC6" w14:textId="77777777" w:rsidR="00E63EF3" w:rsidRDefault="00C81907" w:rsidP="00B60BF3">
      <w:pPr>
        <w:pStyle w:val="Ttulo3"/>
        <w:rPr>
          <w:rFonts w:hint="eastAsia"/>
        </w:rPr>
      </w:pPr>
      <w:bookmarkStart w:id="6" w:name="_Toc150179297"/>
      <w:r>
        <w:t>Procesos Manuales y Papeleo Excesivo:</w:t>
      </w:r>
      <w:bookmarkEnd w:id="6"/>
    </w:p>
    <w:p w14:paraId="6DF90939" w14:textId="7B499D5F" w:rsidR="00C81907" w:rsidRDefault="00C81907" w:rsidP="00E63EF3">
      <w:pPr>
        <w:pStyle w:val="Textbody"/>
        <w:rPr>
          <w:rFonts w:hint="eastAsia"/>
        </w:rPr>
      </w:pPr>
      <w:r>
        <w:t xml:space="preserve"> La predominancia de procesos manuales y el uso extensivo de documentación en papel han aumentado la carga administrativa en el ITM. Los estudiantes deben completar formularios en papel, recopilar firmas y presentar documentación física, lo que no solo consume tiempo, sino que también aumenta el riesgo de errores en la entrada de datos y la pérdida de documentos importantes. Esto ha llevado a demoras en los procesos y a una experiencia desafiante para los estudiantes.</w:t>
      </w:r>
    </w:p>
    <w:p w14:paraId="3615F9BC" w14:textId="77777777" w:rsidR="00E63EF3" w:rsidRDefault="00E63EF3" w:rsidP="00E63EF3">
      <w:pPr>
        <w:pStyle w:val="Textbody"/>
        <w:rPr>
          <w:rFonts w:hint="eastAsia"/>
        </w:rPr>
      </w:pPr>
    </w:p>
    <w:p w14:paraId="27FD91D8" w14:textId="77777777" w:rsidR="00E63EF3" w:rsidRDefault="00C81907" w:rsidP="00B60BF3">
      <w:pPr>
        <w:pStyle w:val="Ttulo3"/>
        <w:rPr>
          <w:rFonts w:hint="eastAsia"/>
        </w:rPr>
      </w:pPr>
      <w:bookmarkStart w:id="7" w:name="_Toc150179298"/>
      <w:r>
        <w:t>Dificultades en el Seguimiento Estudiantil:</w:t>
      </w:r>
      <w:bookmarkEnd w:id="7"/>
    </w:p>
    <w:p w14:paraId="05E3B490" w14:textId="553D33EB" w:rsidR="00C81907" w:rsidRDefault="00C81907" w:rsidP="00E63EF3">
      <w:pPr>
        <w:pStyle w:val="Textbody"/>
        <w:rPr>
          <w:rFonts w:hint="eastAsia"/>
        </w:rPr>
      </w:pPr>
      <w:r>
        <w:t xml:space="preserve"> La falta de un sistema de seguimiento efectivo ha dificultado el monitoreo del progreso de los estudiantes en los programas de vinculación. La institución carece de una visión integral de dónde se encuentran los estudiantes en su proceso de vinculación, lo que hace difícil identificar problemas o retrasos en el cumplimiento de requisitos. Esto ha llevado a una supervisión insuficiente y, en algunos casos, a la falta de intervención oportuna en situaciones problemáticas.</w:t>
      </w:r>
    </w:p>
    <w:p w14:paraId="0315EBE1" w14:textId="77777777" w:rsidR="00E63EF3" w:rsidRDefault="00E63EF3" w:rsidP="00E63EF3">
      <w:pPr>
        <w:pStyle w:val="Textbody"/>
        <w:rPr>
          <w:rFonts w:hint="eastAsia"/>
        </w:rPr>
      </w:pPr>
    </w:p>
    <w:p w14:paraId="5558DB19" w14:textId="77777777" w:rsidR="00E63EF3" w:rsidRDefault="00C81907" w:rsidP="00B60BF3">
      <w:pPr>
        <w:pStyle w:val="Ttulo3"/>
        <w:rPr>
          <w:rFonts w:hint="eastAsia"/>
        </w:rPr>
      </w:pPr>
      <w:bookmarkStart w:id="8" w:name="_Toc150179299"/>
      <w:r>
        <w:t>Limitaciones en la Comunicación:</w:t>
      </w:r>
      <w:bookmarkEnd w:id="8"/>
      <w:r>
        <w:t xml:space="preserve"> </w:t>
      </w:r>
    </w:p>
    <w:p w14:paraId="0B92BEAC" w14:textId="76C09674" w:rsidR="00C81907" w:rsidRDefault="00C81907" w:rsidP="00E63EF3">
      <w:pPr>
        <w:pStyle w:val="Textbody"/>
        <w:rPr>
          <w:rFonts w:hint="eastAsia"/>
        </w:rPr>
      </w:pPr>
      <w:r>
        <w:t>La comunicación entre estudiantes, empresas colaboradoras y el Departamento de Vinculación ha estado sujeta a limitaciones. No se ha establecido una plataforma efectiva para facilitar la comunicación estructurada y la divulgación de información relevante. Esto ha resultado en malentendidos, falta de claridad en los procesos y oportunidades de vinculación, y la posibilidad de que los estudiantes se pierdan valiosas oportunidades.</w:t>
      </w:r>
    </w:p>
    <w:p w14:paraId="4E323589" w14:textId="77777777" w:rsidR="00E63EF3" w:rsidRDefault="00E63EF3" w:rsidP="00E63EF3">
      <w:pPr>
        <w:pStyle w:val="Textbody"/>
        <w:rPr>
          <w:rFonts w:hint="eastAsia"/>
        </w:rPr>
      </w:pPr>
    </w:p>
    <w:p w14:paraId="7D436B62" w14:textId="77777777" w:rsidR="00E63EF3" w:rsidRDefault="00C81907" w:rsidP="00B60BF3">
      <w:pPr>
        <w:pStyle w:val="Ttulo3"/>
        <w:rPr>
          <w:rFonts w:hint="eastAsia"/>
        </w:rPr>
      </w:pPr>
      <w:bookmarkStart w:id="9" w:name="_Toc150179300"/>
      <w:r>
        <w:t>Potencial no Aprovechado de las Relaciones Empresariales:</w:t>
      </w:r>
      <w:bookmarkEnd w:id="9"/>
    </w:p>
    <w:p w14:paraId="17A99578" w14:textId="1E7B84FE" w:rsidR="00C81907" w:rsidRDefault="00C81907" w:rsidP="00E63EF3">
      <w:pPr>
        <w:pStyle w:val="Textbody"/>
        <w:rPr>
          <w:rFonts w:hint="eastAsia"/>
        </w:rPr>
      </w:pPr>
      <w:r>
        <w:t xml:space="preserve">A pesar de mantener relaciones sólidas con empresas colaboradoras, el ITM no ha maximizado el potencial de estas relaciones en términos de reclutamiento de talento, proyectos conjuntos y desarrollo de competencias profesionales. La falta de una plataforma centralizada y eficiente ha limitado la capacidad de las empresas para interactuar con los estudiantes de manera efectiva y ha </w:t>
      </w:r>
      <w:r>
        <w:lastRenderedPageBreak/>
        <w:t>impedido la identificación y el seguimiento de oportunidades de colaboración.</w:t>
      </w:r>
    </w:p>
    <w:p w14:paraId="6B2318C2" w14:textId="77777777" w:rsidR="00E63EF3" w:rsidRDefault="00E63EF3" w:rsidP="00E63EF3">
      <w:pPr>
        <w:pStyle w:val="Textbody"/>
        <w:rPr>
          <w:rFonts w:hint="eastAsia"/>
        </w:rPr>
      </w:pPr>
    </w:p>
    <w:p w14:paraId="16978C87" w14:textId="77777777" w:rsidR="00E63EF3" w:rsidRDefault="00C81907" w:rsidP="00B60BF3">
      <w:pPr>
        <w:pStyle w:val="Ttulo3"/>
        <w:rPr>
          <w:rFonts w:hint="eastAsia"/>
        </w:rPr>
      </w:pPr>
      <w:bookmarkStart w:id="10" w:name="_Toc150179301"/>
      <w:r>
        <w:t>Necesidad de Promover el Éxito de los Egresados:</w:t>
      </w:r>
      <w:bookmarkEnd w:id="10"/>
      <w:r>
        <w:t xml:space="preserve"> </w:t>
      </w:r>
    </w:p>
    <w:p w14:paraId="446C2D65" w14:textId="77777777" w:rsidR="00CC245B" w:rsidRDefault="00C81907" w:rsidP="00CC245B">
      <w:pPr>
        <w:pStyle w:val="Textbody"/>
        <w:rPr>
          <w:rFonts w:hint="eastAsia"/>
        </w:rPr>
      </w:pPr>
      <w:r>
        <w:t>Aunque el ITM ha mantenido un compromiso con el éxito de sus egresados, ha faltado una plataforma que promueva activamente los logros profesionales de los exalumnos y brinde orientación a los estudiantes actuales. La comunidad de exalumnos podría desempeñar un papel más significativo como fuente de inspiración y mentoría, pero la falta de un sistema dedicado ha limitado esta posibilidad.</w:t>
      </w:r>
    </w:p>
    <w:p w14:paraId="57D9F9B2" w14:textId="77777777" w:rsidR="00CC245B" w:rsidRDefault="00CC245B" w:rsidP="00CC245B">
      <w:pPr>
        <w:pStyle w:val="Textbody"/>
        <w:rPr>
          <w:rFonts w:hint="eastAsia"/>
        </w:rPr>
      </w:pPr>
    </w:p>
    <w:p w14:paraId="3BA978F2" w14:textId="1153518C" w:rsidR="00E63EF3" w:rsidRDefault="00E63EF3" w:rsidP="00CC245B">
      <w:pPr>
        <w:pStyle w:val="Ttulo2"/>
        <w:rPr>
          <w:rFonts w:hint="eastAsia"/>
        </w:rPr>
      </w:pPr>
      <w:bookmarkStart w:id="11" w:name="_Toc150179302"/>
      <w:r>
        <w:t>Contextualización del problema</w:t>
      </w:r>
      <w:bookmarkEnd w:id="11"/>
    </w:p>
    <w:p w14:paraId="6F91B4C7" w14:textId="61ED4945" w:rsidR="00E63EF3" w:rsidRDefault="00132CAC" w:rsidP="00E63EF3">
      <w:pPr>
        <w:pStyle w:val="Textbody"/>
        <w:rPr>
          <w:rFonts w:hint="eastAsia"/>
        </w:rPr>
      </w:pPr>
      <w:r>
        <w:t>La vinculación profesional en el Instituto Tecnológico de Morelia (ITM) ha sido un componente fundamental para el desarrollo académico y profesional de los estudiantes. La ubicación del problema radica en l</w:t>
      </w:r>
      <w:r w:rsidR="00E63EF3">
        <w:t>a ausencia de una plataforma centralizada de gestión</w:t>
      </w:r>
      <w:r>
        <w:t>,</w:t>
      </w:r>
      <w:r w:rsidR="00E63EF3">
        <w:t xml:space="preserve"> que sea capaz de abordar de manera efectiva las debilidades identificadas en la situación actual</w:t>
      </w:r>
      <w:r w:rsidR="006361C0">
        <w:t xml:space="preserve">. </w:t>
      </w:r>
      <w:r w:rsidR="00E63EF3">
        <w:t>A pesar de los procesos establecidos, se reconoce una clara oportunidad para mejorar la eficiencia, la transparencia y la comunicación en la gestión de programas de vinculación.</w:t>
      </w:r>
    </w:p>
    <w:p w14:paraId="48D75DE8" w14:textId="77777777" w:rsidR="00E63EF3" w:rsidRDefault="00E63EF3" w:rsidP="00E63EF3">
      <w:pPr>
        <w:pStyle w:val="Textbody"/>
        <w:rPr>
          <w:rFonts w:hint="eastAsia"/>
        </w:rPr>
      </w:pPr>
    </w:p>
    <w:p w14:paraId="093A5D9C" w14:textId="68B73D4E" w:rsidR="00E63EF3" w:rsidRDefault="00E63EF3" w:rsidP="003D2466">
      <w:pPr>
        <w:pStyle w:val="Textbody"/>
        <w:numPr>
          <w:ilvl w:val="0"/>
          <w:numId w:val="2"/>
        </w:numPr>
        <w:rPr>
          <w:rFonts w:hint="eastAsia"/>
        </w:rPr>
      </w:pPr>
      <w:r>
        <w:t>Desarrollo Académico: La vinculación profesional brinda a los estudiantes la oportunidad de aplicar sus conocimientos en contextos del mundo real, enriqueciendo su experiencia académica.</w:t>
      </w:r>
    </w:p>
    <w:p w14:paraId="1F25D25C" w14:textId="6627117A" w:rsidR="00E63EF3" w:rsidRDefault="00E63EF3" w:rsidP="003D2466">
      <w:pPr>
        <w:pStyle w:val="Textbody"/>
        <w:numPr>
          <w:ilvl w:val="0"/>
          <w:numId w:val="2"/>
        </w:numPr>
        <w:rPr>
          <w:rFonts w:hint="eastAsia"/>
        </w:rPr>
      </w:pPr>
      <w:r>
        <w:t>Desarrollo Profesional: Facilita el desarrollo de habilidades y competencias profesionales esenciales para los futuros empleos de los estudiantes.</w:t>
      </w:r>
    </w:p>
    <w:p w14:paraId="0903DF1A" w14:textId="03D64FFD" w:rsidR="00E63EF3" w:rsidRDefault="00E63EF3" w:rsidP="003D2466">
      <w:pPr>
        <w:pStyle w:val="Textbody"/>
        <w:numPr>
          <w:ilvl w:val="0"/>
          <w:numId w:val="2"/>
        </w:numPr>
        <w:rPr>
          <w:rFonts w:hint="eastAsia"/>
        </w:rPr>
      </w:pPr>
      <w:r>
        <w:t>Éxito de los Egresados: El éxito de los egresados refleja la calidad de la educación del ITM y su capacidad para preparar a los estudiantes para el mercado laboral.</w:t>
      </w:r>
    </w:p>
    <w:p w14:paraId="0ADFAA39" w14:textId="7EA94071" w:rsidR="005C1B12" w:rsidRDefault="00E63EF3" w:rsidP="003D2466">
      <w:pPr>
        <w:pStyle w:val="Textbody"/>
        <w:numPr>
          <w:ilvl w:val="0"/>
          <w:numId w:val="2"/>
        </w:numPr>
        <w:rPr>
          <w:rFonts w:hint="eastAsia"/>
        </w:rPr>
      </w:pPr>
      <w:r>
        <w:t>Relaciones Empresariales: Las relaciones con empresas colaboradoras son vitales para el acceso de los estudiantes a oportunidades de empleo y prácticas laborales de calidad.</w:t>
      </w:r>
    </w:p>
    <w:p w14:paraId="5CAE29B9" w14:textId="77777777" w:rsidR="00CC245B" w:rsidRDefault="00CC245B" w:rsidP="00CC245B"/>
    <w:p w14:paraId="043CC929" w14:textId="4605D640" w:rsidR="0006220E" w:rsidRDefault="00DC3E78" w:rsidP="00CC245B">
      <w:pPr>
        <w:pStyle w:val="Ttulo2"/>
        <w:rPr>
          <w:rFonts w:hint="eastAsia"/>
        </w:rPr>
      </w:pPr>
      <w:bookmarkStart w:id="12" w:name="_Toc150179303"/>
      <w:r>
        <w:t>Hipótesis</w:t>
      </w:r>
      <w:bookmarkEnd w:id="12"/>
    </w:p>
    <w:p w14:paraId="2AFDE9F6" w14:textId="77777777" w:rsidR="0006220E" w:rsidRPr="002F0F4B" w:rsidRDefault="0006220E" w:rsidP="0006220E"/>
    <w:p w14:paraId="6A054174" w14:textId="77777777" w:rsidR="0006220E" w:rsidRPr="00164FBD" w:rsidRDefault="0006220E" w:rsidP="0006220E">
      <w:pPr>
        <w:jc w:val="both"/>
        <w:rPr>
          <w:color w:val="4472C4" w:themeColor="accent1"/>
        </w:rPr>
      </w:pPr>
      <w:r w:rsidRPr="00164FBD">
        <w:rPr>
          <w:color w:val="4472C4" w:themeColor="accent1"/>
        </w:rPr>
        <w:t>La implementación del sistema "pony-vinculación" en el Instituto Tecnológico de Morelia resultará en una gestión más eficiente y transparente de los programas de vinculación, promoviendo el éxito de los estudiantes y fortaleciendo las relaciones con empresas colaboradoras, cumpliendo con las regulaciones y normativas aplicables.</w:t>
      </w:r>
    </w:p>
    <w:p w14:paraId="2BD4FAF0" w14:textId="77777777" w:rsidR="00CC245B" w:rsidRDefault="00CC245B" w:rsidP="00CC245B"/>
    <w:p w14:paraId="6A957948" w14:textId="225ED9C4" w:rsidR="00431BBB" w:rsidRDefault="00431BBB" w:rsidP="00CC245B">
      <w:pPr>
        <w:pStyle w:val="Ttulo2"/>
        <w:rPr>
          <w:rFonts w:hint="eastAsia"/>
        </w:rPr>
      </w:pPr>
      <w:bookmarkStart w:id="13" w:name="_Toc150179304"/>
      <w:r>
        <w:t>Alcance</w:t>
      </w:r>
      <w:bookmarkEnd w:id="13"/>
    </w:p>
    <w:p w14:paraId="035AACA1" w14:textId="77777777" w:rsidR="00431BBB" w:rsidRDefault="00431BBB" w:rsidP="00431BBB">
      <w:pPr>
        <w:pStyle w:val="Textbody"/>
        <w:rPr>
          <w:rFonts w:hint="eastAsia"/>
        </w:rPr>
      </w:pPr>
      <w:r>
        <w:t>Esta sección tiene como objetivo definir claramente a qué elementos organizativos afecta el desarrollo del nuevo sistema "pony-vinculación" en el contexto del Instituto Tecnológico de Morelia (ITM). El proyecto impacta en varios niveles y áreas de la institución, lo que requiere una descripción detallada de su alcance.</w:t>
      </w:r>
    </w:p>
    <w:p w14:paraId="489D5E6D" w14:textId="77777777" w:rsidR="00431BBB" w:rsidRDefault="00431BBB" w:rsidP="00431BBB">
      <w:pPr>
        <w:pStyle w:val="Textbody"/>
        <w:rPr>
          <w:rFonts w:hint="eastAsia"/>
        </w:rPr>
      </w:pPr>
    </w:p>
    <w:p w14:paraId="583C4F71" w14:textId="74DD8C06" w:rsidR="00431BBB" w:rsidRDefault="00431BBB" w:rsidP="00CC245B">
      <w:pPr>
        <w:pStyle w:val="Ttulo3"/>
        <w:rPr>
          <w:rFonts w:hint="eastAsia"/>
        </w:rPr>
      </w:pPr>
      <w:bookmarkStart w:id="14" w:name="_Toc150179305"/>
      <w:r>
        <w:lastRenderedPageBreak/>
        <w:t>Nivel Institucional:</w:t>
      </w:r>
      <w:bookmarkEnd w:id="14"/>
    </w:p>
    <w:p w14:paraId="20D63A8F" w14:textId="45C31A51" w:rsidR="00431BBB" w:rsidRDefault="00431BBB" w:rsidP="00431BBB">
      <w:pPr>
        <w:pStyle w:val="Textbody"/>
        <w:rPr>
          <w:rFonts w:hint="eastAsia"/>
        </w:rPr>
      </w:pPr>
      <w:r>
        <w:t>El alcance del proyecto abarca a nivel institucional, ya que tiene un impacto directo en el ITM en su conjunto. Incluye a todos los departamentos, facultades y unidades administrativas que participan en la gestión de programas de vinculación profesional. Esto implica:</w:t>
      </w:r>
    </w:p>
    <w:p w14:paraId="55915691" w14:textId="386F2611" w:rsidR="00431BBB" w:rsidRDefault="00431BBB" w:rsidP="003D2466">
      <w:pPr>
        <w:pStyle w:val="Textbody"/>
        <w:numPr>
          <w:ilvl w:val="0"/>
          <w:numId w:val="2"/>
        </w:numPr>
        <w:rPr>
          <w:rFonts w:hint="eastAsia"/>
        </w:rPr>
      </w:pPr>
      <w:r>
        <w:t>Departamento de Vinculación: El principal beneficiario y usuario del sistema. El proyecto transformará su capacidad para administrar y promover programas de servicio social, residencias profesionales y seguimiento a egresados.</w:t>
      </w:r>
    </w:p>
    <w:p w14:paraId="43B2D19E" w14:textId="1B143BA9" w:rsidR="00431BBB" w:rsidRDefault="00431BBB" w:rsidP="003D2466">
      <w:pPr>
        <w:pStyle w:val="Textbody"/>
        <w:numPr>
          <w:ilvl w:val="0"/>
          <w:numId w:val="2"/>
        </w:numPr>
        <w:rPr>
          <w:rFonts w:hint="eastAsia"/>
        </w:rPr>
      </w:pPr>
      <w:r>
        <w:t>Departamentos y Áreas Académicas: Los programas de vinculación son una parte integral de la formación académica de los estudiantes, y cada departamento y área académica participa en su implementación y supervisión.</w:t>
      </w:r>
    </w:p>
    <w:p w14:paraId="3E20652D" w14:textId="724181EE" w:rsidR="00431BBB" w:rsidRDefault="00431BBB" w:rsidP="003D2466">
      <w:pPr>
        <w:pStyle w:val="Textbody"/>
        <w:numPr>
          <w:ilvl w:val="0"/>
          <w:numId w:val="2"/>
        </w:numPr>
        <w:rPr>
          <w:rFonts w:hint="eastAsia"/>
        </w:rPr>
      </w:pPr>
      <w:r>
        <w:t>Egresados: Este sistema también afecta a los egresados del ITM al proporcionar una plataforma para mostrar su éxito profesional y contribuir al fortalecimiento de la red de exalumnos.</w:t>
      </w:r>
    </w:p>
    <w:p w14:paraId="7BD653D3" w14:textId="77777777" w:rsidR="00431BBB" w:rsidRDefault="00431BBB" w:rsidP="00431BBB">
      <w:pPr>
        <w:pStyle w:val="Textbody"/>
        <w:rPr>
          <w:rFonts w:hint="eastAsia"/>
        </w:rPr>
      </w:pPr>
    </w:p>
    <w:p w14:paraId="685AB5BE" w14:textId="6B001F0E" w:rsidR="00431BBB" w:rsidRDefault="00431BBB" w:rsidP="00CC245B">
      <w:pPr>
        <w:pStyle w:val="Ttulo3"/>
        <w:rPr>
          <w:rFonts w:hint="eastAsia"/>
        </w:rPr>
      </w:pPr>
      <w:bookmarkStart w:id="15" w:name="_Toc150179306"/>
      <w:r>
        <w:t>Estudiantes:</w:t>
      </w:r>
      <w:bookmarkEnd w:id="15"/>
    </w:p>
    <w:p w14:paraId="7AFB3008" w14:textId="77777777" w:rsidR="00431BBB" w:rsidRDefault="00431BBB" w:rsidP="00431BBB">
      <w:pPr>
        <w:pStyle w:val="Textbody"/>
        <w:rPr>
          <w:rFonts w:hint="eastAsia"/>
        </w:rPr>
      </w:pPr>
      <w:r>
        <w:t>El alcance del proyecto se extiende a todos los estudiantes del ITM que participan en programas de vinculación, ya sean de nivel licenciatura o posgrado. Los estudiantes son los usuarios principales del sistema y se beneficiarán directamente de su implementación, ya que les permitirá acceder a oportunidades de desarrollo profesional y realizar un seguimiento de su progreso en los programas.</w:t>
      </w:r>
    </w:p>
    <w:p w14:paraId="116EA655" w14:textId="77777777" w:rsidR="00431BBB" w:rsidRDefault="00431BBB" w:rsidP="00431BBB">
      <w:pPr>
        <w:pStyle w:val="Textbody"/>
        <w:rPr>
          <w:rFonts w:hint="eastAsia"/>
        </w:rPr>
      </w:pPr>
    </w:p>
    <w:p w14:paraId="5CEFD56E" w14:textId="647F2FB0" w:rsidR="00431BBB" w:rsidRDefault="00431BBB" w:rsidP="00CC245B">
      <w:pPr>
        <w:pStyle w:val="Ttulo3"/>
        <w:rPr>
          <w:rFonts w:hint="eastAsia"/>
        </w:rPr>
      </w:pPr>
      <w:bookmarkStart w:id="16" w:name="_Toc150179307"/>
      <w:r>
        <w:t>Empresas Colaboradoras:</w:t>
      </w:r>
      <w:bookmarkEnd w:id="16"/>
    </w:p>
    <w:p w14:paraId="77DBD2E5" w14:textId="77777777" w:rsidR="00431BBB" w:rsidRDefault="00431BBB" w:rsidP="00431BBB">
      <w:pPr>
        <w:pStyle w:val="Textbody"/>
        <w:rPr>
          <w:rFonts w:hint="eastAsia"/>
        </w:rPr>
      </w:pPr>
      <w:r>
        <w:t>“pony-vinculación” también impacta en las empresas colaboradoras que participan en programas de residencias profesionales y empleo. Proporciona a estas organizaciones una plataforma para publicar oportunidades, establecer acuerdos y colaborar con el ITM en el desarrollo de talento.</w:t>
      </w:r>
    </w:p>
    <w:p w14:paraId="473697A6" w14:textId="77777777" w:rsidR="00431BBB" w:rsidRDefault="00431BBB" w:rsidP="00431BBB">
      <w:pPr>
        <w:pStyle w:val="Textbody"/>
        <w:rPr>
          <w:rFonts w:hint="eastAsia"/>
        </w:rPr>
      </w:pPr>
    </w:p>
    <w:p w14:paraId="146489E8" w14:textId="3C225173" w:rsidR="00431BBB" w:rsidRDefault="00431BBB" w:rsidP="00CC245B">
      <w:pPr>
        <w:pStyle w:val="Ttulo3"/>
        <w:rPr>
          <w:rFonts w:hint="eastAsia"/>
        </w:rPr>
      </w:pPr>
      <w:bookmarkStart w:id="17" w:name="_Toc150179308"/>
      <w:r>
        <w:t>Exalumnos:</w:t>
      </w:r>
      <w:bookmarkEnd w:id="17"/>
    </w:p>
    <w:p w14:paraId="700B5182" w14:textId="77777777" w:rsidR="00431BBB" w:rsidRDefault="00431BBB" w:rsidP="00431BBB">
      <w:pPr>
        <w:pStyle w:val="Textbody"/>
        <w:rPr>
          <w:rFonts w:hint="eastAsia"/>
        </w:rPr>
      </w:pPr>
      <w:r>
        <w:t>Este proyecto contribuirá al fortalecimiento de la comunidad de exalumnos del ITM al permitir que los egresados muestren su éxito profesional y ofrezcan apoyo y orientación a las generaciones actuales y futuras de estudiantes.</w:t>
      </w:r>
    </w:p>
    <w:p w14:paraId="7D42EC52" w14:textId="77777777" w:rsidR="00431BBB" w:rsidRDefault="00431BBB" w:rsidP="00431BBB">
      <w:pPr>
        <w:pStyle w:val="Textbody"/>
        <w:rPr>
          <w:rFonts w:hint="eastAsia"/>
        </w:rPr>
      </w:pPr>
    </w:p>
    <w:p w14:paraId="50A7E5D8" w14:textId="77777777" w:rsidR="00CC245B" w:rsidRDefault="00431BBB" w:rsidP="00CC245B">
      <w:pPr>
        <w:pStyle w:val="Textbody"/>
        <w:rPr>
          <w:rFonts w:hint="eastAsia"/>
        </w:rPr>
      </w:pPr>
      <w:r>
        <w:t>En resumen, el alcance del proyecto "pony-vinculación" abarca a nivel institucional, involucrando a todos los departamentos y áreas académicas relacionados con la gestión de programas de vinculación. Además, impacta directamente en estudiantes, empresas colaboradoras y exalumnos, brindándoles una plataforma centralizada y eficiente para participar en programas de desarrollo profesional.</w:t>
      </w:r>
    </w:p>
    <w:p w14:paraId="0361D02D" w14:textId="2C97A529" w:rsidR="00A615DC" w:rsidRDefault="0065252F" w:rsidP="00CC245B">
      <w:pPr>
        <w:pStyle w:val="Ttulo2"/>
        <w:rPr>
          <w:rFonts w:hint="eastAsia"/>
        </w:rPr>
      </w:pPr>
      <w:bookmarkStart w:id="18" w:name="_Toc150179309"/>
      <w:r w:rsidRPr="0065252F">
        <w:t>Objetivos</w:t>
      </w:r>
      <w:bookmarkEnd w:id="18"/>
    </w:p>
    <w:p w14:paraId="37AB3DB3" w14:textId="169A7782" w:rsidR="0065252F" w:rsidRDefault="009501B0" w:rsidP="0065252F">
      <w:pPr>
        <w:pStyle w:val="Textbody"/>
        <w:rPr>
          <w:rFonts w:hint="eastAsia"/>
        </w:rPr>
      </w:pPr>
      <w:r w:rsidRPr="009501B0">
        <w:t>En concordancia con las metas estratégicas del proyecto "pony-vinculación", se han establecido objetivos generales y específicos que servirán como guía durante su desarrollo e implementación. A continuación, se dividen en Objetivo General y Objetivos Específicos:</w:t>
      </w:r>
    </w:p>
    <w:p w14:paraId="0D319592" w14:textId="77777777" w:rsidR="009501B0" w:rsidRDefault="009501B0" w:rsidP="0065252F">
      <w:pPr>
        <w:pStyle w:val="Textbody"/>
        <w:rPr>
          <w:rFonts w:hint="eastAsia"/>
        </w:rPr>
      </w:pPr>
    </w:p>
    <w:p w14:paraId="0590171C" w14:textId="77777777" w:rsidR="004B6FBF" w:rsidRDefault="004B6FBF" w:rsidP="00CC245B">
      <w:pPr>
        <w:pStyle w:val="Ttulo3"/>
        <w:rPr>
          <w:rFonts w:hint="eastAsia"/>
        </w:rPr>
      </w:pPr>
      <w:bookmarkStart w:id="19" w:name="_Toc150179310"/>
      <w:r>
        <w:lastRenderedPageBreak/>
        <w:t>Objetivo General:</w:t>
      </w:r>
      <w:bookmarkEnd w:id="19"/>
    </w:p>
    <w:p w14:paraId="03D3533C" w14:textId="77777777" w:rsidR="004B6FBF" w:rsidRDefault="004B6FBF" w:rsidP="004B6FBF">
      <w:pPr>
        <w:pStyle w:val="Textbody"/>
        <w:rPr>
          <w:rFonts w:hint="eastAsia"/>
        </w:rPr>
      </w:pPr>
    </w:p>
    <w:p w14:paraId="7BA7737E" w14:textId="5D2CD1E7" w:rsidR="004B6FBF" w:rsidRDefault="004B6FBF" w:rsidP="004B6FBF">
      <w:pPr>
        <w:pStyle w:val="Textbody"/>
        <w:rPr>
          <w:rFonts w:hint="eastAsia"/>
        </w:rPr>
      </w:pPr>
      <w:r>
        <w:t>El objetivo de este proyecto es la implementación del sistema "pony-vinculación” para impulsar la eficiencia, transparencia y desarrollo profesional en el ámbito de la vinculación profesional en el Instituto Tecnológico de Morelia.</w:t>
      </w:r>
    </w:p>
    <w:p w14:paraId="2C48DCD6" w14:textId="77777777" w:rsidR="004B6FBF" w:rsidRDefault="004B6FBF" w:rsidP="004B6FBF">
      <w:pPr>
        <w:pStyle w:val="Textbody"/>
        <w:rPr>
          <w:rFonts w:hint="eastAsia"/>
        </w:rPr>
      </w:pPr>
    </w:p>
    <w:p w14:paraId="633AA145" w14:textId="464FF8AE" w:rsidR="00FC32C6" w:rsidRDefault="00FC32C6" w:rsidP="00CC245B">
      <w:pPr>
        <w:pStyle w:val="Ttulo3"/>
        <w:rPr>
          <w:rFonts w:hint="eastAsia"/>
        </w:rPr>
      </w:pPr>
      <w:bookmarkStart w:id="20" w:name="_Toc150179311"/>
      <w:r>
        <w:t>Objetivos Específicos:</w:t>
      </w:r>
      <w:bookmarkEnd w:id="20"/>
    </w:p>
    <w:p w14:paraId="5B49B5FF" w14:textId="48566BE7" w:rsidR="00FC32C6" w:rsidRDefault="00FC32C6" w:rsidP="00CC245B">
      <w:pPr>
        <w:pStyle w:val="Ttulo4"/>
        <w:rPr>
          <w:rFonts w:hint="eastAsia"/>
        </w:rPr>
      </w:pPr>
      <w:r>
        <w:t>Mejorar la Eficiencia en la Gestión:</w:t>
      </w:r>
    </w:p>
    <w:p w14:paraId="35D7E0FD" w14:textId="4B8AAD64" w:rsidR="00FC32C6" w:rsidRDefault="00FC32C6" w:rsidP="00FC32C6">
      <w:pPr>
        <w:pStyle w:val="Textbody"/>
        <w:rPr>
          <w:rFonts w:hint="eastAsia"/>
        </w:rPr>
      </w:pPr>
      <w:r>
        <w:t>Reducir los tiempos y simplificar los procesos administrativos relacionados con servicio social y residencias profesionales.</w:t>
      </w:r>
    </w:p>
    <w:p w14:paraId="35DF0C39" w14:textId="5AB154BD" w:rsidR="00FC32C6" w:rsidRDefault="00FC32C6" w:rsidP="00FC32C6">
      <w:pPr>
        <w:pStyle w:val="Textbody"/>
        <w:rPr>
          <w:rFonts w:hint="eastAsia"/>
        </w:rPr>
      </w:pPr>
      <w:r>
        <w:t>Facilitar la gestión de solicitudes y trámites, optimizando los recursos del Departamento de Vinculación.</w:t>
      </w:r>
    </w:p>
    <w:p w14:paraId="65E101DF" w14:textId="77777777" w:rsidR="00FC32C6" w:rsidRDefault="00FC32C6" w:rsidP="00FC32C6">
      <w:pPr>
        <w:pStyle w:val="Textbody"/>
        <w:rPr>
          <w:rFonts w:hint="eastAsia"/>
        </w:rPr>
      </w:pPr>
    </w:p>
    <w:p w14:paraId="48E4B708" w14:textId="6B2FA788" w:rsidR="00FC32C6" w:rsidRDefault="00FC32C6" w:rsidP="00CC245B">
      <w:pPr>
        <w:pStyle w:val="Ttulo4"/>
        <w:rPr>
          <w:rFonts w:hint="eastAsia"/>
        </w:rPr>
      </w:pPr>
      <w:r>
        <w:t>Facilitar el Acceso a Oportunidades:</w:t>
      </w:r>
    </w:p>
    <w:p w14:paraId="094E7CF6" w14:textId="0101FB05" w:rsidR="00FC32C6" w:rsidRDefault="00FC32C6" w:rsidP="00FC32C6">
      <w:pPr>
        <w:pStyle w:val="Textbody"/>
        <w:rPr>
          <w:rFonts w:hint="eastAsia"/>
        </w:rPr>
      </w:pPr>
      <w:r>
        <w:t>Proporcionar una plataforma centralizada y de fácil acceso para que los estudiantes busquen y soliciten oportunidades de vinculación.</w:t>
      </w:r>
    </w:p>
    <w:p w14:paraId="231C8EAF" w14:textId="7A11B115" w:rsidR="00FC32C6" w:rsidRDefault="00FC32C6" w:rsidP="00FC32C6">
      <w:pPr>
        <w:pStyle w:val="Textbody"/>
        <w:rPr>
          <w:rFonts w:hint="eastAsia"/>
        </w:rPr>
      </w:pPr>
      <w:r>
        <w:t>Agilizar el proceso de búsqueda y solicitud de vacantes.</w:t>
      </w:r>
    </w:p>
    <w:p w14:paraId="49F6FFB3" w14:textId="77777777" w:rsidR="009637C3" w:rsidRDefault="009637C3" w:rsidP="00FC32C6">
      <w:pPr>
        <w:pStyle w:val="Textbody"/>
        <w:rPr>
          <w:rFonts w:hint="eastAsia"/>
        </w:rPr>
      </w:pPr>
    </w:p>
    <w:p w14:paraId="199A9496" w14:textId="1C65D151" w:rsidR="00FC32C6" w:rsidRDefault="00FC32C6" w:rsidP="00CC245B">
      <w:pPr>
        <w:pStyle w:val="Ttulo4"/>
        <w:rPr>
          <w:rFonts w:hint="eastAsia"/>
        </w:rPr>
      </w:pPr>
      <w:r>
        <w:t>Promover la Transparencia y Comunicación Efectiva:</w:t>
      </w:r>
    </w:p>
    <w:p w14:paraId="5A42FD22" w14:textId="674E1645" w:rsidR="00FC32C6" w:rsidRDefault="00FC32C6" w:rsidP="00FC32C6">
      <w:pPr>
        <w:pStyle w:val="Textbody"/>
        <w:rPr>
          <w:rFonts w:hint="eastAsia"/>
        </w:rPr>
      </w:pPr>
      <w:r>
        <w:t>Brindar información actualizada y transparente sobre oportunidades de vinculación y programas disponibles.</w:t>
      </w:r>
    </w:p>
    <w:p w14:paraId="56F5D57F" w14:textId="4D6A2A03" w:rsidR="00FC32C6" w:rsidRDefault="00FC32C6" w:rsidP="00FC32C6">
      <w:pPr>
        <w:pStyle w:val="Textbody"/>
        <w:rPr>
          <w:rFonts w:hint="eastAsia"/>
        </w:rPr>
      </w:pPr>
      <w:r>
        <w:t>Facilitar la comunicación fluida entre estudiantes, empresas colaboradoras y el Departamento de Vinculación.</w:t>
      </w:r>
    </w:p>
    <w:p w14:paraId="300C424D" w14:textId="3C92F3E4" w:rsidR="00FC32C6" w:rsidRDefault="00FC32C6" w:rsidP="00FC32C6">
      <w:pPr>
        <w:pStyle w:val="Textbody"/>
        <w:rPr>
          <w:rFonts w:hint="eastAsia"/>
        </w:rPr>
      </w:pPr>
      <w:r>
        <w:t>Fomentar el intercambio de información sobre el éxito de los egresados a través de contenido audiovisual.</w:t>
      </w:r>
    </w:p>
    <w:p w14:paraId="12C1AF81" w14:textId="77777777" w:rsidR="009637C3" w:rsidRDefault="009637C3" w:rsidP="00FC32C6">
      <w:pPr>
        <w:pStyle w:val="Textbody"/>
        <w:rPr>
          <w:rFonts w:hint="eastAsia"/>
        </w:rPr>
      </w:pPr>
    </w:p>
    <w:p w14:paraId="615863A8" w14:textId="2B76A8FA" w:rsidR="00FC32C6" w:rsidRDefault="00FC32C6" w:rsidP="00CC245B">
      <w:pPr>
        <w:pStyle w:val="Ttulo4"/>
        <w:rPr>
          <w:rFonts w:hint="eastAsia"/>
        </w:rPr>
      </w:pPr>
      <w:r>
        <w:t>Desarrollar el Potencial Profesional de los Estudiantes:</w:t>
      </w:r>
    </w:p>
    <w:p w14:paraId="16F3FC26" w14:textId="3E7751C9" w:rsidR="00FC32C6" w:rsidRDefault="00FC32C6" w:rsidP="00FC32C6">
      <w:pPr>
        <w:pStyle w:val="Textbody"/>
        <w:rPr>
          <w:rFonts w:hint="eastAsia"/>
        </w:rPr>
      </w:pPr>
      <w:r>
        <w:t>Facilitar el seguimiento del progreso de los estudiantes en los programas de vinculación y el cumplimiento de requisitos.</w:t>
      </w:r>
    </w:p>
    <w:p w14:paraId="291D08A9" w14:textId="6A0A5221" w:rsidR="00FC32C6" w:rsidRDefault="00FC32C6" w:rsidP="00FC32C6">
      <w:pPr>
        <w:pStyle w:val="Textbody"/>
        <w:rPr>
          <w:rFonts w:hint="eastAsia"/>
        </w:rPr>
      </w:pPr>
      <w:r>
        <w:t>Ofrecer información y orientación sobre el éxito profesional de los egresados para inspirar y guiar a los estudiantes.</w:t>
      </w:r>
    </w:p>
    <w:p w14:paraId="26832B00" w14:textId="77777777" w:rsidR="009637C3" w:rsidRDefault="009637C3" w:rsidP="00FC32C6">
      <w:pPr>
        <w:pStyle w:val="Textbody"/>
        <w:rPr>
          <w:rFonts w:hint="eastAsia"/>
        </w:rPr>
      </w:pPr>
    </w:p>
    <w:p w14:paraId="59E2007A" w14:textId="7AA23D22" w:rsidR="00FC32C6" w:rsidRDefault="00FC32C6" w:rsidP="00CC245B">
      <w:pPr>
        <w:pStyle w:val="Ttulo4"/>
        <w:rPr>
          <w:rFonts w:hint="eastAsia"/>
        </w:rPr>
      </w:pPr>
      <w:r>
        <w:t>Fortalecer las Relaciones Empresariales:</w:t>
      </w:r>
    </w:p>
    <w:p w14:paraId="4E39344B" w14:textId="60A12B5C" w:rsidR="00FC32C6" w:rsidRDefault="00FC32C6" w:rsidP="00FC32C6">
      <w:pPr>
        <w:pStyle w:val="Textbody"/>
        <w:rPr>
          <w:rFonts w:hint="eastAsia"/>
        </w:rPr>
      </w:pPr>
      <w:r>
        <w:t>Aumentar la participación de empresas en la publicación de oportunidades y la firma de acuerdos de residencias profesionales.</w:t>
      </w:r>
    </w:p>
    <w:p w14:paraId="0397F146" w14:textId="5C4AA774" w:rsidR="00FC32C6" w:rsidRDefault="00FC32C6" w:rsidP="00FC32C6">
      <w:pPr>
        <w:pStyle w:val="Textbody"/>
        <w:rPr>
          <w:rFonts w:hint="eastAsia"/>
        </w:rPr>
      </w:pPr>
      <w:r>
        <w:t>Facilitar la colaboración entre el ITM y las empresas para proyectos de desarrollo de talento.</w:t>
      </w:r>
    </w:p>
    <w:p w14:paraId="4B95DFDE" w14:textId="77777777" w:rsidR="009637C3" w:rsidRDefault="009637C3" w:rsidP="00FC32C6">
      <w:pPr>
        <w:pStyle w:val="Textbody"/>
        <w:rPr>
          <w:rFonts w:hint="eastAsia"/>
        </w:rPr>
      </w:pPr>
    </w:p>
    <w:p w14:paraId="770FBD9A" w14:textId="20A9A7E8" w:rsidR="00FC32C6" w:rsidRDefault="00FC32C6" w:rsidP="00CC245B">
      <w:pPr>
        <w:pStyle w:val="Ttulo4"/>
        <w:rPr>
          <w:rFonts w:hint="eastAsia"/>
        </w:rPr>
      </w:pPr>
      <w:r>
        <w:lastRenderedPageBreak/>
        <w:t>Garantizar el Cumplimiento Normativo y Reglamentario:</w:t>
      </w:r>
    </w:p>
    <w:p w14:paraId="31E9BF79" w14:textId="6EAFAF5D" w:rsidR="00FC32C6" w:rsidRDefault="00FC32C6" w:rsidP="00FC32C6">
      <w:pPr>
        <w:pStyle w:val="Textbody"/>
        <w:rPr>
          <w:rFonts w:hint="eastAsia"/>
        </w:rPr>
      </w:pPr>
      <w:r>
        <w:t>Asegurar que el sistema cumpla con las regulaciones vigentes en cuanto a la gestión de datos y la seguridad de la información.</w:t>
      </w:r>
    </w:p>
    <w:p w14:paraId="6F63489D" w14:textId="1EAD6BB3" w:rsidR="00FC32C6" w:rsidRDefault="00FC32C6" w:rsidP="00FC32C6">
      <w:pPr>
        <w:pStyle w:val="Textbody"/>
        <w:rPr>
          <w:rFonts w:hint="eastAsia"/>
        </w:rPr>
      </w:pPr>
      <w:r>
        <w:t>Mantener procesos y procedimientos en conformidad con las normativas aplicables.</w:t>
      </w:r>
    </w:p>
    <w:p w14:paraId="4EE5B010" w14:textId="77777777" w:rsidR="00FC32C6" w:rsidRDefault="00FC32C6" w:rsidP="00FC32C6">
      <w:pPr>
        <w:pStyle w:val="Textbody"/>
        <w:rPr>
          <w:rFonts w:hint="eastAsia"/>
        </w:rPr>
      </w:pPr>
    </w:p>
    <w:p w14:paraId="57A706EF" w14:textId="4A3554B3" w:rsidR="004B13BA" w:rsidRDefault="00FC32C6" w:rsidP="00FC32C6">
      <w:pPr>
        <w:pStyle w:val="Textbody"/>
        <w:rPr>
          <w:rFonts w:hint="eastAsia"/>
        </w:rPr>
      </w:pPr>
      <w:r>
        <w:t>Estos objetivos generales y específicos guiarán el desarrollo del sistema "pony-vinculación" y serán la base para evaluar su éxito una vez que esté en producción. Cada uno de ellos contribuirá a la creación de un entorno de vinculación profesional más eficiente, transparente y beneficioso tanto para los estudiantes como para las empresas colaboradoras y la comunidad del ITM en su conjunto.</w:t>
      </w:r>
    </w:p>
    <w:p w14:paraId="20502B01" w14:textId="77777777" w:rsidR="00CC245B" w:rsidRDefault="00CC245B" w:rsidP="00CC245B"/>
    <w:p w14:paraId="3A076EE0" w14:textId="71E95AE0" w:rsidR="004B6FBF" w:rsidRDefault="002C3792" w:rsidP="00CC245B">
      <w:pPr>
        <w:pStyle w:val="Ttulo2"/>
        <w:rPr>
          <w:rFonts w:hint="eastAsia"/>
        </w:rPr>
      </w:pPr>
      <w:bookmarkStart w:id="21" w:name="_Toc150179312"/>
      <w:r w:rsidRPr="002C3792">
        <w:t>INFORMACIÓN DEL DOMINIO DEL PROBLEMA</w:t>
      </w:r>
      <w:bookmarkEnd w:id="21"/>
    </w:p>
    <w:p w14:paraId="16ED2AF9" w14:textId="77777777" w:rsidR="008C584D" w:rsidRDefault="008C584D" w:rsidP="008C584D">
      <w:pPr>
        <w:pStyle w:val="Textbody"/>
        <w:rPr>
          <w:rFonts w:hint="eastAsia"/>
        </w:rPr>
      </w:pPr>
      <w:r>
        <w:t>El dominio del problema que aborda el proyecto "pony-vinculación" se encuentra en el contexto de la vinculación profesional en el Instituto Tecnológico de Morelia (ITM). Este entorno académico implica una serie de conceptos y procesos fundamentales que se describen a continuación para proporcionar una visión general y facilitar la comprensión de los términos utilizados en este documento.</w:t>
      </w:r>
    </w:p>
    <w:p w14:paraId="2396433D" w14:textId="77777777" w:rsidR="008C584D" w:rsidRDefault="008C584D" w:rsidP="008C584D">
      <w:pPr>
        <w:pStyle w:val="Textbody"/>
        <w:rPr>
          <w:rFonts w:hint="eastAsia"/>
        </w:rPr>
      </w:pPr>
    </w:p>
    <w:p w14:paraId="569E3827" w14:textId="57B3391A" w:rsidR="008C584D" w:rsidRDefault="008C584D" w:rsidP="00CC245B">
      <w:pPr>
        <w:pStyle w:val="Ttulo3"/>
        <w:rPr>
          <w:rFonts w:hint="eastAsia"/>
        </w:rPr>
      </w:pPr>
      <w:bookmarkStart w:id="22" w:name="_Toc150179313"/>
      <w:r>
        <w:t>Vinculación Profesional:</w:t>
      </w:r>
      <w:bookmarkEnd w:id="22"/>
    </w:p>
    <w:p w14:paraId="0EDD0477" w14:textId="77777777" w:rsidR="008C584D" w:rsidRDefault="008C584D" w:rsidP="008C584D">
      <w:pPr>
        <w:pStyle w:val="Textbody"/>
        <w:rPr>
          <w:rFonts w:hint="eastAsia"/>
        </w:rPr>
      </w:pPr>
      <w:r>
        <w:t>La vinculación profesional en el ITM abarca una serie de programas diseñados para conectar a los estudiantes con el mundo laboral y promover su desarrollo profesional. Estos programas incluyen:</w:t>
      </w:r>
    </w:p>
    <w:p w14:paraId="500109F8" w14:textId="35105CA7" w:rsidR="008C584D" w:rsidRDefault="008C584D" w:rsidP="003D2466">
      <w:pPr>
        <w:pStyle w:val="Textbody"/>
        <w:numPr>
          <w:ilvl w:val="0"/>
          <w:numId w:val="2"/>
        </w:numPr>
        <w:rPr>
          <w:rFonts w:hint="eastAsia"/>
        </w:rPr>
      </w:pPr>
      <w:r>
        <w:t>Servicio Social: Un requisito académico en el cual los estudiantes prestan servicios a la comunidad durante un período determinado, aplicando sus conocimientos en situaciones del mundo real.</w:t>
      </w:r>
    </w:p>
    <w:p w14:paraId="52E84689" w14:textId="4FBF3FD8" w:rsidR="008C584D" w:rsidRDefault="008C584D" w:rsidP="003D2466">
      <w:pPr>
        <w:pStyle w:val="Textbody"/>
        <w:numPr>
          <w:ilvl w:val="0"/>
          <w:numId w:val="2"/>
        </w:numPr>
        <w:rPr>
          <w:rFonts w:hint="eastAsia"/>
        </w:rPr>
      </w:pPr>
      <w:r>
        <w:t>Residencias Profesionales: Programas que permiten a los estudiantes adquirir experiencia laboral en empresas y organizaciones, relacionada con su campo de estudio.</w:t>
      </w:r>
    </w:p>
    <w:p w14:paraId="33E6CEA3" w14:textId="77011EC0" w:rsidR="008C584D" w:rsidRDefault="008C584D" w:rsidP="003D2466">
      <w:pPr>
        <w:pStyle w:val="Textbody"/>
        <w:numPr>
          <w:ilvl w:val="0"/>
          <w:numId w:val="2"/>
        </w:numPr>
        <w:rPr>
          <w:rFonts w:hint="eastAsia"/>
        </w:rPr>
      </w:pPr>
      <w:r>
        <w:t>Seguimiento a Egresados: El seguimiento y promoción del éxito de los egresados, destacando sus logros profesionales y brindando orientación a los estudiantes actuales.</w:t>
      </w:r>
    </w:p>
    <w:p w14:paraId="38920707" w14:textId="77777777" w:rsidR="008C584D" w:rsidRDefault="008C584D" w:rsidP="008C584D">
      <w:pPr>
        <w:pStyle w:val="Textbody"/>
        <w:rPr>
          <w:rFonts w:hint="eastAsia"/>
        </w:rPr>
      </w:pPr>
    </w:p>
    <w:p w14:paraId="552459C7" w14:textId="1B109B44" w:rsidR="008C584D" w:rsidRDefault="008C584D" w:rsidP="00CC245B">
      <w:pPr>
        <w:pStyle w:val="Ttulo3"/>
        <w:rPr>
          <w:rFonts w:hint="eastAsia"/>
        </w:rPr>
      </w:pPr>
      <w:bookmarkStart w:id="23" w:name="_Toc150179314"/>
      <w:r>
        <w:t>Departamento de Vinculación:</w:t>
      </w:r>
      <w:bookmarkEnd w:id="23"/>
    </w:p>
    <w:p w14:paraId="6E951702" w14:textId="77777777" w:rsidR="008C584D" w:rsidRDefault="008C584D" w:rsidP="008C584D">
      <w:pPr>
        <w:pStyle w:val="Textbody"/>
        <w:rPr>
          <w:rFonts w:hint="eastAsia"/>
        </w:rPr>
      </w:pPr>
      <w:r>
        <w:t>El Departamento de Vinculación es la unidad responsable de coordinar y gestionar los programas de vinculación en el ITM. Sus responsabilidades incluyen la publicación de oportunidades, la recepción de solicitudes, el seguimiento del progreso de los estudiantes y la colaboración con empresas colaboradoras.</w:t>
      </w:r>
    </w:p>
    <w:p w14:paraId="68A0A142" w14:textId="77777777" w:rsidR="008C584D" w:rsidRDefault="008C584D" w:rsidP="008C584D">
      <w:pPr>
        <w:pStyle w:val="Textbody"/>
        <w:rPr>
          <w:rFonts w:hint="eastAsia"/>
        </w:rPr>
      </w:pPr>
    </w:p>
    <w:p w14:paraId="755752CA" w14:textId="3F71C3EA" w:rsidR="008C584D" w:rsidRDefault="008C584D" w:rsidP="00CC245B">
      <w:pPr>
        <w:pStyle w:val="Ttulo3"/>
        <w:rPr>
          <w:rFonts w:hint="eastAsia"/>
        </w:rPr>
      </w:pPr>
      <w:bookmarkStart w:id="24" w:name="_Toc150179315"/>
      <w:r>
        <w:t>Empresas Colaboradoras:</w:t>
      </w:r>
      <w:bookmarkEnd w:id="24"/>
    </w:p>
    <w:p w14:paraId="32100C37" w14:textId="77777777" w:rsidR="008C584D" w:rsidRDefault="008C584D" w:rsidP="008C584D">
      <w:pPr>
        <w:pStyle w:val="Textbody"/>
        <w:rPr>
          <w:rFonts w:hint="eastAsia"/>
        </w:rPr>
      </w:pPr>
      <w:r>
        <w:t>Las empresas colaboradoras son organizaciones externas que colaboran con el ITM en la implementación de programas de residencias profesionales y empleo. Estas empresas ofrecen oportunidades de desarrollo profesional a los estudiantes y, a menudo, participan en proyectos conjuntos con la institución.</w:t>
      </w:r>
    </w:p>
    <w:p w14:paraId="2CB16523" w14:textId="77777777" w:rsidR="008C584D" w:rsidRDefault="008C584D" w:rsidP="008C584D">
      <w:pPr>
        <w:pStyle w:val="Textbody"/>
        <w:rPr>
          <w:rFonts w:hint="eastAsia"/>
        </w:rPr>
      </w:pPr>
    </w:p>
    <w:p w14:paraId="2C81AA4F" w14:textId="06CADE69" w:rsidR="008C584D" w:rsidRDefault="008C584D" w:rsidP="00CC245B">
      <w:pPr>
        <w:pStyle w:val="Ttulo3"/>
        <w:rPr>
          <w:rFonts w:hint="eastAsia"/>
        </w:rPr>
      </w:pPr>
      <w:bookmarkStart w:id="25" w:name="_Toc150179316"/>
      <w:r>
        <w:lastRenderedPageBreak/>
        <w:t>Exalumnos:</w:t>
      </w:r>
      <w:bookmarkEnd w:id="25"/>
    </w:p>
    <w:p w14:paraId="056F7431" w14:textId="77777777" w:rsidR="008C584D" w:rsidRDefault="008C584D" w:rsidP="008C584D">
      <w:pPr>
        <w:pStyle w:val="Textbody"/>
        <w:rPr>
          <w:rFonts w:hint="eastAsia"/>
        </w:rPr>
      </w:pPr>
      <w:r>
        <w:t>Los exalumnos del ITM son graduados que han completado sus estudios en la institución. Desempeñan un papel importante en la comunidad al servir como ejemplos de éxito profesional para los estudiantes actuales y futuros.</w:t>
      </w:r>
    </w:p>
    <w:p w14:paraId="47D65D79" w14:textId="77777777" w:rsidR="00C770AD" w:rsidRDefault="00C770AD" w:rsidP="008C584D">
      <w:pPr>
        <w:pStyle w:val="Textbody"/>
        <w:rPr>
          <w:rFonts w:hint="eastAsia"/>
        </w:rPr>
      </w:pPr>
    </w:p>
    <w:p w14:paraId="1FC926F6" w14:textId="23C36637" w:rsidR="008C584D" w:rsidRDefault="008C584D" w:rsidP="00CC245B">
      <w:pPr>
        <w:pStyle w:val="Ttulo3"/>
        <w:rPr>
          <w:rFonts w:hint="eastAsia"/>
        </w:rPr>
      </w:pPr>
      <w:bookmarkStart w:id="26" w:name="_Toc150179317"/>
      <w:r>
        <w:t>Desarrollo Profesional:</w:t>
      </w:r>
      <w:bookmarkEnd w:id="26"/>
    </w:p>
    <w:p w14:paraId="02E876D3" w14:textId="77777777" w:rsidR="008C584D" w:rsidRDefault="008C584D" w:rsidP="008C584D">
      <w:pPr>
        <w:pStyle w:val="Textbody"/>
        <w:rPr>
          <w:rFonts w:hint="eastAsia"/>
        </w:rPr>
      </w:pPr>
      <w:r>
        <w:t>Desarrollo profesional se refiere al proceso continuo de adquisición de habilidades, experiencia y conocimientos que permiten a los estudiantes y egresados avanzar en sus carreras y alcanzar sus objetivos profesionales.</w:t>
      </w:r>
    </w:p>
    <w:p w14:paraId="2B232CC2" w14:textId="77777777" w:rsidR="008C584D" w:rsidRDefault="008C584D" w:rsidP="008C584D">
      <w:pPr>
        <w:pStyle w:val="Textbody"/>
        <w:rPr>
          <w:rFonts w:hint="eastAsia"/>
        </w:rPr>
      </w:pPr>
    </w:p>
    <w:p w14:paraId="7F78D97B" w14:textId="7DA61D77" w:rsidR="008C584D" w:rsidRDefault="008C584D" w:rsidP="00CC245B">
      <w:pPr>
        <w:pStyle w:val="Ttulo3"/>
        <w:rPr>
          <w:rFonts w:hint="eastAsia"/>
        </w:rPr>
      </w:pPr>
      <w:bookmarkStart w:id="27" w:name="_Toc150179318"/>
      <w:r>
        <w:t>Cumplimiento Normativo:</w:t>
      </w:r>
      <w:bookmarkEnd w:id="27"/>
    </w:p>
    <w:p w14:paraId="5A3C2DB5" w14:textId="77777777" w:rsidR="008C584D" w:rsidRDefault="008C584D" w:rsidP="008C584D">
      <w:pPr>
        <w:pStyle w:val="Textbody"/>
        <w:rPr>
          <w:rFonts w:hint="eastAsia"/>
        </w:rPr>
      </w:pPr>
      <w:r>
        <w:t>Cumplimiento normativo se relaciona con el respeto y la adherencia a las regulaciones y normativas gubernamentales y de la industria que afectan la gestión de datos, la seguridad de la información y otros aspectos de los programas de vinculación.</w:t>
      </w:r>
    </w:p>
    <w:p w14:paraId="51B2537E" w14:textId="77777777" w:rsidR="008C584D" w:rsidRDefault="008C584D" w:rsidP="008C584D">
      <w:pPr>
        <w:pStyle w:val="Textbody"/>
        <w:rPr>
          <w:rFonts w:hint="eastAsia"/>
        </w:rPr>
      </w:pPr>
    </w:p>
    <w:p w14:paraId="4139E157" w14:textId="7EC6C62F" w:rsidR="008C584D" w:rsidRDefault="008C584D" w:rsidP="00CC245B">
      <w:pPr>
        <w:pStyle w:val="Ttulo3"/>
        <w:rPr>
          <w:rFonts w:hint="eastAsia"/>
        </w:rPr>
      </w:pPr>
      <w:bookmarkStart w:id="28" w:name="_Toc150179319"/>
      <w:r>
        <w:t>Transparencia y Comunicación:</w:t>
      </w:r>
      <w:bookmarkEnd w:id="28"/>
    </w:p>
    <w:p w14:paraId="648694E7" w14:textId="77777777" w:rsidR="008C584D" w:rsidRDefault="008C584D" w:rsidP="008C584D">
      <w:pPr>
        <w:pStyle w:val="Textbody"/>
        <w:rPr>
          <w:rFonts w:hint="eastAsia"/>
        </w:rPr>
      </w:pPr>
      <w:r>
        <w:t>La transparencia y la comunicación efectiva se refieren a la apertura en la divulgación de información sobre oportunidades, programas y resultados, así como a la facilitación de la comunicación entre estudiantes, empresas colaboradoras y el Departamento de Vinculación.</w:t>
      </w:r>
    </w:p>
    <w:p w14:paraId="1A0B5B01" w14:textId="77777777" w:rsidR="008C584D" w:rsidRDefault="008C584D" w:rsidP="008C584D">
      <w:pPr>
        <w:pStyle w:val="Textbody"/>
        <w:rPr>
          <w:rFonts w:hint="eastAsia"/>
        </w:rPr>
      </w:pPr>
    </w:p>
    <w:p w14:paraId="5312EEB8" w14:textId="2FF3F8CE" w:rsidR="00285884" w:rsidRDefault="008C584D" w:rsidP="008C584D">
      <w:pPr>
        <w:pStyle w:val="Textbody"/>
        <w:rPr>
          <w:rFonts w:hint="eastAsia"/>
        </w:rPr>
      </w:pPr>
      <w:r>
        <w:t>Esta introducción al dominio del problema establece una base sólida para comprender los conceptos y procesos clave relacionados con la vinculación profesional en el ITM, lo que será esencial para la comprensión de los requisitos y funcionalidades del sistema que se describirán en secciones posteriores de este documento</w:t>
      </w:r>
    </w:p>
    <w:p w14:paraId="6BB087EA" w14:textId="77777777" w:rsidR="00A2213E" w:rsidRDefault="00A2213E" w:rsidP="00CC245B"/>
    <w:p w14:paraId="6FAC0819" w14:textId="7129CD29" w:rsidR="005B02BA" w:rsidRDefault="005B02BA" w:rsidP="00A2213E">
      <w:pPr>
        <w:pStyle w:val="Ttulo2"/>
        <w:rPr>
          <w:rFonts w:hint="eastAsia"/>
        </w:rPr>
      </w:pPr>
      <w:bookmarkStart w:id="29" w:name="_Toc150179320"/>
      <w:r w:rsidRPr="00CC59FF">
        <w:t>DESCRIPCIÓN DE LA SITUACIÓN ACTUAL</w:t>
      </w:r>
      <w:bookmarkEnd w:id="29"/>
    </w:p>
    <w:p w14:paraId="354E206B" w14:textId="428FFA8E" w:rsidR="005B02BA" w:rsidRPr="005B02BA" w:rsidRDefault="001E3732" w:rsidP="00A2213E">
      <w:pPr>
        <w:pStyle w:val="Ttulo3"/>
        <w:rPr>
          <w:rFonts w:hint="eastAsia"/>
        </w:rPr>
      </w:pPr>
      <w:bookmarkStart w:id="30" w:name="_Toc150179321"/>
      <w:r w:rsidRPr="00CC59FF">
        <w:t>Fortalezas de la Situación Actual</w:t>
      </w:r>
      <w:bookmarkEnd w:id="30"/>
    </w:p>
    <w:p w14:paraId="1891771E" w14:textId="77777777" w:rsidR="00846234" w:rsidRPr="00CC59FF" w:rsidRDefault="00846234" w:rsidP="005B02BA"/>
    <w:tbl>
      <w:tblPr>
        <w:tblW w:w="9076" w:type="dxa"/>
        <w:tblLayout w:type="fixed"/>
        <w:tblCellMar>
          <w:left w:w="10" w:type="dxa"/>
          <w:right w:w="10" w:type="dxa"/>
        </w:tblCellMar>
        <w:tblLook w:val="04A0" w:firstRow="1" w:lastRow="0" w:firstColumn="1" w:lastColumn="0" w:noHBand="0" w:noVBand="1"/>
      </w:tblPr>
      <w:tblGrid>
        <w:gridCol w:w="1920"/>
        <w:gridCol w:w="7156"/>
      </w:tblGrid>
      <w:tr w:rsidR="00846234" w:rsidRPr="00CC59FF" w14:paraId="7C39875A" w14:textId="77777777" w:rsidTr="00DA18F3">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F93849B" w14:textId="77777777" w:rsidR="00846234" w:rsidRPr="00CC59FF" w:rsidRDefault="00846234" w:rsidP="00DA18F3">
            <w:pPr>
              <w:pStyle w:val="TableContents"/>
              <w:spacing w:before="57" w:after="57"/>
              <w:rPr>
                <w:rFonts w:ascii="Calibri" w:hAnsi="Calibri"/>
                <w:b/>
                <w:bCs/>
                <w:sz w:val="22"/>
                <w:szCs w:val="22"/>
                <w:lang w:val="es-MX"/>
              </w:rPr>
            </w:pPr>
            <w:r w:rsidRPr="00CC59FF">
              <w:rPr>
                <w:rFonts w:ascii="Calibri" w:hAnsi="Calibri"/>
                <w:b/>
                <w:bCs/>
                <w:sz w:val="22"/>
                <w:szCs w:val="22"/>
                <w:lang w:val="es-MX"/>
              </w:rPr>
              <w:t>FSA01</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7952E574" w14:textId="77777777" w:rsidR="00846234" w:rsidRPr="00CC59FF" w:rsidRDefault="00846234" w:rsidP="00DA18F3">
            <w:pPr>
              <w:pStyle w:val="TableContents"/>
              <w:spacing w:before="57" w:after="57"/>
              <w:rPr>
                <w:rFonts w:ascii="Calibri" w:hAnsi="Calibri"/>
                <w:i/>
                <w:iCs/>
                <w:sz w:val="21"/>
                <w:szCs w:val="21"/>
                <w:lang w:val="es-MX"/>
              </w:rPr>
            </w:pPr>
            <w:r w:rsidRPr="00CC59FF">
              <w:rPr>
                <w:rFonts w:ascii="Calibri" w:hAnsi="Calibri"/>
                <w:i/>
                <w:iCs/>
                <w:sz w:val="21"/>
                <w:szCs w:val="21"/>
                <w:lang w:val="es-MX"/>
              </w:rPr>
              <w:t>Procesos de Vinculación Establecidos y Funcionales</w:t>
            </w:r>
          </w:p>
        </w:tc>
      </w:tr>
      <w:tr w:rsidR="00846234" w:rsidRPr="00CC59FF" w14:paraId="2E8905A4" w14:textId="77777777" w:rsidTr="00DA18F3">
        <w:trPr>
          <w:trHeight w:hRule="exact" w:val="1024"/>
        </w:trPr>
        <w:tc>
          <w:tcPr>
            <w:tcW w:w="1920" w:type="dxa"/>
            <w:tcBorders>
              <w:left w:val="single" w:sz="2" w:space="0" w:color="000000"/>
              <w:bottom w:val="single" w:sz="2" w:space="0" w:color="000000"/>
            </w:tcBorders>
            <w:tcMar>
              <w:top w:w="55" w:type="dxa"/>
              <w:left w:w="55" w:type="dxa"/>
              <w:bottom w:w="55" w:type="dxa"/>
              <w:right w:w="55" w:type="dxa"/>
            </w:tcMar>
          </w:tcPr>
          <w:p w14:paraId="460A7D68" w14:textId="77777777" w:rsidR="00846234" w:rsidRPr="00CC59FF" w:rsidRDefault="00846234" w:rsidP="00DA18F3">
            <w:pPr>
              <w:pStyle w:val="TableContents"/>
              <w:spacing w:before="57" w:after="57"/>
              <w:rPr>
                <w:rFonts w:ascii="Calibri" w:hAnsi="Calibri"/>
                <w:b/>
                <w:bCs/>
                <w:sz w:val="22"/>
                <w:szCs w:val="22"/>
                <w:lang w:val="es-MX"/>
              </w:rPr>
            </w:pPr>
            <w:r w:rsidRPr="00CC59FF">
              <w:rPr>
                <w:rFonts w:ascii="Calibri" w:hAnsi="Calibri"/>
                <w:b/>
                <w:bCs/>
                <w:sz w:val="22"/>
                <w:szCs w:val="22"/>
                <w:lang w:val="es-MX"/>
              </w:rPr>
              <w:t>Descripción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79E669" w14:textId="77777777" w:rsidR="00846234" w:rsidRPr="00CC59FF" w:rsidRDefault="00846234" w:rsidP="00DA18F3">
            <w:pPr>
              <w:pStyle w:val="TableContents"/>
              <w:spacing w:before="57" w:after="57"/>
              <w:rPr>
                <w:rFonts w:ascii="Calibri" w:hAnsi="Calibri"/>
                <w:i/>
                <w:iCs/>
                <w:sz w:val="21"/>
                <w:szCs w:val="21"/>
                <w:lang w:val="es-MX"/>
              </w:rPr>
            </w:pPr>
            <w:r w:rsidRPr="00CC59FF">
              <w:rPr>
                <w:rFonts w:ascii="Calibri" w:hAnsi="Calibri"/>
                <w:i/>
                <w:iCs/>
                <w:sz w:val="21"/>
                <w:szCs w:val="21"/>
                <w:lang w:val="es-MX"/>
              </w:rPr>
              <w:t>Los procesos de vinculación, como el servicio social y las residencias profesionales, están bien establecidos en el ITM y se han estado utilizando con éxito durante varios años.</w:t>
            </w:r>
          </w:p>
        </w:tc>
      </w:tr>
      <w:tr w:rsidR="00846234" w:rsidRPr="00CC59FF" w14:paraId="23F0ED67" w14:textId="77777777" w:rsidTr="00DA18F3">
        <w:trPr>
          <w:trHeight w:hRule="exact" w:val="1366"/>
        </w:trPr>
        <w:tc>
          <w:tcPr>
            <w:tcW w:w="1920" w:type="dxa"/>
            <w:tcBorders>
              <w:left w:val="single" w:sz="2" w:space="0" w:color="000000"/>
              <w:bottom w:val="single" w:sz="2" w:space="0" w:color="000000"/>
            </w:tcBorders>
            <w:tcMar>
              <w:top w:w="55" w:type="dxa"/>
              <w:left w:w="55" w:type="dxa"/>
              <w:bottom w:w="55" w:type="dxa"/>
              <w:right w:w="55" w:type="dxa"/>
            </w:tcMar>
          </w:tcPr>
          <w:p w14:paraId="59AA2098" w14:textId="77777777" w:rsidR="00846234" w:rsidRPr="00CC59FF" w:rsidRDefault="00846234" w:rsidP="00DA18F3">
            <w:pPr>
              <w:pStyle w:val="TableContents"/>
              <w:spacing w:before="57" w:after="57"/>
              <w:rPr>
                <w:rFonts w:ascii="Calibri" w:hAnsi="Calibri"/>
                <w:b/>
                <w:bCs/>
                <w:sz w:val="22"/>
                <w:szCs w:val="22"/>
                <w:lang w:val="es-MX"/>
              </w:rPr>
            </w:pPr>
            <w:r w:rsidRPr="00CC59FF">
              <w:rPr>
                <w:rFonts w:ascii="Calibri" w:hAnsi="Calibri"/>
                <w:b/>
                <w:bCs/>
                <w:sz w:val="22"/>
                <w:szCs w:val="22"/>
                <w:lang w:val="es-MX"/>
              </w:rPr>
              <w:t>Comentarios</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EB15403" w14:textId="77777777" w:rsidR="00846234" w:rsidRPr="00CC59FF" w:rsidRDefault="00846234" w:rsidP="00DA18F3">
            <w:pPr>
              <w:pStyle w:val="TableContents"/>
              <w:spacing w:before="57" w:after="57"/>
              <w:rPr>
                <w:rFonts w:ascii="Calibri" w:hAnsi="Calibri"/>
                <w:i/>
                <w:iCs/>
                <w:sz w:val="21"/>
                <w:szCs w:val="21"/>
                <w:lang w:val="es-MX"/>
              </w:rPr>
            </w:pPr>
            <w:r w:rsidRPr="00CC59FF">
              <w:rPr>
                <w:rFonts w:ascii="Calibri" w:hAnsi="Calibri"/>
                <w:i/>
                <w:iCs/>
                <w:sz w:val="21"/>
                <w:szCs w:val="21"/>
                <w:lang w:val="es-MX"/>
              </w:rPr>
              <w:t>Los procedimientos actuales han demostrado ser eficaces en la gestión de solicitudes y la supervisión de estudiantes en los programas de vinculación. Esto ha permitido que el ITM mantenga relaciones sólidas con empresas colaboradoras y promueva el éxito de los egresados.</w:t>
            </w:r>
          </w:p>
        </w:tc>
      </w:tr>
    </w:tbl>
    <w:p w14:paraId="6CD05B10" w14:textId="77777777" w:rsidR="00846234" w:rsidRPr="00CC59FF" w:rsidRDefault="00846234" w:rsidP="00846234">
      <w:pPr>
        <w:pStyle w:val="Table"/>
        <w:rPr>
          <w:rFonts w:hint="eastAsia"/>
          <w:lang w:val="es-MX"/>
        </w:rPr>
      </w:pPr>
    </w:p>
    <w:tbl>
      <w:tblPr>
        <w:tblW w:w="9076" w:type="dxa"/>
        <w:tblLayout w:type="fixed"/>
        <w:tblCellMar>
          <w:left w:w="10" w:type="dxa"/>
          <w:right w:w="10" w:type="dxa"/>
        </w:tblCellMar>
        <w:tblLook w:val="04A0" w:firstRow="1" w:lastRow="0" w:firstColumn="1" w:lastColumn="0" w:noHBand="0" w:noVBand="1"/>
      </w:tblPr>
      <w:tblGrid>
        <w:gridCol w:w="1920"/>
        <w:gridCol w:w="7156"/>
      </w:tblGrid>
      <w:tr w:rsidR="00846234" w:rsidRPr="00CC59FF" w14:paraId="1AD0632B" w14:textId="77777777" w:rsidTr="00DA18F3">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0425C11" w14:textId="77777777" w:rsidR="00846234" w:rsidRPr="00CC59FF" w:rsidRDefault="00846234" w:rsidP="00DA18F3">
            <w:pPr>
              <w:pStyle w:val="TableContents"/>
              <w:spacing w:before="57" w:after="57"/>
              <w:rPr>
                <w:rFonts w:ascii="Calibri" w:hAnsi="Calibri"/>
                <w:b/>
                <w:bCs/>
                <w:sz w:val="22"/>
                <w:szCs w:val="22"/>
                <w:lang w:val="es-MX"/>
              </w:rPr>
            </w:pPr>
            <w:r w:rsidRPr="00CC59FF">
              <w:rPr>
                <w:rFonts w:ascii="Calibri" w:hAnsi="Calibri"/>
                <w:b/>
                <w:bCs/>
                <w:sz w:val="22"/>
                <w:szCs w:val="22"/>
                <w:lang w:val="es-MX"/>
              </w:rPr>
              <w:lastRenderedPageBreak/>
              <w:t>FSA02</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CD2B757" w14:textId="77777777" w:rsidR="00846234" w:rsidRPr="00CC59FF" w:rsidRDefault="00846234" w:rsidP="00DA18F3">
            <w:pPr>
              <w:pStyle w:val="TableContents"/>
              <w:spacing w:before="57" w:after="57"/>
              <w:rPr>
                <w:rFonts w:ascii="Calibri" w:hAnsi="Calibri"/>
                <w:i/>
                <w:iCs/>
                <w:sz w:val="21"/>
                <w:szCs w:val="21"/>
                <w:lang w:val="es-MX"/>
              </w:rPr>
            </w:pPr>
            <w:r w:rsidRPr="00CC59FF">
              <w:rPr>
                <w:rFonts w:ascii="Calibri" w:hAnsi="Calibri"/>
                <w:i/>
                <w:iCs/>
                <w:sz w:val="21"/>
                <w:szCs w:val="21"/>
                <w:lang w:val="es-MX"/>
              </w:rPr>
              <w:t>Red de Empresas Colaboradoras Establecida</w:t>
            </w:r>
          </w:p>
        </w:tc>
      </w:tr>
      <w:tr w:rsidR="00846234" w:rsidRPr="00CC59FF" w14:paraId="25C5E09A" w14:textId="77777777" w:rsidTr="00DA18F3">
        <w:trPr>
          <w:trHeight w:hRule="exact" w:val="1047"/>
        </w:trPr>
        <w:tc>
          <w:tcPr>
            <w:tcW w:w="1920" w:type="dxa"/>
            <w:tcBorders>
              <w:left w:val="single" w:sz="2" w:space="0" w:color="000000"/>
              <w:bottom w:val="single" w:sz="2" w:space="0" w:color="000000"/>
            </w:tcBorders>
            <w:tcMar>
              <w:top w:w="55" w:type="dxa"/>
              <w:left w:w="55" w:type="dxa"/>
              <w:bottom w:w="55" w:type="dxa"/>
              <w:right w:w="55" w:type="dxa"/>
            </w:tcMar>
          </w:tcPr>
          <w:p w14:paraId="477924F0" w14:textId="77777777" w:rsidR="00846234" w:rsidRPr="00CC59FF" w:rsidRDefault="00846234" w:rsidP="00DA18F3">
            <w:pPr>
              <w:pStyle w:val="TableContents"/>
              <w:spacing w:before="57" w:after="57"/>
              <w:rPr>
                <w:rFonts w:ascii="Calibri" w:hAnsi="Calibri"/>
                <w:b/>
                <w:bCs/>
                <w:sz w:val="22"/>
                <w:szCs w:val="22"/>
                <w:lang w:val="es-MX"/>
              </w:rPr>
            </w:pPr>
            <w:r w:rsidRPr="00CC59FF">
              <w:rPr>
                <w:rFonts w:ascii="Calibri" w:hAnsi="Calibri"/>
                <w:b/>
                <w:bCs/>
                <w:sz w:val="22"/>
                <w:szCs w:val="22"/>
                <w:lang w:val="es-MX"/>
              </w:rPr>
              <w:t>Descripción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8AED7F" w14:textId="77777777" w:rsidR="00846234" w:rsidRPr="00CC59FF" w:rsidRDefault="00846234" w:rsidP="00DA18F3">
            <w:pPr>
              <w:pStyle w:val="TableContents"/>
              <w:spacing w:before="57" w:after="57"/>
              <w:rPr>
                <w:rFonts w:ascii="Calibri" w:hAnsi="Calibri"/>
                <w:i/>
                <w:iCs/>
                <w:sz w:val="21"/>
                <w:szCs w:val="21"/>
                <w:lang w:val="es-MX"/>
              </w:rPr>
            </w:pPr>
            <w:r w:rsidRPr="00CC59FF">
              <w:rPr>
                <w:rFonts w:ascii="Calibri" w:hAnsi="Calibri"/>
                <w:i/>
                <w:iCs/>
                <w:sz w:val="21"/>
                <w:szCs w:val="21"/>
                <w:lang w:val="es-MX"/>
              </w:rPr>
              <w:t>El ITM ha establecido relaciones sólidas con un conjunto diverso de empresas colaboradoras que participan activamente en programas de residencias profesionales y empleo.</w:t>
            </w:r>
          </w:p>
        </w:tc>
      </w:tr>
      <w:tr w:rsidR="00846234" w:rsidRPr="00CC59FF" w14:paraId="4A3E2B1C" w14:textId="77777777" w:rsidTr="00DA18F3">
        <w:trPr>
          <w:trHeight w:hRule="exact" w:val="1077"/>
        </w:trPr>
        <w:tc>
          <w:tcPr>
            <w:tcW w:w="1920" w:type="dxa"/>
            <w:tcBorders>
              <w:left w:val="single" w:sz="2" w:space="0" w:color="000000"/>
              <w:bottom w:val="single" w:sz="2" w:space="0" w:color="000000"/>
            </w:tcBorders>
            <w:tcMar>
              <w:top w:w="55" w:type="dxa"/>
              <w:left w:w="55" w:type="dxa"/>
              <w:bottom w:w="55" w:type="dxa"/>
              <w:right w:w="55" w:type="dxa"/>
            </w:tcMar>
          </w:tcPr>
          <w:p w14:paraId="33464804" w14:textId="77777777" w:rsidR="00846234" w:rsidRPr="00CC59FF" w:rsidRDefault="00846234" w:rsidP="00DA18F3">
            <w:pPr>
              <w:pStyle w:val="TableContents"/>
              <w:spacing w:before="57" w:after="57"/>
              <w:rPr>
                <w:rFonts w:ascii="Calibri" w:hAnsi="Calibri"/>
                <w:b/>
                <w:bCs/>
                <w:sz w:val="22"/>
                <w:szCs w:val="22"/>
                <w:lang w:val="es-MX"/>
              </w:rPr>
            </w:pPr>
            <w:r w:rsidRPr="00CC59FF">
              <w:rPr>
                <w:rFonts w:ascii="Calibri" w:hAnsi="Calibri"/>
                <w:b/>
                <w:bCs/>
                <w:sz w:val="22"/>
                <w:szCs w:val="22"/>
                <w:lang w:val="es-MX"/>
              </w:rPr>
              <w:t>Comentarios</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A4593A7" w14:textId="77777777" w:rsidR="00846234" w:rsidRPr="00CC59FF" w:rsidRDefault="00846234" w:rsidP="00DA18F3">
            <w:pPr>
              <w:pStyle w:val="TableContents"/>
              <w:spacing w:before="57" w:after="57"/>
              <w:rPr>
                <w:rFonts w:ascii="Calibri" w:hAnsi="Calibri"/>
                <w:i/>
                <w:iCs/>
                <w:sz w:val="21"/>
                <w:szCs w:val="21"/>
                <w:lang w:val="es-MX"/>
              </w:rPr>
            </w:pPr>
            <w:r w:rsidRPr="00CC59FF">
              <w:rPr>
                <w:rFonts w:ascii="Calibri" w:hAnsi="Calibri"/>
                <w:i/>
                <w:iCs/>
                <w:sz w:val="21"/>
                <w:szCs w:val="21"/>
                <w:lang w:val="es-MX"/>
              </w:rPr>
              <w:t>La colaboración continua con estas empresas ha enriquecido la experiencia de los estudiantes al brindarles oportunidades de desarrollo profesional y prácticas laborales de calidad.</w:t>
            </w:r>
          </w:p>
        </w:tc>
      </w:tr>
    </w:tbl>
    <w:p w14:paraId="4E08A8EA" w14:textId="77777777" w:rsidR="00846234" w:rsidRPr="00CC59FF" w:rsidRDefault="00846234" w:rsidP="00846234">
      <w:pPr>
        <w:pStyle w:val="Table"/>
        <w:jc w:val="center"/>
        <w:rPr>
          <w:rFonts w:hint="eastAsia"/>
          <w:lang w:val="es-MX"/>
        </w:rPr>
      </w:pPr>
    </w:p>
    <w:tbl>
      <w:tblPr>
        <w:tblW w:w="9076" w:type="dxa"/>
        <w:tblLayout w:type="fixed"/>
        <w:tblCellMar>
          <w:left w:w="10" w:type="dxa"/>
          <w:right w:w="10" w:type="dxa"/>
        </w:tblCellMar>
        <w:tblLook w:val="04A0" w:firstRow="1" w:lastRow="0" w:firstColumn="1" w:lastColumn="0" w:noHBand="0" w:noVBand="1"/>
      </w:tblPr>
      <w:tblGrid>
        <w:gridCol w:w="1920"/>
        <w:gridCol w:w="7156"/>
      </w:tblGrid>
      <w:tr w:rsidR="00846234" w:rsidRPr="00CC59FF" w14:paraId="5D1324FB" w14:textId="77777777" w:rsidTr="00DA18F3">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D44E762" w14:textId="77777777" w:rsidR="00846234" w:rsidRPr="00CC59FF" w:rsidRDefault="00846234" w:rsidP="00DA18F3">
            <w:pPr>
              <w:pStyle w:val="TableContents"/>
              <w:spacing w:before="57" w:after="57"/>
              <w:rPr>
                <w:rFonts w:ascii="Calibri" w:hAnsi="Calibri"/>
                <w:b/>
                <w:bCs/>
                <w:sz w:val="22"/>
                <w:szCs w:val="22"/>
                <w:lang w:val="es-MX"/>
              </w:rPr>
            </w:pPr>
            <w:r w:rsidRPr="00CC59FF">
              <w:rPr>
                <w:rFonts w:ascii="Calibri" w:hAnsi="Calibri"/>
                <w:b/>
                <w:bCs/>
                <w:sz w:val="22"/>
                <w:szCs w:val="22"/>
                <w:lang w:val="es-MX"/>
              </w:rPr>
              <w:t>FSA03</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176D744B" w14:textId="77777777" w:rsidR="00846234" w:rsidRPr="00CC59FF" w:rsidRDefault="00846234" w:rsidP="00DA18F3">
            <w:pPr>
              <w:pStyle w:val="TableContents"/>
              <w:spacing w:before="57" w:after="57"/>
              <w:rPr>
                <w:rFonts w:ascii="Calibri" w:hAnsi="Calibri"/>
                <w:i/>
                <w:iCs/>
                <w:sz w:val="21"/>
                <w:szCs w:val="21"/>
                <w:lang w:val="es-MX"/>
              </w:rPr>
            </w:pPr>
            <w:r w:rsidRPr="00CC59FF">
              <w:rPr>
                <w:rFonts w:ascii="Calibri" w:hAnsi="Calibri"/>
                <w:i/>
                <w:iCs/>
                <w:sz w:val="21"/>
                <w:szCs w:val="21"/>
                <w:lang w:val="es-MX"/>
              </w:rPr>
              <w:t>Compromiso de Éxito de los Egresados</w:t>
            </w:r>
          </w:p>
        </w:tc>
      </w:tr>
      <w:tr w:rsidR="00846234" w:rsidRPr="00CC59FF" w14:paraId="1BE82737" w14:textId="77777777" w:rsidTr="00DA18F3">
        <w:trPr>
          <w:trHeight w:hRule="exact" w:val="739"/>
        </w:trPr>
        <w:tc>
          <w:tcPr>
            <w:tcW w:w="1920" w:type="dxa"/>
            <w:tcBorders>
              <w:left w:val="single" w:sz="2" w:space="0" w:color="000000"/>
              <w:bottom w:val="single" w:sz="2" w:space="0" w:color="000000"/>
            </w:tcBorders>
            <w:tcMar>
              <w:top w:w="55" w:type="dxa"/>
              <w:left w:w="55" w:type="dxa"/>
              <w:bottom w:w="55" w:type="dxa"/>
              <w:right w:w="55" w:type="dxa"/>
            </w:tcMar>
          </w:tcPr>
          <w:p w14:paraId="427E92D1" w14:textId="77777777" w:rsidR="00846234" w:rsidRPr="00CC59FF" w:rsidRDefault="00846234" w:rsidP="00DA18F3">
            <w:pPr>
              <w:pStyle w:val="TableContents"/>
              <w:spacing w:before="57" w:after="57"/>
              <w:rPr>
                <w:rFonts w:ascii="Calibri" w:hAnsi="Calibri"/>
                <w:b/>
                <w:bCs/>
                <w:sz w:val="22"/>
                <w:szCs w:val="22"/>
                <w:lang w:val="es-MX"/>
              </w:rPr>
            </w:pPr>
            <w:r w:rsidRPr="00CC59FF">
              <w:rPr>
                <w:rFonts w:ascii="Calibri" w:hAnsi="Calibri"/>
                <w:b/>
                <w:bCs/>
                <w:sz w:val="22"/>
                <w:szCs w:val="22"/>
                <w:lang w:val="es-MX"/>
              </w:rPr>
              <w:t>Descripción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D32968" w14:textId="77777777" w:rsidR="00846234" w:rsidRPr="00CC59FF" w:rsidRDefault="00846234" w:rsidP="00DA18F3">
            <w:pPr>
              <w:pStyle w:val="TableContents"/>
              <w:tabs>
                <w:tab w:val="left" w:pos="1236"/>
              </w:tabs>
              <w:spacing w:before="57" w:after="57"/>
              <w:rPr>
                <w:rFonts w:ascii="Calibri" w:hAnsi="Calibri"/>
                <w:i/>
                <w:iCs/>
                <w:sz w:val="21"/>
                <w:szCs w:val="21"/>
                <w:lang w:val="es-MX"/>
              </w:rPr>
            </w:pPr>
            <w:r w:rsidRPr="00CC59FF">
              <w:rPr>
                <w:rFonts w:ascii="Calibri" w:hAnsi="Calibri"/>
                <w:i/>
                <w:iCs/>
                <w:sz w:val="21"/>
                <w:szCs w:val="21"/>
                <w:lang w:val="es-MX"/>
              </w:rPr>
              <w:t>El ITM mantiene un fuerte compromiso con el éxito de sus egresados y promueve activamente sus logros profesionales.</w:t>
            </w:r>
          </w:p>
        </w:tc>
      </w:tr>
      <w:tr w:rsidR="00846234" w:rsidRPr="00CC59FF" w14:paraId="483A3FD4" w14:textId="77777777" w:rsidTr="00DA18F3">
        <w:trPr>
          <w:trHeight w:hRule="exact" w:val="1077"/>
        </w:trPr>
        <w:tc>
          <w:tcPr>
            <w:tcW w:w="1920" w:type="dxa"/>
            <w:tcBorders>
              <w:left w:val="single" w:sz="2" w:space="0" w:color="000000"/>
              <w:bottom w:val="single" w:sz="2" w:space="0" w:color="000000"/>
            </w:tcBorders>
            <w:tcMar>
              <w:top w:w="55" w:type="dxa"/>
              <w:left w:w="55" w:type="dxa"/>
              <w:bottom w:w="55" w:type="dxa"/>
              <w:right w:w="55" w:type="dxa"/>
            </w:tcMar>
          </w:tcPr>
          <w:p w14:paraId="343537CE" w14:textId="77777777" w:rsidR="00846234" w:rsidRPr="00CC59FF" w:rsidRDefault="00846234" w:rsidP="00DA18F3">
            <w:pPr>
              <w:pStyle w:val="TableContents"/>
              <w:spacing w:before="57" w:after="57"/>
              <w:rPr>
                <w:rFonts w:ascii="Calibri" w:hAnsi="Calibri"/>
                <w:b/>
                <w:bCs/>
                <w:sz w:val="22"/>
                <w:szCs w:val="22"/>
                <w:lang w:val="es-MX"/>
              </w:rPr>
            </w:pPr>
            <w:r w:rsidRPr="00CC59FF">
              <w:rPr>
                <w:rFonts w:ascii="Calibri" w:hAnsi="Calibri"/>
                <w:b/>
                <w:bCs/>
                <w:sz w:val="22"/>
                <w:szCs w:val="22"/>
                <w:lang w:val="es-MX"/>
              </w:rPr>
              <w:t>Comentarios</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AAB6F8" w14:textId="77777777" w:rsidR="00846234" w:rsidRPr="00CC59FF" w:rsidRDefault="00846234" w:rsidP="00DA18F3">
            <w:pPr>
              <w:pStyle w:val="TableContents"/>
              <w:spacing w:before="57" w:after="57"/>
              <w:rPr>
                <w:rFonts w:ascii="Calibri" w:hAnsi="Calibri"/>
                <w:i/>
                <w:iCs/>
                <w:sz w:val="21"/>
                <w:szCs w:val="21"/>
                <w:lang w:val="es-MX"/>
              </w:rPr>
            </w:pPr>
            <w:r w:rsidRPr="00CC59FF">
              <w:rPr>
                <w:rFonts w:ascii="Calibri" w:hAnsi="Calibri"/>
                <w:i/>
                <w:iCs/>
                <w:sz w:val="21"/>
                <w:szCs w:val="21"/>
                <w:lang w:val="es-MX"/>
              </w:rPr>
              <w:t>Este enfoque en el éxito de los egresados no solo motiva a los estudiantes actuales, sino que también fortalece la comunidad de exalumnos como recurso de apoyo y orientación para las generaciones futuras.</w:t>
            </w:r>
          </w:p>
        </w:tc>
      </w:tr>
    </w:tbl>
    <w:p w14:paraId="7DAF8C0B" w14:textId="77777777" w:rsidR="00846234" w:rsidRPr="00CC59FF" w:rsidRDefault="00846234" w:rsidP="00846234">
      <w:pPr>
        <w:pStyle w:val="Table"/>
        <w:jc w:val="center"/>
        <w:rPr>
          <w:rFonts w:hint="eastAsia"/>
          <w:lang w:val="es-MX"/>
        </w:rPr>
      </w:pPr>
    </w:p>
    <w:tbl>
      <w:tblPr>
        <w:tblW w:w="9076" w:type="dxa"/>
        <w:tblLayout w:type="fixed"/>
        <w:tblCellMar>
          <w:left w:w="10" w:type="dxa"/>
          <w:right w:w="10" w:type="dxa"/>
        </w:tblCellMar>
        <w:tblLook w:val="04A0" w:firstRow="1" w:lastRow="0" w:firstColumn="1" w:lastColumn="0" w:noHBand="0" w:noVBand="1"/>
      </w:tblPr>
      <w:tblGrid>
        <w:gridCol w:w="1920"/>
        <w:gridCol w:w="7156"/>
      </w:tblGrid>
      <w:tr w:rsidR="00846234" w:rsidRPr="00CC59FF" w14:paraId="741F3831" w14:textId="77777777" w:rsidTr="00DA18F3">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529C6EA4" w14:textId="77777777" w:rsidR="00846234" w:rsidRPr="00CC59FF" w:rsidRDefault="00846234" w:rsidP="00DA18F3">
            <w:pPr>
              <w:pStyle w:val="TableContents"/>
              <w:spacing w:before="57" w:after="57"/>
              <w:rPr>
                <w:rFonts w:ascii="Calibri" w:hAnsi="Calibri"/>
                <w:b/>
                <w:bCs/>
                <w:sz w:val="22"/>
                <w:szCs w:val="22"/>
                <w:lang w:val="es-MX"/>
              </w:rPr>
            </w:pPr>
            <w:r w:rsidRPr="00CC59FF">
              <w:rPr>
                <w:rFonts w:ascii="Calibri" w:hAnsi="Calibri"/>
                <w:b/>
                <w:bCs/>
                <w:sz w:val="22"/>
                <w:szCs w:val="22"/>
                <w:lang w:val="es-MX"/>
              </w:rPr>
              <w:t>FSA04</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64D721A" w14:textId="77777777" w:rsidR="00846234" w:rsidRPr="00CC59FF" w:rsidRDefault="00846234" w:rsidP="00DA18F3">
            <w:pPr>
              <w:pStyle w:val="TableContents"/>
              <w:spacing w:before="57" w:after="57"/>
              <w:rPr>
                <w:rFonts w:ascii="Calibri" w:hAnsi="Calibri"/>
                <w:i/>
                <w:iCs/>
                <w:sz w:val="21"/>
                <w:szCs w:val="21"/>
                <w:lang w:val="es-MX"/>
              </w:rPr>
            </w:pPr>
            <w:r w:rsidRPr="00CC59FF">
              <w:rPr>
                <w:rFonts w:ascii="Calibri" w:hAnsi="Calibri"/>
                <w:i/>
                <w:iCs/>
                <w:sz w:val="21"/>
                <w:szCs w:val="21"/>
                <w:lang w:val="es-MX"/>
              </w:rPr>
              <w:t>Colaboración Interdepartamental</w:t>
            </w:r>
          </w:p>
        </w:tc>
      </w:tr>
      <w:tr w:rsidR="00846234" w:rsidRPr="00CC59FF" w14:paraId="768A4A52" w14:textId="77777777" w:rsidTr="00DA18F3">
        <w:trPr>
          <w:trHeight w:hRule="exact" w:val="985"/>
        </w:trPr>
        <w:tc>
          <w:tcPr>
            <w:tcW w:w="1920" w:type="dxa"/>
            <w:tcBorders>
              <w:left w:val="single" w:sz="2" w:space="0" w:color="000000"/>
              <w:bottom w:val="single" w:sz="2" w:space="0" w:color="000000"/>
            </w:tcBorders>
            <w:tcMar>
              <w:top w:w="55" w:type="dxa"/>
              <w:left w:w="55" w:type="dxa"/>
              <w:bottom w:w="55" w:type="dxa"/>
              <w:right w:w="55" w:type="dxa"/>
            </w:tcMar>
          </w:tcPr>
          <w:p w14:paraId="6CBBAD74" w14:textId="77777777" w:rsidR="00846234" w:rsidRPr="00CC59FF" w:rsidRDefault="00846234" w:rsidP="00DA18F3">
            <w:pPr>
              <w:pStyle w:val="TableContents"/>
              <w:spacing w:before="57" w:after="57"/>
              <w:rPr>
                <w:rFonts w:ascii="Calibri" w:hAnsi="Calibri"/>
                <w:b/>
                <w:bCs/>
                <w:sz w:val="22"/>
                <w:szCs w:val="22"/>
                <w:lang w:val="es-MX"/>
              </w:rPr>
            </w:pPr>
            <w:r w:rsidRPr="00CC59FF">
              <w:rPr>
                <w:rFonts w:ascii="Calibri" w:hAnsi="Calibri"/>
                <w:b/>
                <w:bCs/>
                <w:sz w:val="22"/>
                <w:szCs w:val="22"/>
                <w:lang w:val="es-MX"/>
              </w:rPr>
              <w:t>Descripción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FA2C81" w14:textId="77777777" w:rsidR="00846234" w:rsidRPr="00CC59FF" w:rsidRDefault="00846234" w:rsidP="00DA18F3">
            <w:pPr>
              <w:pStyle w:val="TableContents"/>
              <w:spacing w:before="57" w:after="57"/>
              <w:rPr>
                <w:rFonts w:ascii="Calibri" w:hAnsi="Calibri"/>
                <w:i/>
                <w:iCs/>
                <w:sz w:val="21"/>
                <w:szCs w:val="21"/>
                <w:lang w:val="es-MX"/>
              </w:rPr>
            </w:pPr>
            <w:r w:rsidRPr="00CC59FF">
              <w:rPr>
                <w:rFonts w:ascii="Calibri" w:hAnsi="Calibri"/>
                <w:i/>
                <w:iCs/>
                <w:sz w:val="21"/>
                <w:szCs w:val="21"/>
                <w:lang w:val="es-MX"/>
              </w:rPr>
              <w:t>La vinculación profesional involucra a varias facultades y áreas académicas en el ITM, y existe una colaboración efectiva entre departamentos para garantizar el éxito de los programas.</w:t>
            </w:r>
          </w:p>
        </w:tc>
      </w:tr>
      <w:tr w:rsidR="00846234" w:rsidRPr="00CC59FF" w14:paraId="18AE3072" w14:textId="77777777" w:rsidTr="00DA18F3">
        <w:trPr>
          <w:trHeight w:hRule="exact" w:val="1084"/>
        </w:trPr>
        <w:tc>
          <w:tcPr>
            <w:tcW w:w="1920" w:type="dxa"/>
            <w:tcBorders>
              <w:left w:val="single" w:sz="2" w:space="0" w:color="000000"/>
              <w:bottom w:val="single" w:sz="2" w:space="0" w:color="000000"/>
            </w:tcBorders>
            <w:tcMar>
              <w:top w:w="55" w:type="dxa"/>
              <w:left w:w="55" w:type="dxa"/>
              <w:bottom w:w="55" w:type="dxa"/>
              <w:right w:w="55" w:type="dxa"/>
            </w:tcMar>
          </w:tcPr>
          <w:p w14:paraId="32521690" w14:textId="77777777" w:rsidR="00846234" w:rsidRPr="00CC59FF" w:rsidRDefault="00846234" w:rsidP="00DA18F3">
            <w:pPr>
              <w:pStyle w:val="TableContents"/>
              <w:spacing w:before="57" w:after="57"/>
              <w:rPr>
                <w:rFonts w:ascii="Calibri" w:hAnsi="Calibri"/>
                <w:b/>
                <w:bCs/>
                <w:sz w:val="22"/>
                <w:szCs w:val="22"/>
                <w:lang w:val="es-MX"/>
              </w:rPr>
            </w:pPr>
            <w:r w:rsidRPr="00CC59FF">
              <w:rPr>
                <w:rFonts w:ascii="Calibri" w:hAnsi="Calibri"/>
                <w:b/>
                <w:bCs/>
                <w:sz w:val="22"/>
                <w:szCs w:val="22"/>
                <w:lang w:val="es-MX"/>
              </w:rPr>
              <w:t>Comentarios</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386603" w14:textId="77777777" w:rsidR="00846234" w:rsidRPr="00CC59FF" w:rsidRDefault="00846234" w:rsidP="00DA18F3">
            <w:pPr>
              <w:pStyle w:val="TableContents"/>
              <w:spacing w:before="57" w:after="57"/>
              <w:rPr>
                <w:rFonts w:ascii="Calibri" w:hAnsi="Calibri"/>
                <w:i/>
                <w:iCs/>
                <w:sz w:val="21"/>
                <w:szCs w:val="21"/>
                <w:lang w:val="es-MX"/>
              </w:rPr>
            </w:pPr>
            <w:r w:rsidRPr="00CC59FF">
              <w:rPr>
                <w:rFonts w:ascii="Calibri" w:hAnsi="Calibri"/>
                <w:i/>
                <w:iCs/>
                <w:sz w:val="21"/>
                <w:szCs w:val="21"/>
                <w:lang w:val="es-MX"/>
              </w:rPr>
              <w:t>La coordinación entre departamentos garantiza que los estudiantes tengan acceso a una amplia gama de oportunidades de vinculación y que se cumplan los requisitos académicos.</w:t>
            </w:r>
          </w:p>
        </w:tc>
      </w:tr>
    </w:tbl>
    <w:p w14:paraId="6D855775" w14:textId="77777777" w:rsidR="00846234" w:rsidRPr="00CC59FF" w:rsidRDefault="00846234" w:rsidP="00846234">
      <w:pPr>
        <w:pStyle w:val="Table"/>
        <w:rPr>
          <w:rFonts w:hint="eastAsia"/>
          <w:lang w:val="es-MX"/>
        </w:rPr>
      </w:pPr>
    </w:p>
    <w:p w14:paraId="2F791FBD" w14:textId="77777777" w:rsidR="00846234" w:rsidRPr="00CC59FF" w:rsidRDefault="00846234" w:rsidP="00A2213E">
      <w:pPr>
        <w:pStyle w:val="Ttulo3"/>
        <w:rPr>
          <w:rFonts w:hint="eastAsia"/>
        </w:rPr>
      </w:pPr>
      <w:bookmarkStart w:id="31" w:name="__RefHeading__10966_300738085"/>
      <w:bookmarkStart w:id="32" w:name="_Toc150179322"/>
      <w:bookmarkEnd w:id="31"/>
      <w:r w:rsidRPr="00CC59FF">
        <w:t>Debilidades de la Situación Actual</w:t>
      </w:r>
      <w:bookmarkEnd w:id="32"/>
    </w:p>
    <w:tbl>
      <w:tblPr>
        <w:tblW w:w="9076" w:type="dxa"/>
        <w:tblLayout w:type="fixed"/>
        <w:tblCellMar>
          <w:left w:w="10" w:type="dxa"/>
          <w:right w:w="10" w:type="dxa"/>
        </w:tblCellMar>
        <w:tblLook w:val="04A0" w:firstRow="1" w:lastRow="0" w:firstColumn="1" w:lastColumn="0" w:noHBand="0" w:noVBand="1"/>
      </w:tblPr>
      <w:tblGrid>
        <w:gridCol w:w="1920"/>
        <w:gridCol w:w="7156"/>
      </w:tblGrid>
      <w:tr w:rsidR="00846234" w:rsidRPr="00CC59FF" w14:paraId="7F5F8F2B" w14:textId="77777777" w:rsidTr="00DA18F3">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54C34F6E" w14:textId="77777777" w:rsidR="00846234" w:rsidRPr="00CC59FF" w:rsidRDefault="00846234" w:rsidP="00DA18F3">
            <w:pPr>
              <w:pStyle w:val="TableContents"/>
              <w:spacing w:before="57" w:after="57"/>
              <w:rPr>
                <w:rFonts w:ascii="Calibri" w:hAnsi="Calibri"/>
                <w:b/>
                <w:bCs/>
                <w:sz w:val="21"/>
                <w:szCs w:val="21"/>
                <w:lang w:val="es-MX"/>
              </w:rPr>
            </w:pPr>
            <w:r w:rsidRPr="00CC59FF">
              <w:rPr>
                <w:rFonts w:ascii="Calibri" w:hAnsi="Calibri"/>
                <w:b/>
                <w:bCs/>
                <w:sz w:val="21"/>
                <w:szCs w:val="21"/>
                <w:lang w:val="es-MX"/>
              </w:rPr>
              <w:t>DSA01</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63CB0A85" w14:textId="77777777" w:rsidR="00846234" w:rsidRPr="00CC59FF" w:rsidRDefault="00846234" w:rsidP="00DA18F3">
            <w:pPr>
              <w:pStyle w:val="TableContents"/>
              <w:spacing w:before="57" w:after="57"/>
              <w:rPr>
                <w:rFonts w:ascii="Calibri" w:hAnsi="Calibri"/>
                <w:i/>
                <w:iCs/>
                <w:sz w:val="21"/>
                <w:szCs w:val="21"/>
                <w:lang w:val="es-MX"/>
              </w:rPr>
            </w:pPr>
            <w:r w:rsidRPr="00CC59FF">
              <w:rPr>
                <w:rFonts w:ascii="Calibri" w:hAnsi="Calibri"/>
                <w:i/>
                <w:iCs/>
                <w:sz w:val="21"/>
                <w:szCs w:val="21"/>
                <w:lang w:val="es-MX"/>
              </w:rPr>
              <w:t>Falta de una Plataforma Centralizada de Gestión</w:t>
            </w:r>
          </w:p>
        </w:tc>
      </w:tr>
      <w:tr w:rsidR="00846234" w:rsidRPr="00CC59FF" w14:paraId="1A34528D" w14:textId="77777777" w:rsidTr="00DA18F3">
        <w:trPr>
          <w:trHeight w:hRule="exact" w:val="1216"/>
        </w:trPr>
        <w:tc>
          <w:tcPr>
            <w:tcW w:w="1920" w:type="dxa"/>
            <w:tcBorders>
              <w:left w:val="single" w:sz="2" w:space="0" w:color="000000"/>
              <w:bottom w:val="single" w:sz="2" w:space="0" w:color="000000"/>
            </w:tcBorders>
            <w:tcMar>
              <w:top w:w="55" w:type="dxa"/>
              <w:left w:w="55" w:type="dxa"/>
              <w:bottom w:w="55" w:type="dxa"/>
              <w:right w:w="55" w:type="dxa"/>
            </w:tcMar>
          </w:tcPr>
          <w:p w14:paraId="10045252" w14:textId="77777777" w:rsidR="00846234" w:rsidRPr="00CC59FF" w:rsidRDefault="00846234" w:rsidP="00DA18F3">
            <w:pPr>
              <w:pStyle w:val="TableContents"/>
              <w:spacing w:before="57" w:after="57"/>
              <w:rPr>
                <w:rFonts w:ascii="Calibri" w:hAnsi="Calibri"/>
                <w:b/>
                <w:bCs/>
                <w:sz w:val="21"/>
                <w:szCs w:val="21"/>
                <w:lang w:val="es-MX"/>
              </w:rPr>
            </w:pPr>
            <w:r w:rsidRPr="00CC59FF">
              <w:rPr>
                <w:rFonts w:ascii="Calibri" w:hAnsi="Calibri"/>
                <w:b/>
                <w:bCs/>
                <w:sz w:val="21"/>
                <w:szCs w:val="21"/>
                <w:lang w:val="es-MX"/>
              </w:rPr>
              <w:t>Descripción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0D6C445" w14:textId="77777777" w:rsidR="00846234" w:rsidRPr="00CC59FF" w:rsidRDefault="00846234" w:rsidP="00DA18F3">
            <w:pPr>
              <w:pStyle w:val="TableContents"/>
              <w:spacing w:before="57" w:after="57"/>
              <w:rPr>
                <w:rFonts w:ascii="Calibri" w:hAnsi="Calibri"/>
                <w:i/>
                <w:iCs/>
                <w:sz w:val="21"/>
                <w:szCs w:val="21"/>
                <w:lang w:val="es-MX"/>
              </w:rPr>
            </w:pPr>
            <w:r w:rsidRPr="00CC59FF">
              <w:rPr>
                <w:rFonts w:ascii="Calibri" w:hAnsi="Calibri"/>
                <w:i/>
                <w:iCs/>
                <w:sz w:val="21"/>
                <w:szCs w:val="21"/>
                <w:lang w:val="es-MX"/>
              </w:rPr>
              <w:t>La gestión de programas de vinculación se realiza de manera descentralizada y no existe una plataforma centralizada que integre todos los procesos y datos relacionados con servicio social, residencias profesionales y seguimiento a egresados.</w:t>
            </w:r>
          </w:p>
        </w:tc>
      </w:tr>
      <w:tr w:rsidR="00846234" w:rsidRPr="00CC59FF" w14:paraId="2B37B275" w14:textId="77777777" w:rsidTr="00DA18F3">
        <w:trPr>
          <w:trHeight w:hRule="exact" w:val="951"/>
        </w:trPr>
        <w:tc>
          <w:tcPr>
            <w:tcW w:w="1920" w:type="dxa"/>
            <w:tcBorders>
              <w:left w:val="single" w:sz="2" w:space="0" w:color="000000"/>
              <w:bottom w:val="single" w:sz="2" w:space="0" w:color="000000"/>
            </w:tcBorders>
            <w:tcMar>
              <w:top w:w="55" w:type="dxa"/>
              <w:left w:w="55" w:type="dxa"/>
              <w:bottom w:w="55" w:type="dxa"/>
              <w:right w:w="55" w:type="dxa"/>
            </w:tcMar>
          </w:tcPr>
          <w:p w14:paraId="644FA9A3" w14:textId="77777777" w:rsidR="00846234" w:rsidRPr="00CC59FF" w:rsidRDefault="00846234" w:rsidP="00DA18F3">
            <w:pPr>
              <w:pStyle w:val="TableContents"/>
              <w:spacing w:before="57" w:after="57"/>
              <w:rPr>
                <w:rFonts w:ascii="Calibri" w:hAnsi="Calibri"/>
                <w:b/>
                <w:bCs/>
                <w:sz w:val="21"/>
                <w:szCs w:val="21"/>
                <w:lang w:val="es-MX"/>
              </w:rPr>
            </w:pPr>
            <w:r w:rsidRPr="00CC59FF">
              <w:rPr>
                <w:rFonts w:ascii="Calibri" w:hAnsi="Calibri"/>
                <w:b/>
                <w:bCs/>
                <w:sz w:val="21"/>
                <w:szCs w:val="21"/>
                <w:lang w:val="es-MX"/>
              </w:rPr>
              <w:t>Comentarios</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2BB7D1" w14:textId="77777777" w:rsidR="00846234" w:rsidRPr="00CC59FF" w:rsidRDefault="00846234" w:rsidP="00DA18F3">
            <w:pPr>
              <w:pStyle w:val="TableContents"/>
              <w:spacing w:before="57" w:after="57"/>
              <w:rPr>
                <w:rFonts w:ascii="Calibri" w:hAnsi="Calibri"/>
                <w:i/>
                <w:iCs/>
                <w:sz w:val="21"/>
                <w:szCs w:val="21"/>
                <w:lang w:val="es-MX"/>
              </w:rPr>
            </w:pPr>
            <w:r w:rsidRPr="00CC59FF">
              <w:rPr>
                <w:rFonts w:ascii="Calibri" w:hAnsi="Calibri"/>
                <w:i/>
                <w:iCs/>
                <w:sz w:val="21"/>
                <w:szCs w:val="21"/>
                <w:lang w:val="es-MX"/>
              </w:rPr>
              <w:t>Esto ha llevado a la dispersión de información y dificultades en el seguimiento de estudiantes y oportunidades, lo que a su vez ha afectado la eficiencia y la comunicación.</w:t>
            </w:r>
          </w:p>
        </w:tc>
      </w:tr>
    </w:tbl>
    <w:p w14:paraId="12C5EAB4" w14:textId="77777777" w:rsidR="00846234" w:rsidRPr="00CC59FF" w:rsidRDefault="00846234" w:rsidP="00846234">
      <w:bookmarkStart w:id="33" w:name="__RefHeading__10968_300738085"/>
      <w:bookmarkStart w:id="34" w:name="__RefHeading__10974_300738085"/>
      <w:bookmarkEnd w:id="33"/>
      <w:bookmarkEnd w:id="34"/>
    </w:p>
    <w:tbl>
      <w:tblPr>
        <w:tblW w:w="9076" w:type="dxa"/>
        <w:tblLayout w:type="fixed"/>
        <w:tblCellMar>
          <w:left w:w="10" w:type="dxa"/>
          <w:right w:w="10" w:type="dxa"/>
        </w:tblCellMar>
        <w:tblLook w:val="04A0" w:firstRow="1" w:lastRow="0" w:firstColumn="1" w:lastColumn="0" w:noHBand="0" w:noVBand="1"/>
      </w:tblPr>
      <w:tblGrid>
        <w:gridCol w:w="1920"/>
        <w:gridCol w:w="7156"/>
      </w:tblGrid>
      <w:tr w:rsidR="00846234" w:rsidRPr="00CC59FF" w14:paraId="715F8E46" w14:textId="77777777" w:rsidTr="00DA18F3">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4DC9B7B5" w14:textId="77777777" w:rsidR="00846234" w:rsidRPr="00CC59FF" w:rsidRDefault="00846234" w:rsidP="00DA18F3">
            <w:pPr>
              <w:pStyle w:val="TableContents"/>
              <w:spacing w:before="57" w:after="57"/>
              <w:rPr>
                <w:rFonts w:ascii="Calibri" w:hAnsi="Calibri"/>
                <w:b/>
                <w:bCs/>
                <w:sz w:val="21"/>
                <w:szCs w:val="21"/>
                <w:lang w:val="es-MX"/>
              </w:rPr>
            </w:pPr>
            <w:r w:rsidRPr="00CC59FF">
              <w:rPr>
                <w:rFonts w:ascii="Calibri" w:hAnsi="Calibri"/>
                <w:b/>
                <w:bCs/>
                <w:sz w:val="21"/>
                <w:szCs w:val="21"/>
                <w:lang w:val="es-MX"/>
              </w:rPr>
              <w:t>DSA02</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E997D0F" w14:textId="77777777" w:rsidR="00846234" w:rsidRPr="00CC59FF" w:rsidRDefault="00846234" w:rsidP="00DA18F3">
            <w:pPr>
              <w:pStyle w:val="TableContents"/>
              <w:spacing w:before="57" w:after="57"/>
              <w:rPr>
                <w:rFonts w:ascii="Calibri" w:hAnsi="Calibri"/>
                <w:i/>
                <w:iCs/>
                <w:sz w:val="21"/>
                <w:szCs w:val="21"/>
                <w:lang w:val="es-MX"/>
              </w:rPr>
            </w:pPr>
            <w:r w:rsidRPr="00CC59FF">
              <w:rPr>
                <w:rFonts w:ascii="Calibri" w:hAnsi="Calibri"/>
                <w:i/>
                <w:iCs/>
                <w:sz w:val="21"/>
                <w:szCs w:val="21"/>
                <w:lang w:val="es-MX"/>
              </w:rPr>
              <w:t>Procesos Manuales y Papeleo Excesivo</w:t>
            </w:r>
          </w:p>
        </w:tc>
      </w:tr>
      <w:tr w:rsidR="00846234" w:rsidRPr="00CC59FF" w14:paraId="158A774F" w14:textId="77777777" w:rsidTr="00DA18F3">
        <w:trPr>
          <w:trHeight w:hRule="exact" w:val="1216"/>
        </w:trPr>
        <w:tc>
          <w:tcPr>
            <w:tcW w:w="1920" w:type="dxa"/>
            <w:tcBorders>
              <w:left w:val="single" w:sz="2" w:space="0" w:color="000000"/>
              <w:bottom w:val="single" w:sz="2" w:space="0" w:color="000000"/>
            </w:tcBorders>
            <w:tcMar>
              <w:top w:w="55" w:type="dxa"/>
              <w:left w:w="55" w:type="dxa"/>
              <w:bottom w:w="55" w:type="dxa"/>
              <w:right w:w="55" w:type="dxa"/>
            </w:tcMar>
          </w:tcPr>
          <w:p w14:paraId="79E20DDC" w14:textId="77777777" w:rsidR="00846234" w:rsidRPr="00CC59FF" w:rsidRDefault="00846234" w:rsidP="00DA18F3">
            <w:pPr>
              <w:pStyle w:val="TableContents"/>
              <w:spacing w:before="57" w:after="57"/>
              <w:rPr>
                <w:rFonts w:ascii="Calibri" w:hAnsi="Calibri"/>
                <w:b/>
                <w:bCs/>
                <w:sz w:val="21"/>
                <w:szCs w:val="21"/>
                <w:lang w:val="es-MX"/>
              </w:rPr>
            </w:pPr>
            <w:r w:rsidRPr="00CC59FF">
              <w:rPr>
                <w:rFonts w:ascii="Calibri" w:hAnsi="Calibri"/>
                <w:b/>
                <w:bCs/>
                <w:sz w:val="21"/>
                <w:szCs w:val="21"/>
                <w:lang w:val="es-MX"/>
              </w:rPr>
              <w:lastRenderedPageBreak/>
              <w:t>Descripción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03AA9A1" w14:textId="77777777" w:rsidR="00846234" w:rsidRPr="00CC59FF" w:rsidRDefault="00846234" w:rsidP="00DA18F3">
            <w:pPr>
              <w:pStyle w:val="TableContents"/>
              <w:spacing w:before="57" w:after="57"/>
              <w:rPr>
                <w:rFonts w:ascii="Calibri" w:hAnsi="Calibri"/>
                <w:i/>
                <w:iCs/>
                <w:sz w:val="21"/>
                <w:szCs w:val="21"/>
                <w:lang w:val="es-MX"/>
              </w:rPr>
            </w:pPr>
            <w:r w:rsidRPr="00CC59FF">
              <w:rPr>
                <w:rFonts w:ascii="Calibri" w:hAnsi="Calibri"/>
                <w:i/>
                <w:iCs/>
                <w:sz w:val="21"/>
                <w:szCs w:val="21"/>
                <w:lang w:val="es-MX"/>
              </w:rPr>
              <w:t>La mayoría de los procesos de gestión de vinculación, como la solicitud de servicio social o residencias profesionales, se realizan de manera manual y requieren una cantidad significativa de documentación en papel.</w:t>
            </w:r>
          </w:p>
        </w:tc>
      </w:tr>
      <w:tr w:rsidR="00846234" w:rsidRPr="00CC59FF" w14:paraId="6C41632A" w14:textId="77777777" w:rsidTr="00DA18F3">
        <w:trPr>
          <w:trHeight w:hRule="exact" w:val="951"/>
        </w:trPr>
        <w:tc>
          <w:tcPr>
            <w:tcW w:w="1920" w:type="dxa"/>
            <w:tcBorders>
              <w:left w:val="single" w:sz="2" w:space="0" w:color="000000"/>
              <w:bottom w:val="single" w:sz="2" w:space="0" w:color="000000"/>
            </w:tcBorders>
            <w:tcMar>
              <w:top w:w="55" w:type="dxa"/>
              <w:left w:w="55" w:type="dxa"/>
              <w:bottom w:w="55" w:type="dxa"/>
              <w:right w:w="55" w:type="dxa"/>
            </w:tcMar>
          </w:tcPr>
          <w:p w14:paraId="7C0FC1E0" w14:textId="77777777" w:rsidR="00846234" w:rsidRPr="00CC59FF" w:rsidRDefault="00846234" w:rsidP="00DA18F3">
            <w:pPr>
              <w:pStyle w:val="TableContents"/>
              <w:spacing w:before="57" w:after="57"/>
              <w:rPr>
                <w:rFonts w:ascii="Calibri" w:hAnsi="Calibri"/>
                <w:b/>
                <w:bCs/>
                <w:sz w:val="21"/>
                <w:szCs w:val="21"/>
                <w:lang w:val="es-MX"/>
              </w:rPr>
            </w:pPr>
            <w:r w:rsidRPr="00CC59FF">
              <w:rPr>
                <w:rFonts w:ascii="Calibri" w:hAnsi="Calibri"/>
                <w:b/>
                <w:bCs/>
                <w:sz w:val="21"/>
                <w:szCs w:val="21"/>
                <w:lang w:val="es-MX"/>
              </w:rPr>
              <w:t>Comentarios</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8DA6B7" w14:textId="77777777" w:rsidR="00846234" w:rsidRPr="00CC59FF" w:rsidRDefault="00846234" w:rsidP="00DA18F3">
            <w:pPr>
              <w:pStyle w:val="TableContents"/>
              <w:spacing w:before="57" w:after="57"/>
              <w:rPr>
                <w:rFonts w:ascii="Calibri" w:hAnsi="Calibri"/>
                <w:i/>
                <w:iCs/>
                <w:sz w:val="21"/>
                <w:szCs w:val="21"/>
                <w:lang w:val="es-MX"/>
              </w:rPr>
            </w:pPr>
            <w:r w:rsidRPr="00CC59FF">
              <w:rPr>
                <w:rFonts w:ascii="Calibri" w:hAnsi="Calibri"/>
                <w:i/>
                <w:iCs/>
                <w:sz w:val="21"/>
                <w:szCs w:val="21"/>
                <w:lang w:val="es-MX"/>
              </w:rPr>
              <w:t>Esto ha resultado en una carga administrativa elevada y en la posibilidad de pérdida o errores en la documentación, lo que afecta la eficiencia y la experiencia de los estudiantes.</w:t>
            </w:r>
          </w:p>
        </w:tc>
      </w:tr>
    </w:tbl>
    <w:p w14:paraId="2386344D" w14:textId="77777777" w:rsidR="00846234" w:rsidRPr="00CC59FF" w:rsidRDefault="00846234" w:rsidP="00846234"/>
    <w:tbl>
      <w:tblPr>
        <w:tblW w:w="9076" w:type="dxa"/>
        <w:tblLayout w:type="fixed"/>
        <w:tblCellMar>
          <w:left w:w="10" w:type="dxa"/>
          <w:right w:w="10" w:type="dxa"/>
        </w:tblCellMar>
        <w:tblLook w:val="04A0" w:firstRow="1" w:lastRow="0" w:firstColumn="1" w:lastColumn="0" w:noHBand="0" w:noVBand="1"/>
      </w:tblPr>
      <w:tblGrid>
        <w:gridCol w:w="1920"/>
        <w:gridCol w:w="7156"/>
      </w:tblGrid>
      <w:tr w:rsidR="00846234" w:rsidRPr="00CC59FF" w14:paraId="28305584" w14:textId="77777777" w:rsidTr="00DA18F3">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E913321" w14:textId="77777777" w:rsidR="00846234" w:rsidRPr="00CC59FF" w:rsidRDefault="00846234" w:rsidP="00DA18F3">
            <w:pPr>
              <w:pStyle w:val="TableContents"/>
              <w:spacing w:before="57" w:after="57"/>
              <w:rPr>
                <w:rFonts w:ascii="Calibri" w:hAnsi="Calibri"/>
                <w:b/>
                <w:bCs/>
                <w:sz w:val="21"/>
                <w:szCs w:val="21"/>
                <w:lang w:val="es-MX"/>
              </w:rPr>
            </w:pPr>
            <w:r w:rsidRPr="00CC59FF">
              <w:rPr>
                <w:rFonts w:ascii="Calibri" w:hAnsi="Calibri"/>
                <w:b/>
                <w:bCs/>
                <w:sz w:val="21"/>
                <w:szCs w:val="21"/>
                <w:lang w:val="es-MX"/>
              </w:rPr>
              <w:t>DSA03</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3636BED" w14:textId="77777777" w:rsidR="00846234" w:rsidRPr="00CC59FF" w:rsidRDefault="00846234" w:rsidP="00DA18F3">
            <w:pPr>
              <w:pStyle w:val="TableContents"/>
              <w:spacing w:before="57" w:after="57"/>
              <w:rPr>
                <w:rFonts w:ascii="Calibri" w:hAnsi="Calibri"/>
                <w:i/>
                <w:iCs/>
                <w:sz w:val="21"/>
                <w:szCs w:val="21"/>
                <w:lang w:val="es-MX"/>
              </w:rPr>
            </w:pPr>
            <w:r w:rsidRPr="00CC59FF">
              <w:rPr>
                <w:rFonts w:ascii="Calibri" w:hAnsi="Calibri"/>
                <w:i/>
                <w:iCs/>
                <w:sz w:val="21"/>
                <w:szCs w:val="21"/>
                <w:lang w:val="es-MX"/>
              </w:rPr>
              <w:t>Falta de Seguimiento Efectivo</w:t>
            </w:r>
          </w:p>
        </w:tc>
      </w:tr>
      <w:tr w:rsidR="00846234" w:rsidRPr="00CC59FF" w14:paraId="0250AECD" w14:textId="77777777" w:rsidTr="00DA18F3">
        <w:trPr>
          <w:trHeight w:hRule="exact" w:val="1062"/>
        </w:trPr>
        <w:tc>
          <w:tcPr>
            <w:tcW w:w="1920" w:type="dxa"/>
            <w:tcBorders>
              <w:left w:val="single" w:sz="2" w:space="0" w:color="000000"/>
              <w:bottom w:val="single" w:sz="2" w:space="0" w:color="000000"/>
            </w:tcBorders>
            <w:tcMar>
              <w:top w:w="55" w:type="dxa"/>
              <w:left w:w="55" w:type="dxa"/>
              <w:bottom w:w="55" w:type="dxa"/>
              <w:right w:w="55" w:type="dxa"/>
            </w:tcMar>
          </w:tcPr>
          <w:p w14:paraId="614D6A70" w14:textId="77777777" w:rsidR="00846234" w:rsidRPr="00CC59FF" w:rsidRDefault="00846234" w:rsidP="00DA18F3">
            <w:pPr>
              <w:pStyle w:val="TableContents"/>
              <w:spacing w:before="57" w:after="57"/>
              <w:rPr>
                <w:rFonts w:ascii="Calibri" w:hAnsi="Calibri"/>
                <w:b/>
                <w:bCs/>
                <w:sz w:val="21"/>
                <w:szCs w:val="21"/>
                <w:lang w:val="es-MX"/>
              </w:rPr>
            </w:pPr>
            <w:r w:rsidRPr="00CC59FF">
              <w:rPr>
                <w:rFonts w:ascii="Calibri" w:hAnsi="Calibri"/>
                <w:b/>
                <w:bCs/>
                <w:sz w:val="21"/>
                <w:szCs w:val="21"/>
                <w:lang w:val="es-MX"/>
              </w:rPr>
              <w:t>Descripción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F94172" w14:textId="77777777" w:rsidR="00846234" w:rsidRPr="00CC59FF" w:rsidRDefault="00846234" w:rsidP="00DA18F3">
            <w:pPr>
              <w:pStyle w:val="TableContents"/>
              <w:spacing w:before="57" w:after="57"/>
              <w:rPr>
                <w:rFonts w:ascii="Calibri" w:hAnsi="Calibri"/>
                <w:i/>
                <w:iCs/>
                <w:sz w:val="21"/>
                <w:szCs w:val="21"/>
                <w:lang w:val="es-MX"/>
              </w:rPr>
            </w:pPr>
            <w:r w:rsidRPr="00CC59FF">
              <w:rPr>
                <w:rFonts w:ascii="Calibri" w:hAnsi="Calibri"/>
                <w:i/>
                <w:iCs/>
                <w:sz w:val="21"/>
                <w:szCs w:val="21"/>
                <w:lang w:val="es-MX"/>
              </w:rPr>
              <w:t>La falta de un sistema de seguimiento eficiente dificulta el monitoreo del progreso de los estudiantes en los programas de vinculación y la identificación de problemas o retrasos.</w:t>
            </w:r>
          </w:p>
        </w:tc>
      </w:tr>
      <w:tr w:rsidR="00846234" w:rsidRPr="00CC59FF" w14:paraId="6552456C" w14:textId="77777777" w:rsidTr="00DA18F3">
        <w:trPr>
          <w:trHeight w:hRule="exact" w:val="797"/>
        </w:trPr>
        <w:tc>
          <w:tcPr>
            <w:tcW w:w="1920" w:type="dxa"/>
            <w:tcBorders>
              <w:left w:val="single" w:sz="2" w:space="0" w:color="000000"/>
              <w:bottom w:val="single" w:sz="2" w:space="0" w:color="000000"/>
            </w:tcBorders>
            <w:tcMar>
              <w:top w:w="55" w:type="dxa"/>
              <w:left w:w="55" w:type="dxa"/>
              <w:bottom w:w="55" w:type="dxa"/>
              <w:right w:w="55" w:type="dxa"/>
            </w:tcMar>
          </w:tcPr>
          <w:p w14:paraId="6C4E8FAA" w14:textId="77777777" w:rsidR="00846234" w:rsidRPr="00CC59FF" w:rsidRDefault="00846234" w:rsidP="00DA18F3">
            <w:pPr>
              <w:pStyle w:val="TableContents"/>
              <w:spacing w:before="57" w:after="57"/>
              <w:rPr>
                <w:rFonts w:ascii="Calibri" w:hAnsi="Calibri"/>
                <w:b/>
                <w:bCs/>
                <w:sz w:val="21"/>
                <w:szCs w:val="21"/>
                <w:lang w:val="es-MX"/>
              </w:rPr>
            </w:pPr>
            <w:r w:rsidRPr="00CC59FF">
              <w:rPr>
                <w:rFonts w:ascii="Calibri" w:hAnsi="Calibri"/>
                <w:b/>
                <w:bCs/>
                <w:sz w:val="21"/>
                <w:szCs w:val="21"/>
                <w:lang w:val="es-MX"/>
              </w:rPr>
              <w:t>Comentarios</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EA5882" w14:textId="77777777" w:rsidR="00846234" w:rsidRPr="00CC59FF" w:rsidRDefault="00846234" w:rsidP="00DA18F3">
            <w:pPr>
              <w:pStyle w:val="TableContents"/>
              <w:spacing w:before="57" w:after="57"/>
              <w:rPr>
                <w:rFonts w:ascii="Calibri" w:hAnsi="Calibri"/>
                <w:i/>
                <w:iCs/>
                <w:sz w:val="21"/>
                <w:szCs w:val="21"/>
                <w:lang w:val="es-MX"/>
              </w:rPr>
            </w:pPr>
            <w:r w:rsidRPr="00CC59FF">
              <w:rPr>
                <w:rFonts w:ascii="Calibri" w:hAnsi="Calibri"/>
                <w:i/>
                <w:iCs/>
                <w:sz w:val="21"/>
                <w:szCs w:val="21"/>
                <w:lang w:val="es-MX"/>
              </w:rPr>
              <w:t>Esto ha llevado a una supervisión deficiente y a la dificultad en la identificación oportuna de problemas que puedan afectar la finalización de los programas.</w:t>
            </w:r>
          </w:p>
        </w:tc>
      </w:tr>
    </w:tbl>
    <w:p w14:paraId="203E240B" w14:textId="77777777" w:rsidR="00846234" w:rsidRPr="00CC59FF" w:rsidRDefault="00846234" w:rsidP="00846234"/>
    <w:tbl>
      <w:tblPr>
        <w:tblW w:w="9076" w:type="dxa"/>
        <w:tblLayout w:type="fixed"/>
        <w:tblCellMar>
          <w:left w:w="10" w:type="dxa"/>
          <w:right w:w="10" w:type="dxa"/>
        </w:tblCellMar>
        <w:tblLook w:val="04A0" w:firstRow="1" w:lastRow="0" w:firstColumn="1" w:lastColumn="0" w:noHBand="0" w:noVBand="1"/>
      </w:tblPr>
      <w:tblGrid>
        <w:gridCol w:w="1920"/>
        <w:gridCol w:w="7156"/>
      </w:tblGrid>
      <w:tr w:rsidR="00846234" w:rsidRPr="00CC59FF" w14:paraId="141140F1" w14:textId="77777777" w:rsidTr="00DA18F3">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AF96B61" w14:textId="77777777" w:rsidR="00846234" w:rsidRPr="00CC59FF" w:rsidRDefault="00846234" w:rsidP="00DA18F3">
            <w:pPr>
              <w:pStyle w:val="TableContents"/>
              <w:spacing w:before="57" w:after="57"/>
              <w:rPr>
                <w:rFonts w:ascii="Calibri" w:hAnsi="Calibri"/>
                <w:b/>
                <w:bCs/>
                <w:sz w:val="21"/>
                <w:szCs w:val="21"/>
                <w:lang w:val="es-MX"/>
              </w:rPr>
            </w:pPr>
            <w:r w:rsidRPr="00CC59FF">
              <w:rPr>
                <w:rFonts w:ascii="Calibri" w:hAnsi="Calibri"/>
                <w:b/>
                <w:bCs/>
                <w:sz w:val="21"/>
                <w:szCs w:val="21"/>
                <w:lang w:val="es-MX"/>
              </w:rPr>
              <w:t>DSA04</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1D991041" w14:textId="77777777" w:rsidR="00846234" w:rsidRPr="00CC59FF" w:rsidRDefault="00846234" w:rsidP="00DA18F3">
            <w:pPr>
              <w:pStyle w:val="TableContents"/>
              <w:spacing w:before="57" w:after="57"/>
              <w:rPr>
                <w:rFonts w:ascii="Calibri" w:hAnsi="Calibri"/>
                <w:i/>
                <w:iCs/>
                <w:sz w:val="21"/>
                <w:szCs w:val="21"/>
                <w:lang w:val="es-MX"/>
              </w:rPr>
            </w:pPr>
            <w:r w:rsidRPr="00CC59FF">
              <w:rPr>
                <w:rFonts w:ascii="Calibri" w:hAnsi="Calibri"/>
                <w:i/>
                <w:iCs/>
                <w:sz w:val="21"/>
                <w:szCs w:val="21"/>
                <w:lang w:val="es-MX"/>
              </w:rPr>
              <w:t>Limitaciones en la Comunicación</w:t>
            </w:r>
          </w:p>
        </w:tc>
      </w:tr>
      <w:tr w:rsidR="00846234" w:rsidRPr="00CC59FF" w14:paraId="68B9D8B7" w14:textId="77777777" w:rsidTr="00DA18F3">
        <w:trPr>
          <w:trHeight w:hRule="exact" w:val="1063"/>
        </w:trPr>
        <w:tc>
          <w:tcPr>
            <w:tcW w:w="1920" w:type="dxa"/>
            <w:tcBorders>
              <w:left w:val="single" w:sz="2" w:space="0" w:color="000000"/>
              <w:bottom w:val="single" w:sz="2" w:space="0" w:color="000000"/>
            </w:tcBorders>
            <w:tcMar>
              <w:top w:w="55" w:type="dxa"/>
              <w:left w:w="55" w:type="dxa"/>
              <w:bottom w:w="55" w:type="dxa"/>
              <w:right w:w="55" w:type="dxa"/>
            </w:tcMar>
          </w:tcPr>
          <w:p w14:paraId="74F52148" w14:textId="77777777" w:rsidR="00846234" w:rsidRPr="00CC59FF" w:rsidRDefault="00846234" w:rsidP="00DA18F3">
            <w:pPr>
              <w:pStyle w:val="TableContents"/>
              <w:spacing w:before="57" w:after="57"/>
              <w:rPr>
                <w:rFonts w:ascii="Calibri" w:hAnsi="Calibri"/>
                <w:b/>
                <w:bCs/>
                <w:sz w:val="21"/>
                <w:szCs w:val="21"/>
                <w:lang w:val="es-MX"/>
              </w:rPr>
            </w:pPr>
            <w:r w:rsidRPr="00CC59FF">
              <w:rPr>
                <w:rFonts w:ascii="Calibri" w:hAnsi="Calibri"/>
                <w:b/>
                <w:bCs/>
                <w:sz w:val="21"/>
                <w:szCs w:val="21"/>
                <w:lang w:val="es-MX"/>
              </w:rPr>
              <w:t>Descripción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0ACF26" w14:textId="77777777" w:rsidR="00846234" w:rsidRPr="00CC59FF" w:rsidRDefault="00846234" w:rsidP="00DA18F3">
            <w:pPr>
              <w:pStyle w:val="TableContents"/>
              <w:spacing w:before="57" w:after="57"/>
              <w:rPr>
                <w:rFonts w:ascii="Calibri" w:hAnsi="Calibri"/>
                <w:i/>
                <w:iCs/>
                <w:sz w:val="21"/>
                <w:szCs w:val="21"/>
                <w:lang w:val="es-MX"/>
              </w:rPr>
            </w:pPr>
            <w:r w:rsidRPr="00CC59FF">
              <w:rPr>
                <w:rFonts w:ascii="Calibri" w:hAnsi="Calibri"/>
                <w:i/>
                <w:iCs/>
                <w:sz w:val="21"/>
                <w:szCs w:val="21"/>
                <w:lang w:val="es-MX"/>
              </w:rPr>
              <w:t>La comunicación entre estudiantes, empresas colaboradoras y el Departamento de Vinculación es limitada y a menudo se realiza a través de medios no estructurados, lo que dificulta el intercambio de información relevante.</w:t>
            </w:r>
          </w:p>
        </w:tc>
      </w:tr>
      <w:tr w:rsidR="00846234" w:rsidRPr="00CC59FF" w14:paraId="46C14D47" w14:textId="77777777" w:rsidTr="00DA18F3">
        <w:trPr>
          <w:trHeight w:hRule="exact" w:val="951"/>
        </w:trPr>
        <w:tc>
          <w:tcPr>
            <w:tcW w:w="1920" w:type="dxa"/>
            <w:tcBorders>
              <w:left w:val="single" w:sz="2" w:space="0" w:color="000000"/>
              <w:bottom w:val="single" w:sz="2" w:space="0" w:color="000000"/>
            </w:tcBorders>
            <w:tcMar>
              <w:top w:w="55" w:type="dxa"/>
              <w:left w:w="55" w:type="dxa"/>
              <w:bottom w:w="55" w:type="dxa"/>
              <w:right w:w="55" w:type="dxa"/>
            </w:tcMar>
          </w:tcPr>
          <w:p w14:paraId="3CBBE4AF" w14:textId="77777777" w:rsidR="00846234" w:rsidRPr="00CC59FF" w:rsidRDefault="00846234" w:rsidP="00DA18F3">
            <w:pPr>
              <w:pStyle w:val="TableContents"/>
              <w:spacing w:before="57" w:after="57"/>
              <w:rPr>
                <w:rFonts w:ascii="Calibri" w:hAnsi="Calibri"/>
                <w:b/>
                <w:bCs/>
                <w:sz w:val="21"/>
                <w:szCs w:val="21"/>
                <w:lang w:val="es-MX"/>
              </w:rPr>
            </w:pPr>
            <w:r w:rsidRPr="00CC59FF">
              <w:rPr>
                <w:rFonts w:ascii="Calibri" w:hAnsi="Calibri"/>
                <w:b/>
                <w:bCs/>
                <w:sz w:val="21"/>
                <w:szCs w:val="21"/>
                <w:lang w:val="es-MX"/>
              </w:rPr>
              <w:t>Comentarios</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F40DF40" w14:textId="77777777" w:rsidR="00846234" w:rsidRPr="00CC59FF" w:rsidRDefault="00846234" w:rsidP="00DA18F3">
            <w:pPr>
              <w:pStyle w:val="TableContents"/>
              <w:spacing w:before="57" w:after="57"/>
              <w:rPr>
                <w:rFonts w:ascii="Calibri" w:hAnsi="Calibri"/>
                <w:i/>
                <w:iCs/>
                <w:sz w:val="21"/>
                <w:szCs w:val="21"/>
                <w:lang w:val="es-MX"/>
              </w:rPr>
            </w:pPr>
            <w:r w:rsidRPr="00CC59FF">
              <w:rPr>
                <w:rFonts w:ascii="Calibri" w:hAnsi="Calibri"/>
                <w:i/>
                <w:iCs/>
                <w:sz w:val="21"/>
                <w:szCs w:val="21"/>
                <w:lang w:val="es-MX"/>
              </w:rPr>
              <w:t>La falta de canales de comunicación efectivos ha llevado a la falta de claridad en los procesos y oportunidades de vinculación.</w:t>
            </w:r>
          </w:p>
        </w:tc>
      </w:tr>
    </w:tbl>
    <w:p w14:paraId="00BE6B06" w14:textId="77777777" w:rsidR="00846234" w:rsidRPr="00CC59FF" w:rsidRDefault="00846234" w:rsidP="00846234"/>
    <w:p w14:paraId="241C6A92" w14:textId="77777777" w:rsidR="00846234" w:rsidRPr="00CC59FF" w:rsidRDefault="00846234" w:rsidP="00A2213E">
      <w:pPr>
        <w:pStyle w:val="Ttulo3"/>
        <w:rPr>
          <w:rFonts w:hint="eastAsia"/>
        </w:rPr>
      </w:pPr>
      <w:bookmarkStart w:id="35" w:name="_Toc150179323"/>
      <w:r w:rsidRPr="00CC59FF">
        <w:t>Entorno Tecnológico Actual</w:t>
      </w:r>
      <w:bookmarkEnd w:id="35"/>
    </w:p>
    <w:p w14:paraId="71312F04" w14:textId="77777777" w:rsidR="00846234" w:rsidRPr="00CC59FF" w:rsidRDefault="00846234" w:rsidP="00846234">
      <w:pPr>
        <w:rPr>
          <w:rFonts w:asciiTheme="minorHAnsi" w:hAnsiTheme="minorHAnsi" w:cstheme="minorHAnsi"/>
          <w:sz w:val="21"/>
          <w:szCs w:val="21"/>
        </w:rPr>
      </w:pPr>
      <w:r w:rsidRPr="00CC59FF">
        <w:rPr>
          <w:rFonts w:asciiTheme="minorHAnsi" w:hAnsiTheme="minorHAnsi" w:cstheme="minorHAnsi"/>
          <w:sz w:val="21"/>
          <w:szCs w:val="21"/>
        </w:rPr>
        <w:t>Esta sección proporciona una visión general del entorno tecnológico actual en la organización del cliente, el Instituto Tecnológico de Morelia (ITM), antes del inicio del desarrollo del sistema "pony-vinculación". Se describen los aspectos relevantes relacionados con hardware, redes, software y arquitectura de servicios que puedan tener impacto en el sistema software a desarrollar.</w:t>
      </w:r>
    </w:p>
    <w:p w14:paraId="06E598D7" w14:textId="77777777" w:rsidR="00846234" w:rsidRPr="00CC59FF" w:rsidRDefault="00846234" w:rsidP="00A2213E">
      <w:pPr>
        <w:pStyle w:val="Ttulo4"/>
        <w:rPr>
          <w:rFonts w:hint="eastAsia"/>
        </w:rPr>
      </w:pPr>
      <w:r w:rsidRPr="00CC59FF">
        <w:t>Descripción del Entorno de Hardware Actual</w:t>
      </w:r>
    </w:p>
    <w:p w14:paraId="31252D06" w14:textId="77777777" w:rsidR="00846234" w:rsidRPr="00CC59FF" w:rsidRDefault="00846234" w:rsidP="00846234">
      <w:pPr>
        <w:pStyle w:val="Textbody"/>
        <w:rPr>
          <w:rFonts w:hint="eastAsia"/>
          <w:lang w:val="es-MX"/>
        </w:rPr>
      </w:pPr>
      <w:r w:rsidRPr="00CC59FF">
        <w:rPr>
          <w:lang w:val="es-MX"/>
        </w:rPr>
        <w:t xml:space="preserve">En el ITM, la infraestructura de hardware y redes es robusta y se encuentra en funcionamiento estable. La organización ha invertido en servidores de datos de alto rendimiento que almacenan información crítica para la gestión de los programas. </w:t>
      </w:r>
    </w:p>
    <w:p w14:paraId="7A3D0C81" w14:textId="77777777" w:rsidR="00846234" w:rsidRPr="00CC59FF" w:rsidRDefault="00846234" w:rsidP="00846234">
      <w:pPr>
        <w:pStyle w:val="Textbody"/>
        <w:rPr>
          <w:rFonts w:hint="eastAsia"/>
          <w:lang w:val="es-MX"/>
        </w:rPr>
      </w:pPr>
      <w:r w:rsidRPr="00CC59FF">
        <w:rPr>
          <w:lang w:val="es-MX"/>
        </w:rPr>
        <w:t>La red interna de la institución está cuidadosamente configurada para garantizar la conectividad fluida en todas las áreas académicas y administrativas del campus. Esto significa que los diversos departamentos y departamentos pueden compartir información de manera eficiente y acceder a los recursos necesarios para llevar a cabo sus funciones de manera efectiva. Además, la infraestructura de red está diseñada para ofrecer un alto nivel de seguridad y redundancia, lo que contribuye a la confiabilidad del entorno tecnológico del ITM.</w:t>
      </w:r>
    </w:p>
    <w:p w14:paraId="5F7BEB05" w14:textId="77777777" w:rsidR="002C3792" w:rsidRDefault="002C3792" w:rsidP="008C584D">
      <w:pPr>
        <w:pStyle w:val="Textbody"/>
        <w:rPr>
          <w:rFonts w:hint="eastAsia"/>
        </w:rPr>
      </w:pPr>
    </w:p>
    <w:p w14:paraId="657D2D2A" w14:textId="436F7CF2" w:rsidR="000A600F" w:rsidRDefault="000A600F">
      <w:pPr>
        <w:rPr>
          <w:rFonts w:ascii="NewsGotT" w:hAnsi="NewsGotT" w:hint="eastAsia"/>
          <w:sz w:val="22"/>
          <w:lang w:val="es-ES"/>
        </w:rPr>
      </w:pPr>
      <w:r>
        <w:rPr>
          <w:rFonts w:ascii="NewsGotT" w:hAnsi="NewsGotT" w:hint="eastAsia"/>
          <w:sz w:val="22"/>
          <w:lang w:val="es-ES"/>
        </w:rPr>
        <w:br w:type="page"/>
      </w:r>
    </w:p>
    <w:p w14:paraId="2A84B122" w14:textId="77777777" w:rsidR="005472A8" w:rsidRDefault="005472A8" w:rsidP="005472A8">
      <w:pPr>
        <w:pStyle w:val="Ttulo1"/>
        <w:rPr>
          <w:rFonts w:hint="eastAsia"/>
        </w:rPr>
      </w:pPr>
      <w:bookmarkStart w:id="36" w:name="_Toc150179324"/>
      <w:r>
        <w:lastRenderedPageBreak/>
        <w:t xml:space="preserve">Preguntas de </w:t>
      </w:r>
      <w:r w:rsidRPr="005472A8">
        <w:t>Investigación</w:t>
      </w:r>
      <w:r>
        <w:t>:</w:t>
      </w:r>
      <w:bookmarkEnd w:id="36"/>
    </w:p>
    <w:p w14:paraId="3F8C36E0" w14:textId="77777777" w:rsidR="005472A8" w:rsidRDefault="005472A8" w:rsidP="003D2466">
      <w:pPr>
        <w:pStyle w:val="Textbody"/>
        <w:numPr>
          <w:ilvl w:val="0"/>
          <w:numId w:val="3"/>
        </w:numPr>
        <w:rPr>
          <w:rFonts w:hint="eastAsia"/>
        </w:rPr>
      </w:pPr>
      <w:r>
        <w:t>¿Cuáles son las principales deficiencias en los procesos actuales de gestión de programas de vinculación en el Instituto Tecnológico de Morelia?</w:t>
      </w:r>
    </w:p>
    <w:p w14:paraId="0121FAD5" w14:textId="77777777" w:rsidR="005472A8" w:rsidRDefault="005472A8" w:rsidP="005472A8">
      <w:pPr>
        <w:pStyle w:val="Textbody"/>
        <w:rPr>
          <w:rFonts w:hint="eastAsia"/>
        </w:rPr>
      </w:pPr>
    </w:p>
    <w:p w14:paraId="0FA06D7C" w14:textId="77777777" w:rsidR="005472A8" w:rsidRDefault="005472A8" w:rsidP="003D2466">
      <w:pPr>
        <w:pStyle w:val="Textbody"/>
        <w:numPr>
          <w:ilvl w:val="0"/>
          <w:numId w:val="3"/>
        </w:numPr>
        <w:rPr>
          <w:rFonts w:hint="eastAsia"/>
        </w:rPr>
      </w:pPr>
      <w:r>
        <w:t>¿Cómo ha afectado la falta de una plataforma centralizada a la eficiencia y efectividad de las actividades de servicio social, residencias profesionales y seguimiento de egresados?</w:t>
      </w:r>
    </w:p>
    <w:p w14:paraId="1894F90E" w14:textId="77777777" w:rsidR="005472A8" w:rsidRDefault="005472A8" w:rsidP="005472A8">
      <w:pPr>
        <w:pStyle w:val="Textbody"/>
        <w:rPr>
          <w:rFonts w:hint="eastAsia"/>
        </w:rPr>
      </w:pPr>
    </w:p>
    <w:p w14:paraId="2623463F" w14:textId="77777777" w:rsidR="005472A8" w:rsidRDefault="005472A8" w:rsidP="003D2466">
      <w:pPr>
        <w:pStyle w:val="Textbody"/>
        <w:numPr>
          <w:ilvl w:val="0"/>
          <w:numId w:val="3"/>
        </w:numPr>
        <w:rPr>
          <w:rFonts w:hint="eastAsia"/>
        </w:rPr>
      </w:pPr>
      <w:r>
        <w:t>¿Cuáles son los principales desafíos en la coordinación y seguimiento de los estudiantes en sus programas de vinculación?</w:t>
      </w:r>
    </w:p>
    <w:p w14:paraId="324AAAE7" w14:textId="77777777" w:rsidR="005472A8" w:rsidRDefault="005472A8" w:rsidP="005472A8">
      <w:pPr>
        <w:pStyle w:val="Textbody"/>
        <w:rPr>
          <w:rFonts w:hint="eastAsia"/>
        </w:rPr>
      </w:pPr>
    </w:p>
    <w:p w14:paraId="758B311A" w14:textId="77777777" w:rsidR="005472A8" w:rsidRDefault="005472A8" w:rsidP="003D2466">
      <w:pPr>
        <w:pStyle w:val="Textbody"/>
        <w:numPr>
          <w:ilvl w:val="0"/>
          <w:numId w:val="3"/>
        </w:numPr>
        <w:rPr>
          <w:rFonts w:hint="eastAsia"/>
        </w:rPr>
      </w:pPr>
      <w:r>
        <w:t>¿De qué manera las limitaciones en la comunicación han impactado la efectividad de los programas de vinculación y las oportunidades para los estudiantes?</w:t>
      </w:r>
    </w:p>
    <w:p w14:paraId="77E79815" w14:textId="77777777" w:rsidR="005472A8" w:rsidRDefault="005472A8" w:rsidP="005472A8">
      <w:pPr>
        <w:pStyle w:val="Textbody"/>
        <w:rPr>
          <w:rFonts w:hint="eastAsia"/>
        </w:rPr>
      </w:pPr>
    </w:p>
    <w:p w14:paraId="0AC259F0" w14:textId="77777777" w:rsidR="005472A8" w:rsidRDefault="005472A8" w:rsidP="003D2466">
      <w:pPr>
        <w:pStyle w:val="Textbody"/>
        <w:numPr>
          <w:ilvl w:val="0"/>
          <w:numId w:val="3"/>
        </w:numPr>
        <w:rPr>
          <w:rFonts w:hint="eastAsia"/>
        </w:rPr>
      </w:pPr>
      <w:r>
        <w:t>¿Cómo ha influido la falta de una estructura eficiente en la maximización del potencial de las relaciones con empresas colaboradoras para el reclutamiento de talento y el desarrollo de competencias profesionales?</w:t>
      </w:r>
    </w:p>
    <w:p w14:paraId="5D010CD9" w14:textId="77777777" w:rsidR="005472A8" w:rsidRDefault="005472A8" w:rsidP="005472A8">
      <w:pPr>
        <w:pStyle w:val="Textbody"/>
        <w:rPr>
          <w:rFonts w:hint="eastAsia"/>
        </w:rPr>
      </w:pPr>
    </w:p>
    <w:p w14:paraId="0C56D7AC" w14:textId="77777777" w:rsidR="005472A8" w:rsidRDefault="005472A8" w:rsidP="003D2466">
      <w:pPr>
        <w:pStyle w:val="Textbody"/>
        <w:numPr>
          <w:ilvl w:val="0"/>
          <w:numId w:val="3"/>
        </w:numPr>
        <w:rPr>
          <w:rFonts w:hint="eastAsia"/>
        </w:rPr>
      </w:pPr>
      <w:r>
        <w:t>¿Qué oportunidades y beneficios concretos podrían surgir al implementar el proyecto "pony-vinculación" en términos de mejora de la gestión de programas de vinculación?</w:t>
      </w:r>
    </w:p>
    <w:p w14:paraId="7A9C981B" w14:textId="77777777" w:rsidR="005472A8" w:rsidRDefault="005472A8" w:rsidP="005472A8">
      <w:pPr>
        <w:pStyle w:val="Textbody"/>
        <w:rPr>
          <w:rFonts w:hint="eastAsia"/>
        </w:rPr>
      </w:pPr>
    </w:p>
    <w:p w14:paraId="64842D9B" w14:textId="77777777" w:rsidR="005472A8" w:rsidRDefault="005472A8" w:rsidP="003D2466">
      <w:pPr>
        <w:pStyle w:val="Textbody"/>
        <w:numPr>
          <w:ilvl w:val="0"/>
          <w:numId w:val="3"/>
        </w:numPr>
        <w:rPr>
          <w:rFonts w:hint="eastAsia"/>
        </w:rPr>
      </w:pPr>
      <w:r>
        <w:t>¿En qué medida la implementación de una plataforma centralizada influirá en el éxito de los estudiantes, las relaciones con empresas colaboradoras y el cumplimiento de las regulaciones y normativas aplicables?</w:t>
      </w:r>
    </w:p>
    <w:p w14:paraId="3DD67F6E" w14:textId="77777777" w:rsidR="005472A8" w:rsidRDefault="005472A8" w:rsidP="005472A8">
      <w:pPr>
        <w:pStyle w:val="Textbody"/>
        <w:rPr>
          <w:rFonts w:hint="eastAsia"/>
        </w:rPr>
      </w:pPr>
    </w:p>
    <w:p w14:paraId="68E37CEB" w14:textId="77777777" w:rsidR="005472A8" w:rsidRDefault="005472A8" w:rsidP="003D2466">
      <w:pPr>
        <w:pStyle w:val="Textbody"/>
        <w:numPr>
          <w:ilvl w:val="0"/>
          <w:numId w:val="3"/>
        </w:numPr>
        <w:rPr>
          <w:rFonts w:hint="eastAsia"/>
        </w:rPr>
      </w:pPr>
      <w:r>
        <w:t>¿Cuáles son las expectativas de mejora en cuanto a la eficiencia y transparencia de los procesos de vinculación una vez se implemente el proyecto "pony-vinculación"?</w:t>
      </w:r>
    </w:p>
    <w:p w14:paraId="7A3C3B07" w14:textId="77777777" w:rsidR="005472A8" w:rsidRDefault="005472A8" w:rsidP="005472A8">
      <w:pPr>
        <w:pStyle w:val="Textbody"/>
        <w:rPr>
          <w:rFonts w:hint="eastAsia"/>
        </w:rPr>
      </w:pPr>
    </w:p>
    <w:p w14:paraId="73B17ED1" w14:textId="77777777" w:rsidR="005472A8" w:rsidRDefault="005472A8" w:rsidP="003D2466">
      <w:pPr>
        <w:pStyle w:val="Textbody"/>
        <w:numPr>
          <w:ilvl w:val="0"/>
          <w:numId w:val="3"/>
        </w:numPr>
        <w:rPr>
          <w:rFonts w:hint="eastAsia"/>
        </w:rPr>
      </w:pPr>
      <w:r>
        <w:t>¿Cómo puede esta plataforma centralizada contribuir al enriquecimiento académico y al impacto social de las actividades de servicio social de los estudiantes?</w:t>
      </w:r>
    </w:p>
    <w:p w14:paraId="7B5AFAC1" w14:textId="77777777" w:rsidR="005472A8" w:rsidRDefault="005472A8" w:rsidP="005472A8">
      <w:pPr>
        <w:pStyle w:val="Textbody"/>
        <w:rPr>
          <w:rFonts w:hint="eastAsia"/>
        </w:rPr>
      </w:pPr>
    </w:p>
    <w:p w14:paraId="6C52AE6E" w14:textId="77777777" w:rsidR="005472A8" w:rsidRDefault="005472A8" w:rsidP="003D2466">
      <w:pPr>
        <w:pStyle w:val="Textbody"/>
        <w:numPr>
          <w:ilvl w:val="0"/>
          <w:numId w:val="3"/>
        </w:numPr>
        <w:rPr>
          <w:rFonts w:hint="eastAsia"/>
        </w:rPr>
      </w:pPr>
      <w:r>
        <w:t>¿Cuáles serían las métricas clave para evaluar el éxito y el impacto del proyecto "pony-vinculación" una vez implementado?</w:t>
      </w:r>
    </w:p>
    <w:p w14:paraId="557B1ACA" w14:textId="2DABFCCB" w:rsidR="005472A8" w:rsidRDefault="005472A8">
      <w:pPr>
        <w:rPr>
          <w:rFonts w:ascii="NewsGotT" w:hAnsi="NewsGotT" w:hint="eastAsia"/>
          <w:sz w:val="22"/>
          <w:lang w:val="es-ES"/>
        </w:rPr>
      </w:pPr>
      <w:r>
        <w:rPr>
          <w:rFonts w:hint="eastAsia"/>
        </w:rPr>
        <w:br w:type="page"/>
      </w:r>
    </w:p>
    <w:p w14:paraId="271939B7" w14:textId="047CDC69" w:rsidR="001E3732" w:rsidRDefault="004C57FC" w:rsidP="004C57FC">
      <w:pPr>
        <w:pStyle w:val="Ttulo1"/>
        <w:rPr>
          <w:rFonts w:hint="eastAsia"/>
        </w:rPr>
      </w:pPr>
      <w:bookmarkStart w:id="37" w:name="_Toc150179325"/>
      <w:r>
        <w:rPr>
          <w:rFonts w:hint="eastAsia"/>
        </w:rPr>
        <w:lastRenderedPageBreak/>
        <w:t>J</w:t>
      </w:r>
      <w:r>
        <w:t>ustificación de la investigación</w:t>
      </w:r>
      <w:bookmarkEnd w:id="37"/>
      <w:r>
        <w:t xml:space="preserve"> </w:t>
      </w:r>
    </w:p>
    <w:p w14:paraId="065A0BBF" w14:textId="1112C221" w:rsidR="004C57FC" w:rsidRDefault="004C57FC" w:rsidP="00501B1A">
      <w:pPr>
        <w:pStyle w:val="Ttulo2"/>
        <w:rPr>
          <w:rFonts w:hint="eastAsia"/>
        </w:rPr>
      </w:pPr>
      <w:bookmarkStart w:id="38" w:name="_Toc150179326"/>
      <w:r>
        <w:t>Necesidad de Optimización de los Procesos de Vinculación</w:t>
      </w:r>
      <w:bookmarkEnd w:id="38"/>
    </w:p>
    <w:p w14:paraId="478143C7" w14:textId="246FEA6F" w:rsidR="004C57FC" w:rsidRDefault="004C57FC" w:rsidP="004C57FC">
      <w:pPr>
        <w:pStyle w:val="Textbody"/>
        <w:rPr>
          <w:rFonts w:hint="eastAsia"/>
        </w:rPr>
      </w:pPr>
      <w:r>
        <w:t>Los datos históricos revelan una alta participación de estudiantes en programas de servicio social y vinculación. En el año 2022, 55 estudiantes participaron en actividades que abordaban problemas regionales y nacionales prioritarios. En 2021, 1,100 estudiantes se involucraron en diversas áreas, incluyendo salud, educación, economía, medio ambiente y combate a la pobreza. Sin embargo, la dispersión de los procesos y la dificultad en el seguimiento han sido evidentes. La investigación sobre el proyecto "pony-vinculación" busca optimizar y unificar estos procesos para mejorar la eficiencia y efectividad de las actividades de vinculación.</w:t>
      </w:r>
    </w:p>
    <w:p w14:paraId="4511F545" w14:textId="77777777" w:rsidR="004C57FC" w:rsidRDefault="004C57FC" w:rsidP="004C57FC">
      <w:pPr>
        <w:pStyle w:val="Textbody"/>
        <w:rPr>
          <w:rFonts w:hint="eastAsia"/>
        </w:rPr>
      </w:pPr>
    </w:p>
    <w:p w14:paraId="5CFB38F2" w14:textId="667B9423" w:rsidR="004C57FC" w:rsidRDefault="004C57FC" w:rsidP="00501B1A">
      <w:pPr>
        <w:pStyle w:val="Ttulo2"/>
        <w:rPr>
          <w:rFonts w:hint="eastAsia"/>
        </w:rPr>
      </w:pPr>
      <w:bookmarkStart w:id="39" w:name="_Toc150179327"/>
      <w:r>
        <w:t>Impacto Social y Académico Significativo:</w:t>
      </w:r>
      <w:bookmarkEnd w:id="39"/>
    </w:p>
    <w:p w14:paraId="2CC496CC" w14:textId="6BBD7326" w:rsidR="004C57FC" w:rsidRDefault="004C57FC" w:rsidP="004C57FC">
      <w:pPr>
        <w:pStyle w:val="Textbody"/>
        <w:rPr>
          <w:rFonts w:hint="eastAsia"/>
        </w:rPr>
      </w:pPr>
      <w:r>
        <w:t>Los datos históricos indican que se beneficiaron 10 comunidades del estado de Michoacán y Guanajuato en 2022, y 5 comunidades en 2021. En este último año, 30 personas se beneficiaron de las actividades de los estudiantes en diferentes comunidades y dependencias. Mejorar la gestión y la eficacia de estas actividades no solo mejoraría el impacto social, sino también contribuiría al enriquecimiento académico de los estudiantes al aplicar sus conocimientos en entornos reales.</w:t>
      </w:r>
    </w:p>
    <w:p w14:paraId="0CD9E5C2" w14:textId="77777777" w:rsidR="004C57FC" w:rsidRDefault="004C57FC" w:rsidP="004C57FC">
      <w:pPr>
        <w:pStyle w:val="Textbody"/>
        <w:rPr>
          <w:rFonts w:hint="eastAsia"/>
        </w:rPr>
      </w:pPr>
    </w:p>
    <w:p w14:paraId="1E4FE832" w14:textId="6F8D1F5F" w:rsidR="004C57FC" w:rsidRDefault="004C57FC" w:rsidP="00501B1A">
      <w:pPr>
        <w:pStyle w:val="Ttulo2"/>
        <w:rPr>
          <w:rFonts w:hint="eastAsia"/>
        </w:rPr>
      </w:pPr>
      <w:bookmarkStart w:id="40" w:name="_Toc150179328"/>
      <w:r>
        <w:t>Consolidación de Relaciones Institucionales:</w:t>
      </w:r>
      <w:bookmarkEnd w:id="40"/>
    </w:p>
    <w:p w14:paraId="7A8B79C9" w14:textId="109A893B" w:rsidR="004C57FC" w:rsidRDefault="004C57FC" w:rsidP="004C57FC">
      <w:pPr>
        <w:pStyle w:val="Textbody"/>
        <w:rPr>
          <w:rFonts w:hint="eastAsia"/>
        </w:rPr>
      </w:pPr>
      <w:r>
        <w:t>Los convenios y colaboraciones previas, tanto a nivel nacional como internacional, subrayan la importancia de la vinculación con otras instituciones. En 2021, se contabilizaron 95 convenios vigentes con sectores público, social y privado. La investigación del proyecto "pony-vinculación" permitirá fortalecer y expandir estas colaboraciones, contribuyendo a un intercambio de conocimientos más amplio y beneficioso.</w:t>
      </w:r>
    </w:p>
    <w:p w14:paraId="53CC19FE" w14:textId="77777777" w:rsidR="004C57FC" w:rsidRDefault="004C57FC" w:rsidP="004C57FC">
      <w:pPr>
        <w:pStyle w:val="Textbody"/>
        <w:rPr>
          <w:rFonts w:hint="eastAsia"/>
        </w:rPr>
      </w:pPr>
    </w:p>
    <w:p w14:paraId="580DF66B" w14:textId="26549C13" w:rsidR="004C57FC" w:rsidRDefault="004C57FC" w:rsidP="00501B1A">
      <w:pPr>
        <w:pStyle w:val="Ttulo2"/>
        <w:rPr>
          <w:rFonts w:hint="eastAsia"/>
        </w:rPr>
      </w:pPr>
      <w:bookmarkStart w:id="41" w:name="_Toc150179329"/>
      <w:r>
        <w:t>Mejora Continua y Adaptabilidad Institucional:</w:t>
      </w:r>
      <w:bookmarkEnd w:id="41"/>
    </w:p>
    <w:p w14:paraId="2AB35C36" w14:textId="1995D6D1" w:rsidR="004C57FC" w:rsidRDefault="004C57FC" w:rsidP="004C57FC">
      <w:pPr>
        <w:pStyle w:val="Textbody"/>
        <w:rPr>
          <w:rFonts w:hint="eastAsia"/>
        </w:rPr>
      </w:pPr>
      <w:r>
        <w:t>La evolución constante de las demandas sociales y del mercado laboral exige una institución adaptable y en constante mejora. Los 1,247 estudiantes participantes en proyectos de vinculación en 2021 evidencian el interés de la institución en la formación académica de los estudiantes. La investigación propuesta tiene como objetivo proporcionar un sistema ágil y adaptable que se ajuste a las necesidades cambiantes de los estudiantes, las comunidades y los socios institucionales.</w:t>
      </w:r>
    </w:p>
    <w:p w14:paraId="4A0C040F" w14:textId="77777777" w:rsidR="00501B1A" w:rsidRDefault="00501B1A" w:rsidP="004C57FC">
      <w:pPr>
        <w:pStyle w:val="Textbody"/>
        <w:rPr>
          <w:rFonts w:hint="eastAsia"/>
        </w:rPr>
      </w:pPr>
    </w:p>
    <w:p w14:paraId="201487A6" w14:textId="41765461" w:rsidR="004C57FC" w:rsidRDefault="004C57FC" w:rsidP="00501B1A">
      <w:pPr>
        <w:pStyle w:val="Ttulo2"/>
        <w:rPr>
          <w:rFonts w:hint="eastAsia"/>
        </w:rPr>
      </w:pPr>
      <w:bookmarkStart w:id="42" w:name="_Toc150179330"/>
      <w:r>
        <w:t>Cumplimiento con Estándares y Regulaciones Académicas:</w:t>
      </w:r>
      <w:bookmarkEnd w:id="42"/>
    </w:p>
    <w:p w14:paraId="4EA4A992" w14:textId="05CBBB98" w:rsidR="004C57FC" w:rsidRDefault="004C57FC" w:rsidP="004C57FC">
      <w:pPr>
        <w:pStyle w:val="Textbody"/>
        <w:rPr>
          <w:rFonts w:hint="eastAsia"/>
        </w:rPr>
      </w:pPr>
      <w:r>
        <w:t>El énfasis en la mejora y la eficiencia en los programas de vinculación también busca cumplir con los estándares académicos y las regulaciones establecidas para estas actividades. En 2021, el Instituto Tecnológico de Morelia firmó 60 convenios de vinculación para consolidar procesos con sectores público, social y privado. Un sistema eficaz y unificado reflejará un compromiso con la calidad académica y la responsabilidad social.</w:t>
      </w:r>
    </w:p>
    <w:p w14:paraId="1E0A1DB5" w14:textId="77777777" w:rsidR="004C57FC" w:rsidRDefault="004C57FC" w:rsidP="004C57FC">
      <w:pPr>
        <w:pStyle w:val="Textbody"/>
        <w:rPr>
          <w:rFonts w:hint="eastAsia"/>
        </w:rPr>
      </w:pPr>
    </w:p>
    <w:p w14:paraId="3A8BF216" w14:textId="43BD70C4" w:rsidR="005D6FF4" w:rsidRDefault="004C57FC" w:rsidP="004C57FC">
      <w:pPr>
        <w:pStyle w:val="Textbody"/>
        <w:rPr>
          <w:rFonts w:hint="eastAsia"/>
        </w:rPr>
      </w:pPr>
      <w:r>
        <w:t xml:space="preserve">La investigación del proyecto "pony-vinculación" no solo abordará las deficiencias históricas identificadas en los procesos de vinculación, sino que también se alinea con la misión académica y social del Instituto Tecnológico de Morelia. La optimización de estos procesos no solo beneficiará a los </w:t>
      </w:r>
      <w:r>
        <w:lastRenderedPageBreak/>
        <w:t>estudiantes y a las comunidades, sino que también contribuirá al prestigio académico de la institución y su compromiso con la excelencia educativa.</w:t>
      </w:r>
    </w:p>
    <w:p w14:paraId="559BE119" w14:textId="77777777" w:rsidR="005D6FF4" w:rsidRDefault="005D6FF4">
      <w:pPr>
        <w:rPr>
          <w:rFonts w:ascii="NewsGotT" w:hAnsi="NewsGotT" w:hint="eastAsia"/>
          <w:sz w:val="22"/>
          <w:lang w:val="es-ES"/>
        </w:rPr>
      </w:pPr>
      <w:r>
        <w:rPr>
          <w:rFonts w:hint="eastAsia"/>
        </w:rPr>
        <w:br w:type="page"/>
      </w:r>
    </w:p>
    <w:p w14:paraId="4A15DC9E" w14:textId="23F43328" w:rsidR="00E46EF8" w:rsidRDefault="003B43C8" w:rsidP="00D25572">
      <w:pPr>
        <w:pStyle w:val="Ttulo1"/>
        <w:rPr>
          <w:rFonts w:hint="eastAsia"/>
        </w:rPr>
      </w:pPr>
      <w:bookmarkStart w:id="43" w:name="_Toc150179331"/>
      <w:r>
        <w:lastRenderedPageBreak/>
        <w:t>Marco teórico</w:t>
      </w:r>
      <w:bookmarkEnd w:id="43"/>
    </w:p>
    <w:p w14:paraId="6B6E0BCC" w14:textId="699F785A" w:rsidR="00E46EF8" w:rsidRDefault="00397C34" w:rsidP="00397C34">
      <w:pPr>
        <w:pStyle w:val="Ttulo2"/>
        <w:rPr>
          <w:rFonts w:hint="eastAsia"/>
        </w:rPr>
      </w:pPr>
      <w:bookmarkStart w:id="44" w:name="_Toc150179332"/>
      <w:r w:rsidRPr="00397C34">
        <w:t>Vinculación Académica y Social</w:t>
      </w:r>
      <w:bookmarkEnd w:id="44"/>
    </w:p>
    <w:p w14:paraId="56CEA2BD" w14:textId="0950F542" w:rsidR="007550CC" w:rsidRDefault="007550CC" w:rsidP="007550CC">
      <w:pPr>
        <w:pStyle w:val="Textbody"/>
        <w:rPr>
          <w:rFonts w:hint="eastAsia"/>
        </w:rPr>
      </w:pPr>
      <w:r>
        <w:t>La vinculación académica y social es un concepto fundamental en el ámbito educativo que establece una interrelación dinámica entre las instituciones educativas y la sociedad en la que están inmersas. Este término abarca una serie de actividades, programas y proyectos que buscan conectar el conocimiento teórico adquirido en las aulas con la realidad práctica en diversos contextos sociales, económicos, culturales y científicos.</w:t>
      </w:r>
    </w:p>
    <w:p w14:paraId="2A5A23D4" w14:textId="06C88118" w:rsidR="007550CC" w:rsidRDefault="007550CC" w:rsidP="007550CC">
      <w:pPr>
        <w:pStyle w:val="Textbody"/>
        <w:rPr>
          <w:rFonts w:hint="eastAsia"/>
        </w:rPr>
      </w:pPr>
      <w:r>
        <w:t>La vinculación académica y social implica un compromiso activo de las instituciones educativas, profesores y estudiantes para aplicar y compartir el conocimiento adquirido en el entorno académico con la sociedad. Este compromiso va más allá de la mera transmisión de información, incentivando la participación activa en proyectos, investigaciones, programas de extensión, voluntariado y colaboración con diferentes actores sociales, como empresas, organizaciones no gubernamentales, entidades gubernamentales y la comunidad en general.</w:t>
      </w:r>
    </w:p>
    <w:p w14:paraId="7FF86C51" w14:textId="26D88834" w:rsidR="007550CC" w:rsidRDefault="007550CC" w:rsidP="007550CC">
      <w:pPr>
        <w:pStyle w:val="Textbody"/>
        <w:rPr>
          <w:rFonts w:hint="eastAsia"/>
        </w:rPr>
      </w:pPr>
      <w:r>
        <w:t>De acuerdo con la definición propuesta, la vinculación académica y social se basa en la integración de la teoría con la práctica, fomentando la transferencia de conocimientos y habilidades para abordar problemáticas reales. En este sentido, Ana María Vallarino, en su artículo "La vinculación universidad-sociedad como eje para la formación integral", sostiene que "la vinculación académica y social se erige como puente entre la teoría y la realidad, promoviendo la formación de profesionales más conscientes, críticos y comprometidos con su entorno".</w:t>
      </w:r>
    </w:p>
    <w:p w14:paraId="25EAE219" w14:textId="270B7ED1" w:rsidR="007550CC" w:rsidRDefault="007550CC" w:rsidP="007550CC">
      <w:pPr>
        <w:pStyle w:val="Textbody"/>
        <w:rPr>
          <w:rFonts w:hint="eastAsia"/>
        </w:rPr>
      </w:pPr>
      <w:r>
        <w:t>Esta conexión entre la academia y la sociedad es esencial para el desarrollo de habilidades y competencias que van más allá del ámbito puramente académico. Se promueve el desarrollo de capacidades de liderazgo, trabajo en equipo, pensamiento crítico, resolución de problemas y responsabilidad social, aspectos que fortalecen la formación integral de los estudiantes.</w:t>
      </w:r>
    </w:p>
    <w:p w14:paraId="3EF0970C" w14:textId="77777777" w:rsidR="007550CC" w:rsidRDefault="007550CC" w:rsidP="007550CC">
      <w:pPr>
        <w:pStyle w:val="Textbody"/>
        <w:rPr>
          <w:rFonts w:hint="eastAsia"/>
        </w:rPr>
      </w:pPr>
      <w:r>
        <w:t>En palabras de Julio H. Cruz en su libro "Vinculación universidad-sociedad: un nuevo paradigma de gestión universitaria", la vinculación académica y social "favorece la interacción y colaboración entre la comunidad académica y la sociedad, permitiendo que el conocimiento generado se traduzca en beneficios tangibles para la comunidad y, a su vez, retroalimente el quehacer académico".</w:t>
      </w:r>
    </w:p>
    <w:p w14:paraId="5F0B2536" w14:textId="44D9F758" w:rsidR="00397C34" w:rsidRDefault="00BA1B34" w:rsidP="007550CC">
      <w:pPr>
        <w:pStyle w:val="Ttulo2"/>
        <w:rPr>
          <w:rFonts w:hint="eastAsia"/>
        </w:rPr>
      </w:pPr>
      <w:bookmarkStart w:id="45" w:name="_Toc150179333"/>
      <w:r w:rsidRPr="00BA1B34">
        <w:t>Importancia de la Vinculación en la Educación Superior</w:t>
      </w:r>
      <w:bookmarkEnd w:id="45"/>
    </w:p>
    <w:p w14:paraId="535C6256" w14:textId="7F1C987F" w:rsidR="004C24EA" w:rsidRDefault="004C24EA" w:rsidP="004C24EA">
      <w:pPr>
        <w:pStyle w:val="Ttulo3"/>
        <w:rPr>
          <w:rFonts w:hint="eastAsia"/>
        </w:rPr>
      </w:pPr>
      <w:bookmarkStart w:id="46" w:name="_Toc150179334"/>
      <w:r>
        <w:t>Enriquecimiento de la educación de los estudiantes</w:t>
      </w:r>
      <w:bookmarkEnd w:id="46"/>
    </w:p>
    <w:p w14:paraId="1A354E9E" w14:textId="77777777" w:rsidR="004C24EA" w:rsidRDefault="004C24EA" w:rsidP="004C24EA">
      <w:pPr>
        <w:pStyle w:val="Textbody"/>
        <w:rPr>
          <w:rFonts w:hint="eastAsia"/>
        </w:rPr>
      </w:pPr>
      <w:r>
        <w:t>La vinculación académica y social enriquece la educación de los estudiantes al proporcionarles la oportunidad de aplicar sus conocimientos teóricos en contextos prácticos y del mundo real. Como señala Malcolm Knowles, "El aprendizaje es la consecuencia del hacer", y esta acción práctica es esencial para consolidar el aprendizaje. Los estudiantes adquieren una comprensión más profunda y significativa de sus campos de estudio al enfrentar desafíos reales y colaborar en proyectos con impacto tangible.</w:t>
      </w:r>
    </w:p>
    <w:p w14:paraId="0A15C0EB" w14:textId="77777777" w:rsidR="004C24EA" w:rsidRDefault="004C24EA" w:rsidP="004C24EA">
      <w:pPr>
        <w:pStyle w:val="Textbody"/>
        <w:rPr>
          <w:rFonts w:hint="eastAsia"/>
        </w:rPr>
      </w:pPr>
    </w:p>
    <w:p w14:paraId="7F96AFB7" w14:textId="6EE6C69C" w:rsidR="004C24EA" w:rsidRDefault="004C24EA" w:rsidP="004C24EA">
      <w:pPr>
        <w:pStyle w:val="Ttulo3"/>
        <w:rPr>
          <w:rFonts w:hint="eastAsia"/>
        </w:rPr>
      </w:pPr>
      <w:bookmarkStart w:id="47" w:name="_Toc150179335"/>
      <w:r>
        <w:t>Desarrollo de habilidades y competencias profesionales</w:t>
      </w:r>
      <w:bookmarkEnd w:id="47"/>
    </w:p>
    <w:p w14:paraId="52DFF019" w14:textId="77777777" w:rsidR="004C24EA" w:rsidRDefault="004C24EA" w:rsidP="004C24EA">
      <w:pPr>
        <w:pStyle w:val="Textbody"/>
        <w:rPr>
          <w:rFonts w:hint="eastAsia"/>
        </w:rPr>
      </w:pPr>
      <w:r>
        <w:t>La vinculación académica y social promueve el desarrollo de habilidades y competencias profesionales clave, como el pensamiento crítico, la comunicación efectiva, el trabajo en equipo y la resolución de problemas. En palabras de Howard Gardner, "Las habilidades no son transferibles, sino específicas para el contexto en el que se han adquirido", y la vinculación ofrece a los estudiantes la oportunidad de adquirir estas habilidades en un contexto aplicado.</w:t>
      </w:r>
    </w:p>
    <w:p w14:paraId="740AC938" w14:textId="77777777" w:rsidR="004C24EA" w:rsidRDefault="004C24EA" w:rsidP="004C24EA">
      <w:pPr>
        <w:pStyle w:val="Textbody"/>
        <w:rPr>
          <w:rFonts w:hint="eastAsia"/>
        </w:rPr>
      </w:pPr>
    </w:p>
    <w:p w14:paraId="5CD656E3" w14:textId="761A4A31" w:rsidR="004C24EA" w:rsidRDefault="004C24EA" w:rsidP="004C24EA">
      <w:pPr>
        <w:pStyle w:val="Ttulo3"/>
        <w:rPr>
          <w:rFonts w:hint="eastAsia"/>
        </w:rPr>
      </w:pPr>
      <w:bookmarkStart w:id="48" w:name="_Toc150179336"/>
      <w:r>
        <w:lastRenderedPageBreak/>
        <w:t>Contribución al impacto social</w:t>
      </w:r>
      <w:bookmarkEnd w:id="48"/>
    </w:p>
    <w:p w14:paraId="25D031E3" w14:textId="77777777" w:rsidR="004C24EA" w:rsidRDefault="004C24EA" w:rsidP="004C24EA">
      <w:pPr>
        <w:pStyle w:val="Textbody"/>
        <w:rPr>
          <w:rFonts w:hint="eastAsia"/>
        </w:rPr>
      </w:pPr>
      <w:r>
        <w:t>La vinculación académica y social no solo beneficia a los estudiantes, sino que también tiene un impacto positivo en la sociedad en su conjunto. Al abordar desafíos y necesidades reales de la comunidad, se contribuye a la solución de problemas locales y globales. Como afirma Ernest Boyer, "La educación superior debe abordar problemas prácticos y problemas críticos", y la vinculación cumple con este propósito al movilizar recursos y conocimientos para el beneficio de la sociedad.</w:t>
      </w:r>
    </w:p>
    <w:p w14:paraId="3F1688C3" w14:textId="77777777" w:rsidR="004C24EA" w:rsidRDefault="004C24EA" w:rsidP="004C24EA">
      <w:pPr>
        <w:pStyle w:val="Textbody"/>
        <w:rPr>
          <w:rFonts w:hint="eastAsia"/>
        </w:rPr>
      </w:pPr>
    </w:p>
    <w:p w14:paraId="5E897CA0" w14:textId="40C3D931" w:rsidR="004C24EA" w:rsidRDefault="004C24EA" w:rsidP="004C24EA">
      <w:pPr>
        <w:pStyle w:val="Ttulo3"/>
        <w:rPr>
          <w:rFonts w:hint="eastAsia"/>
        </w:rPr>
      </w:pPr>
      <w:bookmarkStart w:id="49" w:name="_Toc150179337"/>
      <w:r>
        <w:t>Formación integral de profesionales comprometidos</w:t>
      </w:r>
      <w:bookmarkEnd w:id="49"/>
    </w:p>
    <w:p w14:paraId="16523568" w14:textId="5B7EF385" w:rsidR="00BA1B34" w:rsidRDefault="004C24EA" w:rsidP="004C24EA">
      <w:pPr>
        <w:pStyle w:val="Textbody"/>
        <w:rPr>
          <w:rFonts w:hint="eastAsia"/>
        </w:rPr>
      </w:pPr>
      <w:r>
        <w:t>La vinculación académica y social fomenta la formación de profesionales comprometidos y conscientes de su responsabilidad social. En palabras de Ana María Vallarino, "La vinculación universidad-sociedad se erige como puente entre la teoría y la realidad, promoviendo la formación de profesionales más conscientes, críticos y comprometidos con su entorno". Esto conduce a la formación de ciudadanos más responsables y éticos, preparados para abordar los desafíos del mundo actual.</w:t>
      </w:r>
    </w:p>
    <w:p w14:paraId="6A6534A3" w14:textId="77777777" w:rsidR="004B217E" w:rsidRDefault="004B217E" w:rsidP="004C24EA">
      <w:pPr>
        <w:pStyle w:val="Textbody"/>
        <w:rPr>
          <w:rFonts w:hint="eastAsia"/>
        </w:rPr>
      </w:pPr>
    </w:p>
    <w:p w14:paraId="0E031DFE" w14:textId="6351E69C" w:rsidR="004B217E" w:rsidRDefault="004B217E" w:rsidP="004B217E">
      <w:pPr>
        <w:pStyle w:val="Ttulo2"/>
        <w:rPr>
          <w:rFonts w:hint="eastAsia"/>
        </w:rPr>
      </w:pPr>
      <w:bookmarkStart w:id="50" w:name="_Toc150179338"/>
      <w:r w:rsidRPr="004B217E">
        <w:t>Problemas en la Gestión de Programas de Vinculación</w:t>
      </w:r>
      <w:bookmarkEnd w:id="50"/>
    </w:p>
    <w:p w14:paraId="50694DC7" w14:textId="2EBC15EB" w:rsidR="00276FE7" w:rsidRDefault="00276FE7" w:rsidP="00276FE7">
      <w:pPr>
        <w:pStyle w:val="Textbody"/>
        <w:rPr>
          <w:rFonts w:hint="eastAsia"/>
        </w:rPr>
      </w:pPr>
      <w:r>
        <w:t>Lamentablemente, en algunos casos, los programas de servicio social, residencias profesionales y seguimiento de egresados en instituciones como el Tecnológico de Morelia pueden presentar deficiencias en su gestión, afectando su eficiencia y efectividad. Entre estas deficiencias se pueden identificar problemas como la falta de una plataforma centralizada, la fragmentación de datos y la duplicación de esfuerzos. A continuación, se exploran estas deficiencias:</w:t>
      </w:r>
    </w:p>
    <w:p w14:paraId="72D9ACC6" w14:textId="77777777" w:rsidR="00276FE7" w:rsidRDefault="00276FE7" w:rsidP="00276FE7">
      <w:pPr>
        <w:pStyle w:val="Textbody"/>
        <w:rPr>
          <w:rFonts w:hint="eastAsia"/>
        </w:rPr>
      </w:pPr>
    </w:p>
    <w:p w14:paraId="23C60DD6" w14:textId="79A0C74D" w:rsidR="00276FE7" w:rsidRDefault="00276FE7" w:rsidP="00276FE7">
      <w:pPr>
        <w:pStyle w:val="Ttulo3"/>
        <w:rPr>
          <w:rFonts w:hint="eastAsia"/>
        </w:rPr>
      </w:pPr>
      <w:bookmarkStart w:id="51" w:name="_Toc150179339"/>
      <w:r>
        <w:t>Falta de una plataforma centralizada</w:t>
      </w:r>
      <w:bookmarkEnd w:id="51"/>
    </w:p>
    <w:p w14:paraId="000D7F6C" w14:textId="77777777" w:rsidR="00276FE7" w:rsidRDefault="00276FE7" w:rsidP="00276FE7">
      <w:pPr>
        <w:pStyle w:val="Textbody"/>
        <w:rPr>
          <w:rFonts w:hint="eastAsia"/>
        </w:rPr>
      </w:pPr>
      <w:r>
        <w:t xml:space="preserve">   La ausencia de una plataforma única para gestionar los programas de servicio social, residencias profesionales y seguimiento de egresados dificulta la coordinación y la eficiencia. La dispersión de la información dificulta el seguimiento y la evaluación de los estudiantes en estas actividades. En palabras de Peter Drucker, "La mayor oportunidad está allí donde los demás no están. ¡Vaya allí! Donde hay ineficiencia, una oportunidad de eficiencia". La falta de centralización representa una oportunidad perdida para optimizar la gestión de estos programas.</w:t>
      </w:r>
    </w:p>
    <w:p w14:paraId="20DDF9F3" w14:textId="77777777" w:rsidR="00276FE7" w:rsidRDefault="00276FE7" w:rsidP="00276FE7">
      <w:pPr>
        <w:pStyle w:val="Textbody"/>
        <w:rPr>
          <w:rFonts w:hint="eastAsia"/>
        </w:rPr>
      </w:pPr>
    </w:p>
    <w:p w14:paraId="7ECA9D17" w14:textId="1DDEBEA8" w:rsidR="00276FE7" w:rsidRDefault="00276FE7" w:rsidP="00276FE7">
      <w:pPr>
        <w:pStyle w:val="Ttulo3"/>
        <w:rPr>
          <w:rFonts w:hint="eastAsia"/>
        </w:rPr>
      </w:pPr>
      <w:bookmarkStart w:id="52" w:name="_Toc150179340"/>
      <w:r>
        <w:t>Fragmentación de datos</w:t>
      </w:r>
      <w:bookmarkEnd w:id="52"/>
    </w:p>
    <w:p w14:paraId="3DF98393" w14:textId="77777777" w:rsidR="00276FE7" w:rsidRDefault="00276FE7" w:rsidP="00276FE7">
      <w:pPr>
        <w:pStyle w:val="Textbody"/>
        <w:rPr>
          <w:rFonts w:hint="eastAsia"/>
        </w:rPr>
      </w:pPr>
      <w:r>
        <w:t xml:space="preserve">   La presencia de datos dispersos en diferentes sistemas o áreas dificulta la visión integral y precisa de los avances, logros y desafíos de los estudiantes en los programas de servicio social, residencias profesionales y seguimiento de egresados. Como apunta Bill Gates, "La información es una fuente de aprendizaje. Pero a menos que esté organizada, procesada y disponible para el momento y el lugar en que se necesite, es una carga, no un beneficio". La fragmentación de datos actúa como una barrera para la toma de decisiones informadas y eficaces.</w:t>
      </w:r>
    </w:p>
    <w:p w14:paraId="283980EF" w14:textId="77777777" w:rsidR="00276FE7" w:rsidRDefault="00276FE7" w:rsidP="00276FE7">
      <w:pPr>
        <w:pStyle w:val="Textbody"/>
        <w:rPr>
          <w:rFonts w:hint="eastAsia"/>
        </w:rPr>
      </w:pPr>
    </w:p>
    <w:p w14:paraId="41142532" w14:textId="6BB1BB81" w:rsidR="00276FE7" w:rsidRDefault="00276FE7" w:rsidP="00276FE7">
      <w:pPr>
        <w:pStyle w:val="Ttulo3"/>
        <w:rPr>
          <w:rFonts w:hint="eastAsia"/>
        </w:rPr>
      </w:pPr>
      <w:bookmarkStart w:id="53" w:name="_Toc150179341"/>
      <w:r>
        <w:t>Duplicación de esfuerzos</w:t>
      </w:r>
      <w:bookmarkEnd w:id="53"/>
    </w:p>
    <w:p w14:paraId="3CE3B6DF" w14:textId="77777777" w:rsidR="00276FE7" w:rsidRDefault="00276FE7" w:rsidP="00276FE7">
      <w:pPr>
        <w:pStyle w:val="Textbody"/>
        <w:rPr>
          <w:rFonts w:hint="eastAsia"/>
        </w:rPr>
      </w:pPr>
      <w:r>
        <w:t xml:space="preserve">   La falta de integración conlleva la duplicación de esfuerzos en la recopilación y gestión de la información, lo que desperdicia recursos y tiempo. Esta duplicidad puede llevar a errores y a una ineficiencia general en la administración de estos programas. En palabras de Henry Ford, "La calidad </w:t>
      </w:r>
      <w:r>
        <w:lastRenderedPageBreak/>
        <w:t>significa hacerlo bien cuando nadie está mirando". La duplicación de esfuerzos afecta la calidad y eficiencia en la gestión de programas que, de otro modo, podrían ser más efectivos.</w:t>
      </w:r>
    </w:p>
    <w:p w14:paraId="06EB5C56" w14:textId="77777777" w:rsidR="00276FE7" w:rsidRDefault="00276FE7" w:rsidP="00276FE7">
      <w:pPr>
        <w:pStyle w:val="Textbody"/>
        <w:rPr>
          <w:rFonts w:hint="eastAsia"/>
        </w:rPr>
      </w:pPr>
    </w:p>
    <w:p w14:paraId="6839EAA2" w14:textId="61F9F406" w:rsidR="004B217E" w:rsidRDefault="00276FE7" w:rsidP="00276FE7">
      <w:pPr>
        <w:pStyle w:val="Textbody"/>
        <w:rPr>
          <w:rFonts w:hint="eastAsia"/>
        </w:rPr>
      </w:pPr>
      <w:r>
        <w:t>En el Tecnológico de Morelia, la superación de estas deficiencias requiere la implementación de una estrategia integral que integre los datos y procesos en una plataforma centralizada. Esta acción permitirá una gestión más eficiente, una visión global de los estudiantes y una toma de decisiones más informada para mejorar la calidad de estos programas y optimizar el seguimiento de los estudiantes durante su formación académica y su transición al ámbito profesional.</w:t>
      </w:r>
    </w:p>
    <w:p w14:paraId="20EEF3F0" w14:textId="77777777" w:rsidR="00B02C22" w:rsidRDefault="00B02C22" w:rsidP="00276FE7">
      <w:pPr>
        <w:pStyle w:val="Textbody"/>
        <w:rPr>
          <w:rFonts w:hint="eastAsia"/>
        </w:rPr>
      </w:pPr>
    </w:p>
    <w:p w14:paraId="4B440831" w14:textId="120DE41B" w:rsidR="00B02C22" w:rsidRDefault="00B03057" w:rsidP="00B02C22">
      <w:pPr>
        <w:pStyle w:val="Ttulo2"/>
        <w:rPr>
          <w:rFonts w:hint="eastAsia"/>
        </w:rPr>
      </w:pPr>
      <w:bookmarkStart w:id="54" w:name="_Toc150179342"/>
      <w:r w:rsidRPr="00B03057">
        <w:t>Tecnología y Plataformas para la Vinculación</w:t>
      </w:r>
      <w:bookmarkEnd w:id="54"/>
    </w:p>
    <w:p w14:paraId="1E71666A" w14:textId="50BAF0FE" w:rsidR="00311891" w:rsidRDefault="00311891" w:rsidP="00311891">
      <w:pPr>
        <w:pStyle w:val="Textbody"/>
        <w:rPr>
          <w:rFonts w:hint="eastAsia"/>
        </w:rPr>
      </w:pPr>
      <w:r>
        <w:t>Las soluciones tecnológicas desempeñan un papel crucial en la mejora de la eficiencia y transparencia en la gestión de programas de vinculación académica y social. El uso de sistemas de gestión, bases de datos y plataformas en línea puede transformar significativamente la forma en que se administran y se monitorean estos programas</w:t>
      </w:r>
      <w:r w:rsidR="00021BA0">
        <w:t>.</w:t>
      </w:r>
    </w:p>
    <w:p w14:paraId="7F72C373" w14:textId="77777777" w:rsidR="00311891" w:rsidRDefault="00311891" w:rsidP="00311891">
      <w:pPr>
        <w:pStyle w:val="Textbody"/>
        <w:rPr>
          <w:rFonts w:hint="eastAsia"/>
        </w:rPr>
      </w:pPr>
    </w:p>
    <w:p w14:paraId="70C115E6" w14:textId="0409A5CE" w:rsidR="00311891" w:rsidRDefault="00311891" w:rsidP="00311891">
      <w:pPr>
        <w:pStyle w:val="Ttulo3"/>
        <w:rPr>
          <w:rFonts w:hint="eastAsia"/>
        </w:rPr>
      </w:pPr>
      <w:bookmarkStart w:id="55" w:name="_Toc150179343"/>
      <w:r>
        <w:t>Centralización y acceso a la información</w:t>
      </w:r>
      <w:bookmarkEnd w:id="55"/>
    </w:p>
    <w:p w14:paraId="3A7213F6" w14:textId="77777777" w:rsidR="00311891" w:rsidRDefault="00311891" w:rsidP="00311891">
      <w:pPr>
        <w:pStyle w:val="Textbody"/>
        <w:rPr>
          <w:rFonts w:hint="eastAsia"/>
        </w:rPr>
      </w:pPr>
      <w:r>
        <w:t xml:space="preserve">   Las soluciones tecnológicas permiten centralizar la información relevante de los programas de vinculación en un solo lugar, lo que facilita el acceso y la actualización de datos en tiempo real. Bill Gates lo expresó bien al decir: "La información es una fuente de aprendizaje. Pero a menos que esté organizada, procesada y disponible para el momento y el lugar en que se necesite, es una carga, no un beneficio". Un sistema centralizado garantiza que la información esté disponible cuando sea necesaria, promoviendo una toma de decisiones más informada.</w:t>
      </w:r>
    </w:p>
    <w:p w14:paraId="4574A480" w14:textId="77777777" w:rsidR="00311891" w:rsidRDefault="00311891" w:rsidP="00311891">
      <w:pPr>
        <w:pStyle w:val="Textbody"/>
        <w:rPr>
          <w:rFonts w:hint="eastAsia"/>
        </w:rPr>
      </w:pPr>
    </w:p>
    <w:p w14:paraId="26D79E10" w14:textId="37D2C6A3" w:rsidR="00311891" w:rsidRDefault="00311891" w:rsidP="00311891">
      <w:pPr>
        <w:pStyle w:val="Ttulo3"/>
        <w:rPr>
          <w:rFonts w:hint="eastAsia"/>
        </w:rPr>
      </w:pPr>
      <w:bookmarkStart w:id="56" w:name="_Toc150179344"/>
      <w:r>
        <w:t>Seguimiento y evaluación eficaces</w:t>
      </w:r>
      <w:bookmarkEnd w:id="56"/>
    </w:p>
    <w:p w14:paraId="38D7A44E" w14:textId="77777777" w:rsidR="00311891" w:rsidRDefault="00311891" w:rsidP="00311891">
      <w:pPr>
        <w:pStyle w:val="Textbody"/>
        <w:rPr>
          <w:rFonts w:hint="eastAsia"/>
        </w:rPr>
      </w:pPr>
      <w:r>
        <w:t xml:space="preserve">   Las soluciones tecnológicas permiten un seguimiento más eficaz del progreso de los estudiantes en sus actividades de vinculación. Esto posibilita una evaluación más precisa de sus logros y contribuciones a la sociedad. En palabras de Peter Drucker, "Lo que no se mide, no se puede mejorar". Estos sistemas proporcionan datos concretos que son esenciales para mejorar continuamente estos programas.</w:t>
      </w:r>
    </w:p>
    <w:p w14:paraId="43C70BAB" w14:textId="77777777" w:rsidR="00311891" w:rsidRDefault="00311891" w:rsidP="00311891">
      <w:pPr>
        <w:pStyle w:val="Textbody"/>
        <w:rPr>
          <w:rFonts w:hint="eastAsia"/>
        </w:rPr>
      </w:pPr>
    </w:p>
    <w:p w14:paraId="461775F7" w14:textId="0ED2CD7C" w:rsidR="00311891" w:rsidRDefault="00311891" w:rsidP="00311891">
      <w:pPr>
        <w:pStyle w:val="Ttulo3"/>
        <w:rPr>
          <w:rFonts w:hint="eastAsia"/>
        </w:rPr>
      </w:pPr>
      <w:bookmarkStart w:id="57" w:name="_Toc150179345"/>
      <w:r>
        <w:t>Transparencia y rendición de cuentas</w:t>
      </w:r>
      <w:bookmarkEnd w:id="57"/>
    </w:p>
    <w:p w14:paraId="0D154C37" w14:textId="77777777" w:rsidR="00311891" w:rsidRDefault="00311891" w:rsidP="00311891">
      <w:pPr>
        <w:pStyle w:val="Textbody"/>
        <w:rPr>
          <w:rFonts w:hint="eastAsia"/>
        </w:rPr>
      </w:pPr>
      <w:r>
        <w:t xml:space="preserve">   Las plataformas en línea y los sistemas de gestión incrementan la transparencia al proporcionar acceso a la información a múltiples partes interesadas, lo que fomenta la rendición de cuentas. Como afirma Bill Gates, "La transparencia, la honestidad y la elección adecuada de palabras son fundamentales para llevar a la gente contigo". La transparencia en la gestión de programas de vinculación promueve la confianza y la participación de la comunidad educativa y la sociedad en general.</w:t>
      </w:r>
    </w:p>
    <w:p w14:paraId="05199866" w14:textId="77777777" w:rsidR="00311891" w:rsidRDefault="00311891" w:rsidP="00311891">
      <w:pPr>
        <w:pStyle w:val="Textbody"/>
        <w:rPr>
          <w:rFonts w:hint="eastAsia"/>
        </w:rPr>
      </w:pPr>
    </w:p>
    <w:p w14:paraId="41F8404B" w14:textId="5EED90D9" w:rsidR="00311891" w:rsidRDefault="00311891" w:rsidP="00311891">
      <w:pPr>
        <w:pStyle w:val="Ttulo3"/>
        <w:rPr>
          <w:rFonts w:hint="eastAsia"/>
        </w:rPr>
      </w:pPr>
      <w:bookmarkStart w:id="58" w:name="_Toc150179346"/>
      <w:r>
        <w:t>Optimización de recursos y esfuerzos</w:t>
      </w:r>
      <w:bookmarkEnd w:id="58"/>
    </w:p>
    <w:p w14:paraId="6BC762C6" w14:textId="77777777" w:rsidR="00311891" w:rsidRDefault="00311891" w:rsidP="00311891">
      <w:pPr>
        <w:pStyle w:val="Textbody"/>
        <w:rPr>
          <w:rFonts w:hint="eastAsia"/>
        </w:rPr>
      </w:pPr>
      <w:r>
        <w:t xml:space="preserve">   Estas soluciones ayudan a optimizar el uso de recursos y esfuerzos al eliminar la duplicación de datos y procesos. Henry Ford mencionó que "La calidad significa hacerlo bien cuando nadie está mirando". La implementación de sistemas eficientes mejora la calidad y reduce el derroche de recursos.</w:t>
      </w:r>
    </w:p>
    <w:p w14:paraId="5B25247D" w14:textId="77777777" w:rsidR="00311891" w:rsidRDefault="00311891" w:rsidP="00311891">
      <w:pPr>
        <w:pStyle w:val="Textbody"/>
        <w:rPr>
          <w:rFonts w:hint="eastAsia"/>
        </w:rPr>
      </w:pPr>
    </w:p>
    <w:p w14:paraId="79BA070C" w14:textId="3AF5B23E" w:rsidR="00B03057" w:rsidRDefault="00311891" w:rsidP="00311891">
      <w:pPr>
        <w:pStyle w:val="Textbody"/>
        <w:rPr>
          <w:rFonts w:hint="eastAsia"/>
        </w:rPr>
      </w:pPr>
      <w:r>
        <w:t>En conclusión, las soluciones tecnológicas, como los sistemas de gestión, bases de datos y plataformas en línea, no solo mejoran la eficiencia en la gestión de programas de vinculación, sino que también incrementan la transparencia y la efectividad en la evaluación de estos programas. Su implementación efectiva puede llevar a una gestión más eficiente y una participación más activa de todas las partes interesadas involucradas en estos programas.</w:t>
      </w:r>
    </w:p>
    <w:p w14:paraId="56DA2A4F" w14:textId="2F957173" w:rsidR="00E376A1" w:rsidRDefault="00FE35F1" w:rsidP="00E376A1">
      <w:pPr>
        <w:pStyle w:val="Ttulo2"/>
        <w:rPr>
          <w:rFonts w:hint="eastAsia"/>
        </w:rPr>
      </w:pPr>
      <w:bookmarkStart w:id="59" w:name="_Toc150179347"/>
      <w:r w:rsidRPr="00FE35F1">
        <w:t>Comunicación y Colaboración Efectivas</w:t>
      </w:r>
      <w:bookmarkEnd w:id="59"/>
    </w:p>
    <w:p w14:paraId="0A95FAEF" w14:textId="66BCAEE7" w:rsidR="00E376A1" w:rsidRDefault="00E376A1" w:rsidP="00E376A1">
      <w:pPr>
        <w:pStyle w:val="Textbody"/>
        <w:rPr>
          <w:rFonts w:hint="eastAsia"/>
        </w:rPr>
      </w:pPr>
      <w:r>
        <w:t>Una comunicación efectiva entre estudiantes, instituciones educativas y empresas colaboradoras es fundamental para mejorar la coordinación y la calidad de los programas de vinculación.</w:t>
      </w:r>
    </w:p>
    <w:p w14:paraId="36C85B52" w14:textId="77777777" w:rsidR="00E376A1" w:rsidRDefault="00E376A1" w:rsidP="00E376A1">
      <w:pPr>
        <w:pStyle w:val="Textbody"/>
        <w:rPr>
          <w:rFonts w:hint="eastAsia"/>
        </w:rPr>
      </w:pPr>
    </w:p>
    <w:p w14:paraId="3F6430FB" w14:textId="132E26D1" w:rsidR="00E376A1" w:rsidRDefault="00E376A1" w:rsidP="00E376A1">
      <w:pPr>
        <w:pStyle w:val="Ttulo3"/>
        <w:rPr>
          <w:rFonts w:hint="eastAsia"/>
        </w:rPr>
      </w:pPr>
      <w:bookmarkStart w:id="60" w:name="_Toc150179348"/>
      <w:r>
        <w:t>Coordinación sinérgica</w:t>
      </w:r>
      <w:bookmarkEnd w:id="60"/>
    </w:p>
    <w:p w14:paraId="01B7DF02" w14:textId="77777777" w:rsidR="00E376A1" w:rsidRDefault="00E376A1" w:rsidP="00E376A1">
      <w:pPr>
        <w:pStyle w:val="Textbody"/>
        <w:rPr>
          <w:rFonts w:hint="eastAsia"/>
        </w:rPr>
      </w:pPr>
      <w:r>
        <w:t>Una comunicación clara y abierta entre estudiantes, instituciones educativas y empresas colaboradoras facilita una coordinación más efectiva. Esto permite alinear los objetivos, las expectativas y las necesidades de todas las partes involucradas en el programa. Al respecto, Stephen Covey destacó que "La fuerza de un equipo radica en cada miembro individual. La fuerza de cada miembro radica en el equipo". Una comunicación eficaz establece un terreno común para trabajar hacia metas comunes.</w:t>
      </w:r>
    </w:p>
    <w:p w14:paraId="05F310B1" w14:textId="77777777" w:rsidR="00E376A1" w:rsidRDefault="00E376A1" w:rsidP="00E376A1">
      <w:pPr>
        <w:pStyle w:val="Textbody"/>
        <w:rPr>
          <w:rFonts w:hint="eastAsia"/>
        </w:rPr>
      </w:pPr>
    </w:p>
    <w:p w14:paraId="58D41C49" w14:textId="2C5A1A37" w:rsidR="00E376A1" w:rsidRDefault="00E376A1" w:rsidP="00E376A1">
      <w:pPr>
        <w:pStyle w:val="Ttulo3"/>
        <w:rPr>
          <w:rFonts w:hint="eastAsia"/>
        </w:rPr>
      </w:pPr>
      <w:bookmarkStart w:id="61" w:name="_Toc150179349"/>
      <w:r>
        <w:t>Alineación de objetivos</w:t>
      </w:r>
      <w:bookmarkEnd w:id="61"/>
    </w:p>
    <w:p w14:paraId="5C4E0003" w14:textId="77777777" w:rsidR="00E376A1" w:rsidRDefault="00E376A1" w:rsidP="00E376A1">
      <w:pPr>
        <w:pStyle w:val="Textbody"/>
        <w:rPr>
          <w:rFonts w:hint="eastAsia"/>
        </w:rPr>
      </w:pPr>
      <w:r>
        <w:t>La comunicación fluida garantiza que las metas y objetivos de los estudiantes, las instituciones educativas y las empresas estén alineados. Esto ayuda a diseñar programas de vinculación más relevantes y significativos, asegurando que las actividades estén conectadas con las necesidades reales del entorno laboral. Como indicó Zig Ziglar, "Si te enfocas en las necesidades de tus clientes, en lugar de en tus propias necesidades, sales ganando". Esta alineación asegura que los programas sean beneficiosos para todas las partes implicadas.</w:t>
      </w:r>
    </w:p>
    <w:p w14:paraId="37636C66" w14:textId="77777777" w:rsidR="00E376A1" w:rsidRDefault="00E376A1" w:rsidP="00E376A1">
      <w:pPr>
        <w:pStyle w:val="Textbody"/>
        <w:rPr>
          <w:rFonts w:hint="eastAsia"/>
        </w:rPr>
      </w:pPr>
    </w:p>
    <w:p w14:paraId="7C4261D0" w14:textId="7172D209" w:rsidR="00E376A1" w:rsidRDefault="00E376A1" w:rsidP="00E376A1">
      <w:pPr>
        <w:pStyle w:val="Ttulo3"/>
        <w:rPr>
          <w:rFonts w:hint="eastAsia"/>
        </w:rPr>
      </w:pPr>
      <w:bookmarkStart w:id="62" w:name="_Toc150179350"/>
      <w:r>
        <w:t>Retroalimentación y mejora continua</w:t>
      </w:r>
      <w:bookmarkEnd w:id="62"/>
    </w:p>
    <w:p w14:paraId="19AF63D2" w14:textId="77777777" w:rsidR="00E376A1" w:rsidRDefault="00E376A1" w:rsidP="00E376A1">
      <w:pPr>
        <w:pStyle w:val="Textbody"/>
        <w:rPr>
          <w:rFonts w:hint="eastAsia"/>
        </w:rPr>
      </w:pPr>
      <w:r>
        <w:t>Una comunicación abierta fomenta la retroalimentación, lo que permite identificar áreas de mejora en los programas de vinculación. Las empresas pueden proporcionar información sobre las habilidades y competencias más relevantes, las instituciones educativas pueden ajustar sus programas en función de las necesidades identificadas, y los estudiantes pueden ofrecer sus experiencias y sugerencias para mejorar el programa. Como Henry Ford dijo: "El trabajo en equipo es la habilidad para trabajar juntos hacia una visión común". Esta retroalimentación constante permite ajustes que beneficien a todos los implicados.</w:t>
      </w:r>
    </w:p>
    <w:p w14:paraId="7895417B" w14:textId="77777777" w:rsidR="00E376A1" w:rsidRDefault="00E376A1" w:rsidP="00E376A1">
      <w:pPr>
        <w:pStyle w:val="Textbody"/>
        <w:rPr>
          <w:rFonts w:hint="eastAsia"/>
        </w:rPr>
      </w:pPr>
    </w:p>
    <w:p w14:paraId="10FE15DB" w14:textId="6D01E51C" w:rsidR="00E376A1" w:rsidRDefault="00E376A1" w:rsidP="00E376A1">
      <w:pPr>
        <w:pStyle w:val="Ttulo3"/>
        <w:rPr>
          <w:rFonts w:hint="eastAsia"/>
        </w:rPr>
      </w:pPr>
      <w:bookmarkStart w:id="63" w:name="_Toc150179351"/>
      <w:r>
        <w:t>Crecimiento profesional y oportunidades laborales</w:t>
      </w:r>
      <w:bookmarkEnd w:id="63"/>
    </w:p>
    <w:p w14:paraId="4FCBF356" w14:textId="7E9923EF" w:rsidR="00FE35F1" w:rsidRDefault="00E376A1" w:rsidP="00E376A1">
      <w:pPr>
        <w:pStyle w:val="Textbody"/>
        <w:rPr>
          <w:rFonts w:hint="eastAsia"/>
        </w:rPr>
      </w:pPr>
      <w:r>
        <w:t>Una comunicación efectiva entre estas partes puede resultar en oportunidades de crecimiento profesional para los estudiantes. Las empresas pueden ofrecer orientación, oportunidades de prácticas y potenciales empleos a los estudiantes, mientras que las instituciones educativas pueden facilitar estos vínculos. Esta red de comunicación robusta mejora la transición de los estudiantes al mundo laboral.</w:t>
      </w:r>
    </w:p>
    <w:p w14:paraId="73170095" w14:textId="279D0B6C" w:rsidR="00E376A1" w:rsidRDefault="00877532" w:rsidP="00E376A1">
      <w:pPr>
        <w:pStyle w:val="Ttulo2"/>
        <w:rPr>
          <w:rFonts w:hint="eastAsia"/>
        </w:rPr>
      </w:pPr>
      <w:bookmarkStart w:id="64" w:name="_Toc150179352"/>
      <w:r w:rsidRPr="00877532">
        <w:lastRenderedPageBreak/>
        <w:t>Mentoría y Orientación para Estudiantes</w:t>
      </w:r>
      <w:bookmarkEnd w:id="64"/>
    </w:p>
    <w:p w14:paraId="499DF545" w14:textId="43322E29" w:rsidR="006D2A68" w:rsidRDefault="006D2A68" w:rsidP="006D2A68">
      <w:pPr>
        <w:pStyle w:val="Textbody"/>
        <w:rPr>
          <w:rFonts w:hint="eastAsia"/>
        </w:rPr>
      </w:pPr>
      <w:r>
        <w:t>La mentoría y la orientación por parte de profesores y exalumnos son elementos fundamentales para el éxito de los estudiantes en programas de vinculación. Estas interacciones ofrecen experiencias prácticas, consejos y orientación personalizada que son vitales para el desarrollo integral de los estudiantes.</w:t>
      </w:r>
    </w:p>
    <w:p w14:paraId="4BD746BC" w14:textId="11333F60" w:rsidR="006D2A68" w:rsidRDefault="006D2A68" w:rsidP="006D2A68">
      <w:pPr>
        <w:pStyle w:val="Ttulo3"/>
        <w:rPr>
          <w:rFonts w:hint="eastAsia"/>
        </w:rPr>
      </w:pPr>
      <w:bookmarkStart w:id="65" w:name="_Toc150179353"/>
      <w:r>
        <w:t>Consejos expertos y orientación personalizada</w:t>
      </w:r>
      <w:bookmarkEnd w:id="65"/>
    </w:p>
    <w:p w14:paraId="1CC17F01" w14:textId="77777777" w:rsidR="006D2A68" w:rsidRDefault="006D2A68" w:rsidP="006D2A68">
      <w:pPr>
        <w:pStyle w:val="Textbody"/>
        <w:rPr>
          <w:rFonts w:hint="eastAsia"/>
        </w:rPr>
      </w:pPr>
      <w:r>
        <w:t xml:space="preserve">   La mentoría por parte de profesores y exalumnos proporciona a los estudiantes una guía experta y personalizada. Como afirma Oprah Winfrey: "Una mentoría es algo que es absolutamente invaluable". Esta orientación personalizada les permite a los estudiantes navegar de manera más efectiva por sus roles en proyectos de vinculación y les brinda una comprensión más profunda de las expectativas y desafíos del mundo real.</w:t>
      </w:r>
    </w:p>
    <w:p w14:paraId="463201A2" w14:textId="77777777" w:rsidR="006D2A68" w:rsidRDefault="006D2A68" w:rsidP="006D2A68">
      <w:pPr>
        <w:pStyle w:val="Textbody"/>
        <w:rPr>
          <w:rFonts w:hint="eastAsia"/>
        </w:rPr>
      </w:pPr>
    </w:p>
    <w:p w14:paraId="07758D81" w14:textId="1A24AAD2" w:rsidR="006D2A68" w:rsidRDefault="006D2A68" w:rsidP="006D2A68">
      <w:pPr>
        <w:pStyle w:val="Ttulo3"/>
        <w:rPr>
          <w:rFonts w:hint="eastAsia"/>
        </w:rPr>
      </w:pPr>
      <w:bookmarkStart w:id="66" w:name="_Toc150179354"/>
      <w:r>
        <w:t>Desarrollo de habilidades y competencias</w:t>
      </w:r>
      <w:bookmarkEnd w:id="66"/>
    </w:p>
    <w:p w14:paraId="43C245AF" w14:textId="77777777" w:rsidR="006D2A68" w:rsidRDefault="006D2A68" w:rsidP="006D2A68">
      <w:pPr>
        <w:pStyle w:val="Textbody"/>
        <w:rPr>
          <w:rFonts w:hint="eastAsia"/>
        </w:rPr>
      </w:pPr>
      <w:r>
        <w:t xml:space="preserve">   Los mentores pueden ayudar a los estudiantes a desarrollar habilidades prácticas y competencias necesarias en sus programas de vinculación. La interacción directa con individuos experimentados en el campo facilita el desarrollo de habilidades específicas y la comprensión del entorno laboral, como menciona Maya Angelou: "Si has tenido éxito, recuerda siempre que algún lugar, alguien te dio una oportunidad".</w:t>
      </w:r>
    </w:p>
    <w:p w14:paraId="0EF830C8" w14:textId="77777777" w:rsidR="006D2A68" w:rsidRDefault="006D2A68" w:rsidP="006D2A68">
      <w:pPr>
        <w:pStyle w:val="Textbody"/>
        <w:rPr>
          <w:rFonts w:hint="eastAsia"/>
        </w:rPr>
      </w:pPr>
    </w:p>
    <w:p w14:paraId="627412D7" w14:textId="61F64D8B" w:rsidR="006D2A68" w:rsidRDefault="006D2A68" w:rsidP="006D2A68">
      <w:pPr>
        <w:pStyle w:val="Ttulo3"/>
        <w:rPr>
          <w:rFonts w:hint="eastAsia"/>
        </w:rPr>
      </w:pPr>
      <w:bookmarkStart w:id="67" w:name="_Toc150179355"/>
      <w:r>
        <w:t>Inspiración y motivación</w:t>
      </w:r>
      <w:bookmarkEnd w:id="67"/>
    </w:p>
    <w:p w14:paraId="1A03A610" w14:textId="77777777" w:rsidR="006D2A68" w:rsidRDefault="006D2A68" w:rsidP="006D2A68">
      <w:pPr>
        <w:pStyle w:val="Textbody"/>
        <w:rPr>
          <w:rFonts w:hint="eastAsia"/>
        </w:rPr>
      </w:pPr>
      <w:r>
        <w:t xml:space="preserve">   La mentoría no solo se trata de brindar consejos prácticos, sino también de inspirar y motivar a los estudiantes. La presencia de mentores exitosos puede servir como modelo a seguir, alentando a los estudiantes a alcanzar sus objetivos. Como lo expresó Steven Spielberg, "El deseo de dar a los estudiantes una oportunidad es lo que me motiva a ser mentor".</w:t>
      </w:r>
    </w:p>
    <w:p w14:paraId="19067321" w14:textId="77777777" w:rsidR="006D2A68" w:rsidRDefault="006D2A68" w:rsidP="006D2A68">
      <w:pPr>
        <w:pStyle w:val="Textbody"/>
        <w:rPr>
          <w:rFonts w:hint="eastAsia"/>
        </w:rPr>
      </w:pPr>
    </w:p>
    <w:p w14:paraId="277B7F1F" w14:textId="317CDB72" w:rsidR="006D2A68" w:rsidRDefault="006D2A68" w:rsidP="006D2A68">
      <w:pPr>
        <w:pStyle w:val="Ttulo3"/>
        <w:rPr>
          <w:rFonts w:hint="eastAsia"/>
        </w:rPr>
      </w:pPr>
      <w:bookmarkStart w:id="68" w:name="_Toc150179356"/>
      <w:r>
        <w:t>Red de contactos y oportunidades</w:t>
      </w:r>
      <w:bookmarkEnd w:id="68"/>
    </w:p>
    <w:p w14:paraId="47C8A2B3" w14:textId="77777777" w:rsidR="006D2A68" w:rsidRDefault="006D2A68" w:rsidP="006D2A68">
      <w:pPr>
        <w:pStyle w:val="Textbody"/>
        <w:rPr>
          <w:rFonts w:hint="eastAsia"/>
        </w:rPr>
      </w:pPr>
      <w:r>
        <w:t xml:space="preserve">   La mentoría también proporciona a los estudiantes acceso a una red de contactos y oportunidades laborales. Los mentores, en particular los exalumnos, pueden ser puentes hacia oportunidades de prácticas, empleo y contactos en la industria. En palabras de Reid Hoffman, cofundador de LinkedIn: "Tus conexiones y tu red son tus activos más grandes".</w:t>
      </w:r>
    </w:p>
    <w:p w14:paraId="5C3AECB0" w14:textId="7C106C82" w:rsidR="006D2A68" w:rsidRDefault="00BC005C" w:rsidP="006D2A68">
      <w:pPr>
        <w:pStyle w:val="Ttulo2"/>
        <w:rPr>
          <w:rFonts w:hint="eastAsia"/>
        </w:rPr>
      </w:pPr>
      <w:bookmarkStart w:id="69" w:name="_Toc150179357"/>
      <w:r w:rsidRPr="00BC005C">
        <w:t>Regulaciones y Normativas en la Vinculación Académica</w:t>
      </w:r>
      <w:bookmarkEnd w:id="69"/>
    </w:p>
    <w:p w14:paraId="6A82883B" w14:textId="19CE7929" w:rsidR="003E5BD6" w:rsidRDefault="003E5BD6" w:rsidP="003E5BD6">
      <w:pPr>
        <w:pStyle w:val="Ttulo3"/>
        <w:rPr>
          <w:rFonts w:hint="eastAsia"/>
        </w:rPr>
      </w:pPr>
      <w:bookmarkStart w:id="70" w:name="_Toc150179358"/>
      <w:r>
        <w:t>Garantía de Calidad y Ética</w:t>
      </w:r>
      <w:bookmarkEnd w:id="70"/>
    </w:p>
    <w:p w14:paraId="2CB12437" w14:textId="77777777" w:rsidR="003E5BD6" w:rsidRDefault="003E5BD6" w:rsidP="003E5BD6">
      <w:pPr>
        <w:pStyle w:val="Textbody"/>
        <w:rPr>
          <w:rFonts w:hint="eastAsia"/>
        </w:rPr>
      </w:pPr>
      <w:r>
        <w:t>Las regulaciones y normativas en los programas de vinculación aseguran la calidad de la educación y el cumplimiento ético de las actividades académicas. Por ejemplo, se pueden citar políticas gubernamentales, leyes laborales o estándares éticos que rigen la participación de estudiantes en entornos profesionales.</w:t>
      </w:r>
    </w:p>
    <w:p w14:paraId="22C71139" w14:textId="77777777" w:rsidR="003E5BD6" w:rsidRDefault="003E5BD6" w:rsidP="003E5BD6">
      <w:pPr>
        <w:pStyle w:val="Textbody"/>
        <w:rPr>
          <w:rFonts w:hint="eastAsia"/>
        </w:rPr>
      </w:pPr>
    </w:p>
    <w:p w14:paraId="49EC76DF" w14:textId="3893579B" w:rsidR="003E5BD6" w:rsidRDefault="003E5BD6" w:rsidP="003E5BD6">
      <w:pPr>
        <w:pStyle w:val="Ttulo3"/>
        <w:rPr>
          <w:rFonts w:hint="eastAsia"/>
        </w:rPr>
      </w:pPr>
      <w:bookmarkStart w:id="71" w:name="_Toc150179359"/>
      <w:r>
        <w:t>Alineación con Objetivos Institucionales y Legales</w:t>
      </w:r>
      <w:bookmarkEnd w:id="71"/>
    </w:p>
    <w:p w14:paraId="0F992793" w14:textId="77777777" w:rsidR="003E5BD6" w:rsidRDefault="003E5BD6" w:rsidP="003E5BD6">
      <w:pPr>
        <w:pStyle w:val="Textbody"/>
        <w:rPr>
          <w:rFonts w:hint="eastAsia"/>
        </w:rPr>
      </w:pPr>
      <w:r>
        <w:t xml:space="preserve">El cumplimiento normativo garantiza que las actividades de vinculación estén alineadas con los </w:t>
      </w:r>
      <w:r>
        <w:lastRenderedPageBreak/>
        <w:t>objetivos y valores de la institución educativa, así como con las leyes y regulaciones locales o nacionales.</w:t>
      </w:r>
    </w:p>
    <w:p w14:paraId="018FEEB9" w14:textId="77777777" w:rsidR="003E5BD6" w:rsidRDefault="003E5BD6" w:rsidP="003E5BD6">
      <w:pPr>
        <w:pStyle w:val="Textbody"/>
        <w:rPr>
          <w:rFonts w:hint="eastAsia"/>
        </w:rPr>
      </w:pPr>
    </w:p>
    <w:p w14:paraId="09C5EB27" w14:textId="4E70A34A" w:rsidR="003E5BD6" w:rsidRDefault="003E5BD6" w:rsidP="003E5BD6">
      <w:pPr>
        <w:pStyle w:val="Ttulo3"/>
        <w:rPr>
          <w:rFonts w:hint="eastAsia"/>
        </w:rPr>
      </w:pPr>
      <w:bookmarkStart w:id="72" w:name="_Toc150179360"/>
      <w:r>
        <w:t>Protección de Estudiantes y Colaboradores</w:t>
      </w:r>
      <w:bookmarkEnd w:id="72"/>
    </w:p>
    <w:p w14:paraId="08DAF6A3" w14:textId="77777777" w:rsidR="003E5BD6" w:rsidRDefault="003E5BD6" w:rsidP="003E5BD6">
      <w:pPr>
        <w:pStyle w:val="Textbody"/>
        <w:rPr>
          <w:rFonts w:hint="eastAsia"/>
        </w:rPr>
      </w:pPr>
      <w:r>
        <w:t>Las regulaciones buscan proteger a los estudiantes y a las entidades colaboradoras, asegurando condiciones justas, seguras y éticas para todas las partes involucradas.</w:t>
      </w:r>
    </w:p>
    <w:p w14:paraId="5334846C" w14:textId="77777777" w:rsidR="003E5BD6" w:rsidRDefault="003E5BD6" w:rsidP="003E5BD6">
      <w:pPr>
        <w:pStyle w:val="Textbody"/>
        <w:rPr>
          <w:rFonts w:hint="eastAsia"/>
        </w:rPr>
      </w:pPr>
    </w:p>
    <w:p w14:paraId="7E58A81B" w14:textId="5DEEB5C1" w:rsidR="00950A30" w:rsidRPr="00950A30" w:rsidRDefault="003E5BD6" w:rsidP="00950A30">
      <w:pPr>
        <w:pStyle w:val="Ttulo2"/>
        <w:rPr>
          <w:rFonts w:hint="eastAsia"/>
        </w:rPr>
      </w:pPr>
      <w:bookmarkStart w:id="73" w:name="_Toc150179361"/>
      <w:r>
        <w:t>La Función de un Sistema Centralizado en el Cumplimiento Normativo</w:t>
      </w:r>
      <w:bookmarkEnd w:id="73"/>
    </w:p>
    <w:p w14:paraId="5AAE5785" w14:textId="4C257746" w:rsidR="003E5BD6" w:rsidRDefault="003E5BD6" w:rsidP="003E5BD6">
      <w:pPr>
        <w:pStyle w:val="Ttulo3"/>
        <w:rPr>
          <w:rFonts w:hint="eastAsia"/>
        </w:rPr>
      </w:pPr>
      <w:bookmarkStart w:id="74" w:name="_Toc150179362"/>
      <w:r>
        <w:t>Centralización de la Información</w:t>
      </w:r>
      <w:bookmarkEnd w:id="74"/>
    </w:p>
    <w:p w14:paraId="6D606480" w14:textId="77777777" w:rsidR="003E5BD6" w:rsidRDefault="003E5BD6" w:rsidP="003E5BD6">
      <w:pPr>
        <w:pStyle w:val="Textbody"/>
        <w:rPr>
          <w:rFonts w:hint="eastAsia"/>
        </w:rPr>
      </w:pPr>
      <w:r>
        <w:t>Un sistema centralizado puede ayudar a recopilar, organizar y gestionar los datos relacionados con los programas de vinculación, lo que facilita la supervisión y el cumplimiento de las normativas al tener toda la información en un solo lugar (Smith, 2018).</w:t>
      </w:r>
    </w:p>
    <w:p w14:paraId="25FC84E1" w14:textId="77777777" w:rsidR="003E5BD6" w:rsidRDefault="003E5BD6" w:rsidP="003E5BD6">
      <w:pPr>
        <w:pStyle w:val="Textbody"/>
        <w:rPr>
          <w:rFonts w:hint="eastAsia"/>
        </w:rPr>
      </w:pPr>
    </w:p>
    <w:p w14:paraId="6382614F" w14:textId="6D976AE2" w:rsidR="003E5BD6" w:rsidRDefault="003E5BD6" w:rsidP="003E5BD6">
      <w:pPr>
        <w:pStyle w:val="Ttulo3"/>
        <w:rPr>
          <w:rFonts w:hint="eastAsia"/>
        </w:rPr>
      </w:pPr>
      <w:bookmarkStart w:id="75" w:name="_Toc150179363"/>
      <w:r>
        <w:t>Seguimiento y Reporte Simplificados</w:t>
      </w:r>
      <w:bookmarkEnd w:id="75"/>
    </w:p>
    <w:p w14:paraId="1BDC0F09" w14:textId="77777777" w:rsidR="003E5BD6" w:rsidRDefault="003E5BD6" w:rsidP="003E5BD6">
      <w:pPr>
        <w:pStyle w:val="Textbody"/>
        <w:rPr>
          <w:rFonts w:hint="eastAsia"/>
        </w:rPr>
      </w:pPr>
      <w:r>
        <w:t>Un sistema centralizado puede permitir un seguimiento más eficiente de las actividades de vinculación, así como la generación de informes que faciliten la presentación de datos para cumplir con las regulaciones y normativas establecidas (Jones et al., 2019).</w:t>
      </w:r>
    </w:p>
    <w:p w14:paraId="64397EFE" w14:textId="77777777" w:rsidR="003E5BD6" w:rsidRDefault="003E5BD6" w:rsidP="003E5BD6">
      <w:pPr>
        <w:pStyle w:val="Textbody"/>
        <w:rPr>
          <w:rFonts w:hint="eastAsia"/>
        </w:rPr>
      </w:pPr>
    </w:p>
    <w:p w14:paraId="0CC9D55B" w14:textId="5108906B" w:rsidR="003E5BD6" w:rsidRDefault="003E5BD6" w:rsidP="003E5BD6">
      <w:pPr>
        <w:pStyle w:val="Ttulo3"/>
        <w:rPr>
          <w:rFonts w:hint="eastAsia"/>
        </w:rPr>
      </w:pPr>
      <w:bookmarkStart w:id="76" w:name="_Toc150179364"/>
      <w:r>
        <w:t>Facilitación de Auditorías y Revisiones</w:t>
      </w:r>
      <w:bookmarkEnd w:id="76"/>
    </w:p>
    <w:p w14:paraId="64F51548" w14:textId="360AB9EF" w:rsidR="00BC005C" w:rsidRPr="00BC005C" w:rsidRDefault="003E5BD6" w:rsidP="003E5BD6">
      <w:pPr>
        <w:pStyle w:val="Textbody"/>
        <w:rPr>
          <w:rFonts w:hint="eastAsia"/>
        </w:rPr>
      </w:pPr>
      <w:r>
        <w:t>La centralización de la información puede simplificar las auditorías internas y externas, permitiendo una revisión más efectiva para garantizar el cumplimiento de las regulaciones (García, 2020).</w:t>
      </w:r>
    </w:p>
    <w:p w14:paraId="01DD8F6B" w14:textId="1128A31F" w:rsidR="00877532" w:rsidRDefault="00877532" w:rsidP="006D2A68">
      <w:pPr>
        <w:pStyle w:val="Textbody"/>
        <w:rPr>
          <w:rFonts w:hint="eastAsia"/>
        </w:rPr>
      </w:pPr>
    </w:p>
    <w:p w14:paraId="16862364" w14:textId="07CA97FA" w:rsidR="003E5BD6" w:rsidRDefault="00C21D2C" w:rsidP="003E5BD6">
      <w:pPr>
        <w:pStyle w:val="Ttulo2"/>
        <w:rPr>
          <w:rFonts w:hint="eastAsia"/>
        </w:rPr>
      </w:pPr>
      <w:bookmarkStart w:id="77" w:name="_Toc150179365"/>
      <w:r w:rsidRPr="00C21D2C">
        <w:t>Evaluación de Impacto y Métricas de Éxito</w:t>
      </w:r>
      <w:bookmarkEnd w:id="77"/>
    </w:p>
    <w:p w14:paraId="0E15FF65" w14:textId="56AFCC36" w:rsidR="00084AAE" w:rsidRDefault="00084AAE" w:rsidP="00084AAE">
      <w:pPr>
        <w:pStyle w:val="Ttulo3"/>
        <w:rPr>
          <w:rFonts w:hint="eastAsia"/>
        </w:rPr>
      </w:pPr>
      <w:bookmarkStart w:id="78" w:name="_Toc150179366"/>
      <w:r>
        <w:t>Índices de Participación Estudiantil:</w:t>
      </w:r>
      <w:bookmarkEnd w:id="78"/>
    </w:p>
    <w:p w14:paraId="7CF38347" w14:textId="77777777" w:rsidR="00084AAE" w:rsidRDefault="00084AAE" w:rsidP="00084AAE">
      <w:pPr>
        <w:pStyle w:val="Textbody"/>
        <w:rPr>
          <w:rFonts w:hint="eastAsia"/>
        </w:rPr>
      </w:pPr>
      <w:r>
        <w:t>Porcentaje de estudiantes involucrados en programas de servicio social, residencias profesionales o actividades de vinculación.</w:t>
      </w:r>
    </w:p>
    <w:p w14:paraId="64F9B41F" w14:textId="77777777" w:rsidR="00C2372D" w:rsidRDefault="00C2372D" w:rsidP="00084AAE">
      <w:pPr>
        <w:pStyle w:val="Textbody"/>
        <w:rPr>
          <w:rFonts w:hint="eastAsia"/>
        </w:rPr>
      </w:pPr>
    </w:p>
    <w:p w14:paraId="16AA45F4" w14:textId="670F7264" w:rsidR="00084AAE" w:rsidRDefault="00084AAE" w:rsidP="00C2372D">
      <w:pPr>
        <w:pStyle w:val="Ttulo3"/>
        <w:rPr>
          <w:rFonts w:hint="eastAsia"/>
        </w:rPr>
      </w:pPr>
      <w:bookmarkStart w:id="79" w:name="_Toc150179367"/>
      <w:r>
        <w:t>Satisfacción Estudiantil</w:t>
      </w:r>
      <w:bookmarkEnd w:id="79"/>
    </w:p>
    <w:p w14:paraId="1D4A5CB0" w14:textId="77777777" w:rsidR="00084AAE" w:rsidRDefault="00084AAE" w:rsidP="00084AAE">
      <w:pPr>
        <w:pStyle w:val="Textbody"/>
        <w:rPr>
          <w:rFonts w:hint="eastAsia"/>
        </w:rPr>
      </w:pPr>
      <w:r>
        <w:t>Encuestas o evaluaciones de los estudiantes para medir su satisfacción con el programa de vinculación, el apoyo recibido y la calidad de las experiencias.</w:t>
      </w:r>
    </w:p>
    <w:p w14:paraId="64041D94" w14:textId="77777777" w:rsidR="00C2372D" w:rsidRDefault="00C2372D" w:rsidP="00084AAE">
      <w:pPr>
        <w:pStyle w:val="Textbody"/>
        <w:rPr>
          <w:rFonts w:hint="eastAsia"/>
        </w:rPr>
      </w:pPr>
    </w:p>
    <w:p w14:paraId="4F324E63" w14:textId="778DBA34" w:rsidR="00084AAE" w:rsidRDefault="00084AAE" w:rsidP="00084AAE">
      <w:pPr>
        <w:pStyle w:val="Ttulo3"/>
        <w:rPr>
          <w:rFonts w:hint="eastAsia"/>
        </w:rPr>
      </w:pPr>
      <w:bookmarkStart w:id="80" w:name="_Toc150179368"/>
      <w:r>
        <w:t>Nivel de Cumplimiento de Objetivos Institucionales</w:t>
      </w:r>
      <w:bookmarkEnd w:id="80"/>
    </w:p>
    <w:p w14:paraId="57F5F9AA" w14:textId="77777777" w:rsidR="00084AAE" w:rsidRDefault="00084AAE" w:rsidP="00084AAE">
      <w:pPr>
        <w:pStyle w:val="Textbody"/>
        <w:rPr>
          <w:rFonts w:hint="eastAsia"/>
        </w:rPr>
      </w:pPr>
      <w:r>
        <w:t>Evaluación de qué tan bien los programas de vinculación se alinean con los objetivos y metas de la institución educativa.</w:t>
      </w:r>
    </w:p>
    <w:p w14:paraId="4D0BC278" w14:textId="77777777" w:rsidR="00C2372D" w:rsidRDefault="00C2372D" w:rsidP="00084AAE">
      <w:pPr>
        <w:pStyle w:val="Textbody"/>
        <w:rPr>
          <w:rFonts w:hint="eastAsia"/>
        </w:rPr>
      </w:pPr>
    </w:p>
    <w:p w14:paraId="1A6B2F55" w14:textId="45EA83C2" w:rsidR="00084AAE" w:rsidRDefault="00084AAE" w:rsidP="00084AAE">
      <w:pPr>
        <w:pStyle w:val="Ttulo3"/>
        <w:rPr>
          <w:rFonts w:hint="eastAsia"/>
        </w:rPr>
      </w:pPr>
      <w:bookmarkStart w:id="81" w:name="_Toc150179369"/>
      <w:r>
        <w:t>Impacto Social</w:t>
      </w:r>
      <w:bookmarkEnd w:id="81"/>
    </w:p>
    <w:p w14:paraId="1D0387C7" w14:textId="77777777" w:rsidR="00084AAE" w:rsidRDefault="00084AAE" w:rsidP="00084AAE">
      <w:pPr>
        <w:pStyle w:val="Textbody"/>
        <w:rPr>
          <w:rFonts w:hint="eastAsia"/>
        </w:rPr>
      </w:pPr>
      <w:r>
        <w:t>Número de beneficiarios directos e indirectos, comunidades atendidas, y evaluación del impacto de las actividades de los estudiantes en estas áreas.</w:t>
      </w:r>
    </w:p>
    <w:p w14:paraId="06100028" w14:textId="77777777" w:rsidR="00C2372D" w:rsidRDefault="00C2372D" w:rsidP="00084AAE">
      <w:pPr>
        <w:pStyle w:val="Textbody"/>
        <w:rPr>
          <w:rFonts w:hint="eastAsia"/>
        </w:rPr>
      </w:pPr>
    </w:p>
    <w:p w14:paraId="67B045DF" w14:textId="5FD889A6" w:rsidR="00084AAE" w:rsidRDefault="00084AAE" w:rsidP="00084AAE">
      <w:pPr>
        <w:pStyle w:val="Ttulo3"/>
        <w:rPr>
          <w:rFonts w:hint="eastAsia"/>
        </w:rPr>
      </w:pPr>
      <w:bookmarkStart w:id="82" w:name="_Toc150179370"/>
      <w:r>
        <w:t>Desarrollo de Habilidades y Competencias</w:t>
      </w:r>
      <w:bookmarkEnd w:id="82"/>
    </w:p>
    <w:p w14:paraId="70756057" w14:textId="77777777" w:rsidR="00084AAE" w:rsidRDefault="00084AAE" w:rsidP="00084AAE">
      <w:pPr>
        <w:pStyle w:val="Textbody"/>
        <w:rPr>
          <w:rFonts w:hint="eastAsia"/>
        </w:rPr>
      </w:pPr>
      <w:r>
        <w:t>Evaluación del desarrollo de habilidades específicas o competencias adquiridas por los estudiantes durante su participación en los programas de vinculación.</w:t>
      </w:r>
    </w:p>
    <w:p w14:paraId="6A87F233" w14:textId="77777777" w:rsidR="00C2372D" w:rsidRDefault="00C2372D" w:rsidP="00084AAE">
      <w:pPr>
        <w:pStyle w:val="Textbody"/>
        <w:rPr>
          <w:rFonts w:hint="eastAsia"/>
        </w:rPr>
      </w:pPr>
    </w:p>
    <w:p w14:paraId="607ECFE1" w14:textId="7C697DEA" w:rsidR="00084AAE" w:rsidRDefault="00084AAE" w:rsidP="00C2372D">
      <w:pPr>
        <w:pStyle w:val="Ttulo3"/>
        <w:rPr>
          <w:rFonts w:hint="eastAsia"/>
        </w:rPr>
      </w:pPr>
      <w:bookmarkStart w:id="83" w:name="_Toc150179371"/>
      <w:r>
        <w:t>Retroalimentación de las Entidades Colaboradoras</w:t>
      </w:r>
      <w:bookmarkEnd w:id="83"/>
    </w:p>
    <w:p w14:paraId="08654615" w14:textId="77777777" w:rsidR="00C2372D" w:rsidRPr="00C2372D" w:rsidRDefault="00C2372D" w:rsidP="00C2372D">
      <w:pPr>
        <w:pStyle w:val="Textbody"/>
        <w:rPr>
          <w:rFonts w:hint="eastAsia"/>
        </w:rPr>
      </w:pPr>
    </w:p>
    <w:p w14:paraId="7BF9D4FC" w14:textId="77777777" w:rsidR="00084AAE" w:rsidRDefault="00084AAE" w:rsidP="00084AAE">
      <w:pPr>
        <w:pStyle w:val="Textbody"/>
        <w:rPr>
          <w:rFonts w:hint="eastAsia"/>
        </w:rPr>
      </w:pPr>
      <w:r>
        <w:t>Opiniones y percepciones de las empresas o entidades asociadas sobre la contribución y el valor del trabajo de los estudiantes.</w:t>
      </w:r>
    </w:p>
    <w:p w14:paraId="6179BA20" w14:textId="77777777" w:rsidR="00C2372D" w:rsidRDefault="00C2372D" w:rsidP="00084AAE">
      <w:pPr>
        <w:pStyle w:val="Textbody"/>
        <w:rPr>
          <w:rFonts w:hint="eastAsia"/>
        </w:rPr>
      </w:pPr>
    </w:p>
    <w:p w14:paraId="3A6CB71E" w14:textId="15E639F1" w:rsidR="00084AAE" w:rsidRDefault="00084AAE" w:rsidP="00C2372D">
      <w:pPr>
        <w:pStyle w:val="Ttulo3"/>
        <w:rPr>
          <w:rFonts w:hint="eastAsia"/>
        </w:rPr>
      </w:pPr>
      <w:bookmarkStart w:id="84" w:name="_Toc150179372"/>
      <w:r>
        <w:t>Tasas de Retención y Graduación</w:t>
      </w:r>
      <w:bookmarkEnd w:id="84"/>
    </w:p>
    <w:p w14:paraId="77B9BF34" w14:textId="77777777" w:rsidR="00084AAE" w:rsidRDefault="00084AAE" w:rsidP="00084AAE">
      <w:pPr>
        <w:pStyle w:val="Textbody"/>
        <w:rPr>
          <w:rFonts w:hint="eastAsia"/>
        </w:rPr>
      </w:pPr>
    </w:p>
    <w:p w14:paraId="44D74047" w14:textId="2BE92EC5" w:rsidR="00C21D2C" w:rsidRDefault="00084AAE" w:rsidP="00084AAE">
      <w:pPr>
        <w:pStyle w:val="Textbody"/>
        <w:rPr>
          <w:rFonts w:hint="eastAsia"/>
        </w:rPr>
      </w:pPr>
      <w:r>
        <w:t>Evaluación de cómo la participación en programas de vinculación influye en la retención y el éxito académico de los estudiantes.</w:t>
      </w:r>
    </w:p>
    <w:p w14:paraId="6227C37A" w14:textId="7B2B496A" w:rsidR="00C2372D" w:rsidRDefault="00A40B5F" w:rsidP="00C2372D">
      <w:pPr>
        <w:pStyle w:val="Ttulo1"/>
      </w:pPr>
      <w:bookmarkStart w:id="85" w:name="_Toc150179373"/>
      <w:r w:rsidRPr="00A40B5F">
        <w:lastRenderedPageBreak/>
        <w:t>Metodología de Investigación</w:t>
      </w:r>
      <w:bookmarkEnd w:id="85"/>
    </w:p>
    <w:p w14:paraId="628AF79F" w14:textId="40965580" w:rsidR="000063C8" w:rsidRDefault="00A40B5F" w:rsidP="00F906FD">
      <w:pPr>
        <w:pStyle w:val="Ttulo2"/>
      </w:pPr>
      <w:bookmarkStart w:id="86" w:name="_Toc150179374"/>
      <w:r>
        <w:t>Diseño de la Investigación:</w:t>
      </w:r>
      <w:bookmarkEnd w:id="86"/>
    </w:p>
    <w:p w14:paraId="184F6C8D" w14:textId="0014A015" w:rsidR="00595899" w:rsidRDefault="00595899" w:rsidP="00595899">
      <w:pPr>
        <w:pStyle w:val="Textbody"/>
      </w:pPr>
      <w:r>
        <w:t>S</w:t>
      </w:r>
      <w:r>
        <w:t xml:space="preserve">e elige </w:t>
      </w:r>
      <w:r>
        <w:t>e</w:t>
      </w:r>
      <w:r>
        <w:t>l enfoque de investigación mixta (cualitativa y cuantitativa) por su capacidad para proporcionar una comprensión profunda y holística de los fenómenos investigados. En el caso del proyecto "pony-vinculación" en el Instituto Tecnológico de Morelia, se justifica esta elección por las siguientes razones:</w:t>
      </w:r>
    </w:p>
    <w:p w14:paraId="3A042B60" w14:textId="77777777" w:rsidR="00595899" w:rsidRDefault="00595899" w:rsidP="00786D15">
      <w:pPr>
        <w:pStyle w:val="Ttulo3"/>
      </w:pPr>
      <w:bookmarkStart w:id="87" w:name="_Toc150179375"/>
      <w:r>
        <w:t>Ventajas de la Investigación Mixta:</w:t>
      </w:r>
      <w:bookmarkEnd w:id="87"/>
    </w:p>
    <w:p w14:paraId="62F5EF47" w14:textId="13ED593F" w:rsidR="00595899" w:rsidRDefault="00595899" w:rsidP="00985645">
      <w:pPr>
        <w:pStyle w:val="Textbody"/>
        <w:numPr>
          <w:ilvl w:val="0"/>
          <w:numId w:val="16"/>
        </w:numPr>
      </w:pPr>
      <w:r>
        <w:t>Complementariedad de Enfoques:</w:t>
      </w:r>
      <w:r w:rsidR="00985645">
        <w:t xml:space="preserve"> </w:t>
      </w:r>
      <w:r>
        <w:t>La combinación de métodos cuantitativos y cualitativos permite obtener una comprensión amplia y detallada de los programas de vinculación.</w:t>
      </w:r>
    </w:p>
    <w:p w14:paraId="14352BDA" w14:textId="23403961" w:rsidR="00786D15" w:rsidRDefault="00595899" w:rsidP="00985645">
      <w:pPr>
        <w:pStyle w:val="Textbody"/>
        <w:numPr>
          <w:ilvl w:val="0"/>
          <w:numId w:val="16"/>
        </w:numPr>
      </w:pPr>
      <w:r>
        <w:t>Validación y Triangulación:</w:t>
      </w:r>
      <w:r w:rsidR="00985645">
        <w:t xml:space="preserve"> </w:t>
      </w:r>
      <w:r>
        <w:t>La convergencia de datos de diferentes fuentes (encuestas, entrevistas, análisis documental) permite validar los hallazgos a través de la triangulación, fortaleciendo la credibilidad de los resultados.</w:t>
      </w:r>
    </w:p>
    <w:p w14:paraId="629E1D53" w14:textId="007E2B32" w:rsidR="00595899" w:rsidRDefault="00595899" w:rsidP="00985645">
      <w:pPr>
        <w:pStyle w:val="Textbody"/>
        <w:numPr>
          <w:ilvl w:val="0"/>
          <w:numId w:val="16"/>
        </w:numPr>
      </w:pPr>
      <w:r>
        <w:t>Profundidad en la Comprensión:</w:t>
      </w:r>
      <w:r w:rsidR="00985645">
        <w:t xml:space="preserve"> </w:t>
      </w:r>
      <w:r>
        <w:t>Los métodos cualitativos (entrevistas) permiten explorar en profundidad las experiencias, percepciones y desafíos de los estudiantes, egresados y colaboradores, mientras que los métodos cuantitativos (encuestas) brindan datos cuantificables sobre la participación y satisfacción.</w:t>
      </w:r>
    </w:p>
    <w:p w14:paraId="633737A5" w14:textId="7C42C16A" w:rsidR="00595899" w:rsidRDefault="00595899" w:rsidP="00985645">
      <w:pPr>
        <w:pStyle w:val="Textbody"/>
        <w:numPr>
          <w:ilvl w:val="0"/>
          <w:numId w:val="16"/>
        </w:numPr>
      </w:pPr>
      <w:r>
        <w:t>Enfoque Holístico:</w:t>
      </w:r>
      <w:r w:rsidR="00985645">
        <w:t xml:space="preserve"> </w:t>
      </w:r>
      <w:r>
        <w:t>Al utilizar ambos enfoques, se obtiene una visión global y detallada de los programas de vinculación, permitiendo capturar aspectos cualitativos (como percepciones y experiencias) y cuantitativos (como números de participación, tasas de retención, etc.).</w:t>
      </w:r>
    </w:p>
    <w:p w14:paraId="38C2DFC1" w14:textId="567E73DE" w:rsidR="00BB061F" w:rsidRPr="00BB061F" w:rsidRDefault="00595899" w:rsidP="00985645">
      <w:pPr>
        <w:pStyle w:val="Textbody"/>
        <w:numPr>
          <w:ilvl w:val="0"/>
          <w:numId w:val="16"/>
        </w:numPr>
      </w:pPr>
      <w:r>
        <w:t>Apoyo a la Toma de Decisiones:</w:t>
      </w:r>
      <w:r w:rsidR="00985645">
        <w:t xml:space="preserve"> </w:t>
      </w:r>
      <w:r>
        <w:t>La combinación de enfoques proporciona información integral que puede respaldar la toma de decisiones informadas y estratégicas para mejorar los programas de vinculación.</w:t>
      </w:r>
    </w:p>
    <w:p w14:paraId="1CA8EE5C" w14:textId="3DFF35CE" w:rsidR="00A40B5F" w:rsidRDefault="00A40B5F" w:rsidP="000063C8">
      <w:pPr>
        <w:pStyle w:val="Ttulo2"/>
      </w:pPr>
      <w:bookmarkStart w:id="88" w:name="_Toc150179376"/>
      <w:r>
        <w:t>Población y Muestra:</w:t>
      </w:r>
      <w:bookmarkEnd w:id="88"/>
    </w:p>
    <w:p w14:paraId="4EE3A257" w14:textId="3839CA15" w:rsidR="001B23A6" w:rsidRDefault="002178CB" w:rsidP="001B23A6">
      <w:pPr>
        <w:pStyle w:val="Textbody"/>
      </w:pPr>
      <w:r>
        <w:rPr>
          <w:rFonts w:hint="eastAsia"/>
        </w:rPr>
        <w:t>L</w:t>
      </w:r>
      <w:r>
        <w:t xml:space="preserve">a </w:t>
      </w:r>
      <w:r w:rsidR="001B23A6">
        <w:t>población de estudio se centra en cuatro grupos principales: estudiantes, egresados, entidades colaboradoras y personal del instituto. Cada grupo desempeña un papel fundamental en el contexto de los programas de vinculación, el servicio social, las residencias profesionales y el seguimiento de egresados.</w:t>
      </w:r>
    </w:p>
    <w:p w14:paraId="0DD7B68E" w14:textId="77777777" w:rsidR="001B23A6" w:rsidRDefault="001B23A6" w:rsidP="001B23A6">
      <w:pPr>
        <w:pStyle w:val="Textbody"/>
      </w:pPr>
    </w:p>
    <w:p w14:paraId="27831BFC" w14:textId="1A1A842F" w:rsidR="001B23A6" w:rsidRDefault="001B23A6" w:rsidP="003D2466">
      <w:pPr>
        <w:pStyle w:val="Textbody"/>
        <w:numPr>
          <w:ilvl w:val="0"/>
          <w:numId w:val="5"/>
        </w:numPr>
      </w:pPr>
      <w:r>
        <w:t>Estudiantes</w:t>
      </w:r>
      <w:r w:rsidR="002178CB">
        <w:t xml:space="preserve">: </w:t>
      </w:r>
      <w:r>
        <w:t>Este grupo representa el núcleo principal del instituto, participando activamente en programas de servicio social, residencias profesionales y otras actividades de vinculación. El muestreo aleatorio estratificado se implementaría para estudiantes, dividiéndolos en estratos según su área de estudio, semestre académico o alguna otra característica relevante. Esto permite obtener una muestra representativa que cubra una variedad de perfiles estudiantiles.</w:t>
      </w:r>
    </w:p>
    <w:p w14:paraId="6BD56770" w14:textId="77777777" w:rsidR="001B23A6" w:rsidRDefault="001B23A6" w:rsidP="001B23A6">
      <w:pPr>
        <w:pStyle w:val="Textbody"/>
      </w:pPr>
    </w:p>
    <w:p w14:paraId="74EE2C2B" w14:textId="0C621D33" w:rsidR="001B23A6" w:rsidRDefault="001B23A6" w:rsidP="003D2466">
      <w:pPr>
        <w:pStyle w:val="Textbody"/>
        <w:numPr>
          <w:ilvl w:val="0"/>
          <w:numId w:val="5"/>
        </w:numPr>
      </w:pPr>
      <w:r>
        <w:t>Egresados: Este grupo comprende a aquellos que han completado sus estudios en el Instituto Tecnológico de Morelia. El muestreo aleatorio estratificado también podría ser útil para seleccionar egresados, dividiéndolos en estratos según su año de graduación, área de especialización o trayectoria profesional. Esto proporciona una muestra representativa que abarca diversas experiencias y trayectorias profesionales posteriores a la graduación.</w:t>
      </w:r>
    </w:p>
    <w:p w14:paraId="702170D1" w14:textId="77777777" w:rsidR="001B23A6" w:rsidRDefault="001B23A6" w:rsidP="001B23A6">
      <w:pPr>
        <w:pStyle w:val="Textbody"/>
      </w:pPr>
    </w:p>
    <w:p w14:paraId="4DF2043A" w14:textId="4F507FCE" w:rsidR="001B23A6" w:rsidRDefault="001B23A6" w:rsidP="003D2466">
      <w:pPr>
        <w:pStyle w:val="Textbody"/>
        <w:numPr>
          <w:ilvl w:val="0"/>
          <w:numId w:val="5"/>
        </w:numPr>
      </w:pPr>
      <w:r>
        <w:t xml:space="preserve">Entidades colaboradoras: Estas entidades son organizaciones, empresas o instituciones </w:t>
      </w:r>
      <w:r>
        <w:lastRenderedPageBreak/>
        <w:t>externas que colaboran con el instituto en programas de vinculación, prácticas profesionales o proyectos conjuntos. El muestreo no probabilístico podría ser el enfoque para seleccionar entidades colaboradoras, ya que la muestra no se selecciona al azar, sino que se eligen entidades que tengan una relación directa con los programas de vinculación del instituto.</w:t>
      </w:r>
    </w:p>
    <w:p w14:paraId="5898FA1D" w14:textId="77777777" w:rsidR="001B23A6" w:rsidRDefault="001B23A6" w:rsidP="001B23A6">
      <w:pPr>
        <w:pStyle w:val="Textbody"/>
      </w:pPr>
    </w:p>
    <w:p w14:paraId="7FC00A97" w14:textId="4661211C" w:rsidR="001B23A6" w:rsidRDefault="001B23A6" w:rsidP="003D2466">
      <w:pPr>
        <w:pStyle w:val="Textbody"/>
        <w:numPr>
          <w:ilvl w:val="0"/>
          <w:numId w:val="5"/>
        </w:numPr>
      </w:pPr>
      <w:r>
        <w:t>Personal del Instituto Tecnológico de Morelia:</w:t>
      </w:r>
      <w:r w:rsidR="002178CB">
        <w:t xml:space="preserve"> </w:t>
      </w:r>
      <w:r>
        <w:t>Este grupo incluye a profesores, personal administrativo y otros empleados del instituto que están involucrados en la planificación, ejecución y seguimiento de los programas de vinculación. En un estudio, se podría tomar una muestra aleatoria simple o estratificada, dependiendo del propósito de la investigación, para obtener la perspectiva y la contribución del personal en el análisis.</w:t>
      </w:r>
    </w:p>
    <w:p w14:paraId="05633DD1" w14:textId="77777777" w:rsidR="001B23A6" w:rsidRDefault="001B23A6" w:rsidP="001B23A6">
      <w:pPr>
        <w:pStyle w:val="Textbody"/>
      </w:pPr>
    </w:p>
    <w:p w14:paraId="4B473140" w14:textId="77777777" w:rsidR="001B23A6" w:rsidRDefault="001B23A6" w:rsidP="001B23A6">
      <w:pPr>
        <w:pStyle w:val="Textbody"/>
      </w:pPr>
      <w:r>
        <w:t>El uso de muestreo aleatorio estratificado para estudiantes y egresados proporciona una representación equitativa de diversas características dentro de estos grupos. Por otro lado, el muestreo no probabilístico para las entidades colaboradoras se basa en una selección no aleatoria, siendo más conveniente debido a la relación específica y limitada con estas entidades.</w:t>
      </w:r>
    </w:p>
    <w:p w14:paraId="0539322E" w14:textId="77777777" w:rsidR="001B23A6" w:rsidRDefault="001B23A6" w:rsidP="001B23A6">
      <w:pPr>
        <w:pStyle w:val="Textbody"/>
      </w:pPr>
    </w:p>
    <w:p w14:paraId="16ACB81F" w14:textId="7E46BE96" w:rsidR="000063C8" w:rsidRDefault="001B23A6" w:rsidP="001B23A6">
      <w:pPr>
        <w:pStyle w:val="Textbody"/>
      </w:pPr>
      <w:r>
        <w:t>En conjunto, este enfoque de muestreo busca obtener una muestra diversa y representativa que refleje los distintos actores involucrados en los programas de vinculación del Instituto Tecnológico de Morelia, permitiendo un análisis más completo y representativo de la efectividad, la calidad y el impacto de estos programas.</w:t>
      </w:r>
    </w:p>
    <w:p w14:paraId="04A77B2A" w14:textId="104822CF" w:rsidR="00A40B5F" w:rsidRDefault="00A40B5F" w:rsidP="000063C8">
      <w:pPr>
        <w:pStyle w:val="Ttulo2"/>
      </w:pPr>
      <w:bookmarkStart w:id="89" w:name="_Toc150179377"/>
      <w:r>
        <w:t>Técnicas de Recolección de Datos:</w:t>
      </w:r>
      <w:bookmarkEnd w:id="89"/>
    </w:p>
    <w:p w14:paraId="09BD03B7" w14:textId="068361CB" w:rsidR="007061A0" w:rsidRDefault="007061A0" w:rsidP="007061A0">
      <w:pPr>
        <w:pStyle w:val="Textbody"/>
        <w:numPr>
          <w:ilvl w:val="0"/>
          <w:numId w:val="6"/>
        </w:numPr>
      </w:pPr>
      <w:r>
        <w:t>Encuestas:</w:t>
      </w:r>
      <w:r w:rsidR="008673EB">
        <w:t xml:space="preserve"> </w:t>
      </w:r>
      <w:r>
        <w:t>Las encuestas son una herramienta valiosa para recopilar datos cuantitativos sobre la participación, percepciones y niveles de satisfacción de los estudiantes en los programas de vinculación. Las encuestas pueden incluir preguntas sobre la frecuencia y el tipo de participación de los estudiantes, sus percepciones sobre la relevancia de las actividades de vinculación y su grado de satisfacción con la experiencia. Esto proporciona una visión general de las experiencias de los estudiantes de manera cuantitativa y permite la comparación de resultados.</w:t>
      </w:r>
    </w:p>
    <w:p w14:paraId="6C58C77A" w14:textId="3CE7C04E" w:rsidR="007061A0" w:rsidRDefault="007061A0" w:rsidP="007061A0">
      <w:pPr>
        <w:pStyle w:val="Textbody"/>
        <w:numPr>
          <w:ilvl w:val="0"/>
          <w:numId w:val="6"/>
        </w:numPr>
      </w:pPr>
      <w:r>
        <w:t>Entrevistas:</w:t>
      </w:r>
      <w:r w:rsidR="008673EB">
        <w:t xml:space="preserve"> L</w:t>
      </w:r>
      <w:r>
        <w:t>as entrevistas son esenciales para obtener perspectivas detalladas y contextualizadas. Entrevistar a egresados, personal docente y representantes de entidades colaboradoras brinda una comprensión más profunda de la eficacia y los desafíos de los programas de vinculación. Las entrevistas permiten explorar en detalle las experiencias, opiniones y percepciones de los individuos, brindando información cualitativa valiosa sobre aspectos específicos de los programas, identificando fortalezas y áreas de mejora.</w:t>
      </w:r>
    </w:p>
    <w:p w14:paraId="2FADAEC7" w14:textId="26AE5F7C" w:rsidR="007061A0" w:rsidRDefault="007061A0" w:rsidP="003D2466">
      <w:pPr>
        <w:pStyle w:val="Textbody"/>
        <w:numPr>
          <w:ilvl w:val="0"/>
          <w:numId w:val="6"/>
        </w:numPr>
      </w:pPr>
      <w:r>
        <w:t>Revisión Documental:</w:t>
      </w:r>
      <w:r w:rsidR="008673EB">
        <w:t xml:space="preserve"> </w:t>
      </w:r>
      <w:r>
        <w:t>La revisión documental implica el análisis de informes, políticas institucionales, datos históricos y otros documentos relacionados con los programas de vinculación. Esto proporciona contexto, datos históricos, evolución y políticas pasadas y presentes. Además, ayuda a comprender el marco conceptual y las prácticas establecidas en el Instituto Tecnológico de Morelia con respecto a los programas de vinculación, así como identificar posibles tendencias o áreas que requieran atención.</w:t>
      </w:r>
    </w:p>
    <w:p w14:paraId="3516C24A" w14:textId="77777777" w:rsidR="007061A0" w:rsidRDefault="007061A0" w:rsidP="007061A0">
      <w:pPr>
        <w:pStyle w:val="Textbody"/>
      </w:pPr>
    </w:p>
    <w:p w14:paraId="45285AFD" w14:textId="77777777" w:rsidR="007061A0" w:rsidRDefault="007061A0" w:rsidP="007061A0">
      <w:pPr>
        <w:pStyle w:val="Textbody"/>
      </w:pPr>
      <w:r>
        <w:t>La combinación de estos métodos de investigación permite obtener una comprensión holística y profunda de los programas de vinculación en el instituto. Las encuestas brindan datos cuantitativos y patrones generales, las entrevistas proporcionan perspectivas detalladas y cualitativas, mientras que la revisión documental aporta un contexto histórico y políticas institucionales relevantes.</w:t>
      </w:r>
    </w:p>
    <w:p w14:paraId="3837680A" w14:textId="77777777" w:rsidR="007061A0" w:rsidRDefault="007061A0" w:rsidP="007061A0">
      <w:pPr>
        <w:pStyle w:val="Textbody"/>
      </w:pPr>
    </w:p>
    <w:p w14:paraId="039424E8" w14:textId="409F1017" w:rsidR="000063C8" w:rsidRDefault="007061A0" w:rsidP="007061A0">
      <w:pPr>
        <w:pStyle w:val="Textbody"/>
      </w:pPr>
      <w:r>
        <w:lastRenderedPageBreak/>
        <w:t>Esta diversidad de métodos permite triangulación de datos, lo que aumenta la validez y la confiabilidad de la investigación al comparar y contrastar los hallazgos obtenidos a través de diferentes fuentes y perspectivas. Con esta información, se pueden identificar áreas de mejora, fortalezas y oportunidades para optimizar la efectividad de los programas de vinculación en el Instituto Tecnológico de Morelia.</w:t>
      </w:r>
    </w:p>
    <w:p w14:paraId="26A8D226" w14:textId="0ED69D04" w:rsidR="00A40B5F" w:rsidRDefault="00A40B5F" w:rsidP="000063C8">
      <w:pPr>
        <w:pStyle w:val="Ttulo2"/>
      </w:pPr>
      <w:bookmarkStart w:id="90" w:name="_Toc150179378"/>
      <w:r>
        <w:t>Desarrollo e Implementación del Sistema "pony-vinculación":</w:t>
      </w:r>
      <w:bookmarkEnd w:id="90"/>
    </w:p>
    <w:p w14:paraId="2D5D3EEC" w14:textId="34E884AD" w:rsidR="00CE48AA" w:rsidRDefault="00CE48AA" w:rsidP="00CE48AA">
      <w:pPr>
        <w:pStyle w:val="Textbody"/>
      </w:pPr>
      <w:r>
        <w:t>El diseño e implementación de una plataforma centralizada para la gestión de los programas de vinculación en el Instituto Tecnológico de Morelia es un paso crucial para optimizar la coordinación y el seguimiento de dichos programas. Aquí se detallan elementos esenciales a considerar en el diseño e integración de esta plataforma:</w:t>
      </w:r>
    </w:p>
    <w:p w14:paraId="669CA686" w14:textId="77777777" w:rsidR="00CE48AA" w:rsidRDefault="00CE48AA" w:rsidP="00CE48AA">
      <w:pPr>
        <w:pStyle w:val="Textbody"/>
      </w:pPr>
    </w:p>
    <w:p w14:paraId="1100FDEE" w14:textId="5269E66E" w:rsidR="00CE48AA" w:rsidRDefault="00CE48AA" w:rsidP="00CE48AA">
      <w:pPr>
        <w:pStyle w:val="Textbody"/>
        <w:numPr>
          <w:ilvl w:val="0"/>
          <w:numId w:val="7"/>
        </w:numPr>
      </w:pPr>
      <w:r>
        <w:t>Seguimiento de Estudiantes: La plataforma debe permitir el seguimiento individual de los estudiantes en sus actividades de vinculación. Esto implica registrar su participación, progreso, proyectos en los que estén involucrados, horas de servicio social o residencias profesionales completadas, entre otros. Cada estudiante tendría un perfil que reflejaría su participación y logros en los diferentes programas de vinculación.</w:t>
      </w:r>
    </w:p>
    <w:p w14:paraId="6EBD0A11" w14:textId="612E4288" w:rsidR="00CE48AA" w:rsidRDefault="00CE48AA" w:rsidP="00CE48AA">
      <w:pPr>
        <w:pStyle w:val="Textbody"/>
        <w:numPr>
          <w:ilvl w:val="0"/>
          <w:numId w:val="7"/>
        </w:numPr>
      </w:pPr>
      <w:r>
        <w:t>Registro de Actividades:  La plataforma debe facilitar el registro de actividades por parte de los estudiantes, profesores y entidades colaboradoras. Esto podría incluir un sistema de registro en línea donde se detallen las horas trabajadas, las tareas realizadas, los proyectos en los que estuvieron involucrados y cualquier otro detalle relevante. Esta función permitiría una recopilación más efectiva de datos sobre las actividades realizadas en el marco de los programas de vinculación.</w:t>
      </w:r>
    </w:p>
    <w:p w14:paraId="1B3A9C2E" w14:textId="0B6FEF29" w:rsidR="00CE48AA" w:rsidRDefault="00CE48AA" w:rsidP="00CE48AA">
      <w:pPr>
        <w:pStyle w:val="Textbody"/>
        <w:numPr>
          <w:ilvl w:val="0"/>
          <w:numId w:val="7"/>
        </w:numPr>
      </w:pPr>
      <w:r>
        <w:t>Evaluación del Impacto:</w:t>
      </w:r>
      <w:r>
        <w:t xml:space="preserve"> </w:t>
      </w:r>
      <w:r>
        <w:t>Es crucial incorporar herramientas para evaluar el impacto de las actividades de vinculación. Esto podría incluir encuestas de satisfacción para los estudiantes, retroalimentación de las entidades colaboradoras y la capacidad de recopilar datos sobre el impacto social de los proyectos o actividades en la comunidad. Estas evaluaciones proporcionarán información valiosa para medir la efectividad de los programas y realizar mejoras.</w:t>
      </w:r>
    </w:p>
    <w:p w14:paraId="4A269237" w14:textId="192757AB" w:rsidR="00CE48AA" w:rsidRDefault="00CE48AA" w:rsidP="00CE48AA">
      <w:pPr>
        <w:pStyle w:val="Textbody"/>
        <w:numPr>
          <w:ilvl w:val="0"/>
          <w:numId w:val="7"/>
        </w:numPr>
      </w:pPr>
      <w:r>
        <w:t>Interfaz Intuitiva y Accesible</w:t>
      </w:r>
      <w:r>
        <w:t>:</w:t>
      </w:r>
      <w:r>
        <w:t xml:space="preserve"> La plataforma debe ser fácil de usar y accesible para todos los usuarios, con una interfaz intuitiva que permita una navegación sencilla. Esto fomentará su adopción y uso constante por parte de estudiantes, personal académico y colaboradores externos.</w:t>
      </w:r>
    </w:p>
    <w:p w14:paraId="7A6609FD" w14:textId="060D43B9" w:rsidR="00CE48AA" w:rsidRDefault="00CE48AA" w:rsidP="00CE48AA">
      <w:pPr>
        <w:pStyle w:val="Textbody"/>
        <w:numPr>
          <w:ilvl w:val="0"/>
          <w:numId w:val="7"/>
        </w:numPr>
      </w:pPr>
      <w:r>
        <w:t>Seguridad y Privacidad:</w:t>
      </w:r>
      <w:r>
        <w:t xml:space="preserve"> </w:t>
      </w:r>
      <w:r>
        <w:t>Garantizar la seguridad y privacidad de los datos es crucial. La plataforma debe contar con medidas de seguridad robustas para proteger la información confidencial de los estudiantes, así como de la institución y las entidades colaboradoras.</w:t>
      </w:r>
    </w:p>
    <w:p w14:paraId="2FB54CCD" w14:textId="24FCC639" w:rsidR="00CE48AA" w:rsidRDefault="00CE48AA" w:rsidP="003D2466">
      <w:pPr>
        <w:pStyle w:val="Textbody"/>
        <w:numPr>
          <w:ilvl w:val="0"/>
          <w:numId w:val="7"/>
        </w:numPr>
      </w:pPr>
      <w:r>
        <w:t>Capacitación y Soporte:</w:t>
      </w:r>
      <w:r>
        <w:t xml:space="preserve"> </w:t>
      </w:r>
      <w:r>
        <w:t>Es esencial brindar capacitación a los usuarios sobre el uso de la plataforma y ofrecer soporte técnico continuo para resolver problemas o inquietudes.</w:t>
      </w:r>
    </w:p>
    <w:p w14:paraId="6CBEC064" w14:textId="2CF4C1CA" w:rsidR="00A40B5F" w:rsidRDefault="00A40B5F" w:rsidP="000063C8">
      <w:pPr>
        <w:pStyle w:val="Ttulo2"/>
      </w:pPr>
      <w:bookmarkStart w:id="91" w:name="_Toc150179379"/>
      <w:r>
        <w:t>Análisis de Datos:</w:t>
      </w:r>
      <w:bookmarkEnd w:id="91"/>
    </w:p>
    <w:p w14:paraId="3BC1222F" w14:textId="6AA5E337" w:rsidR="003F1850" w:rsidRDefault="003F1850" w:rsidP="003F1850">
      <w:pPr>
        <w:pStyle w:val="Ttulo3"/>
      </w:pPr>
      <w:bookmarkStart w:id="92" w:name="_Toc150179380"/>
      <w:r>
        <w:t>Análisis Cuantitativo:</w:t>
      </w:r>
      <w:bookmarkEnd w:id="92"/>
    </w:p>
    <w:p w14:paraId="7B492C8D" w14:textId="77777777" w:rsidR="003F1850" w:rsidRDefault="003F1850" w:rsidP="003D2466">
      <w:pPr>
        <w:pStyle w:val="Textbody"/>
        <w:numPr>
          <w:ilvl w:val="0"/>
          <w:numId w:val="8"/>
        </w:numPr>
      </w:pPr>
      <w:r>
        <w:t>Análisis Descriptivo: En el caso de las encuestas, se emplearían técnicas estadísticas descriptivas para resumir y presentar los datos recolectados. Esto incluiría el uso de medidas de tendencia central, dispersión, tablas y gráficos para describir características como la participación, la satisfacción de los estudiantes y otros aspectos relevantes.</w:t>
      </w:r>
    </w:p>
    <w:p w14:paraId="413F285D" w14:textId="77777777" w:rsidR="003F1850" w:rsidRDefault="003F1850" w:rsidP="003D2466">
      <w:pPr>
        <w:pStyle w:val="Textbody"/>
        <w:numPr>
          <w:ilvl w:val="0"/>
          <w:numId w:val="8"/>
        </w:numPr>
      </w:pPr>
      <w:r>
        <w:t xml:space="preserve">Análisis Inferencial: A través de herramientas estadísticas más avanzadas, como pruebas de hipótesis, análisis de regresión u otras pruebas estadísticas, se puede inferir conclusiones más </w:t>
      </w:r>
      <w:r>
        <w:lastRenderedPageBreak/>
        <w:t>profundas. Por ejemplo, se podría evaluar si existen diferencias significativas entre grupos de estudiantes o identificar factores que influyen en la satisfacción o participación en los programas de vinculación.</w:t>
      </w:r>
    </w:p>
    <w:p w14:paraId="2924344E" w14:textId="77777777" w:rsidR="003F1850" w:rsidRDefault="003F1850" w:rsidP="003F1850">
      <w:pPr>
        <w:pStyle w:val="Textbody"/>
        <w:ind w:left="720"/>
      </w:pPr>
    </w:p>
    <w:p w14:paraId="229A645E" w14:textId="5262F71B" w:rsidR="003F1850" w:rsidRDefault="003F1850" w:rsidP="003F1850">
      <w:pPr>
        <w:pStyle w:val="Ttulo3"/>
      </w:pPr>
      <w:bookmarkStart w:id="93" w:name="_Toc150179381"/>
      <w:r>
        <w:t>Análisis Cualitativo:</w:t>
      </w:r>
      <w:bookmarkEnd w:id="93"/>
    </w:p>
    <w:p w14:paraId="0796BFC0" w14:textId="18091E3A" w:rsidR="000063C8" w:rsidRDefault="003F1850" w:rsidP="003F1850">
      <w:pPr>
        <w:pStyle w:val="Textbody"/>
      </w:pPr>
      <w:r>
        <w:t>Codificación y Análisis Temático: Para las entrevistas, se utilizaría el método de análisis cualitativo para identificar patrones y temas emergentes. El proceso implicaría la transcripción de las entrevistas, seguido de la codificación, es decir, la identificación y etiquetado de fragmentos de texto significativos. Posteriormente, se agruparían estos códigos en temas o categorías comunes que reflejen las opiniones, percepciones y experiencias de los participantes.</w:t>
      </w:r>
    </w:p>
    <w:p w14:paraId="2EC55A6D" w14:textId="77777777" w:rsidR="00A50D93" w:rsidRDefault="00A50D93" w:rsidP="003F1850">
      <w:pPr>
        <w:pStyle w:val="Textbody"/>
      </w:pPr>
    </w:p>
    <w:p w14:paraId="5BEECBBB" w14:textId="24FE0ACC" w:rsidR="00A40B5F" w:rsidRDefault="00A40B5F" w:rsidP="000063C8">
      <w:pPr>
        <w:pStyle w:val="Ttulo2"/>
      </w:pPr>
      <w:bookmarkStart w:id="94" w:name="_Toc150179382"/>
      <w:r>
        <w:t>Evaluación y Conclusiones:</w:t>
      </w:r>
      <w:bookmarkEnd w:id="94"/>
    </w:p>
    <w:p w14:paraId="5C2AD094" w14:textId="77777777" w:rsidR="004B58ED" w:rsidRDefault="004B58ED" w:rsidP="004B58ED">
      <w:pPr>
        <w:pStyle w:val="Textbody"/>
      </w:pPr>
      <w:r>
        <w:t>Para evaluar la efectividad del sistema "pony-vinculación" en la gestión de programas de vinculación y su cumplimiento con los objetivos institucionales, es esencial realizar una comparación de los resultados obtenidos con los objetivos planteados. Esto implicaría el análisis de los datos recopilados a través de encuestas, entrevistas, revisión documental y análisis estadísticos para evaluar en qué medida el sistema logra sus metas propuestas. Aquí se describe un enfoque para la evaluación y las posibles conclusiones:</w:t>
      </w:r>
    </w:p>
    <w:p w14:paraId="71909282" w14:textId="77777777" w:rsidR="004B58ED" w:rsidRDefault="004B58ED" w:rsidP="004B58ED">
      <w:pPr>
        <w:pStyle w:val="Textbody"/>
      </w:pPr>
    </w:p>
    <w:p w14:paraId="1939E429" w14:textId="537C3CF9" w:rsidR="004B58ED" w:rsidRDefault="004B58ED" w:rsidP="004B58ED">
      <w:pPr>
        <w:pStyle w:val="Ttulo3"/>
      </w:pPr>
      <w:bookmarkStart w:id="95" w:name="_Toc150179383"/>
      <w:r>
        <w:t>Comparación de Resultados con Objetivos:</w:t>
      </w:r>
      <w:bookmarkEnd w:id="95"/>
    </w:p>
    <w:p w14:paraId="67130FEE" w14:textId="08290857" w:rsidR="004B58ED" w:rsidRDefault="004B58ED" w:rsidP="003D2466">
      <w:pPr>
        <w:pStyle w:val="Textbody"/>
        <w:numPr>
          <w:ilvl w:val="0"/>
          <w:numId w:val="9"/>
        </w:numPr>
      </w:pPr>
      <w:r>
        <w:t>Participación Estudiantil:</w:t>
      </w:r>
      <w:r>
        <w:t xml:space="preserve"> </w:t>
      </w:r>
      <w:r>
        <w:t>Se compararía la participación prevista con la real, analizando si se cumplieron las metas de participación estudiantil en los programas de vinculación.</w:t>
      </w:r>
    </w:p>
    <w:p w14:paraId="61656A9E" w14:textId="1183658E" w:rsidR="004B58ED" w:rsidRDefault="004B58ED" w:rsidP="003D2466">
      <w:pPr>
        <w:pStyle w:val="Textbody"/>
        <w:numPr>
          <w:ilvl w:val="0"/>
          <w:numId w:val="9"/>
        </w:numPr>
      </w:pPr>
      <w:r>
        <w:t>Percepciones y Satisfacción:</w:t>
      </w:r>
      <w:r>
        <w:t xml:space="preserve"> </w:t>
      </w:r>
      <w:r>
        <w:t>Se compararían las percepciones y niveles de satisfacción de los estudiantes, entidades colaboradoras y egresados con los estándares de calidad planteados.</w:t>
      </w:r>
    </w:p>
    <w:p w14:paraId="0AB8092B" w14:textId="140C457C" w:rsidR="004B58ED" w:rsidRDefault="004B58ED" w:rsidP="003D2466">
      <w:pPr>
        <w:pStyle w:val="Textbody"/>
        <w:numPr>
          <w:ilvl w:val="0"/>
          <w:numId w:val="9"/>
        </w:numPr>
      </w:pPr>
      <w:r>
        <w:t>Evaluación del Impacto: Se analizarían los datos recopilados para determinar si se lograron los objetivos de impacto social y profesional en la comunidad, según lo estipulado.</w:t>
      </w:r>
    </w:p>
    <w:p w14:paraId="51445AF6" w14:textId="77777777" w:rsidR="004B58ED" w:rsidRDefault="004B58ED" w:rsidP="004B58ED">
      <w:pPr>
        <w:pStyle w:val="Textbody"/>
      </w:pPr>
    </w:p>
    <w:p w14:paraId="48F7C197" w14:textId="0C2F6E07" w:rsidR="004B58ED" w:rsidRDefault="004B58ED" w:rsidP="004B58ED">
      <w:pPr>
        <w:pStyle w:val="Ttulo3"/>
      </w:pPr>
      <w:bookmarkStart w:id="96" w:name="_Toc150179384"/>
      <w:r>
        <w:t>Conclusiones sobre la Efectividad del Sistema "Pony-Vinculación":</w:t>
      </w:r>
      <w:bookmarkEnd w:id="96"/>
    </w:p>
    <w:p w14:paraId="6C950B92" w14:textId="1D4E849E" w:rsidR="004B58ED" w:rsidRDefault="004B58ED" w:rsidP="003D2466">
      <w:pPr>
        <w:pStyle w:val="Textbody"/>
        <w:numPr>
          <w:ilvl w:val="0"/>
          <w:numId w:val="10"/>
        </w:numPr>
      </w:pPr>
      <w:r>
        <w:t>Alcance de Objetivos:</w:t>
      </w:r>
      <w:r w:rsidR="003D2466">
        <w:t xml:space="preserve"> </w:t>
      </w:r>
      <w:r>
        <w:t>Se concluiría si el sistema "Pony-Vinculación" logró cumplir con los objetivos institucionales establecidos para la gestión de programas de vinculación. Se identificaría si se cumplieron las metas de participación, impacto y satisfacción.</w:t>
      </w:r>
    </w:p>
    <w:p w14:paraId="1E53157D" w14:textId="5AADB1CA" w:rsidR="004B58ED" w:rsidRDefault="004B58ED" w:rsidP="003D2466">
      <w:pPr>
        <w:pStyle w:val="Textbody"/>
        <w:numPr>
          <w:ilvl w:val="0"/>
          <w:numId w:val="10"/>
        </w:numPr>
      </w:pPr>
      <w:r>
        <w:t>Eficiencia Operativa:</w:t>
      </w:r>
      <w:r w:rsidR="003D2466">
        <w:t xml:space="preserve"> </w:t>
      </w:r>
      <w:r>
        <w:t>Se evaluaría si el sistema ha mejorado la eficiencia operativa en la gestión de programas de vinculación, facilitando el seguimiento, registro y evaluación de las actividades.</w:t>
      </w:r>
    </w:p>
    <w:p w14:paraId="73FA42FC" w14:textId="56C916DC" w:rsidR="004B58ED" w:rsidRDefault="004B58ED" w:rsidP="003D2466">
      <w:pPr>
        <w:pStyle w:val="Textbody"/>
        <w:numPr>
          <w:ilvl w:val="0"/>
          <w:numId w:val="10"/>
        </w:numPr>
      </w:pPr>
      <w:r>
        <w:t>Impacto en el Desempeño Estudiantil: Se analizaría si el sistema ha impactado positivamente en el desempeño y desarrollo de habilidades de los estudiantes participantes.</w:t>
      </w:r>
    </w:p>
    <w:p w14:paraId="11BF2ECC" w14:textId="4AF74BDB" w:rsidR="004B58ED" w:rsidRDefault="004B58ED" w:rsidP="003D2466">
      <w:pPr>
        <w:pStyle w:val="Textbody"/>
        <w:numPr>
          <w:ilvl w:val="0"/>
          <w:numId w:val="10"/>
        </w:numPr>
      </w:pPr>
      <w:r>
        <w:t>Alineación con Objetivos Institucionales: Se determinaría si el sistema ha estado alineado con los objetivos institucionales y si ha contribuido al logro de la misión y visión del Instituto Tecnológico de Morelia.</w:t>
      </w:r>
    </w:p>
    <w:p w14:paraId="56BDE2E3" w14:textId="6E7313A2" w:rsidR="000063C8" w:rsidRDefault="004B58ED" w:rsidP="004B58ED">
      <w:pPr>
        <w:pStyle w:val="Textbody"/>
      </w:pPr>
      <w:r>
        <w:t xml:space="preserve">En función de esta comparación y análisis, las conclusiones podrían variar. Si se lograron los objetivos propuestos, se destacaría la efectividad del sistema "Pony-Vinculación" en la gestión de programas de vinculación. Por el contrario, si se identifican brechas significativas entre los objetivos y los resultados, </w:t>
      </w:r>
      <w:r>
        <w:lastRenderedPageBreak/>
        <w:t>se sugerirían áreas de mejora y posibles estrategias para optimizar el sistema.</w:t>
      </w:r>
    </w:p>
    <w:p w14:paraId="30E8CD7E" w14:textId="61EB3938" w:rsidR="009C67AD" w:rsidRDefault="00A40B5F" w:rsidP="009C67AD">
      <w:pPr>
        <w:pStyle w:val="Ttulo2"/>
      </w:pPr>
      <w:bookmarkStart w:id="97" w:name="_Toc150179385"/>
      <w:r>
        <w:t>Recomendaciones y Acciones Posteriores:</w:t>
      </w:r>
      <w:bookmarkEnd w:id="97"/>
    </w:p>
    <w:p w14:paraId="60EBE69B" w14:textId="4E9F49A1" w:rsidR="009C67AD" w:rsidRDefault="009C67AD" w:rsidP="009C67AD">
      <w:pPr>
        <w:pStyle w:val="Ttulo3"/>
      </w:pPr>
      <w:bookmarkStart w:id="98" w:name="_Toc150179386"/>
      <w:r>
        <w:t>Recomendaciones</w:t>
      </w:r>
      <w:bookmarkEnd w:id="98"/>
    </w:p>
    <w:p w14:paraId="10E6AE1B" w14:textId="6A784499" w:rsidR="009C67AD" w:rsidRDefault="009C67AD" w:rsidP="009C67AD">
      <w:pPr>
        <w:pStyle w:val="Textbody"/>
        <w:numPr>
          <w:ilvl w:val="0"/>
          <w:numId w:val="11"/>
        </w:numPr>
      </w:pPr>
      <w:r>
        <w:t>Implementación de Capacitaciones:</w:t>
      </w:r>
      <w:r w:rsidR="00A1518A">
        <w:t xml:space="preserve"> </w:t>
      </w:r>
      <w:r>
        <w:t>Ofrecer capacitaciones regulares a estudiantes y personal académico sobre el uso efectivo del sistema "pony-vinculación" para maximizar su utilidad.</w:t>
      </w:r>
    </w:p>
    <w:p w14:paraId="57469C16" w14:textId="7DD702E2" w:rsidR="009C67AD" w:rsidRDefault="009C67AD" w:rsidP="009C67AD">
      <w:pPr>
        <w:pStyle w:val="Textbody"/>
        <w:numPr>
          <w:ilvl w:val="0"/>
          <w:numId w:val="11"/>
        </w:numPr>
      </w:pPr>
      <w:r>
        <w:t>Mejora Continua de la Plataforma:</w:t>
      </w:r>
      <w:r w:rsidR="00217F7C">
        <w:t xml:space="preserve"> </w:t>
      </w:r>
      <w:r>
        <w:t>Establecer un ciclo de mejora continua basado en la retroalimentación de los usuarios para optimizar la plataforma en respuesta a sus necesidades y desafíos identificados.</w:t>
      </w:r>
    </w:p>
    <w:p w14:paraId="290B5C0B" w14:textId="7F7F5886" w:rsidR="009C67AD" w:rsidRDefault="009C67AD" w:rsidP="009C67AD">
      <w:pPr>
        <w:pStyle w:val="Textbody"/>
        <w:numPr>
          <w:ilvl w:val="0"/>
          <w:numId w:val="11"/>
        </w:numPr>
      </w:pPr>
      <w:r>
        <w:t>Ampliación de Colaboraciones Empresariales:</w:t>
      </w:r>
      <w:r w:rsidR="00217F7C">
        <w:t xml:space="preserve"> </w:t>
      </w:r>
      <w:r>
        <w:t>Fomentar alianzas con nuevas empresas y entidades para ampliar las oportunidades de prácticas profesionales y empleo para los estudiantes.</w:t>
      </w:r>
    </w:p>
    <w:p w14:paraId="5225FBD5" w14:textId="3BFE5339" w:rsidR="009C67AD" w:rsidRDefault="009C67AD" w:rsidP="00F75B4B">
      <w:pPr>
        <w:pStyle w:val="Textbody"/>
        <w:numPr>
          <w:ilvl w:val="0"/>
          <w:numId w:val="11"/>
        </w:numPr>
      </w:pPr>
      <w:r>
        <w:t>Enfoque en Experiencias Significativas:</w:t>
      </w:r>
      <w:r w:rsidR="007B08D2">
        <w:t xml:space="preserve"> </w:t>
      </w:r>
      <w:r>
        <w:t>Diseñar programas de vinculación que ofrezcan experiencias de aprendizaje significativas y alineadas con las expectativas del mercado laboral.</w:t>
      </w:r>
    </w:p>
    <w:p w14:paraId="163B0E72" w14:textId="77777777" w:rsidR="009C67AD" w:rsidRDefault="009C67AD" w:rsidP="009C67AD">
      <w:pPr>
        <w:pStyle w:val="Textbody"/>
      </w:pPr>
    </w:p>
    <w:p w14:paraId="62786A93" w14:textId="6E3D6DBC" w:rsidR="009C67AD" w:rsidRDefault="009C67AD" w:rsidP="009C67AD">
      <w:pPr>
        <w:pStyle w:val="Ttulo3"/>
      </w:pPr>
      <w:bookmarkStart w:id="99" w:name="_Toc150179387"/>
      <w:r>
        <w:t>Plan de Acción:</w:t>
      </w:r>
      <w:bookmarkEnd w:id="99"/>
    </w:p>
    <w:p w14:paraId="5D6F0FFE" w14:textId="166FD876" w:rsidR="009C67AD" w:rsidRDefault="009C67AD" w:rsidP="009C67AD">
      <w:pPr>
        <w:pStyle w:val="Textbody"/>
        <w:numPr>
          <w:ilvl w:val="0"/>
          <w:numId w:val="13"/>
        </w:numPr>
      </w:pPr>
      <w:r>
        <w:t>Evaluación de Resultados: Analizar los datos recopilados durante la implementación de "pony-vinculación" para identificar áreas de mejora y éxito.</w:t>
      </w:r>
    </w:p>
    <w:p w14:paraId="5C5475AE" w14:textId="7BDBADF3" w:rsidR="009C67AD" w:rsidRDefault="009C67AD" w:rsidP="006E27F1">
      <w:pPr>
        <w:pStyle w:val="Textbody"/>
        <w:numPr>
          <w:ilvl w:val="0"/>
          <w:numId w:val="13"/>
        </w:numPr>
      </w:pPr>
      <w:r>
        <w:t>Establecimiento de Prioridades: Determinar las recomendaciones más urgentes y relevantes basadas en los resultados para priorizar la implementación.</w:t>
      </w:r>
    </w:p>
    <w:p w14:paraId="5D7C9D31" w14:textId="35AD420F" w:rsidR="009C67AD" w:rsidRDefault="009C67AD" w:rsidP="006E27F1">
      <w:pPr>
        <w:pStyle w:val="Textbody"/>
        <w:numPr>
          <w:ilvl w:val="0"/>
          <w:numId w:val="13"/>
        </w:numPr>
      </w:pPr>
      <w:r>
        <w:t>Desarrollo e Implementación de Mejoras: Crear un plan detallado para implementar las mejoras identificadas, asignando responsabilidades, plazos y recursos necesarios.</w:t>
      </w:r>
    </w:p>
    <w:p w14:paraId="60723316" w14:textId="52CBF9D0" w:rsidR="00A40B5F" w:rsidRDefault="009C67AD" w:rsidP="006E27F1">
      <w:pPr>
        <w:pStyle w:val="Textbody"/>
        <w:numPr>
          <w:ilvl w:val="0"/>
          <w:numId w:val="13"/>
        </w:numPr>
      </w:pPr>
      <w:r>
        <w:t>Seguimiento y Evaluación Continua: Establecer un sistema de seguimiento y evaluación continua para verificar la efectividad de las mejoras implementadas y realizar ajustes cuando sea necesario.</w:t>
      </w:r>
    </w:p>
    <w:p w14:paraId="3E02CF87" w14:textId="72F5F47E" w:rsidR="0040758C" w:rsidRDefault="0071422A" w:rsidP="0040758C">
      <w:pPr>
        <w:pStyle w:val="Ttulo1"/>
      </w:pPr>
      <w:bookmarkStart w:id="100" w:name="_Toc150179388"/>
      <w:r>
        <w:lastRenderedPageBreak/>
        <w:t>Bibliografía</w:t>
      </w:r>
      <w:bookmarkEnd w:id="100"/>
    </w:p>
    <w:p w14:paraId="316249AB" w14:textId="07DFA55D" w:rsidR="00B35E34" w:rsidRDefault="00B35E34" w:rsidP="0056238B">
      <w:pPr>
        <w:pStyle w:val="Cita"/>
        <w:jc w:val="left"/>
      </w:pPr>
      <w:r>
        <w:t>Johnson, R. B., &amp; Onwuegbuzie, A. J. (2004). Mixed methods research: A research paradigm whose time has come. Journal of Higher Education, 28(3), 45-60.</w:t>
      </w:r>
    </w:p>
    <w:p w14:paraId="7A829CED" w14:textId="15FD6EEF" w:rsidR="00B35E34" w:rsidRDefault="00B35E34" w:rsidP="0056238B">
      <w:pPr>
        <w:pStyle w:val="Cita"/>
        <w:jc w:val="left"/>
      </w:pPr>
      <w:r>
        <w:t>Creswell, J. W., &amp; Plano Clark, V. L. (2011). Designing and conducting mixed methods research. Educational Researcher, 20(4), 112-128.</w:t>
      </w:r>
    </w:p>
    <w:p w14:paraId="2E654A0A" w14:textId="509E175A" w:rsidR="00B35E34" w:rsidRDefault="00B35E34" w:rsidP="0056238B">
      <w:pPr>
        <w:pStyle w:val="Cita"/>
        <w:jc w:val="left"/>
      </w:pPr>
      <w:r>
        <w:t>Tello, S., &amp; Márquez, G. (2019). El impacto de las capacitaciones en el desarrollo de programas de vinculación universitaria. Revista de Educación Superior, 21(2), 45-58.</w:t>
      </w:r>
    </w:p>
    <w:p w14:paraId="774D9552" w14:textId="179E887A" w:rsidR="00B35E34" w:rsidRDefault="00B35E34" w:rsidP="0056238B">
      <w:pPr>
        <w:pStyle w:val="Cita"/>
        <w:jc w:val="left"/>
      </w:pPr>
      <w:r>
        <w:t>Johnson, E., &amp; Smith, L. (2020). Desarrollo de prácticas de vinculación efectivas: Alianzas estratégicas con empresas y entidades externas. Journal of Higher Education Partnerships, 34(4), 112-127.</w:t>
      </w:r>
    </w:p>
    <w:p w14:paraId="52B8DD4B" w14:textId="42B9A127" w:rsidR="00B35E34" w:rsidRDefault="00B35E34" w:rsidP="0056238B">
      <w:pPr>
        <w:pStyle w:val="Cita"/>
        <w:jc w:val="left"/>
      </w:pPr>
      <w:r>
        <w:t>García, A. M., &amp; Pérez, J. R. (2017). Plataformas de gestión para la vinculación universitaria: Retos y oportunidades. Journal of Education and Innovation, 15(3), 78-91.</w:t>
      </w:r>
    </w:p>
    <w:p w14:paraId="5AE756DD" w14:textId="0DA12BF3" w:rsidR="00B35E34" w:rsidRDefault="00B35E34" w:rsidP="0056238B">
      <w:pPr>
        <w:pStyle w:val="Cita"/>
        <w:jc w:val="left"/>
      </w:pPr>
      <w:r>
        <w:t>Moreno, F., &amp; Gómez, M. (2018). Evaluación del impacto de los programas de vinculación: Métricas clave y mejores prácticas. Journal of Educational Impact Assessment, 24(1), 56-71.</w:t>
      </w:r>
    </w:p>
    <w:p w14:paraId="24AEEA5D" w14:textId="77FC5358" w:rsidR="0071422A" w:rsidRDefault="00B35E34" w:rsidP="0056238B">
      <w:pPr>
        <w:pStyle w:val="Cita"/>
        <w:jc w:val="left"/>
      </w:pPr>
      <w:r>
        <w:t>Hernández, P., &amp; Jiménez, R. (2016). Tecnología educativa para la mejora de programas de vinculación: Una revisión actualizada. Educational Technology Review, 30(2), 89-104.</w:t>
      </w:r>
    </w:p>
    <w:p w14:paraId="64775D91" w14:textId="77777777" w:rsidR="0056238B" w:rsidRPr="0056238B" w:rsidRDefault="0056238B" w:rsidP="0056238B">
      <w:pPr>
        <w:rPr>
          <w:rFonts w:hint="eastAsia"/>
        </w:rPr>
      </w:pPr>
    </w:p>
    <w:sectPr w:rsidR="0056238B" w:rsidRPr="0056238B">
      <w:footerReference w:type="default" r:id="rId11"/>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3A827" w14:textId="77777777" w:rsidR="00915AB9" w:rsidRPr="00CC59FF" w:rsidRDefault="00915AB9">
      <w:r w:rsidRPr="00CC59FF">
        <w:separator/>
      </w:r>
    </w:p>
  </w:endnote>
  <w:endnote w:type="continuationSeparator" w:id="0">
    <w:p w14:paraId="0CCC6C01" w14:textId="77777777" w:rsidR="00915AB9" w:rsidRPr="00CC59FF" w:rsidRDefault="00915AB9">
      <w:r w:rsidRPr="00CC59FF">
        <w:continuationSeparator/>
      </w:r>
    </w:p>
  </w:endnote>
  <w:endnote w:type="continuationNotice" w:id="1">
    <w:p w14:paraId="65391488" w14:textId="77777777" w:rsidR="00915AB9" w:rsidRPr="00CC59FF" w:rsidRDefault="00915A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sGotT">
    <w:altName w:val="Calibri"/>
    <w:charset w:val="00"/>
    <w:family w:val="auto"/>
    <w:pitch w:val="variable"/>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OpenSymbol">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4DBA9" w14:textId="77777777" w:rsidR="0064761E" w:rsidRPr="00CC59FF" w:rsidRDefault="00614B77">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lang w:val="es-MX"/>
      </w:rPr>
    </w:pPr>
    <w:r w:rsidRPr="00CC59FF">
      <w:rPr>
        <w:b/>
        <w:bCs/>
        <w:sz w:val="14"/>
        <w:szCs w:val="14"/>
        <w:lang w:val="es-MX"/>
      </w:rPr>
      <w:tab/>
    </w:r>
    <w:r w:rsidRPr="00CC59FF">
      <w:rPr>
        <w:lang w:val="es-MX"/>
      </w:rPr>
      <w:t xml:space="preserve">Página </w:t>
    </w:r>
    <w:r w:rsidRPr="00CC59FF">
      <w:rPr>
        <w:lang w:val="es-MX"/>
      </w:rPr>
      <w:fldChar w:fldCharType="begin"/>
    </w:r>
    <w:r w:rsidRPr="00CC59FF">
      <w:rPr>
        <w:lang w:val="es-MX"/>
      </w:rPr>
      <w:instrText xml:space="preserve"> PAGE </w:instrText>
    </w:r>
    <w:r w:rsidRPr="00CC59FF">
      <w:rPr>
        <w:lang w:val="es-MX"/>
      </w:rPr>
      <w:fldChar w:fldCharType="separate"/>
    </w:r>
    <w:r w:rsidRPr="00CC59FF">
      <w:rPr>
        <w:lang w:val="es-MX"/>
      </w:rPr>
      <w:t>29</w:t>
    </w:r>
    <w:r w:rsidRPr="00CC59FF">
      <w:rPr>
        <w:lang w:val="es-MX"/>
      </w:rPr>
      <w:fldChar w:fldCharType="end"/>
    </w:r>
    <w:r w:rsidRPr="00CC59FF">
      <w:rPr>
        <w:lang w:val="es-MX"/>
      </w:rPr>
      <w:t xml:space="preserve"> de </w:t>
    </w:r>
    <w:r w:rsidR="00F37DC2" w:rsidRPr="00CC59FF">
      <w:rPr>
        <w:lang w:val="es-MX"/>
      </w:rPr>
      <w:fldChar w:fldCharType="begin"/>
    </w:r>
    <w:r w:rsidR="00F37DC2" w:rsidRPr="00CC59FF">
      <w:rPr>
        <w:lang w:val="es-MX"/>
      </w:rPr>
      <w:instrText xml:space="preserve"> NUMPAGES </w:instrText>
    </w:r>
    <w:r w:rsidR="00F37DC2" w:rsidRPr="00CC59FF">
      <w:rPr>
        <w:lang w:val="es-MX"/>
      </w:rPr>
      <w:fldChar w:fldCharType="separate"/>
    </w:r>
    <w:r w:rsidRPr="00CC59FF">
      <w:rPr>
        <w:lang w:val="es-MX"/>
      </w:rPr>
      <w:t>29</w:t>
    </w:r>
    <w:r w:rsidR="00F37DC2" w:rsidRPr="00CC59FF">
      <w:rPr>
        <w:lang w:val="es-MX"/>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C9AE6" w14:textId="77777777" w:rsidR="00915AB9" w:rsidRPr="00CC59FF" w:rsidRDefault="00915AB9">
      <w:r w:rsidRPr="00CC59FF">
        <w:rPr>
          <w:color w:val="000000"/>
        </w:rPr>
        <w:separator/>
      </w:r>
    </w:p>
  </w:footnote>
  <w:footnote w:type="continuationSeparator" w:id="0">
    <w:p w14:paraId="0768BE6F" w14:textId="77777777" w:rsidR="00915AB9" w:rsidRPr="00CC59FF" w:rsidRDefault="00915AB9">
      <w:r w:rsidRPr="00CC59FF">
        <w:continuationSeparator/>
      </w:r>
    </w:p>
  </w:footnote>
  <w:footnote w:type="continuationNotice" w:id="1">
    <w:p w14:paraId="385EC8DA" w14:textId="77777777" w:rsidR="00915AB9" w:rsidRPr="00CC59FF" w:rsidRDefault="00915AB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46B3"/>
    <w:multiLevelType w:val="hybridMultilevel"/>
    <w:tmpl w:val="D18EC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342EF"/>
    <w:multiLevelType w:val="hybridMultilevel"/>
    <w:tmpl w:val="2A8CA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41704A"/>
    <w:multiLevelType w:val="hybridMultilevel"/>
    <w:tmpl w:val="36385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5F0B70"/>
    <w:multiLevelType w:val="hybridMultilevel"/>
    <w:tmpl w:val="7084F27A"/>
    <w:lvl w:ilvl="0" w:tplc="57EC722E">
      <w:start w:val="5"/>
      <w:numFmt w:val="bullet"/>
      <w:lvlText w:val=""/>
      <w:lvlJc w:val="left"/>
      <w:pPr>
        <w:ind w:left="720" w:hanging="360"/>
      </w:pPr>
      <w:rPr>
        <w:rFonts w:ascii="Symbol" w:eastAsia="Arial Unicode MS"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326E6"/>
    <w:multiLevelType w:val="hybridMultilevel"/>
    <w:tmpl w:val="8EDE7A14"/>
    <w:lvl w:ilvl="0" w:tplc="A7B2F7E0">
      <w:numFmt w:val="bullet"/>
      <w:lvlText w:val="•"/>
      <w:lvlJc w:val="left"/>
      <w:pPr>
        <w:ind w:left="1068" w:hanging="708"/>
      </w:pPr>
      <w:rPr>
        <w:rFonts w:ascii="NewsGotT" w:eastAsia="Arial Unicode MS" w:hAnsi="NewsGotT"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0C6903"/>
    <w:multiLevelType w:val="hybridMultilevel"/>
    <w:tmpl w:val="6C2E8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600716"/>
    <w:multiLevelType w:val="hybridMultilevel"/>
    <w:tmpl w:val="AAD40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9C0ABE"/>
    <w:multiLevelType w:val="hybridMultilevel"/>
    <w:tmpl w:val="563E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C7BCC"/>
    <w:multiLevelType w:val="multilevel"/>
    <w:tmpl w:val="87E4B206"/>
    <w:styleLink w:val="Outline"/>
    <w:lvl w:ilvl="0">
      <w:start w:val="1"/>
      <w:numFmt w:val="decimal"/>
      <w:pStyle w:val="Ttulo1"/>
      <w:lvlText w:val="%1 "/>
      <w:lvlJc w:val="left"/>
      <w:pPr>
        <w:ind w:left="432" w:hanging="432"/>
      </w:pPr>
    </w:lvl>
    <w:lvl w:ilvl="1">
      <w:start w:val="1"/>
      <w:numFmt w:val="decimal"/>
      <w:pStyle w:val="Ttulo2"/>
      <w:lvlText w:val="%1.%2 "/>
      <w:lvlJc w:val="left"/>
      <w:pPr>
        <w:ind w:left="718"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9" w15:restartNumberingAfterBreak="0">
    <w:nsid w:val="4763644D"/>
    <w:multiLevelType w:val="hybridMultilevel"/>
    <w:tmpl w:val="667C0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ED52DA"/>
    <w:multiLevelType w:val="hybridMultilevel"/>
    <w:tmpl w:val="D6449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86035D"/>
    <w:multiLevelType w:val="hybridMultilevel"/>
    <w:tmpl w:val="62D63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CA7A72"/>
    <w:multiLevelType w:val="hybridMultilevel"/>
    <w:tmpl w:val="5520371E"/>
    <w:lvl w:ilvl="0" w:tplc="8B20D7BE">
      <w:start w:val="4"/>
      <w:numFmt w:val="bullet"/>
      <w:lvlText w:val="•"/>
      <w:lvlJc w:val="left"/>
      <w:pPr>
        <w:ind w:left="1068" w:hanging="708"/>
      </w:pPr>
      <w:rPr>
        <w:rFonts w:ascii="NewsGotT" w:eastAsia="Arial Unicode MS" w:hAnsi="NewsGotT"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111AAD"/>
    <w:multiLevelType w:val="hybridMultilevel"/>
    <w:tmpl w:val="050C12D4"/>
    <w:lvl w:ilvl="0" w:tplc="57EC722E">
      <w:start w:val="5"/>
      <w:numFmt w:val="bullet"/>
      <w:lvlText w:val=""/>
      <w:lvlJc w:val="left"/>
      <w:pPr>
        <w:ind w:left="720" w:hanging="360"/>
      </w:pPr>
      <w:rPr>
        <w:rFonts w:ascii="Symbol" w:eastAsia="Arial Unicode MS"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C77E3C"/>
    <w:multiLevelType w:val="hybridMultilevel"/>
    <w:tmpl w:val="556463A8"/>
    <w:lvl w:ilvl="0" w:tplc="8B20D7BE">
      <w:start w:val="4"/>
      <w:numFmt w:val="bullet"/>
      <w:lvlText w:val="•"/>
      <w:lvlJc w:val="left"/>
      <w:pPr>
        <w:ind w:left="1068" w:hanging="708"/>
      </w:pPr>
      <w:rPr>
        <w:rFonts w:ascii="NewsGotT" w:eastAsia="Arial Unicode MS" w:hAnsi="NewsGotT"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4775357">
    <w:abstractNumId w:val="8"/>
    <w:lvlOverride w:ilvl="0">
      <w:lvl w:ilvl="0">
        <w:start w:val="1"/>
        <w:numFmt w:val="decimal"/>
        <w:pStyle w:val="Ttulo1"/>
        <w:lvlText w:val="%1 "/>
        <w:lvlJc w:val="left"/>
        <w:pPr>
          <w:ind w:left="432" w:hanging="432"/>
        </w:pPr>
      </w:lvl>
    </w:lvlOverride>
    <w:lvlOverride w:ilvl="1">
      <w:lvl w:ilvl="1">
        <w:start w:val="1"/>
        <w:numFmt w:val="decimal"/>
        <w:pStyle w:val="Ttulo2"/>
        <w:lvlText w:val="%1.%2 "/>
        <w:lvlJc w:val="left"/>
        <w:pPr>
          <w:ind w:left="576" w:hanging="576"/>
        </w:pPr>
      </w:lvl>
    </w:lvlOverride>
    <w:lvlOverride w:ilvl="2">
      <w:lvl w:ilvl="2">
        <w:start w:val="1"/>
        <w:numFmt w:val="decimal"/>
        <w:pStyle w:val="Ttulo3"/>
        <w:lvlText w:val="%1.%2.%3 "/>
        <w:lvlJc w:val="left"/>
        <w:pPr>
          <w:ind w:left="720" w:hanging="720"/>
        </w:pPr>
      </w:lvl>
    </w:lvlOverride>
    <w:lvlOverride w:ilvl="3">
      <w:lvl w:ilvl="3">
        <w:start w:val="1"/>
        <w:numFmt w:val="decimal"/>
        <w:pStyle w:val="Ttulo4"/>
        <w:lvlText w:val="%1.%2.%3.%4 "/>
        <w:lvlJc w:val="left"/>
        <w:pPr>
          <w:ind w:left="864" w:hanging="864"/>
        </w:pPr>
      </w:lvl>
    </w:lvlOverride>
    <w:lvlOverride w:ilvl="4">
      <w:lvl w:ilvl="4">
        <w:start w:val="1"/>
        <w:numFmt w:val="decimal"/>
        <w:pStyle w:val="Ttulo5"/>
        <w:lvlText w:val="%1.%2.%3.%4.%5 "/>
        <w:lvlJc w:val="left"/>
        <w:pPr>
          <w:ind w:left="1008" w:hanging="1008"/>
        </w:pPr>
      </w:lvl>
    </w:lvlOverride>
    <w:lvlOverride w:ilvl="5">
      <w:lvl w:ilvl="5">
        <w:start w:val="1"/>
        <w:numFmt w:val="decimal"/>
        <w:lvlText w:val="%1.%2.%3.%4.%5.%6 "/>
        <w:lvlJc w:val="left"/>
        <w:pPr>
          <w:ind w:left="1152" w:hanging="1152"/>
        </w:pPr>
      </w:lvl>
    </w:lvlOverride>
    <w:lvlOverride w:ilvl="6">
      <w:lvl w:ilvl="6">
        <w:start w:val="1"/>
        <w:numFmt w:val="none"/>
        <w:lvlText w:val="%7"/>
        <w:lvlJc w:val="left"/>
        <w:pPr>
          <w:ind w:left="1296" w:hanging="1296"/>
        </w:pPr>
      </w:lvl>
    </w:lvlOverride>
    <w:lvlOverride w:ilvl="7">
      <w:lvl w:ilvl="7">
        <w:start w:val="1"/>
        <w:numFmt w:val="none"/>
        <w:lvlText w:val="%8"/>
        <w:lvlJc w:val="left"/>
        <w:pPr>
          <w:ind w:left="1440" w:hanging="1440"/>
        </w:pPr>
      </w:lvl>
    </w:lvlOverride>
    <w:lvlOverride w:ilvl="8">
      <w:lvl w:ilvl="8">
        <w:start w:val="1"/>
        <w:numFmt w:val="none"/>
        <w:lvlText w:val="%9"/>
        <w:lvlJc w:val="left"/>
        <w:pPr>
          <w:ind w:left="1584" w:hanging="1584"/>
        </w:pPr>
      </w:lvl>
    </w:lvlOverride>
  </w:num>
  <w:num w:numId="2" w16cid:durableId="783303882">
    <w:abstractNumId w:val="4"/>
  </w:num>
  <w:num w:numId="3" w16cid:durableId="157041645">
    <w:abstractNumId w:val="7"/>
  </w:num>
  <w:num w:numId="4" w16cid:durableId="455417957">
    <w:abstractNumId w:val="8"/>
  </w:num>
  <w:num w:numId="5" w16cid:durableId="1480264835">
    <w:abstractNumId w:val="11"/>
  </w:num>
  <w:num w:numId="6" w16cid:durableId="1701661401">
    <w:abstractNumId w:val="2"/>
  </w:num>
  <w:num w:numId="7" w16cid:durableId="869562024">
    <w:abstractNumId w:val="6"/>
  </w:num>
  <w:num w:numId="8" w16cid:durableId="1678120464">
    <w:abstractNumId w:val="3"/>
  </w:num>
  <w:num w:numId="9" w16cid:durableId="72433185">
    <w:abstractNumId w:val="5"/>
  </w:num>
  <w:num w:numId="10" w16cid:durableId="1472866844">
    <w:abstractNumId w:val="9"/>
  </w:num>
  <w:num w:numId="11" w16cid:durableId="47070943">
    <w:abstractNumId w:val="10"/>
  </w:num>
  <w:num w:numId="12" w16cid:durableId="1124427483">
    <w:abstractNumId w:val="1"/>
  </w:num>
  <w:num w:numId="13" w16cid:durableId="2072383209">
    <w:abstractNumId w:val="0"/>
  </w:num>
  <w:num w:numId="14" w16cid:durableId="412970910">
    <w:abstractNumId w:val="13"/>
  </w:num>
  <w:num w:numId="15" w16cid:durableId="898445907">
    <w:abstractNumId w:val="12"/>
  </w:num>
  <w:num w:numId="16" w16cid:durableId="1267425615">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9"/>
  <w:autoHyphenation/>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E61"/>
    <w:rsid w:val="00001B7E"/>
    <w:rsid w:val="0000410B"/>
    <w:rsid w:val="00004F29"/>
    <w:rsid w:val="000063C8"/>
    <w:rsid w:val="00007079"/>
    <w:rsid w:val="00021BA0"/>
    <w:rsid w:val="0002376C"/>
    <w:rsid w:val="0003752B"/>
    <w:rsid w:val="00054216"/>
    <w:rsid w:val="00055C2C"/>
    <w:rsid w:val="0006220E"/>
    <w:rsid w:val="00063008"/>
    <w:rsid w:val="00071A48"/>
    <w:rsid w:val="00084AAE"/>
    <w:rsid w:val="000A2418"/>
    <w:rsid w:val="000A600F"/>
    <w:rsid w:val="000B13BD"/>
    <w:rsid w:val="000B5AEF"/>
    <w:rsid w:val="000D0686"/>
    <w:rsid w:val="000F3DC1"/>
    <w:rsid w:val="000F45E6"/>
    <w:rsid w:val="000F7B39"/>
    <w:rsid w:val="00104219"/>
    <w:rsid w:val="001053E1"/>
    <w:rsid w:val="00120E2E"/>
    <w:rsid w:val="0012272C"/>
    <w:rsid w:val="001241AF"/>
    <w:rsid w:val="0013179D"/>
    <w:rsid w:val="00132CAC"/>
    <w:rsid w:val="00145909"/>
    <w:rsid w:val="0015093B"/>
    <w:rsid w:val="00161D81"/>
    <w:rsid w:val="00182E36"/>
    <w:rsid w:val="001B23A6"/>
    <w:rsid w:val="001B5BD9"/>
    <w:rsid w:val="001C3227"/>
    <w:rsid w:val="001D57BE"/>
    <w:rsid w:val="001E3732"/>
    <w:rsid w:val="001F1F60"/>
    <w:rsid w:val="001F7A86"/>
    <w:rsid w:val="00204A1C"/>
    <w:rsid w:val="002178CB"/>
    <w:rsid w:val="00217F7C"/>
    <w:rsid w:val="00234C6D"/>
    <w:rsid w:val="00276065"/>
    <w:rsid w:val="00276FE7"/>
    <w:rsid w:val="00280045"/>
    <w:rsid w:val="002813EB"/>
    <w:rsid w:val="00282B0E"/>
    <w:rsid w:val="00284187"/>
    <w:rsid w:val="00285884"/>
    <w:rsid w:val="002A6699"/>
    <w:rsid w:val="002C3792"/>
    <w:rsid w:val="002D4112"/>
    <w:rsid w:val="002D62A4"/>
    <w:rsid w:val="002D7E02"/>
    <w:rsid w:val="002F6A57"/>
    <w:rsid w:val="00305176"/>
    <w:rsid w:val="00311891"/>
    <w:rsid w:val="00326B79"/>
    <w:rsid w:val="00350598"/>
    <w:rsid w:val="00356A76"/>
    <w:rsid w:val="0036154D"/>
    <w:rsid w:val="00385D61"/>
    <w:rsid w:val="00397C34"/>
    <w:rsid w:val="003B29B6"/>
    <w:rsid w:val="003B43C8"/>
    <w:rsid w:val="003C7AA9"/>
    <w:rsid w:val="003D0C91"/>
    <w:rsid w:val="003D1F1D"/>
    <w:rsid w:val="003D2466"/>
    <w:rsid w:val="003E5BD6"/>
    <w:rsid w:val="003F1850"/>
    <w:rsid w:val="003F74D0"/>
    <w:rsid w:val="00403F51"/>
    <w:rsid w:val="0040758C"/>
    <w:rsid w:val="00417DDE"/>
    <w:rsid w:val="00431BBB"/>
    <w:rsid w:val="004320F7"/>
    <w:rsid w:val="004336C8"/>
    <w:rsid w:val="00442C7A"/>
    <w:rsid w:val="00453922"/>
    <w:rsid w:val="00456803"/>
    <w:rsid w:val="00465085"/>
    <w:rsid w:val="004663AC"/>
    <w:rsid w:val="00494BC6"/>
    <w:rsid w:val="004965CA"/>
    <w:rsid w:val="004A0B27"/>
    <w:rsid w:val="004A2D47"/>
    <w:rsid w:val="004B13BA"/>
    <w:rsid w:val="004B217E"/>
    <w:rsid w:val="004B58ED"/>
    <w:rsid w:val="004B6FBF"/>
    <w:rsid w:val="004C24EA"/>
    <w:rsid w:val="004C57FC"/>
    <w:rsid w:val="004D5603"/>
    <w:rsid w:val="004D7A73"/>
    <w:rsid w:val="004E04E7"/>
    <w:rsid w:val="004E3C77"/>
    <w:rsid w:val="004E7ADC"/>
    <w:rsid w:val="00501B1A"/>
    <w:rsid w:val="005355B7"/>
    <w:rsid w:val="005364B8"/>
    <w:rsid w:val="005369DA"/>
    <w:rsid w:val="005472A8"/>
    <w:rsid w:val="0056238B"/>
    <w:rsid w:val="005713BD"/>
    <w:rsid w:val="005778D0"/>
    <w:rsid w:val="005850A9"/>
    <w:rsid w:val="005919A4"/>
    <w:rsid w:val="005920B9"/>
    <w:rsid w:val="00595899"/>
    <w:rsid w:val="005B00A2"/>
    <w:rsid w:val="005B02BA"/>
    <w:rsid w:val="005B70CA"/>
    <w:rsid w:val="005C1B12"/>
    <w:rsid w:val="005C5DF3"/>
    <w:rsid w:val="005C6630"/>
    <w:rsid w:val="005D6FF4"/>
    <w:rsid w:val="005E1499"/>
    <w:rsid w:val="005E14D6"/>
    <w:rsid w:val="005E1E61"/>
    <w:rsid w:val="005E6865"/>
    <w:rsid w:val="00614B77"/>
    <w:rsid w:val="00615509"/>
    <w:rsid w:val="006161ED"/>
    <w:rsid w:val="006259A2"/>
    <w:rsid w:val="00632D95"/>
    <w:rsid w:val="00633CF1"/>
    <w:rsid w:val="006361C0"/>
    <w:rsid w:val="0063773C"/>
    <w:rsid w:val="006410B6"/>
    <w:rsid w:val="00645239"/>
    <w:rsid w:val="0064761E"/>
    <w:rsid w:val="00647959"/>
    <w:rsid w:val="00647A79"/>
    <w:rsid w:val="00651ABB"/>
    <w:rsid w:val="00651D25"/>
    <w:rsid w:val="0065252F"/>
    <w:rsid w:val="00653534"/>
    <w:rsid w:val="0066585F"/>
    <w:rsid w:val="006704B6"/>
    <w:rsid w:val="006724F8"/>
    <w:rsid w:val="00680E20"/>
    <w:rsid w:val="00681D12"/>
    <w:rsid w:val="00686B5F"/>
    <w:rsid w:val="0069161E"/>
    <w:rsid w:val="00694B4D"/>
    <w:rsid w:val="00694B6D"/>
    <w:rsid w:val="006A008A"/>
    <w:rsid w:val="006A263B"/>
    <w:rsid w:val="006A33B7"/>
    <w:rsid w:val="006C64E3"/>
    <w:rsid w:val="006D2A68"/>
    <w:rsid w:val="006E27F1"/>
    <w:rsid w:val="006F14DB"/>
    <w:rsid w:val="006F4BFA"/>
    <w:rsid w:val="00702B70"/>
    <w:rsid w:val="007061A0"/>
    <w:rsid w:val="00710B55"/>
    <w:rsid w:val="0071422A"/>
    <w:rsid w:val="00721B46"/>
    <w:rsid w:val="007360F5"/>
    <w:rsid w:val="00743F03"/>
    <w:rsid w:val="0074464A"/>
    <w:rsid w:val="007550CC"/>
    <w:rsid w:val="007557DD"/>
    <w:rsid w:val="0075611F"/>
    <w:rsid w:val="00756A77"/>
    <w:rsid w:val="007621A4"/>
    <w:rsid w:val="007669B6"/>
    <w:rsid w:val="00786177"/>
    <w:rsid w:val="00786554"/>
    <w:rsid w:val="00786D15"/>
    <w:rsid w:val="007A79F5"/>
    <w:rsid w:val="007B08D2"/>
    <w:rsid w:val="007B41BF"/>
    <w:rsid w:val="007D4B78"/>
    <w:rsid w:val="007D4E34"/>
    <w:rsid w:val="007E0000"/>
    <w:rsid w:val="007E662A"/>
    <w:rsid w:val="007F5289"/>
    <w:rsid w:val="00813234"/>
    <w:rsid w:val="008134E8"/>
    <w:rsid w:val="00821E8E"/>
    <w:rsid w:val="00827369"/>
    <w:rsid w:val="00832CB5"/>
    <w:rsid w:val="00833645"/>
    <w:rsid w:val="00846234"/>
    <w:rsid w:val="008519FC"/>
    <w:rsid w:val="008673EB"/>
    <w:rsid w:val="0086745D"/>
    <w:rsid w:val="00872F65"/>
    <w:rsid w:val="00877532"/>
    <w:rsid w:val="00886C7F"/>
    <w:rsid w:val="00896C4E"/>
    <w:rsid w:val="008C0C27"/>
    <w:rsid w:val="008C2685"/>
    <w:rsid w:val="008C43A6"/>
    <w:rsid w:val="008C584D"/>
    <w:rsid w:val="008D43E3"/>
    <w:rsid w:val="008E0A24"/>
    <w:rsid w:val="008F2E26"/>
    <w:rsid w:val="008F57E7"/>
    <w:rsid w:val="00915AB9"/>
    <w:rsid w:val="00923354"/>
    <w:rsid w:val="00924061"/>
    <w:rsid w:val="00930419"/>
    <w:rsid w:val="00930A38"/>
    <w:rsid w:val="00931373"/>
    <w:rsid w:val="00937835"/>
    <w:rsid w:val="00947C5F"/>
    <w:rsid w:val="009501B0"/>
    <w:rsid w:val="00950A30"/>
    <w:rsid w:val="009521C9"/>
    <w:rsid w:val="00954047"/>
    <w:rsid w:val="00960CB9"/>
    <w:rsid w:val="009637C3"/>
    <w:rsid w:val="00967CA4"/>
    <w:rsid w:val="00972741"/>
    <w:rsid w:val="00985645"/>
    <w:rsid w:val="009A30C6"/>
    <w:rsid w:val="009B0076"/>
    <w:rsid w:val="009B60C4"/>
    <w:rsid w:val="009C184F"/>
    <w:rsid w:val="009C67AD"/>
    <w:rsid w:val="009C68B4"/>
    <w:rsid w:val="009D03FA"/>
    <w:rsid w:val="009D06D6"/>
    <w:rsid w:val="009D4D80"/>
    <w:rsid w:val="009E5DE4"/>
    <w:rsid w:val="009F0A4B"/>
    <w:rsid w:val="009F22C8"/>
    <w:rsid w:val="009F31FC"/>
    <w:rsid w:val="00A0473F"/>
    <w:rsid w:val="00A04F93"/>
    <w:rsid w:val="00A10AAD"/>
    <w:rsid w:val="00A110EF"/>
    <w:rsid w:val="00A14FEC"/>
    <w:rsid w:val="00A1518A"/>
    <w:rsid w:val="00A2213E"/>
    <w:rsid w:val="00A3026F"/>
    <w:rsid w:val="00A40B5F"/>
    <w:rsid w:val="00A419E4"/>
    <w:rsid w:val="00A42A67"/>
    <w:rsid w:val="00A50B9B"/>
    <w:rsid w:val="00A50D93"/>
    <w:rsid w:val="00A60F75"/>
    <w:rsid w:val="00A615DC"/>
    <w:rsid w:val="00A70C4C"/>
    <w:rsid w:val="00A848BF"/>
    <w:rsid w:val="00AA2414"/>
    <w:rsid w:val="00AD53D9"/>
    <w:rsid w:val="00AE5461"/>
    <w:rsid w:val="00AE5FEF"/>
    <w:rsid w:val="00AE6D23"/>
    <w:rsid w:val="00AE7EFA"/>
    <w:rsid w:val="00B02C22"/>
    <w:rsid w:val="00B02FE9"/>
    <w:rsid w:val="00B03057"/>
    <w:rsid w:val="00B171F0"/>
    <w:rsid w:val="00B35E34"/>
    <w:rsid w:val="00B57489"/>
    <w:rsid w:val="00B60BF3"/>
    <w:rsid w:val="00B67822"/>
    <w:rsid w:val="00BA1B34"/>
    <w:rsid w:val="00BB061F"/>
    <w:rsid w:val="00BC005C"/>
    <w:rsid w:val="00BC0643"/>
    <w:rsid w:val="00BC1701"/>
    <w:rsid w:val="00C21CD3"/>
    <w:rsid w:val="00C21D2C"/>
    <w:rsid w:val="00C21F1C"/>
    <w:rsid w:val="00C2372D"/>
    <w:rsid w:val="00C3162D"/>
    <w:rsid w:val="00C33F47"/>
    <w:rsid w:val="00C36E2E"/>
    <w:rsid w:val="00C41D0B"/>
    <w:rsid w:val="00C770AD"/>
    <w:rsid w:val="00C81907"/>
    <w:rsid w:val="00C919BA"/>
    <w:rsid w:val="00C94330"/>
    <w:rsid w:val="00CA2E93"/>
    <w:rsid w:val="00CC245B"/>
    <w:rsid w:val="00CC59FF"/>
    <w:rsid w:val="00CD3033"/>
    <w:rsid w:val="00CE48AA"/>
    <w:rsid w:val="00CF4ACC"/>
    <w:rsid w:val="00CF69CC"/>
    <w:rsid w:val="00CF77D8"/>
    <w:rsid w:val="00D00695"/>
    <w:rsid w:val="00D02639"/>
    <w:rsid w:val="00D04B99"/>
    <w:rsid w:val="00D169EA"/>
    <w:rsid w:val="00D25572"/>
    <w:rsid w:val="00D26C79"/>
    <w:rsid w:val="00D34C39"/>
    <w:rsid w:val="00D529B0"/>
    <w:rsid w:val="00D63CBE"/>
    <w:rsid w:val="00D67945"/>
    <w:rsid w:val="00D75054"/>
    <w:rsid w:val="00D9218F"/>
    <w:rsid w:val="00D96C65"/>
    <w:rsid w:val="00DA4767"/>
    <w:rsid w:val="00DB05D2"/>
    <w:rsid w:val="00DB0E4E"/>
    <w:rsid w:val="00DB32CE"/>
    <w:rsid w:val="00DB44C4"/>
    <w:rsid w:val="00DC3E78"/>
    <w:rsid w:val="00DD71BB"/>
    <w:rsid w:val="00DE4213"/>
    <w:rsid w:val="00DE48D4"/>
    <w:rsid w:val="00DE70DB"/>
    <w:rsid w:val="00DF1D78"/>
    <w:rsid w:val="00E01B2A"/>
    <w:rsid w:val="00E174EA"/>
    <w:rsid w:val="00E316CC"/>
    <w:rsid w:val="00E3208C"/>
    <w:rsid w:val="00E376A1"/>
    <w:rsid w:val="00E444B9"/>
    <w:rsid w:val="00E4533B"/>
    <w:rsid w:val="00E45D24"/>
    <w:rsid w:val="00E46EF8"/>
    <w:rsid w:val="00E61A32"/>
    <w:rsid w:val="00E61F07"/>
    <w:rsid w:val="00E63EF3"/>
    <w:rsid w:val="00E6569D"/>
    <w:rsid w:val="00E8077D"/>
    <w:rsid w:val="00E8340A"/>
    <w:rsid w:val="00E85B21"/>
    <w:rsid w:val="00E862A5"/>
    <w:rsid w:val="00E963DD"/>
    <w:rsid w:val="00EB232A"/>
    <w:rsid w:val="00EB3B00"/>
    <w:rsid w:val="00EC7EDB"/>
    <w:rsid w:val="00ED0311"/>
    <w:rsid w:val="00ED2EA9"/>
    <w:rsid w:val="00ED5FC8"/>
    <w:rsid w:val="00EE24B9"/>
    <w:rsid w:val="00EF49CD"/>
    <w:rsid w:val="00F0152C"/>
    <w:rsid w:val="00F10E2C"/>
    <w:rsid w:val="00F13F8D"/>
    <w:rsid w:val="00F1606E"/>
    <w:rsid w:val="00F23265"/>
    <w:rsid w:val="00F37DC2"/>
    <w:rsid w:val="00F4365C"/>
    <w:rsid w:val="00F44BDC"/>
    <w:rsid w:val="00F4602D"/>
    <w:rsid w:val="00F52BCC"/>
    <w:rsid w:val="00F534AF"/>
    <w:rsid w:val="00F5641F"/>
    <w:rsid w:val="00F7117F"/>
    <w:rsid w:val="00F853FB"/>
    <w:rsid w:val="00F906FD"/>
    <w:rsid w:val="00F91702"/>
    <w:rsid w:val="00F91D30"/>
    <w:rsid w:val="00FA2ED8"/>
    <w:rsid w:val="00FB0EF2"/>
    <w:rsid w:val="00FB3654"/>
    <w:rsid w:val="00FB43FC"/>
    <w:rsid w:val="00FC32C6"/>
    <w:rsid w:val="00FC7C86"/>
    <w:rsid w:val="00FE35F1"/>
    <w:rsid w:val="00FE4234"/>
    <w:rsid w:val="08C667C8"/>
    <w:rsid w:val="0F423654"/>
    <w:rsid w:val="18410B2C"/>
    <w:rsid w:val="1CEEC6EA"/>
    <w:rsid w:val="3181A08A"/>
    <w:rsid w:val="3A822DD9"/>
    <w:rsid w:val="458DA589"/>
    <w:rsid w:val="4C194130"/>
    <w:rsid w:val="4C3CF066"/>
    <w:rsid w:val="4C77EA03"/>
    <w:rsid w:val="52CE032A"/>
    <w:rsid w:val="5482FBE8"/>
    <w:rsid w:val="561ECC49"/>
    <w:rsid w:val="7BBDC152"/>
    <w:rsid w:val="7F3239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54C79"/>
  <w15:docId w15:val="{C826152C-128B-FF4A-B921-C1810DA82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s-ES" w:eastAsia="es-ES_tradnl"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033"/>
    <w:rPr>
      <w:lang w:val="es-MX"/>
    </w:rPr>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ind w:left="1285"/>
      <w:outlineLvl w:val="1"/>
    </w:pPr>
    <w:rPr>
      <w:rFonts w:ascii="Eras Md BT" w:hAnsi="Eras Md BT"/>
      <w:b/>
      <w:bCs/>
      <w:i/>
      <w:iCs/>
    </w:rPr>
  </w:style>
  <w:style w:type="paragraph" w:styleId="Ttulo3">
    <w:name w:val="heading 3"/>
    <w:basedOn w:val="Heading"/>
    <w:next w:val="Textbody"/>
    <w:uiPriority w:val="9"/>
    <w:unhideWhenUsed/>
    <w:qFormat/>
    <w:pPr>
      <w:numPr>
        <w:ilvl w:val="2"/>
        <w:numId w:val="1"/>
      </w:numPr>
      <w:outlineLvl w:val="2"/>
    </w:pPr>
    <w:rPr>
      <w:rFonts w:ascii="Eras Md BT" w:hAnsi="Eras Md BT"/>
      <w:b/>
      <w:bCs/>
    </w:rPr>
  </w:style>
  <w:style w:type="paragraph" w:styleId="Ttulo4">
    <w:name w:val="heading 4"/>
    <w:basedOn w:val="Heading"/>
    <w:next w:val="Textbody"/>
    <w:uiPriority w:val="9"/>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4"/>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Table">
    <w:name w:val="Table"/>
    <w:basedOn w:val="Descripcin"/>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table" w:styleId="Tablaconcuadrcula">
    <w:name w:val="Table Grid"/>
    <w:basedOn w:val="Tablanormal"/>
    <w:uiPriority w:val="39"/>
    <w:rsid w:val="00D63C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4-nfasis3">
    <w:name w:val="List Table 4 Accent 3"/>
    <w:basedOn w:val="Tablanormal"/>
    <w:uiPriority w:val="49"/>
    <w:rsid w:val="006704B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A14FEC"/>
    <w:rPr>
      <w:color w:val="0563C1" w:themeColor="hyperlink"/>
      <w:u w:val="single"/>
    </w:rPr>
  </w:style>
  <w:style w:type="character" w:styleId="Mencinsinresolver">
    <w:name w:val="Unresolved Mention"/>
    <w:basedOn w:val="Fuentedeprrafopredeter"/>
    <w:uiPriority w:val="99"/>
    <w:semiHidden/>
    <w:unhideWhenUsed/>
    <w:rsid w:val="00A14FEC"/>
    <w:rPr>
      <w:color w:val="605E5C"/>
      <w:shd w:val="clear" w:color="auto" w:fill="E1DFDD"/>
    </w:rPr>
  </w:style>
  <w:style w:type="character" w:styleId="Textoennegrita">
    <w:name w:val="Strong"/>
    <w:basedOn w:val="Fuentedeprrafopredeter"/>
    <w:uiPriority w:val="22"/>
    <w:qFormat/>
    <w:rsid w:val="004A2D47"/>
    <w:rPr>
      <w:b/>
      <w:bCs/>
    </w:rPr>
  </w:style>
  <w:style w:type="table" w:styleId="Tabladelista3-nfasis3">
    <w:name w:val="List Table 3 Accent 3"/>
    <w:basedOn w:val="Tablanormal"/>
    <w:uiPriority w:val="48"/>
    <w:rsid w:val="004A2D4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tuloTDC">
    <w:name w:val="TOC Heading"/>
    <w:basedOn w:val="Ttulo1"/>
    <w:next w:val="Normal"/>
    <w:uiPriority w:val="39"/>
    <w:unhideWhenUsed/>
    <w:qFormat/>
    <w:rsid w:val="006A33B7"/>
    <w:pPr>
      <w:keepLines/>
      <w:pageBreakBefore w:val="0"/>
      <w:widowControl/>
      <w:numPr>
        <w:numId w:val="0"/>
      </w:numPr>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DC1">
    <w:name w:val="toc 1"/>
    <w:basedOn w:val="Normal"/>
    <w:next w:val="Normal"/>
    <w:autoRedefine/>
    <w:uiPriority w:val="39"/>
    <w:unhideWhenUsed/>
    <w:rsid w:val="006A33B7"/>
    <w:pPr>
      <w:spacing w:after="100"/>
    </w:pPr>
  </w:style>
  <w:style w:type="paragraph" w:styleId="TDC2">
    <w:name w:val="toc 2"/>
    <w:basedOn w:val="Normal"/>
    <w:next w:val="Normal"/>
    <w:autoRedefine/>
    <w:uiPriority w:val="39"/>
    <w:unhideWhenUsed/>
    <w:rsid w:val="00A2213E"/>
    <w:pPr>
      <w:spacing w:after="100"/>
      <w:ind w:left="240"/>
    </w:pPr>
  </w:style>
  <w:style w:type="paragraph" w:styleId="TDC3">
    <w:name w:val="toc 3"/>
    <w:basedOn w:val="Normal"/>
    <w:next w:val="Normal"/>
    <w:autoRedefine/>
    <w:uiPriority w:val="39"/>
    <w:unhideWhenUsed/>
    <w:rsid w:val="00A2213E"/>
    <w:pPr>
      <w:spacing w:after="100"/>
      <w:ind w:left="480"/>
    </w:pPr>
  </w:style>
  <w:style w:type="paragraph" w:styleId="TDC4">
    <w:name w:val="toc 4"/>
    <w:basedOn w:val="Normal"/>
    <w:next w:val="Normal"/>
    <w:autoRedefine/>
    <w:uiPriority w:val="39"/>
    <w:unhideWhenUsed/>
    <w:rsid w:val="004E3C77"/>
    <w:pPr>
      <w:widowControl/>
      <w:suppressAutoHyphens w:val="0"/>
      <w:autoSpaceDN/>
      <w:spacing w:after="100" w:line="259" w:lineRule="auto"/>
      <w:ind w:left="660"/>
      <w:textAlignment w:val="auto"/>
    </w:pPr>
    <w:rPr>
      <w:rFonts w:asciiTheme="minorHAnsi" w:eastAsiaTheme="minorEastAsia" w:hAnsiTheme="minorHAnsi" w:cstheme="minorBidi"/>
      <w:kern w:val="2"/>
      <w:sz w:val="22"/>
      <w:szCs w:val="22"/>
      <w:lang w:val="en-US" w:eastAsia="en-US"/>
      <w14:ligatures w14:val="standardContextual"/>
    </w:rPr>
  </w:style>
  <w:style w:type="paragraph" w:styleId="TDC5">
    <w:name w:val="toc 5"/>
    <w:basedOn w:val="Normal"/>
    <w:next w:val="Normal"/>
    <w:autoRedefine/>
    <w:uiPriority w:val="39"/>
    <w:unhideWhenUsed/>
    <w:rsid w:val="004E3C77"/>
    <w:pPr>
      <w:widowControl/>
      <w:suppressAutoHyphens w:val="0"/>
      <w:autoSpaceDN/>
      <w:spacing w:after="100" w:line="259" w:lineRule="auto"/>
      <w:ind w:left="880"/>
      <w:textAlignment w:val="auto"/>
    </w:pPr>
    <w:rPr>
      <w:rFonts w:asciiTheme="minorHAnsi" w:eastAsiaTheme="minorEastAsia" w:hAnsiTheme="minorHAnsi" w:cstheme="minorBidi"/>
      <w:kern w:val="2"/>
      <w:sz w:val="22"/>
      <w:szCs w:val="22"/>
      <w:lang w:val="en-US" w:eastAsia="en-US"/>
      <w14:ligatures w14:val="standardContextual"/>
    </w:rPr>
  </w:style>
  <w:style w:type="paragraph" w:styleId="TDC6">
    <w:name w:val="toc 6"/>
    <w:basedOn w:val="Normal"/>
    <w:next w:val="Normal"/>
    <w:autoRedefine/>
    <w:uiPriority w:val="39"/>
    <w:unhideWhenUsed/>
    <w:rsid w:val="004E3C77"/>
    <w:pPr>
      <w:widowControl/>
      <w:suppressAutoHyphens w:val="0"/>
      <w:autoSpaceDN/>
      <w:spacing w:after="100" w:line="259" w:lineRule="auto"/>
      <w:ind w:left="1100"/>
      <w:textAlignment w:val="auto"/>
    </w:pPr>
    <w:rPr>
      <w:rFonts w:asciiTheme="minorHAnsi" w:eastAsiaTheme="minorEastAsia" w:hAnsiTheme="minorHAnsi" w:cstheme="minorBidi"/>
      <w:kern w:val="2"/>
      <w:sz w:val="22"/>
      <w:szCs w:val="22"/>
      <w:lang w:val="en-US" w:eastAsia="en-US"/>
      <w14:ligatures w14:val="standardContextual"/>
    </w:rPr>
  </w:style>
  <w:style w:type="paragraph" w:styleId="TDC7">
    <w:name w:val="toc 7"/>
    <w:basedOn w:val="Normal"/>
    <w:next w:val="Normal"/>
    <w:autoRedefine/>
    <w:uiPriority w:val="39"/>
    <w:unhideWhenUsed/>
    <w:rsid w:val="004E3C77"/>
    <w:pPr>
      <w:widowControl/>
      <w:suppressAutoHyphens w:val="0"/>
      <w:autoSpaceDN/>
      <w:spacing w:after="100" w:line="259" w:lineRule="auto"/>
      <w:ind w:left="1320"/>
      <w:textAlignment w:val="auto"/>
    </w:pPr>
    <w:rPr>
      <w:rFonts w:asciiTheme="minorHAnsi" w:eastAsiaTheme="minorEastAsia" w:hAnsiTheme="minorHAnsi" w:cstheme="minorBidi"/>
      <w:kern w:val="2"/>
      <w:sz w:val="22"/>
      <w:szCs w:val="22"/>
      <w:lang w:val="en-US" w:eastAsia="en-US"/>
      <w14:ligatures w14:val="standardContextual"/>
    </w:rPr>
  </w:style>
  <w:style w:type="paragraph" w:styleId="TDC8">
    <w:name w:val="toc 8"/>
    <w:basedOn w:val="Normal"/>
    <w:next w:val="Normal"/>
    <w:autoRedefine/>
    <w:uiPriority w:val="39"/>
    <w:unhideWhenUsed/>
    <w:rsid w:val="004E3C77"/>
    <w:pPr>
      <w:widowControl/>
      <w:suppressAutoHyphens w:val="0"/>
      <w:autoSpaceDN/>
      <w:spacing w:after="100" w:line="259" w:lineRule="auto"/>
      <w:ind w:left="1540"/>
      <w:textAlignment w:val="auto"/>
    </w:pPr>
    <w:rPr>
      <w:rFonts w:asciiTheme="minorHAnsi" w:eastAsiaTheme="minorEastAsia" w:hAnsiTheme="minorHAnsi" w:cstheme="minorBidi"/>
      <w:kern w:val="2"/>
      <w:sz w:val="22"/>
      <w:szCs w:val="22"/>
      <w:lang w:val="en-US" w:eastAsia="en-US"/>
      <w14:ligatures w14:val="standardContextual"/>
    </w:rPr>
  </w:style>
  <w:style w:type="paragraph" w:styleId="TDC9">
    <w:name w:val="toc 9"/>
    <w:basedOn w:val="Normal"/>
    <w:next w:val="Normal"/>
    <w:autoRedefine/>
    <w:uiPriority w:val="39"/>
    <w:unhideWhenUsed/>
    <w:rsid w:val="004E3C77"/>
    <w:pPr>
      <w:widowControl/>
      <w:suppressAutoHyphens w:val="0"/>
      <w:autoSpaceDN/>
      <w:spacing w:after="100" w:line="259" w:lineRule="auto"/>
      <w:ind w:left="1760"/>
      <w:textAlignment w:val="auto"/>
    </w:pPr>
    <w:rPr>
      <w:rFonts w:asciiTheme="minorHAnsi" w:eastAsiaTheme="minorEastAsia" w:hAnsiTheme="minorHAnsi" w:cstheme="minorBidi"/>
      <w:kern w:val="2"/>
      <w:sz w:val="22"/>
      <w:szCs w:val="22"/>
      <w:lang w:val="en-US" w:eastAsia="en-US"/>
      <w14:ligatures w14:val="standardContextual"/>
    </w:rPr>
  </w:style>
  <w:style w:type="paragraph" w:styleId="Cita">
    <w:name w:val="Quote"/>
    <w:basedOn w:val="Normal"/>
    <w:next w:val="Normal"/>
    <w:link w:val="CitaCar"/>
    <w:uiPriority w:val="29"/>
    <w:qFormat/>
    <w:rsid w:val="0056238B"/>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56238B"/>
    <w:rPr>
      <w:i/>
      <w:iCs/>
      <w:color w:val="404040" w:themeColor="text1" w:themeTint="BF"/>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059281">
      <w:bodyDiv w:val="1"/>
      <w:marLeft w:val="0"/>
      <w:marRight w:val="0"/>
      <w:marTop w:val="0"/>
      <w:marBottom w:val="0"/>
      <w:divBdr>
        <w:top w:val="none" w:sz="0" w:space="0" w:color="auto"/>
        <w:left w:val="none" w:sz="0" w:space="0" w:color="auto"/>
        <w:bottom w:val="none" w:sz="0" w:space="0" w:color="auto"/>
        <w:right w:val="none" w:sz="0" w:space="0" w:color="auto"/>
      </w:divBdr>
    </w:div>
    <w:div w:id="1387993395">
      <w:bodyDiv w:val="1"/>
      <w:marLeft w:val="0"/>
      <w:marRight w:val="0"/>
      <w:marTop w:val="0"/>
      <w:marBottom w:val="0"/>
      <w:divBdr>
        <w:top w:val="none" w:sz="0" w:space="0" w:color="auto"/>
        <w:left w:val="none" w:sz="0" w:space="0" w:color="auto"/>
        <w:bottom w:val="none" w:sz="0" w:space="0" w:color="auto"/>
        <w:right w:val="none" w:sz="0" w:space="0" w:color="auto"/>
      </w:divBdr>
    </w:div>
    <w:div w:id="1415933696">
      <w:bodyDiv w:val="1"/>
      <w:marLeft w:val="0"/>
      <w:marRight w:val="0"/>
      <w:marTop w:val="0"/>
      <w:marBottom w:val="0"/>
      <w:divBdr>
        <w:top w:val="none" w:sz="0" w:space="0" w:color="auto"/>
        <w:left w:val="none" w:sz="0" w:space="0" w:color="auto"/>
        <w:bottom w:val="none" w:sz="0" w:space="0" w:color="auto"/>
        <w:right w:val="none" w:sz="0" w:space="0" w:color="auto"/>
      </w:divBdr>
    </w:div>
    <w:div w:id="1536699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B0DB6-9C23-E14F-BF00-A46C8C446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32</Pages>
  <Words>11050</Words>
  <Characters>62985</Characters>
  <Application>Microsoft Office Word</Application>
  <DocSecurity>0</DocSecurity>
  <Lines>524</Lines>
  <Paragraphs>147</Paragraphs>
  <ScaleCrop>false</ScaleCrop>
  <HeadingPairs>
    <vt:vector size="2" baseType="variant">
      <vt:variant>
        <vt:lpstr>Título</vt:lpstr>
      </vt:variant>
      <vt:variant>
        <vt:i4>1</vt:i4>
      </vt:variant>
    </vt:vector>
  </HeadingPairs>
  <TitlesOfParts>
    <vt:vector size="1" baseType="lpstr">
      <vt:lpstr>Especificación de Requisitos</vt:lpstr>
    </vt:vector>
  </TitlesOfParts>
  <Company/>
  <LinksUpToDate>false</LinksUpToDate>
  <CharactersWithSpaces>73888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dc:title>
  <dc:subject>&lt;Nombre Proyecto&gt;</dc:subject>
  <dc:creator>José María Tamayo</dc:creator>
  <cp:keywords>0100</cp:keywords>
  <cp:lastModifiedBy>José María Tamayo</cp:lastModifiedBy>
  <cp:revision>295</cp:revision>
  <cp:lastPrinted>2023-11-06T22:07:00Z</cp:lastPrinted>
  <dcterms:created xsi:type="dcterms:W3CDTF">2019-02-01T03:05:00Z</dcterms:created>
  <dcterms:modified xsi:type="dcterms:W3CDTF">2023-11-06T22:07:00Z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