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7E52" w14:textId="31AB872A" w:rsidR="00D575A9" w:rsidRPr="001C7448" w:rsidRDefault="00170859" w:rsidP="00D575A9">
      <w:pPr>
        <w:pStyle w:val="a3"/>
        <w:rPr>
          <w:sz w:val="36"/>
          <w:szCs w:val="36"/>
        </w:rPr>
      </w:pPr>
      <w:r w:rsidRPr="00170859">
        <w:rPr>
          <w:sz w:val="36"/>
          <w:szCs w:val="36"/>
        </w:rPr>
        <w:t>Technology Stack – Phase 2</w:t>
      </w:r>
    </w:p>
    <w:p w14:paraId="5D06F132" w14:textId="77777777" w:rsidR="00D575A9" w:rsidRDefault="00D575A9" w:rsidP="00D575A9">
      <w:r w:rsidRPr="001C7448">
        <w:rPr>
          <w:rStyle w:val="20"/>
          <w:rFonts w:hint="eastAsia"/>
        </w:rPr>
        <w:t>Frethan Project</w:t>
      </w:r>
      <w:r>
        <w:br/>
      </w:r>
      <w:r w:rsidRPr="001C7448">
        <w:rPr>
          <w:b/>
          <w:bCs/>
        </w:rPr>
        <w:t>Team Leader</w:t>
      </w:r>
      <w:r>
        <w:t>: Rie HAGIWARA (</w:t>
      </w:r>
      <w:hyperlink r:id="rId8" w:history="1">
        <w:r w:rsidRPr="0004699D">
          <w:rPr>
            <w:rStyle w:val="af6"/>
          </w:rPr>
          <w:t>12203845@students.koi.edu.au</w:t>
        </w:r>
      </w:hyperlink>
      <w:r>
        <w:t>)</w:t>
      </w:r>
    </w:p>
    <w:p w14:paraId="6E5FEA19" w14:textId="77777777" w:rsidR="00D575A9" w:rsidRDefault="00D575A9" w:rsidP="00D575A9">
      <w:r w:rsidRPr="001C7448">
        <w:rPr>
          <w:b/>
          <w:bCs/>
        </w:rPr>
        <w:t>Team Members</w:t>
      </w:r>
      <w:r>
        <w:t xml:space="preserve">: </w:t>
      </w:r>
    </w:p>
    <w:p w14:paraId="70A4A03D" w14:textId="77777777" w:rsidR="00D575A9" w:rsidRDefault="00D575A9" w:rsidP="00D575A9">
      <w:pPr>
        <w:ind w:left="720"/>
      </w:pPr>
      <w:r>
        <w:t>Anish D</w:t>
      </w:r>
      <w:r>
        <w:rPr>
          <w:rFonts w:hint="eastAsia"/>
        </w:rPr>
        <w:t>AHAL</w:t>
      </w:r>
      <w:r>
        <w:t xml:space="preserve"> (20027258@students.koi.edu.au)</w:t>
      </w:r>
      <w:r>
        <w:br/>
        <w:t>Deepika THAPA KSHETRI (12301540@students.koi.edu.au)</w:t>
      </w:r>
      <w:r>
        <w:br/>
        <w:t>Dipesh N</w:t>
      </w:r>
      <w:r>
        <w:rPr>
          <w:rFonts w:hint="eastAsia"/>
        </w:rPr>
        <w:t>EPAL</w:t>
      </w:r>
      <w:r>
        <w:t xml:space="preserve"> (20027131@students.koi.edu.au)</w:t>
      </w:r>
      <w:r>
        <w:br/>
        <w:t>Rupak GHIMIRE (</w:t>
      </w:r>
      <w:hyperlink r:id="rId9" w:history="1">
        <w:r w:rsidRPr="0004699D">
          <w:rPr>
            <w:rStyle w:val="af6"/>
          </w:rPr>
          <w:t>12300071@students.koi.edu.au</w:t>
        </w:r>
      </w:hyperlink>
      <w:r>
        <w:t>)</w:t>
      </w:r>
    </w:p>
    <w:p w14:paraId="76A4385F" w14:textId="77777777" w:rsidR="00D575A9" w:rsidRDefault="00D575A9" w:rsidP="000325C0"/>
    <w:p w14:paraId="05797718" w14:textId="77777777" w:rsidR="00170859" w:rsidRPr="00170859" w:rsidRDefault="00170859" w:rsidP="00170859">
      <w:pPr>
        <w:pStyle w:val="2"/>
      </w:pPr>
      <w:r w:rsidRPr="00170859">
        <w:t>Overview</w:t>
      </w:r>
    </w:p>
    <w:p w14:paraId="1FDA7F08" w14:textId="77777777" w:rsidR="00170859" w:rsidRPr="00170859" w:rsidRDefault="00170859" w:rsidP="00170859">
      <w:r w:rsidRPr="00170859">
        <w:t>The development of the Frethan Technology web platform will be implemented using a modern, open-source technology stack that is suitable for students and supports fast prototyping, scalability, and cloud deployment.</w:t>
      </w:r>
      <w:r w:rsidRPr="00170859">
        <w:br/>
        <w:t>The selected tools allow the team to collaborate effectively while keeping the system architecture simple and easy to maintain.</w:t>
      </w:r>
    </w:p>
    <w:p w14:paraId="1C4808EF" w14:textId="77777777" w:rsidR="00170859" w:rsidRPr="00170859" w:rsidRDefault="00000000" w:rsidP="00170859">
      <w:r>
        <w:pict w14:anchorId="4DB604F0">
          <v:rect id="_x0000_i1025" style="width:0;height:1.5pt" o:hralign="center" o:hrstd="t" o:hr="t" fillcolor="#a0a0a0" stroked="f"/>
        </w:pict>
      </w:r>
    </w:p>
    <w:p w14:paraId="128B870D" w14:textId="77777777" w:rsidR="00170859" w:rsidRDefault="00170859" w:rsidP="00170859">
      <w:pPr>
        <w:pStyle w:val="2"/>
      </w:pPr>
      <w:r w:rsidRPr="00170859">
        <w:t>Frontend (Client Side)</w:t>
      </w:r>
    </w:p>
    <w:p w14:paraId="0F0ECF4E" w14:textId="6E1C424D" w:rsidR="00754F66" w:rsidRPr="00754F66" w:rsidRDefault="00754F66" w:rsidP="00754F66">
      <w:r w:rsidRPr="00754F66">
        <w:t>This is what users actually see — the web pages, buttons, forms, and menus.</w:t>
      </w:r>
      <w:r>
        <w:rPr>
          <w:rFonts w:hint="eastAsia"/>
        </w:rPr>
        <w:t xml:space="preserve"> </w:t>
      </w:r>
      <w:r w:rsidRPr="00754F66">
        <w:t>React helps us build reusable components, and Vite makes the app load faster.</w:t>
      </w:r>
      <w:r>
        <w:rPr>
          <w:rFonts w:hint="eastAsia"/>
        </w:rPr>
        <w:t xml:space="preserve"> </w:t>
      </w:r>
      <w:r w:rsidRPr="00754F66">
        <w:t>TypeScript helps prevent small coding mistakes.</w:t>
      </w:r>
    </w:p>
    <w:p w14:paraId="283C4B43" w14:textId="77777777" w:rsidR="00170859" w:rsidRDefault="00170859" w:rsidP="00170859">
      <w:pPr>
        <w:numPr>
          <w:ilvl w:val="0"/>
          <w:numId w:val="2"/>
        </w:numPr>
      </w:pPr>
      <w:r w:rsidRPr="00170859">
        <w:rPr>
          <w:b/>
          <w:bCs/>
        </w:rPr>
        <w:t>Framework:</w:t>
      </w:r>
      <w:r w:rsidRPr="00170859">
        <w:t xml:space="preserve"> React + Vite + TypeScript</w:t>
      </w:r>
    </w:p>
    <w:p w14:paraId="6AE6194C" w14:textId="6BDA13F3" w:rsidR="00170859" w:rsidRPr="00170859" w:rsidRDefault="00170859" w:rsidP="00170859">
      <w:pPr>
        <w:numPr>
          <w:ilvl w:val="0"/>
          <w:numId w:val="2"/>
        </w:numPr>
      </w:pPr>
      <w:r w:rsidRPr="00170859">
        <w:rPr>
          <w:b/>
          <w:bCs/>
        </w:rPr>
        <w:t>Routing:</w:t>
      </w:r>
      <w:r w:rsidRPr="00170859">
        <w:t xml:space="preserve"> React Router</w:t>
      </w:r>
    </w:p>
    <w:p w14:paraId="1865597F" w14:textId="77777777" w:rsidR="00170859" w:rsidRPr="00170859" w:rsidRDefault="00170859" w:rsidP="00170859">
      <w:pPr>
        <w:numPr>
          <w:ilvl w:val="0"/>
          <w:numId w:val="2"/>
        </w:numPr>
      </w:pPr>
      <w:r w:rsidRPr="00170859">
        <w:rPr>
          <w:b/>
          <w:bCs/>
        </w:rPr>
        <w:t>Styling:</w:t>
      </w:r>
      <w:r w:rsidRPr="00170859">
        <w:t xml:space="preserve"> Tailwind CSS (with optional shadcn/ui for reusable UI components)</w:t>
      </w:r>
    </w:p>
    <w:p w14:paraId="03270B5F" w14:textId="77777777" w:rsidR="00170859" w:rsidRPr="00170859" w:rsidRDefault="00170859" w:rsidP="00170859">
      <w:pPr>
        <w:numPr>
          <w:ilvl w:val="0"/>
          <w:numId w:val="2"/>
        </w:numPr>
      </w:pPr>
      <w:r w:rsidRPr="00170859">
        <w:rPr>
          <w:b/>
          <w:bCs/>
        </w:rPr>
        <w:t>State Management / Data Fetching:</w:t>
      </w:r>
      <w:r w:rsidRPr="00170859">
        <w:t xml:space="preserve"> TanStack React Query</w:t>
      </w:r>
    </w:p>
    <w:p w14:paraId="0BEBF1C3" w14:textId="77777777" w:rsidR="00170859" w:rsidRPr="00170859" w:rsidRDefault="00170859" w:rsidP="00170859">
      <w:pPr>
        <w:numPr>
          <w:ilvl w:val="0"/>
          <w:numId w:val="2"/>
        </w:numPr>
      </w:pPr>
      <w:r w:rsidRPr="00170859">
        <w:rPr>
          <w:b/>
          <w:bCs/>
        </w:rPr>
        <w:t>API Communication:</w:t>
      </w:r>
      <w:r w:rsidRPr="00170859">
        <w:t xml:space="preserve"> Axios</w:t>
      </w:r>
    </w:p>
    <w:p w14:paraId="75A68CCC" w14:textId="77777777" w:rsidR="00170859" w:rsidRPr="00170859" w:rsidRDefault="00170859" w:rsidP="00170859">
      <w:pPr>
        <w:numPr>
          <w:ilvl w:val="0"/>
          <w:numId w:val="2"/>
        </w:numPr>
      </w:pPr>
      <w:r w:rsidRPr="00170859">
        <w:rPr>
          <w:b/>
          <w:bCs/>
        </w:rPr>
        <w:t>Purpose:</w:t>
      </w:r>
      <w:r w:rsidRPr="00170859">
        <w:br/>
        <w:t>The frontend is responsible for the user interface and experience (UI/UX). It communicates with the backend through RESTful APIs and ensures a responsive and user-friendly design.</w:t>
      </w:r>
    </w:p>
    <w:p w14:paraId="11745F78" w14:textId="77777777" w:rsidR="00170859" w:rsidRPr="00170859" w:rsidRDefault="00000000" w:rsidP="00170859">
      <w:r>
        <w:pict w14:anchorId="5AE83F55">
          <v:rect id="_x0000_i1026" style="width:0;height:1.5pt" o:hralign="center" o:hrstd="t" o:hr="t" fillcolor="#a0a0a0" stroked="f"/>
        </w:pict>
      </w:r>
    </w:p>
    <w:p w14:paraId="387F4268" w14:textId="77777777" w:rsidR="00170859" w:rsidRDefault="00170859" w:rsidP="00170859">
      <w:pPr>
        <w:pStyle w:val="2"/>
      </w:pPr>
      <w:r w:rsidRPr="00170859">
        <w:lastRenderedPageBreak/>
        <w:t>Backend (Server Side)</w:t>
      </w:r>
    </w:p>
    <w:p w14:paraId="649C34D9" w14:textId="73DECDFF" w:rsidR="00CD2DFF" w:rsidRPr="00CD2DFF" w:rsidRDefault="00CD2DFF" w:rsidP="00CD2DFF">
      <w:r w:rsidRPr="00CD2DFF">
        <w:t xml:space="preserve">This is the “brain” of our system. It processes data, connects to the database, and decides </w:t>
      </w:r>
      <w:r>
        <w:rPr>
          <w:rFonts w:hint="eastAsia"/>
        </w:rPr>
        <w:t>w</w:t>
      </w:r>
      <w:r w:rsidRPr="00CD2DFF">
        <w:t>hat information the frontend should receive.</w:t>
      </w:r>
      <w:r>
        <w:rPr>
          <w:rFonts w:hint="eastAsia"/>
        </w:rPr>
        <w:t xml:space="preserve"> </w:t>
      </w:r>
      <w:r>
        <w:br/>
      </w:r>
      <w:r w:rsidRPr="00CD2DFF">
        <w:t>Express makes it easier to create REST APIs — like “get user data” or “save RFQ”.</w:t>
      </w:r>
    </w:p>
    <w:p w14:paraId="05235206" w14:textId="77777777" w:rsidR="00170859" w:rsidRPr="00170859" w:rsidRDefault="00170859" w:rsidP="00170859">
      <w:pPr>
        <w:numPr>
          <w:ilvl w:val="0"/>
          <w:numId w:val="3"/>
        </w:numPr>
      </w:pPr>
      <w:r w:rsidRPr="00170859">
        <w:rPr>
          <w:b/>
          <w:bCs/>
        </w:rPr>
        <w:t>Runtime Environment:</w:t>
      </w:r>
      <w:r w:rsidRPr="00170859">
        <w:t xml:space="preserve"> Node.js (v20)</w:t>
      </w:r>
    </w:p>
    <w:p w14:paraId="370E532C" w14:textId="77777777" w:rsidR="00170859" w:rsidRPr="00170859" w:rsidRDefault="00170859" w:rsidP="00170859">
      <w:pPr>
        <w:numPr>
          <w:ilvl w:val="0"/>
          <w:numId w:val="3"/>
        </w:numPr>
      </w:pPr>
      <w:r w:rsidRPr="00170859">
        <w:rPr>
          <w:b/>
          <w:bCs/>
        </w:rPr>
        <w:t>Framework:</w:t>
      </w:r>
      <w:r w:rsidRPr="00170859">
        <w:t xml:space="preserve"> Express.js + TypeScript</w:t>
      </w:r>
    </w:p>
    <w:p w14:paraId="3B999228" w14:textId="77777777" w:rsidR="00170859" w:rsidRPr="00170859" w:rsidRDefault="00170859" w:rsidP="00170859">
      <w:pPr>
        <w:numPr>
          <w:ilvl w:val="0"/>
          <w:numId w:val="3"/>
        </w:numPr>
      </w:pPr>
      <w:r w:rsidRPr="00170859">
        <w:rPr>
          <w:b/>
          <w:bCs/>
        </w:rPr>
        <w:t>API Design:</w:t>
      </w:r>
      <w:r w:rsidRPr="00170859">
        <w:t xml:space="preserve"> REST API following MVC architecture</w:t>
      </w:r>
    </w:p>
    <w:p w14:paraId="0D88D3D6" w14:textId="77777777" w:rsidR="00170859" w:rsidRPr="00170859" w:rsidRDefault="00170859" w:rsidP="00170859">
      <w:pPr>
        <w:numPr>
          <w:ilvl w:val="0"/>
          <w:numId w:val="3"/>
        </w:numPr>
      </w:pPr>
      <w:r w:rsidRPr="00170859">
        <w:rPr>
          <w:b/>
          <w:bCs/>
        </w:rPr>
        <w:t>Validation:</w:t>
      </w:r>
      <w:r w:rsidRPr="00170859">
        <w:t xml:space="preserve"> Zod (schema-based input validation)</w:t>
      </w:r>
    </w:p>
    <w:p w14:paraId="55338146" w14:textId="77777777" w:rsidR="00170859" w:rsidRPr="00170859" w:rsidRDefault="00170859" w:rsidP="00170859">
      <w:pPr>
        <w:numPr>
          <w:ilvl w:val="0"/>
          <w:numId w:val="3"/>
        </w:numPr>
      </w:pPr>
      <w:r w:rsidRPr="00170859">
        <w:rPr>
          <w:b/>
          <w:bCs/>
        </w:rPr>
        <w:t>Documentation:</w:t>
      </w:r>
      <w:r w:rsidRPr="00170859">
        <w:t xml:space="preserve"> Swagger (OpenAPI) for automatic API documentation</w:t>
      </w:r>
    </w:p>
    <w:p w14:paraId="33F32DAD" w14:textId="77777777" w:rsidR="00170859" w:rsidRPr="00170859" w:rsidRDefault="00170859" w:rsidP="00170859">
      <w:pPr>
        <w:numPr>
          <w:ilvl w:val="0"/>
          <w:numId w:val="3"/>
        </w:numPr>
      </w:pPr>
      <w:r w:rsidRPr="00170859">
        <w:rPr>
          <w:b/>
          <w:bCs/>
        </w:rPr>
        <w:t>Purpose:</w:t>
      </w:r>
      <w:r w:rsidRPr="00170859">
        <w:br/>
        <w:t>The backend handles the business logic, database operations, and API endpoints for authentication, supplier management, RFQ (Request for Quotation), and order tracking.</w:t>
      </w:r>
    </w:p>
    <w:p w14:paraId="132C181F" w14:textId="77777777" w:rsidR="00170859" w:rsidRPr="00170859" w:rsidRDefault="00000000" w:rsidP="00170859">
      <w:r>
        <w:pict w14:anchorId="1AD2790C">
          <v:rect id="_x0000_i1027" style="width:0;height:1.5pt" o:hralign="center" o:hrstd="t" o:hr="t" fillcolor="#a0a0a0" stroked="f"/>
        </w:pict>
      </w:r>
    </w:p>
    <w:p w14:paraId="1DA621AC" w14:textId="77777777" w:rsidR="00170859" w:rsidRDefault="00170859" w:rsidP="00170859">
      <w:pPr>
        <w:pStyle w:val="2"/>
      </w:pPr>
      <w:r w:rsidRPr="00170859">
        <w:t>Database and ORM</w:t>
      </w:r>
    </w:p>
    <w:p w14:paraId="0E1A8C5C" w14:textId="1E0D00A7" w:rsidR="00CD2DFF" w:rsidRPr="00CD2DFF" w:rsidRDefault="00CD2DFF" w:rsidP="00CD2DFF">
      <w:r w:rsidRPr="00CD2DFF">
        <w:t>This is where all information (users, suppliers, RFQs, orders, etc.) is stored.</w:t>
      </w:r>
      <w:r>
        <w:rPr>
          <w:rFonts w:hint="eastAsia"/>
        </w:rPr>
        <w:t xml:space="preserve"> </w:t>
      </w:r>
      <w:r>
        <w:br/>
      </w:r>
      <w:r w:rsidRPr="00CD2DFF">
        <w:t>Prisma makes it easier for us to read/write data without writing complex SQL code.</w:t>
      </w:r>
    </w:p>
    <w:p w14:paraId="0966971C" w14:textId="77777777" w:rsidR="00170859" w:rsidRPr="00170859" w:rsidRDefault="00170859" w:rsidP="00170859">
      <w:pPr>
        <w:numPr>
          <w:ilvl w:val="0"/>
          <w:numId w:val="4"/>
        </w:numPr>
      </w:pPr>
      <w:r w:rsidRPr="00170859">
        <w:rPr>
          <w:b/>
          <w:bCs/>
        </w:rPr>
        <w:t>Database:</w:t>
      </w:r>
      <w:r w:rsidRPr="00170859">
        <w:t xml:space="preserve"> PostgreSQL</w:t>
      </w:r>
    </w:p>
    <w:p w14:paraId="3FBFB58F" w14:textId="77777777" w:rsidR="00170859" w:rsidRPr="00170859" w:rsidRDefault="00170859" w:rsidP="00170859">
      <w:pPr>
        <w:numPr>
          <w:ilvl w:val="0"/>
          <w:numId w:val="4"/>
        </w:numPr>
      </w:pPr>
      <w:r w:rsidRPr="00170859">
        <w:rPr>
          <w:b/>
          <w:bCs/>
        </w:rPr>
        <w:t>ORM:</w:t>
      </w:r>
      <w:r w:rsidRPr="00170859">
        <w:t xml:space="preserve"> Prisma ORM</w:t>
      </w:r>
    </w:p>
    <w:p w14:paraId="38A5051E" w14:textId="77777777" w:rsidR="00170859" w:rsidRPr="00170859" w:rsidRDefault="00170859" w:rsidP="00170859">
      <w:pPr>
        <w:numPr>
          <w:ilvl w:val="0"/>
          <w:numId w:val="4"/>
        </w:numPr>
      </w:pPr>
      <w:r w:rsidRPr="00170859">
        <w:rPr>
          <w:b/>
          <w:bCs/>
        </w:rPr>
        <w:t>Deployment:</w:t>
      </w:r>
      <w:r w:rsidRPr="00170859">
        <w:t xml:space="preserve"> Local (Docker) during development, Neon or Supabase for cloud deployment</w:t>
      </w:r>
    </w:p>
    <w:p w14:paraId="2DC22565" w14:textId="77777777" w:rsidR="00170859" w:rsidRPr="00170859" w:rsidRDefault="00170859" w:rsidP="00170859">
      <w:pPr>
        <w:numPr>
          <w:ilvl w:val="0"/>
          <w:numId w:val="4"/>
        </w:numPr>
      </w:pPr>
      <w:r w:rsidRPr="00170859">
        <w:rPr>
          <w:b/>
          <w:bCs/>
        </w:rPr>
        <w:t>Purpose:</w:t>
      </w:r>
      <w:r w:rsidRPr="00170859">
        <w:br/>
        <w:t>PostgreSQL provides a reliable and relational data structure suitable for procurement systems. Prisma simplifies database access and schema management for student developers.</w:t>
      </w:r>
    </w:p>
    <w:p w14:paraId="0C2150D6" w14:textId="77777777" w:rsidR="00170859" w:rsidRPr="00170859" w:rsidRDefault="00000000" w:rsidP="00170859">
      <w:r>
        <w:pict w14:anchorId="177A7AAF">
          <v:rect id="_x0000_i1028" style="width:0;height:1.5pt" o:hralign="center" o:hrstd="t" o:hr="t" fillcolor="#a0a0a0" stroked="f"/>
        </w:pict>
      </w:r>
    </w:p>
    <w:p w14:paraId="7526DD9B" w14:textId="60317FF5" w:rsidR="00170859" w:rsidRDefault="00170859" w:rsidP="00170859">
      <w:pPr>
        <w:pStyle w:val="2"/>
      </w:pPr>
      <w:r w:rsidRPr="00170859">
        <w:t>Authentication and Security</w:t>
      </w:r>
    </w:p>
    <w:p w14:paraId="2EE580D3" w14:textId="64AC5102" w:rsidR="00CD2DFF" w:rsidRPr="00CD2DFF" w:rsidRDefault="00CD2DFF" w:rsidP="00CD2DFF">
      <w:r w:rsidRPr="00CD2DFF">
        <w:t>This makes sure that only registered users can log in and use the system safely.</w:t>
      </w:r>
      <w:r w:rsidRPr="00CD2DFF">
        <w:br/>
        <w:t>JWT handles login sessions, Helmet and CORS protect the app from security risks.</w:t>
      </w:r>
    </w:p>
    <w:p w14:paraId="6F108887" w14:textId="77777777" w:rsidR="00170859" w:rsidRPr="00170859" w:rsidRDefault="00170859" w:rsidP="00170859">
      <w:pPr>
        <w:numPr>
          <w:ilvl w:val="0"/>
          <w:numId w:val="5"/>
        </w:numPr>
      </w:pPr>
      <w:r w:rsidRPr="00170859">
        <w:rPr>
          <w:b/>
          <w:bCs/>
        </w:rPr>
        <w:t>Authentication:</w:t>
      </w:r>
      <w:r w:rsidRPr="00170859">
        <w:t xml:space="preserve"> JSON Web Token (JWT)</w:t>
      </w:r>
    </w:p>
    <w:p w14:paraId="6852A1BF" w14:textId="77777777" w:rsidR="00170859" w:rsidRPr="00170859" w:rsidRDefault="00170859" w:rsidP="00170859">
      <w:pPr>
        <w:numPr>
          <w:ilvl w:val="0"/>
          <w:numId w:val="5"/>
        </w:numPr>
      </w:pPr>
      <w:r w:rsidRPr="00170859">
        <w:rPr>
          <w:b/>
          <w:bCs/>
        </w:rPr>
        <w:t>Password Encryption:</w:t>
      </w:r>
      <w:r w:rsidRPr="00170859">
        <w:t xml:space="preserve"> bcrypt</w:t>
      </w:r>
    </w:p>
    <w:p w14:paraId="4513FC38" w14:textId="77777777" w:rsidR="00170859" w:rsidRPr="00170859" w:rsidRDefault="00170859" w:rsidP="00170859">
      <w:pPr>
        <w:numPr>
          <w:ilvl w:val="0"/>
          <w:numId w:val="5"/>
        </w:numPr>
      </w:pPr>
      <w:r w:rsidRPr="00170859">
        <w:rPr>
          <w:b/>
          <w:bCs/>
        </w:rPr>
        <w:lastRenderedPageBreak/>
        <w:t>Environment Variables:</w:t>
      </w:r>
      <w:r w:rsidRPr="00170859">
        <w:t xml:space="preserve"> dotenv</w:t>
      </w:r>
    </w:p>
    <w:p w14:paraId="2ABFD666" w14:textId="77777777" w:rsidR="00170859" w:rsidRPr="00170859" w:rsidRDefault="00170859" w:rsidP="00170859">
      <w:pPr>
        <w:numPr>
          <w:ilvl w:val="0"/>
          <w:numId w:val="5"/>
        </w:numPr>
      </w:pPr>
      <w:r w:rsidRPr="00170859">
        <w:rPr>
          <w:b/>
          <w:bCs/>
        </w:rPr>
        <w:t>Security Middleware:</w:t>
      </w:r>
      <w:r w:rsidRPr="00170859">
        <w:t xml:space="preserve"> Helmet, CORS</w:t>
      </w:r>
    </w:p>
    <w:p w14:paraId="1C90C9AB" w14:textId="77777777" w:rsidR="00170859" w:rsidRPr="00170859" w:rsidRDefault="00170859" w:rsidP="00170859">
      <w:pPr>
        <w:numPr>
          <w:ilvl w:val="0"/>
          <w:numId w:val="5"/>
        </w:numPr>
      </w:pPr>
      <w:r w:rsidRPr="00170859">
        <w:rPr>
          <w:b/>
          <w:bCs/>
        </w:rPr>
        <w:t>Purpose:</w:t>
      </w:r>
      <w:r w:rsidRPr="00170859">
        <w:br/>
        <w:t>To ensure secure access to the platform, role-based authentication (Admin, Buyer, Supplier, Internal Staff) will be implemented using JWT and middleware-based authorization guards.</w:t>
      </w:r>
    </w:p>
    <w:p w14:paraId="79956AF3" w14:textId="77777777" w:rsidR="00170859" w:rsidRPr="00170859" w:rsidRDefault="00000000" w:rsidP="00170859">
      <w:r>
        <w:pict w14:anchorId="50C13D53">
          <v:rect id="_x0000_i1029" style="width:0;height:1.5pt" o:hralign="center" o:hrstd="t" o:hr="t" fillcolor="#a0a0a0" stroked="f"/>
        </w:pict>
      </w:r>
    </w:p>
    <w:p w14:paraId="7434F791" w14:textId="77777777" w:rsidR="00170859" w:rsidRDefault="00170859" w:rsidP="00170859">
      <w:pPr>
        <w:pStyle w:val="2"/>
      </w:pPr>
      <w:r w:rsidRPr="00170859">
        <w:t>File Uploads and Media</w:t>
      </w:r>
    </w:p>
    <w:p w14:paraId="00A0A208" w14:textId="07686293" w:rsidR="00CD2DFF" w:rsidRPr="00CD2DFF" w:rsidRDefault="00CD2DFF" w:rsidP="00CD2DFF">
      <w:r w:rsidRPr="00CD2DFF">
        <w:t>Suppliers can upload certificate files or images.</w:t>
      </w:r>
      <w:r>
        <w:rPr>
          <w:rFonts w:hint="eastAsia"/>
        </w:rPr>
        <w:t xml:space="preserve"> </w:t>
      </w:r>
      <w:r w:rsidRPr="00CD2DFF">
        <w:t>Cloudinary safely stores those files online.</w:t>
      </w:r>
    </w:p>
    <w:p w14:paraId="2F0A694B" w14:textId="77777777" w:rsidR="00170859" w:rsidRPr="00170859" w:rsidRDefault="00170859" w:rsidP="00170859">
      <w:pPr>
        <w:numPr>
          <w:ilvl w:val="0"/>
          <w:numId w:val="6"/>
        </w:numPr>
      </w:pPr>
      <w:r w:rsidRPr="00170859">
        <w:rPr>
          <w:b/>
          <w:bCs/>
        </w:rPr>
        <w:t>Service:</w:t>
      </w:r>
      <w:r w:rsidRPr="00170859">
        <w:t xml:space="preserve"> Cloudinary (for development and production)</w:t>
      </w:r>
    </w:p>
    <w:p w14:paraId="3D762036" w14:textId="77777777" w:rsidR="00170859" w:rsidRPr="00170859" w:rsidRDefault="00170859" w:rsidP="00170859">
      <w:pPr>
        <w:numPr>
          <w:ilvl w:val="0"/>
          <w:numId w:val="6"/>
        </w:numPr>
      </w:pPr>
      <w:r w:rsidRPr="00170859">
        <w:rPr>
          <w:b/>
          <w:bCs/>
        </w:rPr>
        <w:t>Purpose:</w:t>
      </w:r>
      <w:r w:rsidRPr="00170859">
        <w:br/>
        <w:t>Used for uploading supplier compliance certificates and other media files securely.</w:t>
      </w:r>
    </w:p>
    <w:p w14:paraId="77BE99C5" w14:textId="77777777" w:rsidR="00170859" w:rsidRPr="00170859" w:rsidRDefault="00000000" w:rsidP="00170859">
      <w:r>
        <w:pict w14:anchorId="205A8A5F">
          <v:rect id="_x0000_i1030" style="width:0;height:1.5pt" o:hralign="center" o:hrstd="t" o:hr="t" fillcolor="#a0a0a0" stroked="f"/>
        </w:pict>
      </w:r>
    </w:p>
    <w:p w14:paraId="661E18D2" w14:textId="77777777" w:rsidR="00170859" w:rsidRDefault="00170859" w:rsidP="00170859">
      <w:pPr>
        <w:pStyle w:val="2"/>
      </w:pPr>
      <w:r w:rsidRPr="00170859">
        <w:t>Notifications and Communication</w:t>
      </w:r>
    </w:p>
    <w:p w14:paraId="1D8ECF39" w14:textId="221FE336" w:rsidR="00CD2DFF" w:rsidRPr="00CD2DFF" w:rsidRDefault="00CD2DFF" w:rsidP="00CD2DFF">
      <w:r w:rsidRPr="00CD2DFF">
        <w:t>The system can send messages like “Order confirmed” or “RFQ received.”</w:t>
      </w:r>
      <w:r w:rsidRPr="00CD2DFF">
        <w:br/>
        <w:t>Mailtrap is for testing emails safely (it doesn’t send real emails).</w:t>
      </w:r>
    </w:p>
    <w:p w14:paraId="2BAB0CAD" w14:textId="77777777" w:rsidR="00170859" w:rsidRPr="00170859" w:rsidRDefault="00170859" w:rsidP="00170859">
      <w:pPr>
        <w:numPr>
          <w:ilvl w:val="0"/>
          <w:numId w:val="7"/>
        </w:numPr>
      </w:pPr>
      <w:r w:rsidRPr="00170859">
        <w:rPr>
          <w:b/>
          <w:bCs/>
        </w:rPr>
        <w:t>Email Service:</w:t>
      </w:r>
      <w:r w:rsidRPr="00170859">
        <w:t xml:space="preserve"> Mailtrap (development) → Nodemailer / Resend (production)</w:t>
      </w:r>
    </w:p>
    <w:p w14:paraId="5C122143" w14:textId="31BF51CF" w:rsidR="00170859" w:rsidRPr="00170859" w:rsidRDefault="00170859" w:rsidP="00170859">
      <w:pPr>
        <w:numPr>
          <w:ilvl w:val="0"/>
          <w:numId w:val="7"/>
        </w:numPr>
      </w:pPr>
      <w:r w:rsidRPr="00170859">
        <w:rPr>
          <w:b/>
          <w:bCs/>
        </w:rPr>
        <w:t>Real-Time Updates:</w:t>
      </w:r>
      <w:r w:rsidRPr="00170859">
        <w:t xml:space="preserve"> Initially implemented using simple polling; </w:t>
      </w:r>
      <w:r w:rsidR="00BF32F8" w:rsidRPr="00BF32F8">
        <w:t>Socket.IO may be added in later development stages</w:t>
      </w:r>
      <w:r w:rsidRPr="00170859">
        <w:t xml:space="preserve"> if time permits.</w:t>
      </w:r>
    </w:p>
    <w:p w14:paraId="3E92EE11" w14:textId="77777777" w:rsidR="00170859" w:rsidRPr="00170859" w:rsidRDefault="00170859" w:rsidP="00170859">
      <w:pPr>
        <w:numPr>
          <w:ilvl w:val="0"/>
          <w:numId w:val="7"/>
        </w:numPr>
      </w:pPr>
      <w:r w:rsidRPr="00170859">
        <w:rPr>
          <w:b/>
          <w:bCs/>
        </w:rPr>
        <w:t>Purpose:</w:t>
      </w:r>
      <w:r w:rsidRPr="00170859">
        <w:br/>
        <w:t>To notify users of order status changes, RFQ responses, and system updates.</w:t>
      </w:r>
    </w:p>
    <w:p w14:paraId="25C3DD24" w14:textId="77777777" w:rsidR="00170859" w:rsidRPr="00170859" w:rsidRDefault="00000000" w:rsidP="00170859">
      <w:r>
        <w:pict w14:anchorId="4C7B2398">
          <v:rect id="_x0000_i1031" style="width:0;height:1.5pt" o:hralign="center" o:hrstd="t" o:hr="t" fillcolor="#a0a0a0" stroked="f"/>
        </w:pict>
      </w:r>
    </w:p>
    <w:p w14:paraId="6607752F" w14:textId="77777777" w:rsidR="00170859" w:rsidRDefault="00170859" w:rsidP="00170859">
      <w:pPr>
        <w:pStyle w:val="2"/>
      </w:pPr>
      <w:r w:rsidRPr="00170859">
        <w:t>Payments (Future Implementation)</w:t>
      </w:r>
    </w:p>
    <w:p w14:paraId="6A12CF4F" w14:textId="7AAC570F" w:rsidR="00CD2DFF" w:rsidRPr="00CD2DFF" w:rsidRDefault="00CD2DFF" w:rsidP="00CD2DFF">
      <w:r w:rsidRPr="00CD2DFF">
        <w:t>This tool helps us simulate online payments later.</w:t>
      </w:r>
      <w:r>
        <w:rPr>
          <w:rFonts w:hint="eastAsia"/>
        </w:rPr>
        <w:t xml:space="preserve"> </w:t>
      </w:r>
      <w:r w:rsidRPr="00CD2DFF">
        <w:t>For now, we’ll only prepare test keys.</w:t>
      </w:r>
    </w:p>
    <w:p w14:paraId="47277460" w14:textId="77777777" w:rsidR="00170859" w:rsidRPr="00170859" w:rsidRDefault="00170859" w:rsidP="00170859">
      <w:pPr>
        <w:numPr>
          <w:ilvl w:val="0"/>
          <w:numId w:val="8"/>
        </w:numPr>
      </w:pPr>
      <w:r w:rsidRPr="00170859">
        <w:rPr>
          <w:b/>
          <w:bCs/>
        </w:rPr>
        <w:t>Service:</w:t>
      </w:r>
      <w:r w:rsidRPr="00170859">
        <w:t xml:space="preserve"> Stripe (Test/Sandbox mode)</w:t>
      </w:r>
    </w:p>
    <w:p w14:paraId="4FA85AB8" w14:textId="53090280" w:rsidR="00170859" w:rsidRPr="00170859" w:rsidRDefault="00170859" w:rsidP="00170859">
      <w:pPr>
        <w:numPr>
          <w:ilvl w:val="0"/>
          <w:numId w:val="8"/>
        </w:numPr>
      </w:pPr>
      <w:r w:rsidRPr="00170859">
        <w:rPr>
          <w:b/>
          <w:bCs/>
        </w:rPr>
        <w:t>Purpose:</w:t>
      </w:r>
      <w:r w:rsidRPr="00170859">
        <w:br/>
        <w:t xml:space="preserve">To simulate secure payment processing in later phases. </w:t>
      </w:r>
      <w:r w:rsidR="00BF32F8" w:rsidRPr="00BF32F8">
        <w:t>Only test keys will be prepared in this phase.</w:t>
      </w:r>
    </w:p>
    <w:p w14:paraId="08AD2881" w14:textId="77777777" w:rsidR="00170859" w:rsidRPr="00170859" w:rsidRDefault="00000000" w:rsidP="00170859">
      <w:r>
        <w:pict w14:anchorId="2B116A31">
          <v:rect id="_x0000_i1032" style="width:0;height:1.5pt" o:hralign="center" o:hrstd="t" o:hr="t" fillcolor="#a0a0a0" stroked="f"/>
        </w:pict>
      </w:r>
    </w:p>
    <w:p w14:paraId="75F7804D" w14:textId="77777777" w:rsidR="00170859" w:rsidRDefault="00170859" w:rsidP="00170859">
      <w:pPr>
        <w:pStyle w:val="2"/>
      </w:pPr>
      <w:r w:rsidRPr="00170859">
        <w:lastRenderedPageBreak/>
        <w:t>Audit and Logging</w:t>
      </w:r>
    </w:p>
    <w:p w14:paraId="2E02B45D" w14:textId="7E5DB101" w:rsidR="0072433E" w:rsidRPr="0072433E" w:rsidRDefault="0072433E" w:rsidP="0072433E">
      <w:r w:rsidRPr="0072433E">
        <w:t>This part of the system keeps track of what happens inside the platform</w:t>
      </w:r>
      <w:r>
        <w:rPr>
          <w:rFonts w:hint="eastAsia"/>
        </w:rPr>
        <w:t>.</w:t>
      </w:r>
    </w:p>
    <w:p w14:paraId="330206F4" w14:textId="77777777" w:rsidR="00170859" w:rsidRPr="00170859" w:rsidRDefault="00170859" w:rsidP="00170859">
      <w:pPr>
        <w:numPr>
          <w:ilvl w:val="0"/>
          <w:numId w:val="9"/>
        </w:numPr>
      </w:pPr>
      <w:r w:rsidRPr="00170859">
        <w:rPr>
          <w:b/>
          <w:bCs/>
        </w:rPr>
        <w:t>Logger:</w:t>
      </w:r>
      <w:r w:rsidRPr="00170859">
        <w:t xml:space="preserve"> Pino + Pino Pretty</w:t>
      </w:r>
    </w:p>
    <w:p w14:paraId="6FD19794" w14:textId="77777777" w:rsidR="00170859" w:rsidRPr="00170859" w:rsidRDefault="00170859" w:rsidP="00170859">
      <w:pPr>
        <w:numPr>
          <w:ilvl w:val="0"/>
          <w:numId w:val="9"/>
        </w:numPr>
      </w:pPr>
      <w:r w:rsidRPr="00170859">
        <w:rPr>
          <w:b/>
          <w:bCs/>
        </w:rPr>
        <w:t>Purpose:</w:t>
      </w:r>
      <w:r w:rsidRPr="00170859">
        <w:br/>
        <w:t>To keep clean server logs and track important user/system actions for debugging and evaluation.</w:t>
      </w:r>
    </w:p>
    <w:p w14:paraId="56B0F9E8" w14:textId="77777777" w:rsidR="00170859" w:rsidRPr="00170859" w:rsidRDefault="00000000" w:rsidP="00170859">
      <w:r>
        <w:pict w14:anchorId="5623A9D3">
          <v:rect id="_x0000_i1033" style="width:0;height:1.5pt" o:hralign="center" o:hrstd="t" o:hr="t" fillcolor="#a0a0a0" stroked="f"/>
        </w:pict>
      </w:r>
    </w:p>
    <w:p w14:paraId="5E701DE9" w14:textId="77777777" w:rsidR="00170859" w:rsidRDefault="00170859" w:rsidP="00170859">
      <w:pPr>
        <w:pStyle w:val="2"/>
      </w:pPr>
      <w:r w:rsidRPr="00170859">
        <w:t>Testing and Quality Assurance</w:t>
      </w:r>
    </w:p>
    <w:p w14:paraId="27EB9D8F" w14:textId="36518C16" w:rsidR="00CD2DFF" w:rsidRPr="00CD2DFF" w:rsidRDefault="00CD2DFF" w:rsidP="00CD2DFF">
      <w:r w:rsidRPr="00CD2DFF">
        <w:t>These tools automatically check if our code works correctly — like spell check for programs.</w:t>
      </w:r>
    </w:p>
    <w:p w14:paraId="0E384B50" w14:textId="77777777" w:rsidR="00170859" w:rsidRPr="00170859" w:rsidRDefault="00170859" w:rsidP="00170859">
      <w:pPr>
        <w:numPr>
          <w:ilvl w:val="0"/>
          <w:numId w:val="10"/>
        </w:numPr>
      </w:pPr>
      <w:r w:rsidRPr="00170859">
        <w:rPr>
          <w:b/>
          <w:bCs/>
        </w:rPr>
        <w:t>Frontend:</w:t>
      </w:r>
      <w:r w:rsidRPr="00170859">
        <w:t xml:space="preserve"> Vitest</w:t>
      </w:r>
    </w:p>
    <w:p w14:paraId="20AE0379" w14:textId="77777777" w:rsidR="00170859" w:rsidRPr="00170859" w:rsidRDefault="00170859" w:rsidP="00170859">
      <w:pPr>
        <w:numPr>
          <w:ilvl w:val="0"/>
          <w:numId w:val="10"/>
        </w:numPr>
      </w:pPr>
      <w:r w:rsidRPr="00170859">
        <w:rPr>
          <w:b/>
          <w:bCs/>
        </w:rPr>
        <w:t>Backend:</w:t>
      </w:r>
      <w:r w:rsidRPr="00170859">
        <w:t xml:space="preserve"> Jest + Supertest</w:t>
      </w:r>
    </w:p>
    <w:p w14:paraId="4EC7F067" w14:textId="77777777" w:rsidR="00170859" w:rsidRPr="00170859" w:rsidRDefault="00170859" w:rsidP="00170859">
      <w:pPr>
        <w:numPr>
          <w:ilvl w:val="0"/>
          <w:numId w:val="10"/>
        </w:numPr>
      </w:pPr>
      <w:r w:rsidRPr="00170859">
        <w:rPr>
          <w:b/>
          <w:bCs/>
        </w:rPr>
        <w:t>Linting &amp; Formatting:</w:t>
      </w:r>
      <w:r w:rsidRPr="00170859">
        <w:t xml:space="preserve"> ESLint + Prettier</w:t>
      </w:r>
    </w:p>
    <w:p w14:paraId="675E8924" w14:textId="77777777" w:rsidR="00170859" w:rsidRPr="00170859" w:rsidRDefault="00170859" w:rsidP="00170859">
      <w:pPr>
        <w:numPr>
          <w:ilvl w:val="0"/>
          <w:numId w:val="10"/>
        </w:numPr>
      </w:pPr>
      <w:r w:rsidRPr="00170859">
        <w:rPr>
          <w:b/>
          <w:bCs/>
        </w:rPr>
        <w:t>Purpose:</w:t>
      </w:r>
      <w:r w:rsidRPr="00170859">
        <w:br/>
        <w:t>To maintain code quality and prevent common errors throughout the development cycle.</w:t>
      </w:r>
    </w:p>
    <w:p w14:paraId="30C00F3C" w14:textId="77777777" w:rsidR="00170859" w:rsidRPr="00170859" w:rsidRDefault="00000000" w:rsidP="00170859">
      <w:r>
        <w:pict w14:anchorId="3136DD31">
          <v:rect id="_x0000_i1034" style="width:0;height:1.5pt" o:hralign="center" o:hrstd="t" o:hr="t" fillcolor="#a0a0a0" stroked="f"/>
        </w:pict>
      </w:r>
    </w:p>
    <w:p w14:paraId="53152C84" w14:textId="77777777" w:rsidR="00170859" w:rsidRDefault="00170859" w:rsidP="00170859">
      <w:pPr>
        <w:pStyle w:val="2"/>
      </w:pPr>
      <w:r w:rsidRPr="00170859">
        <w:t>Deployment and CI/CD</w:t>
      </w:r>
    </w:p>
    <w:p w14:paraId="352B6D1A" w14:textId="34C4ADF7" w:rsidR="00CD2DFF" w:rsidRPr="00CD2DFF" w:rsidRDefault="00CD2DFF" w:rsidP="00CD2DFF">
      <w:r w:rsidRPr="00CD2DFF">
        <w:t>These are online platforms that make our project live on the internet.</w:t>
      </w:r>
      <w:r w:rsidRPr="00CD2DFF">
        <w:br/>
        <w:t>Vercel = frontend hosting, Render/Railway = backend, Neon = database.</w:t>
      </w:r>
    </w:p>
    <w:p w14:paraId="6E5994E0" w14:textId="77777777" w:rsidR="00170859" w:rsidRPr="00170859" w:rsidRDefault="00170859" w:rsidP="00170859">
      <w:pPr>
        <w:numPr>
          <w:ilvl w:val="0"/>
          <w:numId w:val="11"/>
        </w:numPr>
      </w:pPr>
      <w:r w:rsidRPr="00170859">
        <w:rPr>
          <w:b/>
          <w:bCs/>
        </w:rPr>
        <w:t>Frontend Hosting:</w:t>
      </w:r>
      <w:r w:rsidRPr="00170859">
        <w:t xml:space="preserve"> Vercel</w:t>
      </w:r>
    </w:p>
    <w:p w14:paraId="7DB135CE" w14:textId="77777777" w:rsidR="00170859" w:rsidRPr="00170859" w:rsidRDefault="00170859" w:rsidP="00170859">
      <w:pPr>
        <w:numPr>
          <w:ilvl w:val="0"/>
          <w:numId w:val="11"/>
        </w:numPr>
      </w:pPr>
      <w:r w:rsidRPr="00170859">
        <w:rPr>
          <w:b/>
          <w:bCs/>
        </w:rPr>
        <w:t>Backend Hosting:</w:t>
      </w:r>
      <w:r w:rsidRPr="00170859">
        <w:t xml:space="preserve"> Render or Railway</w:t>
      </w:r>
    </w:p>
    <w:p w14:paraId="126A175A" w14:textId="77777777" w:rsidR="00170859" w:rsidRPr="00170859" w:rsidRDefault="00170859" w:rsidP="00170859">
      <w:pPr>
        <w:numPr>
          <w:ilvl w:val="0"/>
          <w:numId w:val="11"/>
        </w:numPr>
      </w:pPr>
      <w:r w:rsidRPr="00170859">
        <w:rPr>
          <w:b/>
          <w:bCs/>
        </w:rPr>
        <w:t>Database Hosting:</w:t>
      </w:r>
      <w:r w:rsidRPr="00170859">
        <w:t xml:space="preserve"> Neon or Supabase</w:t>
      </w:r>
    </w:p>
    <w:p w14:paraId="0B0E8063" w14:textId="77777777" w:rsidR="00170859" w:rsidRPr="00170859" w:rsidRDefault="00170859" w:rsidP="00170859">
      <w:pPr>
        <w:numPr>
          <w:ilvl w:val="0"/>
          <w:numId w:val="11"/>
        </w:numPr>
      </w:pPr>
      <w:r w:rsidRPr="00170859">
        <w:rPr>
          <w:b/>
          <w:bCs/>
        </w:rPr>
        <w:t>CI/CD:</w:t>
      </w:r>
      <w:r w:rsidRPr="00170859">
        <w:t xml:space="preserve"> GitHub Actions for linting, testing, and automatic build checks</w:t>
      </w:r>
    </w:p>
    <w:p w14:paraId="465FFB47" w14:textId="77777777" w:rsidR="00170859" w:rsidRPr="00170859" w:rsidRDefault="00170859" w:rsidP="00170859">
      <w:pPr>
        <w:numPr>
          <w:ilvl w:val="0"/>
          <w:numId w:val="11"/>
        </w:numPr>
      </w:pPr>
      <w:r w:rsidRPr="00170859">
        <w:rPr>
          <w:b/>
          <w:bCs/>
        </w:rPr>
        <w:t>Purpose:</w:t>
      </w:r>
      <w:r w:rsidRPr="00170859">
        <w:br/>
        <w:t>To allow continuous integration and easy team collaboration, with automatic testing before merging changes.</w:t>
      </w:r>
    </w:p>
    <w:p w14:paraId="6B37BE2A" w14:textId="77777777" w:rsidR="00170859" w:rsidRPr="00170859" w:rsidRDefault="00000000" w:rsidP="00170859">
      <w:r>
        <w:pict w14:anchorId="20D07CF7">
          <v:rect id="_x0000_i1035" style="width:0;height:1.5pt" o:hralign="center" o:hrstd="t" o:hr="t" fillcolor="#a0a0a0" stroked="f"/>
        </w:pict>
      </w:r>
    </w:p>
    <w:p w14:paraId="54873643" w14:textId="67E36DDE" w:rsidR="00170859" w:rsidRDefault="00170859" w:rsidP="00CD2DFF">
      <w:pPr>
        <w:pStyle w:val="2"/>
        <w:tabs>
          <w:tab w:val="left" w:pos="4995"/>
        </w:tabs>
      </w:pPr>
      <w:r w:rsidRPr="00170859">
        <w:t>Project Management and Documentation</w:t>
      </w:r>
      <w:r w:rsidR="00CD2DFF">
        <w:tab/>
      </w:r>
    </w:p>
    <w:p w14:paraId="2434F058" w14:textId="3F4BDFED" w:rsidR="00CD2DFF" w:rsidRPr="00CD2DFF" w:rsidRDefault="00CD2DFF" w:rsidP="00CD2DFF">
      <w:r w:rsidRPr="00CD2DFF">
        <w:t>We use these tools to organize our files, assign tasks, and track progress.</w:t>
      </w:r>
    </w:p>
    <w:p w14:paraId="62397C7C" w14:textId="77777777" w:rsidR="00170859" w:rsidRPr="00170859" w:rsidRDefault="00170859" w:rsidP="00170859">
      <w:pPr>
        <w:numPr>
          <w:ilvl w:val="0"/>
          <w:numId w:val="12"/>
        </w:numPr>
      </w:pPr>
      <w:r w:rsidRPr="00170859">
        <w:rPr>
          <w:b/>
          <w:bCs/>
        </w:rPr>
        <w:t>Tools:</w:t>
      </w:r>
      <w:r w:rsidRPr="00170859">
        <w:t xml:space="preserve"> Google Drive, Notion, GitHub Projects, Gantt Chart, WBS</w:t>
      </w:r>
    </w:p>
    <w:p w14:paraId="52697A36" w14:textId="77777777" w:rsidR="00170859" w:rsidRPr="00170859" w:rsidRDefault="00170859" w:rsidP="00170859">
      <w:pPr>
        <w:numPr>
          <w:ilvl w:val="0"/>
          <w:numId w:val="12"/>
        </w:numPr>
      </w:pPr>
      <w:r w:rsidRPr="00170859">
        <w:rPr>
          <w:b/>
          <w:bCs/>
        </w:rPr>
        <w:lastRenderedPageBreak/>
        <w:t>Purpose:</w:t>
      </w:r>
      <w:r w:rsidRPr="00170859">
        <w:br/>
        <w:t>For collaborative planning, version control, and weekly progress tracking.</w:t>
      </w:r>
    </w:p>
    <w:p w14:paraId="3382494D" w14:textId="77777777" w:rsidR="00170859" w:rsidRPr="00170859" w:rsidRDefault="00000000" w:rsidP="00170859">
      <w:r>
        <w:pict w14:anchorId="7956D33D">
          <v:rect id="_x0000_i1036" style="width:0;height:1.5pt" o:hralign="center" o:hrstd="t" o:hr="t" fillcolor="#a0a0a0" stroked="f"/>
        </w:pict>
      </w:r>
    </w:p>
    <w:p w14:paraId="2842E717" w14:textId="77777777" w:rsidR="00170859" w:rsidRPr="00170859" w:rsidRDefault="00170859" w:rsidP="00170859">
      <w:pPr>
        <w:pStyle w:val="2"/>
      </w:pPr>
      <w:r w:rsidRPr="00170859">
        <w:t>Summary</w:t>
      </w:r>
    </w:p>
    <w:p w14:paraId="29A82836" w14:textId="77777777" w:rsidR="00170859" w:rsidRPr="00170859" w:rsidRDefault="00170859" w:rsidP="00170859">
      <w:r w:rsidRPr="00170859">
        <w:t>This technology stack has been selected to:</w:t>
      </w:r>
    </w:p>
    <w:p w14:paraId="331B64B4" w14:textId="77777777" w:rsidR="00170859" w:rsidRPr="00170859" w:rsidRDefault="00170859" w:rsidP="00170859">
      <w:pPr>
        <w:numPr>
          <w:ilvl w:val="0"/>
          <w:numId w:val="13"/>
        </w:numPr>
      </w:pPr>
      <w:r w:rsidRPr="00170859">
        <w:t xml:space="preserve">Enable </w:t>
      </w:r>
      <w:r w:rsidRPr="00170859">
        <w:rPr>
          <w:b/>
          <w:bCs/>
        </w:rPr>
        <w:t>fast and practical development</w:t>
      </w:r>
      <w:r w:rsidRPr="00170859">
        <w:t xml:space="preserve"> suitable for student teams.</w:t>
      </w:r>
    </w:p>
    <w:p w14:paraId="3CF31300" w14:textId="77777777" w:rsidR="00170859" w:rsidRPr="00170859" w:rsidRDefault="00170859" w:rsidP="00170859">
      <w:pPr>
        <w:numPr>
          <w:ilvl w:val="0"/>
          <w:numId w:val="13"/>
        </w:numPr>
      </w:pPr>
      <w:r w:rsidRPr="00170859">
        <w:t xml:space="preserve">Maintain </w:t>
      </w:r>
      <w:r w:rsidRPr="00170859">
        <w:rPr>
          <w:b/>
          <w:bCs/>
        </w:rPr>
        <w:t>scalability and clarity</w:t>
      </w:r>
      <w:r w:rsidRPr="00170859">
        <w:t xml:space="preserve"> using TypeScript and Prisma.</w:t>
      </w:r>
    </w:p>
    <w:p w14:paraId="542CB706" w14:textId="77777777" w:rsidR="00170859" w:rsidRPr="00170859" w:rsidRDefault="00170859" w:rsidP="00170859">
      <w:pPr>
        <w:numPr>
          <w:ilvl w:val="0"/>
          <w:numId w:val="13"/>
        </w:numPr>
      </w:pPr>
      <w:r w:rsidRPr="00170859">
        <w:t xml:space="preserve">Support </w:t>
      </w:r>
      <w:r w:rsidRPr="00170859">
        <w:rPr>
          <w:b/>
          <w:bCs/>
        </w:rPr>
        <w:t>secure, cloud-ready deployment</w:t>
      </w:r>
      <w:r w:rsidRPr="00170859">
        <w:t xml:space="preserve"> with minimal configuration.</w:t>
      </w:r>
    </w:p>
    <w:p w14:paraId="52763AB8" w14:textId="77777777" w:rsidR="00170859" w:rsidRPr="00170859" w:rsidRDefault="00170859" w:rsidP="00170859">
      <w:pPr>
        <w:numPr>
          <w:ilvl w:val="0"/>
          <w:numId w:val="13"/>
        </w:numPr>
      </w:pPr>
      <w:r w:rsidRPr="00170859">
        <w:t>Ensure the project aligns with Frethan’s requirements for supplier verification, RFQ workflows, and transparency.</w:t>
      </w:r>
    </w:p>
    <w:p w14:paraId="5AAA14F0" w14:textId="77777777" w:rsidR="00170859" w:rsidRPr="00C759C2" w:rsidRDefault="00170859" w:rsidP="000325C0"/>
    <w:sectPr w:rsidR="00170859" w:rsidRPr="00C759C2" w:rsidSect="0003205F">
      <w:headerReference w:type="default" r:id="rId10"/>
      <w:footerReference w:type="default" r:id="rId11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9E39" w14:textId="77777777" w:rsidR="009A249C" w:rsidRDefault="009A249C" w:rsidP="00B34D31">
      <w:pPr>
        <w:spacing w:after="0" w:line="240" w:lineRule="auto"/>
      </w:pPr>
      <w:r>
        <w:separator/>
      </w:r>
    </w:p>
  </w:endnote>
  <w:endnote w:type="continuationSeparator" w:id="0">
    <w:p w14:paraId="390EC7F0" w14:textId="77777777" w:rsidR="009A249C" w:rsidRDefault="009A249C" w:rsidP="00B34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5929800"/>
      <w:docPartObj>
        <w:docPartGallery w:val="Page Numbers (Bottom of Page)"/>
        <w:docPartUnique/>
      </w:docPartObj>
    </w:sdtPr>
    <w:sdtContent>
      <w:p w14:paraId="194C5BF7" w14:textId="77777777" w:rsidR="00B34D31" w:rsidRDefault="00B34D31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170D4E5" w14:textId="77777777" w:rsidR="00B34D31" w:rsidRDefault="00B34D3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2612" w14:textId="77777777" w:rsidR="009A249C" w:rsidRDefault="009A249C" w:rsidP="00B34D31">
      <w:pPr>
        <w:spacing w:after="0" w:line="240" w:lineRule="auto"/>
      </w:pPr>
      <w:r>
        <w:separator/>
      </w:r>
    </w:p>
  </w:footnote>
  <w:footnote w:type="continuationSeparator" w:id="0">
    <w:p w14:paraId="6BA31435" w14:textId="77777777" w:rsidR="009A249C" w:rsidRDefault="009A249C" w:rsidP="00B34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AD46" w14:textId="77777777" w:rsidR="0003205F" w:rsidRDefault="008E20F5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856EA60" wp14:editId="396A62C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43800" cy="10677525"/>
              <wp:effectExtent l="0" t="0" r="9525" b="9525"/>
              <wp:wrapNone/>
              <wp:docPr id="1376154514" name="フリーフォーム: 図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3800" cy="10677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040" h="10687050">
                            <a:moveTo>
                              <a:pt x="7559040" y="0"/>
                            </a:moveTo>
                            <a:lnTo>
                              <a:pt x="7504938" y="0"/>
                            </a:lnTo>
                            <a:lnTo>
                              <a:pt x="7504938" y="67310"/>
                            </a:lnTo>
                            <a:lnTo>
                              <a:pt x="7504938" y="10637520"/>
                            </a:lnTo>
                            <a:lnTo>
                              <a:pt x="67386" y="10637520"/>
                            </a:lnTo>
                            <a:lnTo>
                              <a:pt x="67386" y="67310"/>
                            </a:lnTo>
                            <a:lnTo>
                              <a:pt x="7504938" y="67310"/>
                            </a:lnTo>
                            <a:lnTo>
                              <a:pt x="7504938" y="0"/>
                            </a:lnTo>
                            <a:lnTo>
                              <a:pt x="0" y="0"/>
                            </a:lnTo>
                            <a:lnTo>
                              <a:pt x="0" y="67310"/>
                            </a:lnTo>
                            <a:lnTo>
                              <a:pt x="0" y="10637520"/>
                            </a:lnTo>
                            <a:lnTo>
                              <a:pt x="0" y="10687050"/>
                            </a:lnTo>
                            <a:lnTo>
                              <a:pt x="7559040" y="10687050"/>
                            </a:lnTo>
                            <a:lnTo>
                              <a:pt x="7559040" y="10638079"/>
                            </a:lnTo>
                            <a:lnTo>
                              <a:pt x="7559040" y="10637520"/>
                            </a:lnTo>
                            <a:lnTo>
                              <a:pt x="7559040" y="67310"/>
                            </a:lnTo>
                            <a:lnTo>
                              <a:pt x="7559040" y="66802"/>
                            </a:lnTo>
                            <a:lnTo>
                              <a:pt x="7559040" y="0"/>
                            </a:lnTo>
                            <a:close/>
                          </a:path>
                        </a:pathLst>
                      </a:custGeom>
                      <a:solidFill>
                        <a:srgbClr val="31ADB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5C5793" id="フリーフォーム: 図形 1" o:spid="_x0000_s1026" style="position:absolute;margin-left:542.8pt;margin-top:0;width:594pt;height:840.7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top" coordsize="7559040,1068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" path="m7559040,r-54102,l7504938,67310r,10570210l67386,10637520r,-10570210l7504938,67310r,-67310l,,,67310,,10637520r,49530l7559040,10687050r,-48971l7559040,10637520r,-10570210l7559040,66802r,-66802xe" fillcolor="#31adb8" stroked="f">
              <v:path arrowok="t"/>
              <w10:wrap anchorx="page" anchory="page"/>
            </v:shape>
          </w:pict>
        </mc:Fallback>
      </mc:AlternateContent>
    </w:r>
    <w:r w:rsidR="0003205F">
      <w:rPr>
        <w:noProof/>
      </w:rPr>
      <w:drawing>
        <wp:anchor distT="0" distB="0" distL="114300" distR="114300" simplePos="0" relativeHeight="251659264" behindDoc="1" locked="0" layoutInCell="1" allowOverlap="1" wp14:anchorId="415CD5FF" wp14:editId="218A5FB8">
          <wp:simplePos x="0" y="0"/>
          <wp:positionH relativeFrom="margin">
            <wp:posOffset>4457700</wp:posOffset>
          </wp:positionH>
          <wp:positionV relativeFrom="topMargin">
            <wp:posOffset>325120</wp:posOffset>
          </wp:positionV>
          <wp:extent cx="1280160" cy="652145"/>
          <wp:effectExtent l="0" t="0" r="0" b="0"/>
          <wp:wrapNone/>
          <wp:docPr id="940124685" name="Image 4" descr="テキスト が含まれている画像&#10;&#10;AI 生成コンテンツは誤りを含む可能性があります。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テキスト が含まれている画像&#10;&#10;AI 生成コンテンツは誤りを含む可能性があります。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0160" cy="652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9441E82" w14:textId="77777777" w:rsidR="00B34D31" w:rsidRDefault="0003205F">
    <w:pPr>
      <w:pStyle w:val="af2"/>
    </w:pPr>
    <w:r>
      <w:rPr>
        <w:rFonts w:hint="eastAsia"/>
      </w:rPr>
      <w:t>Rie HAGIWARA  12203845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3747"/>
    <w:multiLevelType w:val="multilevel"/>
    <w:tmpl w:val="9AD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4625A"/>
    <w:multiLevelType w:val="multilevel"/>
    <w:tmpl w:val="D9B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51BC"/>
    <w:multiLevelType w:val="multilevel"/>
    <w:tmpl w:val="9BE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26925"/>
    <w:multiLevelType w:val="multilevel"/>
    <w:tmpl w:val="E9D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E735F"/>
    <w:multiLevelType w:val="multilevel"/>
    <w:tmpl w:val="C3CE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86803"/>
    <w:multiLevelType w:val="multilevel"/>
    <w:tmpl w:val="243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55935"/>
    <w:multiLevelType w:val="multilevel"/>
    <w:tmpl w:val="35F4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019FC"/>
    <w:multiLevelType w:val="multilevel"/>
    <w:tmpl w:val="FC1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A10FF"/>
    <w:multiLevelType w:val="multilevel"/>
    <w:tmpl w:val="543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C38C2"/>
    <w:multiLevelType w:val="multilevel"/>
    <w:tmpl w:val="A194459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8F649B6"/>
    <w:multiLevelType w:val="multilevel"/>
    <w:tmpl w:val="41B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B35FB"/>
    <w:multiLevelType w:val="multilevel"/>
    <w:tmpl w:val="146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40843"/>
    <w:multiLevelType w:val="multilevel"/>
    <w:tmpl w:val="42F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954169">
    <w:abstractNumId w:val="9"/>
  </w:num>
  <w:num w:numId="2" w16cid:durableId="1894123786">
    <w:abstractNumId w:val="8"/>
  </w:num>
  <w:num w:numId="3" w16cid:durableId="1634826247">
    <w:abstractNumId w:val="11"/>
  </w:num>
  <w:num w:numId="4" w16cid:durableId="1909653877">
    <w:abstractNumId w:val="12"/>
  </w:num>
  <w:num w:numId="5" w16cid:durableId="1129086032">
    <w:abstractNumId w:val="1"/>
  </w:num>
  <w:num w:numId="6" w16cid:durableId="914894038">
    <w:abstractNumId w:val="7"/>
  </w:num>
  <w:num w:numId="7" w16cid:durableId="33586108">
    <w:abstractNumId w:val="6"/>
  </w:num>
  <w:num w:numId="8" w16cid:durableId="786654938">
    <w:abstractNumId w:val="2"/>
  </w:num>
  <w:num w:numId="9" w16cid:durableId="545534636">
    <w:abstractNumId w:val="10"/>
  </w:num>
  <w:num w:numId="10" w16cid:durableId="1833063456">
    <w:abstractNumId w:val="4"/>
  </w:num>
  <w:num w:numId="11" w16cid:durableId="1553955251">
    <w:abstractNumId w:val="3"/>
  </w:num>
  <w:num w:numId="12" w16cid:durableId="763113206">
    <w:abstractNumId w:val="0"/>
  </w:num>
  <w:num w:numId="13" w16cid:durableId="747769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edit="comment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59"/>
    <w:rsid w:val="0003205F"/>
    <w:rsid w:val="000325C0"/>
    <w:rsid w:val="00044E32"/>
    <w:rsid w:val="00086F50"/>
    <w:rsid w:val="000F473B"/>
    <w:rsid w:val="000F6DB3"/>
    <w:rsid w:val="00170859"/>
    <w:rsid w:val="00246498"/>
    <w:rsid w:val="003423CA"/>
    <w:rsid w:val="00367E42"/>
    <w:rsid w:val="003E2A25"/>
    <w:rsid w:val="0072433E"/>
    <w:rsid w:val="00741EE4"/>
    <w:rsid w:val="00742FAE"/>
    <w:rsid w:val="00754F66"/>
    <w:rsid w:val="007825C3"/>
    <w:rsid w:val="00822D91"/>
    <w:rsid w:val="00853EE9"/>
    <w:rsid w:val="008E20F5"/>
    <w:rsid w:val="008F0490"/>
    <w:rsid w:val="009A249C"/>
    <w:rsid w:val="00A105D4"/>
    <w:rsid w:val="00A62B14"/>
    <w:rsid w:val="00A81181"/>
    <w:rsid w:val="00B015AE"/>
    <w:rsid w:val="00B34D31"/>
    <w:rsid w:val="00BF32F8"/>
    <w:rsid w:val="00C27E9B"/>
    <w:rsid w:val="00C32E2A"/>
    <w:rsid w:val="00C759C2"/>
    <w:rsid w:val="00C77789"/>
    <w:rsid w:val="00CD2DFF"/>
    <w:rsid w:val="00CD38D6"/>
    <w:rsid w:val="00CE5433"/>
    <w:rsid w:val="00D575A9"/>
    <w:rsid w:val="00D96435"/>
    <w:rsid w:val="00EB57A6"/>
    <w:rsid w:val="00F1326E"/>
    <w:rsid w:val="00F42E46"/>
    <w:rsid w:val="00FC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4AF93"/>
  <w15:chartTrackingRefBased/>
  <w15:docId w15:val="{BCA18F24-DEB2-4493-8333-2B0C802C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5A9"/>
  </w:style>
  <w:style w:type="paragraph" w:styleId="1">
    <w:name w:val="heading 1"/>
    <w:basedOn w:val="a"/>
    <w:next w:val="a"/>
    <w:link w:val="10"/>
    <w:uiPriority w:val="9"/>
    <w:qFormat/>
    <w:rsid w:val="00B015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015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5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5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5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5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5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5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5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15A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B015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B015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B015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B015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B015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B015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B015AE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B015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5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4">
    <w:name w:val="表題 (文字)"/>
    <w:basedOn w:val="a0"/>
    <w:link w:val="a3"/>
    <w:uiPriority w:val="10"/>
    <w:rsid w:val="00B015AE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B015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B015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B015AE"/>
    <w:rPr>
      <w:i/>
      <w:iCs/>
      <w:color w:val="000000" w:themeColor="text1"/>
    </w:rPr>
  </w:style>
  <w:style w:type="character" w:customStyle="1" w:styleId="a8">
    <w:name w:val="引用文 (文字)"/>
    <w:basedOn w:val="a0"/>
    <w:link w:val="a7"/>
    <w:uiPriority w:val="29"/>
    <w:rsid w:val="00B015AE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B015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15AE"/>
    <w:rPr>
      <w:b/>
      <w:bCs/>
      <w:i/>
      <w:iCs/>
      <w:color w:val="4472C4" w:themeColor="accent1"/>
    </w:rPr>
  </w:style>
  <w:style w:type="paragraph" w:styleId="22">
    <w:name w:val="Intense Quote"/>
    <w:basedOn w:val="a"/>
    <w:next w:val="a"/>
    <w:link w:val="23"/>
    <w:uiPriority w:val="30"/>
    <w:qFormat/>
    <w:rsid w:val="00B015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23">
    <w:name w:val="引用文 2 (文字)"/>
    <w:basedOn w:val="a0"/>
    <w:link w:val="22"/>
    <w:uiPriority w:val="30"/>
    <w:rsid w:val="00B015AE"/>
    <w:rPr>
      <w:b/>
      <w:bCs/>
      <w:i/>
      <w:iCs/>
      <w:color w:val="4472C4" w:themeColor="accent1"/>
    </w:rPr>
  </w:style>
  <w:style w:type="character" w:styleId="24">
    <w:name w:val="Intense Reference"/>
    <w:basedOn w:val="a0"/>
    <w:uiPriority w:val="32"/>
    <w:qFormat/>
    <w:rsid w:val="00B015AE"/>
    <w:rPr>
      <w:b/>
      <w:bCs/>
      <w:smallCaps/>
      <w:color w:val="ED7D31" w:themeColor="accent2"/>
      <w:spacing w:val="5"/>
      <w:u w:val="single"/>
    </w:rPr>
  </w:style>
  <w:style w:type="paragraph" w:styleId="aa">
    <w:name w:val="caption"/>
    <w:basedOn w:val="a"/>
    <w:next w:val="a"/>
    <w:uiPriority w:val="35"/>
    <w:semiHidden/>
    <w:unhideWhenUsed/>
    <w:qFormat/>
    <w:rsid w:val="00B015AE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b">
    <w:name w:val="Strong"/>
    <w:basedOn w:val="a0"/>
    <w:uiPriority w:val="22"/>
    <w:qFormat/>
    <w:rsid w:val="00B015AE"/>
    <w:rPr>
      <w:b/>
      <w:bCs/>
    </w:rPr>
  </w:style>
  <w:style w:type="character" w:styleId="ac">
    <w:name w:val="Emphasis"/>
    <w:basedOn w:val="a0"/>
    <w:uiPriority w:val="20"/>
    <w:qFormat/>
    <w:rsid w:val="00B015AE"/>
    <w:rPr>
      <w:i/>
      <w:iCs/>
    </w:rPr>
  </w:style>
  <w:style w:type="paragraph" w:styleId="ad">
    <w:name w:val="No Spacing"/>
    <w:uiPriority w:val="1"/>
    <w:qFormat/>
    <w:rsid w:val="00B015AE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B015AE"/>
    <w:rPr>
      <w:i/>
      <w:iCs/>
      <w:color w:val="808080" w:themeColor="text1" w:themeTint="7F"/>
    </w:rPr>
  </w:style>
  <w:style w:type="character" w:styleId="af">
    <w:name w:val="Subtle Reference"/>
    <w:basedOn w:val="a0"/>
    <w:uiPriority w:val="31"/>
    <w:qFormat/>
    <w:rsid w:val="00B015AE"/>
    <w:rPr>
      <w:smallCaps/>
      <w:color w:val="ED7D31" w:themeColor="accent2"/>
      <w:u w:val="single"/>
    </w:rPr>
  </w:style>
  <w:style w:type="character" w:styleId="af0">
    <w:name w:val="Book Title"/>
    <w:basedOn w:val="a0"/>
    <w:uiPriority w:val="33"/>
    <w:qFormat/>
    <w:rsid w:val="00B015AE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B015AE"/>
    <w:pPr>
      <w:outlineLvl w:val="9"/>
    </w:pPr>
  </w:style>
  <w:style w:type="paragraph" w:styleId="af2">
    <w:name w:val="header"/>
    <w:basedOn w:val="a"/>
    <w:link w:val="af3"/>
    <w:uiPriority w:val="99"/>
    <w:unhideWhenUsed/>
    <w:rsid w:val="00B34D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f3">
    <w:name w:val="ヘッダー (文字)"/>
    <w:basedOn w:val="a0"/>
    <w:link w:val="af2"/>
    <w:uiPriority w:val="99"/>
    <w:rsid w:val="00B34D31"/>
  </w:style>
  <w:style w:type="paragraph" w:styleId="af4">
    <w:name w:val="footer"/>
    <w:basedOn w:val="a"/>
    <w:link w:val="af5"/>
    <w:uiPriority w:val="99"/>
    <w:unhideWhenUsed/>
    <w:rsid w:val="00B34D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f5">
    <w:name w:val="フッター (文字)"/>
    <w:basedOn w:val="a0"/>
    <w:link w:val="af4"/>
    <w:uiPriority w:val="99"/>
    <w:rsid w:val="00B34D31"/>
  </w:style>
  <w:style w:type="character" w:styleId="af6">
    <w:name w:val="Hyperlink"/>
    <w:basedOn w:val="a0"/>
    <w:uiPriority w:val="99"/>
    <w:unhideWhenUsed/>
    <w:rsid w:val="00D575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2203845@students.koi.edu.a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12300071@students.koi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pi\Downloads\ICT301\ICT301&#12486;&#12531;&#12503;&#12524;&#12540;&#12488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1581E-2F3A-48D8-80ED-742DA49D3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ICT301テンプレート.dotx</Template>
  <TotalTime>50</TotalTime>
  <Pages>5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</dc:creator>
  <cp:keywords/>
  <dc:description/>
  <cp:lastModifiedBy>Rie HAGIWARA</cp:lastModifiedBy>
  <cp:revision>4</cp:revision>
  <dcterms:created xsi:type="dcterms:W3CDTF">2025-10-27T00:43:00Z</dcterms:created>
  <dcterms:modified xsi:type="dcterms:W3CDTF">2025-10-27T01:42:00Z</dcterms:modified>
</cp:coreProperties>
</file>