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6A7DA967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</w:t>
      </w:r>
      <w:r w:rsidR="00AA1D4D">
        <w:rPr>
          <w:lang w:val="nl-NL"/>
        </w:rPr>
        <w:t>5</w:t>
      </w:r>
    </w:p>
    <w:p w14:paraId="26282C06" w14:textId="77777777" w:rsidR="00AA1D4D" w:rsidRDefault="00AA1D4D" w:rsidP="00AA1D4D">
      <w:pPr>
        <w:rPr>
          <w:lang w:val="nl-NL"/>
        </w:rPr>
      </w:pPr>
    </w:p>
    <w:p w14:paraId="6691BADC" w14:textId="77777777" w:rsidR="00DD4DA4" w:rsidRPr="006F77C5" w:rsidRDefault="00DD4DA4" w:rsidP="00DD4DA4">
      <w:pPr>
        <w:pStyle w:val="ListParagraph"/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Waar wordt de event listener gekoppeld aan de slider?</w:t>
      </w:r>
    </w:p>
    <w:p w14:paraId="7669A20A" w14:textId="77777777" w:rsidR="00F60B14" w:rsidRPr="00F60B14" w:rsidRDefault="006F77C5" w:rsidP="00F60B14">
      <w:pPr>
        <w:pStyle w:val="ListParagraph"/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 xml:space="preserve">In de setup function staat </w:t>
      </w:r>
      <w:r w:rsidR="00F60B1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br/>
      </w:r>
      <w:r w:rsidR="00F60B14" w:rsidRPr="00F60B14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tab/>
        <w:t>sliders[0].addEventListener("change", update);</w:t>
      </w:r>
    </w:p>
    <w:p w14:paraId="46A05CC0" w14:textId="4D7A629A" w:rsidR="006F77C5" w:rsidRDefault="00F60B14" w:rsidP="00F60B14">
      <w:pPr>
        <w:pStyle w:val="ListParagraph"/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F60B14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tab/>
        <w:t>sliders[0].addEventListener("input", update);</w:t>
      </w:r>
    </w:p>
    <w:p w14:paraId="40760E74" w14:textId="77777777" w:rsidR="00DD4DA4" w:rsidRPr="00F60B14" w:rsidRDefault="00DD4DA4" w:rsidP="00DD4DA4">
      <w:pPr>
        <w:pStyle w:val="ListParagraph"/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Waarom moeten we die op twee soorten events koppelen?</w:t>
      </w:r>
    </w:p>
    <w:p w14:paraId="029FF355" w14:textId="6B10F12F" w:rsidR="00F60B14" w:rsidRDefault="00F60B14" w:rsidP="00F60B14">
      <w:pPr>
        <w:pStyle w:val="ListParagraph"/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 xml:space="preserve">Als je de slider vasthoudt moet de value ook aangepast worden. </w:t>
      </w:r>
      <w:r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br/>
        <w:t xml:space="preserve">Als je de slider loslaat is het definitief, maar je kan die dus ook vasthouden. </w:t>
      </w:r>
    </w:p>
    <w:p w14:paraId="19516EB6" w14:textId="77777777" w:rsidR="00DD4DA4" w:rsidRPr="00F60B14" w:rsidRDefault="00DD4DA4" w:rsidP="00DD4DA4">
      <w:pPr>
        <w:pStyle w:val="ListParagraph"/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In de CSS file wordt nergens een rode kleur opgegeven, waar wordt dan wel de rode kleur</w:t>
      </w:r>
      <w:r w:rsidRPr="00DD4DA4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van het blokje ingesteld?</w:t>
      </w:r>
    </w:p>
    <w:p w14:paraId="4B97D4D6" w14:textId="2FE84E24" w:rsidR="00F60B14" w:rsidRDefault="00F60B14" w:rsidP="00F60B14">
      <w:pPr>
        <w:pStyle w:val="ListParagraph"/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In de setup function</w:t>
      </w:r>
      <w:r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br/>
      </w:r>
      <w:r w:rsidRPr="00F60B14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tab/>
        <w:t>colorDemos[0].style.backgroundColor="red";</w:t>
      </w:r>
    </w:p>
    <w:p w14:paraId="4A76ED93" w14:textId="77777777" w:rsidR="00046D3C" w:rsidRPr="00046D3C" w:rsidRDefault="00DD4DA4" w:rsidP="00046D3C">
      <w:pPr>
        <w:pStyle w:val="ListParagraph"/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Waarom schrijven we telkens sliders[0] en colorDemos[0] en niet gewoon sliders of</w:t>
      </w:r>
      <w:r w:rsidRPr="00DD4DA4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DD4DA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colorDemos?</w:t>
      </w:r>
      <w:r w:rsidR="00F60B1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br/>
        <w:t xml:space="preserve">Omdat </w:t>
      </w:r>
      <w:r w:rsidR="00F60B14" w:rsidRPr="00F60B1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>getElementsByClassName</w:t>
      </w:r>
      <w:r w:rsidR="00F60B14">
        <w:rPr>
          <w:rFonts w:ascii="Arial" w:eastAsia="Times New Roman" w:hAnsi="Arial" w:cs="Arial"/>
          <w:color w:val="262626"/>
          <w:kern w:val="0"/>
          <w:sz w:val="23"/>
          <w:szCs w:val="23"/>
          <w:lang w:eastAsia="en-GB"/>
          <w14:ligatures w14:val="none"/>
        </w:rPr>
        <w:t xml:space="preserve"> een lijst met elementen returned en dus moet je het eerste element uit die lijst gebruiken om de eventlistener of andere zaken aan te koppelen of te veranderen.</w:t>
      </w:r>
    </w:p>
    <w:p w14:paraId="75B5F8C9" w14:textId="2DF16B80" w:rsidR="00046D3C" w:rsidRPr="00046D3C" w:rsidRDefault="00046D3C" w:rsidP="00046D3C">
      <w:pPr>
        <w:pStyle w:val="ListParagraph"/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046D3C">
        <w:rPr>
          <w:rFonts w:ascii="Arial" w:hAnsi="Arial" w:cs="Arial"/>
          <w:sz w:val="23"/>
          <w:szCs w:val="23"/>
          <w:shd w:val="clear" w:color="auto" w:fill="FFFFFF"/>
        </w:rPr>
        <w:t>Waar vind je de CSS-properties die programmatorisch werden ingesteld, zoals bv. de rode</w:t>
      </w:r>
      <w:r w:rsidRPr="00046D3C">
        <w:rPr>
          <w:rFonts w:ascii="Open Sans" w:hAnsi="Open Sans" w:cs="Open Sans"/>
          <w:sz w:val="21"/>
          <w:szCs w:val="21"/>
        </w:rPr>
        <w:br/>
      </w:r>
      <w:r w:rsidRPr="00046D3C">
        <w:rPr>
          <w:rFonts w:ascii="Arial" w:hAnsi="Arial" w:cs="Arial"/>
          <w:sz w:val="23"/>
          <w:szCs w:val="23"/>
          <w:shd w:val="clear" w:color="auto" w:fill="FFFFFF"/>
        </w:rPr>
        <w:t>achtergrondkleur van het blokje?</w:t>
      </w:r>
      <w:r>
        <w:rPr>
          <w:rFonts w:ascii="Arial" w:hAnsi="Arial" w:cs="Arial"/>
          <w:sz w:val="23"/>
          <w:szCs w:val="23"/>
          <w:shd w:val="clear" w:color="auto" w:fill="FFFFFF"/>
        </w:rPr>
        <w:br/>
        <w:t xml:space="preserve">Ook onder het styles tabje in de chrome dev tools, maar op element.style van het het element niet op de naam van de class of het ID. </w:t>
      </w:r>
    </w:p>
    <w:p w14:paraId="669C56A6" w14:textId="77777777" w:rsidR="00AA1D4D" w:rsidRPr="00DD4DA4" w:rsidRDefault="00AA1D4D" w:rsidP="00AA1D4D"/>
    <w:p w14:paraId="2701F186" w14:textId="77777777" w:rsidR="0088560C" w:rsidRPr="0088560C" w:rsidRDefault="0088560C" w:rsidP="0088560C">
      <w:pPr>
        <w:rPr>
          <w:lang w:val="nl-NL"/>
        </w:rPr>
      </w:pPr>
    </w:p>
    <w:p w14:paraId="4F76B46A" w14:textId="77777777" w:rsidR="0088560C" w:rsidRDefault="0088560C">
      <w:pPr>
        <w:rPr>
          <w:lang w:val="nl-NL"/>
        </w:rPr>
      </w:pP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300E3C"/>
    <w:multiLevelType w:val="hybridMultilevel"/>
    <w:tmpl w:val="6902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737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046D3C"/>
    <w:rsid w:val="00116676"/>
    <w:rsid w:val="0013752E"/>
    <w:rsid w:val="00490167"/>
    <w:rsid w:val="006226CF"/>
    <w:rsid w:val="006F77C5"/>
    <w:rsid w:val="00804648"/>
    <w:rsid w:val="0088560C"/>
    <w:rsid w:val="00AA1D4D"/>
    <w:rsid w:val="00B32078"/>
    <w:rsid w:val="00DD4DA4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3A611FC7-07C5-A648-BB2E-5405A0B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DD4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7</cp:revision>
  <dcterms:created xsi:type="dcterms:W3CDTF">2026-07-06T11:41:00Z</dcterms:created>
  <dcterms:modified xsi:type="dcterms:W3CDTF">2026-08-01T10:41:00Z</dcterms:modified>
</cp:coreProperties>
</file>