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BCB3C25" w:rsidR="00761B8A" w:rsidRPr="008701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87012B">
              <w:rPr>
                <w:rFonts w:eastAsiaTheme="majorEastAsia"/>
                <w:sz w:val="24"/>
                <w:szCs w:val="24"/>
              </w:rPr>
              <w:br/>
            </w:r>
            <w:r w:rsidR="0087012B" w:rsidRPr="0087012B">
              <w:rPr>
                <w:rFonts w:eastAsiaTheme="majorEastAsia"/>
                <w:sz w:val="24"/>
                <w:szCs w:val="24"/>
              </w:rPr>
              <w:t>Mis intereses profesionales han cambiado ligeramente después de realizar el Proyecto APT. Al comienzo de la asignatura, estaba enfocado principalmente en comprender los fundamentos y cumplir con los objetivos técnicos del proyecto. Sin embargo, luego de desarrollarlo, mi interés se amplió hacia la planificación de soluciones completas y al trabajo más orientado a la experiencia del usuario y la eficiencia del sistema.</w:t>
            </w:r>
          </w:p>
          <w:p w14:paraId="1813D61C" w14:textId="77777777" w:rsidR="0087012B" w:rsidRPr="003B466F" w:rsidRDefault="0087012B" w:rsidP="0087012B">
            <w:pPr>
              <w:pStyle w:val="Prrafodelista"/>
              <w:jc w:val="both"/>
              <w:rPr>
                <w:rFonts w:eastAsiaTheme="majorEastAsia"/>
                <w:color w:val="767171" w:themeColor="background2" w:themeShade="80"/>
                <w:sz w:val="24"/>
                <w:szCs w:val="24"/>
              </w:rPr>
            </w:pPr>
          </w:p>
          <w:p w14:paraId="5C31E427" w14:textId="77777777" w:rsidR="00761B8A" w:rsidRPr="008701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A9772BE" w14:textId="237878C4" w:rsidR="0087012B" w:rsidRPr="0087012B" w:rsidRDefault="0087012B" w:rsidP="0087012B">
            <w:pPr>
              <w:pStyle w:val="Prrafodelista"/>
              <w:jc w:val="both"/>
              <w:rPr>
                <w:rFonts w:eastAsiaTheme="majorEastAsia"/>
                <w:sz w:val="24"/>
                <w:szCs w:val="24"/>
              </w:rPr>
            </w:pPr>
            <w:r w:rsidRPr="0087012B">
              <w:rPr>
                <w:rFonts w:eastAsiaTheme="majorEastAsia"/>
                <w:sz w:val="24"/>
                <w:szCs w:val="24"/>
              </w:rPr>
              <w:t xml:space="preserve">El Proyecto APT influyó en mis intereses porque me permitió ver la importancia de integrar aspectos técnicos con organización, metodología y comunicación con el cliente. Entendí que no basta con que algo </w:t>
            </w:r>
            <w:proofErr w:type="gramStart"/>
            <w:r w:rsidRPr="0087012B">
              <w:rPr>
                <w:rFonts w:eastAsiaTheme="majorEastAsia"/>
                <w:sz w:val="24"/>
                <w:szCs w:val="24"/>
              </w:rPr>
              <w:t>funcione</w:t>
            </w:r>
            <w:proofErr w:type="gramEnd"/>
            <w:r w:rsidRPr="0087012B">
              <w:rPr>
                <w:rFonts w:eastAsiaTheme="majorEastAsia"/>
                <w:sz w:val="24"/>
                <w:szCs w:val="24"/>
              </w:rPr>
              <w:t>: también debe ser comprensible, seguro y sustentable en el tiempo.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422868D1"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87012B">
              <w:rPr>
                <w:rFonts w:eastAsiaTheme="majorEastAsia"/>
                <w:sz w:val="24"/>
                <w:szCs w:val="24"/>
              </w:rPr>
              <w:br/>
            </w:r>
            <w:r w:rsidR="0087012B" w:rsidRPr="0087012B">
              <w:rPr>
                <w:rFonts w:eastAsiaTheme="majorEastAsia"/>
                <w:sz w:val="24"/>
                <w:szCs w:val="24"/>
              </w:rPr>
              <w:t>A lo largo del proyecto pude confirmar varias fortalezas que ya conocía, como mi capacidad para resolver problemas rápidamente y adaptarme a herramientas nuevas. También mejoró mi habilidad para trabajar bajo presión sin comprometer la calidad.</w:t>
            </w:r>
            <w:r w:rsidR="0087012B">
              <w:rPr>
                <w:rFonts w:eastAsiaTheme="majorEastAsia"/>
                <w:sz w:val="24"/>
                <w:szCs w:val="24"/>
              </w:rPr>
              <w:br/>
            </w:r>
            <w:r w:rsidR="0087012B" w:rsidRPr="0087012B">
              <w:rPr>
                <w:rFonts w:eastAsiaTheme="majorEastAsia"/>
                <w:sz w:val="24"/>
                <w:szCs w:val="24"/>
              </w:rPr>
              <w:t xml:space="preserve">En cuanto a debilidades, noté que aún me falta mejorar en la constancia para avanzar en tareas </w:t>
            </w:r>
            <w:r w:rsidR="0087012B" w:rsidRPr="0087012B">
              <w:rPr>
                <w:rFonts w:eastAsiaTheme="majorEastAsia"/>
                <w:sz w:val="24"/>
                <w:szCs w:val="24"/>
              </w:rPr>
              <w:lastRenderedPageBreak/>
              <w:t>largas y mantener un ritmo parejo durante todo el proyecto. A veces tiendo a concentrarme demasiado en la parte técnica y dejo de lado la organización documental.</w:t>
            </w:r>
          </w:p>
          <w:p w14:paraId="409E2634" w14:textId="77777777" w:rsidR="00761B8A" w:rsidRPr="008701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8122985" w14:textId="685B0CC6" w:rsidR="0087012B" w:rsidRPr="0087012B" w:rsidRDefault="0087012B" w:rsidP="0087012B">
            <w:pPr>
              <w:pStyle w:val="Prrafodelista"/>
              <w:jc w:val="both"/>
              <w:rPr>
                <w:rFonts w:eastAsiaTheme="majorEastAsia"/>
                <w:sz w:val="24"/>
                <w:szCs w:val="24"/>
              </w:rPr>
            </w:pPr>
            <w:r w:rsidRPr="0087012B">
              <w:rPr>
                <w:rFonts w:eastAsiaTheme="majorEastAsia"/>
                <w:sz w:val="24"/>
                <w:szCs w:val="24"/>
              </w:rPr>
              <w:t>Para seguir desarrollando mis fortalezas buscaré participar en más proyectos que me permitan enfrentar desafíos reales y experimentar con soluciones nuevas.</w:t>
            </w:r>
          </w:p>
          <w:p w14:paraId="7E9CA5F4" w14:textId="77777777" w:rsidR="0087012B" w:rsidRPr="003B466F" w:rsidRDefault="0087012B" w:rsidP="0087012B">
            <w:pPr>
              <w:pStyle w:val="Prrafodelista"/>
              <w:jc w:val="both"/>
              <w:rPr>
                <w:rFonts w:eastAsiaTheme="majorEastAsia"/>
                <w:color w:val="767171" w:themeColor="background2" w:themeShade="80"/>
                <w:sz w:val="24"/>
                <w:szCs w:val="24"/>
              </w:rPr>
            </w:pPr>
          </w:p>
          <w:p w14:paraId="0E2C6A44" w14:textId="4E7B85C3" w:rsidR="00761B8A" w:rsidRPr="0087012B"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¿Cuáles son tus planes para mejorar tus debilidades?</w:t>
            </w:r>
            <w:r w:rsidR="0087012B">
              <w:rPr>
                <w:rFonts w:eastAsiaTheme="majorEastAsia"/>
                <w:sz w:val="24"/>
                <w:szCs w:val="24"/>
              </w:rPr>
              <w:br/>
            </w:r>
            <w:r w:rsidR="0087012B">
              <w:rPr>
                <w:rFonts w:eastAsiaTheme="majorEastAsia"/>
                <w:sz w:val="24"/>
                <w:szCs w:val="24"/>
              </w:rPr>
              <w:br/>
            </w:r>
            <w:r w:rsidR="0087012B" w:rsidRPr="0087012B">
              <w:rPr>
                <w:rFonts w:eastAsiaTheme="majorEastAsia"/>
                <w:sz w:val="24"/>
                <w:szCs w:val="24"/>
              </w:rPr>
              <w:t>Para mejorar mis debilidades comenzaré a usar herramientas de planificación y dividiré las tareas grandes en partes más pequeñas, lo que me permitirá mantener un avance constante, especialmente en la documentación y organización.</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2F930B72"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87012B">
              <w:rPr>
                <w:rFonts w:eastAsiaTheme="majorEastAsia"/>
                <w:sz w:val="24"/>
                <w:szCs w:val="24"/>
              </w:rPr>
              <w:br/>
            </w:r>
            <w:r w:rsidR="0087012B" w:rsidRPr="0087012B">
              <w:rPr>
                <w:rFonts w:eastAsiaTheme="majorEastAsia"/>
                <w:sz w:val="24"/>
                <w:szCs w:val="24"/>
              </w:rPr>
              <w:t>Mis proyecciones laborales cambiaron un poco después del proyecto. Inicialmente pensaba en orientarme hacia roles puramente técnicos, pero ahora me interesa avanzar hacia un perfil más integral donde pueda participar tanto en la parte técnica como en la toma de decisiones, especialmente en áreas que involucren optimización y mejora continua.</w:t>
            </w:r>
          </w:p>
          <w:p w14:paraId="5EC4C4BA" w14:textId="7A5A6D38"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87012B">
              <w:rPr>
                <w:rFonts w:eastAsiaTheme="majorEastAsia"/>
                <w:sz w:val="24"/>
                <w:szCs w:val="24"/>
              </w:rPr>
              <w:br/>
            </w:r>
            <w:r w:rsidR="0087012B" w:rsidRPr="0087012B">
              <w:rPr>
                <w:rFonts w:eastAsiaTheme="majorEastAsia"/>
                <w:sz w:val="24"/>
                <w:szCs w:val="24"/>
              </w:rPr>
              <w:t>En cinco años me imagino trabajando en un rol donde pueda liderar pequeños proyectos o áreas técnicas, aportando tanto en diseño como en implementación, y contribuyendo a generar soluciones que tengan impacto real en el funcionamiento del equipo o la organización.</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0F77FF95"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87012B">
              <w:rPr>
                <w:rFonts w:eastAsiaTheme="majorEastAsia"/>
                <w:sz w:val="24"/>
                <w:szCs w:val="24"/>
              </w:rPr>
              <w:br/>
            </w:r>
            <w:r w:rsidR="0087012B" w:rsidRPr="0087012B">
              <w:rPr>
                <w:rFonts w:eastAsiaTheme="majorEastAsia"/>
                <w:sz w:val="24"/>
                <w:szCs w:val="24"/>
              </w:rPr>
              <w:t>Dentro del trabajo grupal destaco positivamente la comunicación con mis compañeros y la capacidad que tuvimos para apoyarnos cuando alguno avanzaba más lento. El ambiente de cooperación facilitó la resolución de problemas y permitió que el proyecto avanzara sin conflictos.</w:t>
            </w:r>
          </w:p>
          <w:p w14:paraId="4124E2B5" w14:textId="0D289CBF" w:rsidR="00761B8A" w:rsidRPr="0087012B"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F236658" w14:textId="77777777" w:rsidR="0087012B" w:rsidRPr="0087012B" w:rsidRDefault="0087012B" w:rsidP="0087012B">
            <w:pPr>
              <w:pStyle w:val="Prrafodelista"/>
              <w:jc w:val="both"/>
              <w:rPr>
                <w:sz w:val="24"/>
                <w:szCs w:val="24"/>
              </w:rPr>
            </w:pPr>
            <w:r w:rsidRPr="0087012B">
              <w:rPr>
                <w:sz w:val="24"/>
                <w:szCs w:val="24"/>
              </w:rPr>
              <w:t>Como aspecto negativo, noté que no siempre distribuimos bien las tareas y hubo momentos en los que algunos trabajos se acumularon para el final. Esto generó un poco de estrés innecesario, especialmente en las partes del informe y la revisión final.</w:t>
            </w:r>
          </w:p>
          <w:p w14:paraId="6C1A1E40" w14:textId="77777777" w:rsidR="0087012B" w:rsidRPr="0087012B" w:rsidRDefault="0087012B" w:rsidP="0087012B">
            <w:pPr>
              <w:pStyle w:val="Prrafodelista"/>
              <w:jc w:val="both"/>
              <w:rPr>
                <w:sz w:val="24"/>
                <w:szCs w:val="24"/>
              </w:rPr>
            </w:pPr>
            <w:r w:rsidRPr="0087012B">
              <w:rPr>
                <w:sz w:val="24"/>
                <w:szCs w:val="24"/>
              </w:rPr>
              <w:t>Para futuros trabajos en grupo, creo que puedo mejorar al proponer desde el inicio una planificación más clara, con responsabilidades específicas y tiempos de entrega intermedios. Esto evitaría retrasos y nos permitiría avanzar de forma más equilibrada durante todo el proceso.</w:t>
            </w:r>
          </w:p>
          <w:p w14:paraId="507969CD" w14:textId="77777777" w:rsidR="0087012B" w:rsidRPr="0087012B" w:rsidRDefault="0087012B" w:rsidP="0087012B">
            <w:pPr>
              <w:pStyle w:val="Prrafodelista"/>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34E85" w14:textId="77777777" w:rsidR="008D5AC6" w:rsidRDefault="008D5AC6" w:rsidP="00DF38AE">
      <w:pPr>
        <w:spacing w:after="0" w:line="240" w:lineRule="auto"/>
      </w:pPr>
      <w:r>
        <w:separator/>
      </w:r>
    </w:p>
  </w:endnote>
  <w:endnote w:type="continuationSeparator" w:id="0">
    <w:p w14:paraId="2F3CD224" w14:textId="77777777" w:rsidR="008D5AC6" w:rsidRDefault="008D5AC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6B5C8" w14:textId="77777777" w:rsidR="008D5AC6" w:rsidRDefault="008D5AC6" w:rsidP="00DF38AE">
      <w:pPr>
        <w:spacing w:after="0" w:line="240" w:lineRule="auto"/>
      </w:pPr>
      <w:r>
        <w:separator/>
      </w:r>
    </w:p>
  </w:footnote>
  <w:footnote w:type="continuationSeparator" w:id="0">
    <w:p w14:paraId="5876EDD0" w14:textId="77777777" w:rsidR="008D5AC6" w:rsidRDefault="008D5AC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83587591">
    <w:abstractNumId w:val="3"/>
  </w:num>
  <w:num w:numId="2" w16cid:durableId="1329483707">
    <w:abstractNumId w:val="8"/>
  </w:num>
  <w:num w:numId="3" w16cid:durableId="566108320">
    <w:abstractNumId w:val="12"/>
  </w:num>
  <w:num w:numId="4" w16cid:durableId="717434445">
    <w:abstractNumId w:val="28"/>
  </w:num>
  <w:num w:numId="5" w16cid:durableId="1132551880">
    <w:abstractNumId w:val="30"/>
  </w:num>
  <w:num w:numId="6" w16cid:durableId="1507742988">
    <w:abstractNumId w:val="4"/>
  </w:num>
  <w:num w:numId="7" w16cid:durableId="626938246">
    <w:abstractNumId w:val="11"/>
  </w:num>
  <w:num w:numId="8" w16cid:durableId="616722659">
    <w:abstractNumId w:val="19"/>
  </w:num>
  <w:num w:numId="9" w16cid:durableId="1838225880">
    <w:abstractNumId w:val="15"/>
  </w:num>
  <w:num w:numId="10" w16cid:durableId="121578093">
    <w:abstractNumId w:val="9"/>
  </w:num>
  <w:num w:numId="11" w16cid:durableId="1050181339">
    <w:abstractNumId w:val="24"/>
  </w:num>
  <w:num w:numId="12" w16cid:durableId="1800605238">
    <w:abstractNumId w:val="35"/>
  </w:num>
  <w:num w:numId="13" w16cid:durableId="1058357410">
    <w:abstractNumId w:val="29"/>
  </w:num>
  <w:num w:numId="14" w16cid:durableId="995298677">
    <w:abstractNumId w:val="1"/>
  </w:num>
  <w:num w:numId="15" w16cid:durableId="294020462">
    <w:abstractNumId w:val="36"/>
  </w:num>
  <w:num w:numId="16" w16cid:durableId="2032416955">
    <w:abstractNumId w:val="21"/>
  </w:num>
  <w:num w:numId="17" w16cid:durableId="2017220429">
    <w:abstractNumId w:val="17"/>
  </w:num>
  <w:num w:numId="18" w16cid:durableId="902637408">
    <w:abstractNumId w:val="31"/>
  </w:num>
  <w:num w:numId="19" w16cid:durableId="1202404247">
    <w:abstractNumId w:val="10"/>
  </w:num>
  <w:num w:numId="20" w16cid:durableId="1922567068">
    <w:abstractNumId w:val="39"/>
  </w:num>
  <w:num w:numId="21" w16cid:durableId="1224753156">
    <w:abstractNumId w:val="34"/>
  </w:num>
  <w:num w:numId="22" w16cid:durableId="1697000206">
    <w:abstractNumId w:val="13"/>
  </w:num>
  <w:num w:numId="23" w16cid:durableId="843127251">
    <w:abstractNumId w:val="14"/>
  </w:num>
  <w:num w:numId="24" w16cid:durableId="404693406">
    <w:abstractNumId w:val="5"/>
  </w:num>
  <w:num w:numId="25" w16cid:durableId="711156108">
    <w:abstractNumId w:val="16"/>
  </w:num>
  <w:num w:numId="26" w16cid:durableId="1945767990">
    <w:abstractNumId w:val="20"/>
  </w:num>
  <w:num w:numId="27" w16cid:durableId="1484154312">
    <w:abstractNumId w:val="23"/>
  </w:num>
  <w:num w:numId="28" w16cid:durableId="1888687199">
    <w:abstractNumId w:val="0"/>
  </w:num>
  <w:num w:numId="29" w16cid:durableId="415591321">
    <w:abstractNumId w:val="18"/>
  </w:num>
  <w:num w:numId="30" w16cid:durableId="580335355">
    <w:abstractNumId w:val="22"/>
  </w:num>
  <w:num w:numId="31" w16cid:durableId="272518146">
    <w:abstractNumId w:val="2"/>
  </w:num>
  <w:num w:numId="32" w16cid:durableId="440338240">
    <w:abstractNumId w:val="7"/>
  </w:num>
  <w:num w:numId="33" w16cid:durableId="168064225">
    <w:abstractNumId w:val="32"/>
  </w:num>
  <w:num w:numId="34" w16cid:durableId="1523204438">
    <w:abstractNumId w:val="38"/>
  </w:num>
  <w:num w:numId="35" w16cid:durableId="1673557522">
    <w:abstractNumId w:val="6"/>
  </w:num>
  <w:num w:numId="36" w16cid:durableId="94987455">
    <w:abstractNumId w:val="25"/>
  </w:num>
  <w:num w:numId="37" w16cid:durableId="1828790024">
    <w:abstractNumId w:val="37"/>
  </w:num>
  <w:num w:numId="38" w16cid:durableId="1899825755">
    <w:abstractNumId w:val="27"/>
  </w:num>
  <w:num w:numId="39" w16cid:durableId="1517891530">
    <w:abstractNumId w:val="26"/>
  </w:num>
  <w:num w:numId="40" w16cid:durableId="13455959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12B"/>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5AC6"/>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3F87"/>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Pages>
  <Words>727</Words>
  <Characters>4003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MAXIMILIANO . TAPIA DURAN</cp:lastModifiedBy>
  <cp:revision>2</cp:revision>
  <cp:lastPrinted>2019-12-16T20:10:00Z</cp:lastPrinted>
  <dcterms:created xsi:type="dcterms:W3CDTF">2025-11-24T18:26:00Z</dcterms:created>
  <dcterms:modified xsi:type="dcterms:W3CDTF">2025-11-24T18:26:00Z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