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786" w:rsidRDefault="00ED7786" w:rsidP="00427860">
      <w:pPr>
        <w:spacing w:line="276" w:lineRule="auto"/>
      </w:pPr>
      <w:r w:rsidRPr="00ED7786">
        <w:t>Urban Heat Island (UHI) research has evolved from observational studies to data-driven modeling distinguishing Surface UHI (SUHI) from Atmospheric UHI (AUHI)</w:t>
      </w:r>
      <w:sdt>
        <w:sdtPr>
          <w:id w:val="-944691590"/>
          <w:citation/>
        </w:sdtPr>
        <w:sdtContent>
          <w:r w:rsidR="006624B4">
            <w:fldChar w:fldCharType="begin"/>
          </w:r>
          <w:r w:rsidR="008E539B">
            <w:instrText xml:space="preserve">CITATION Var23 \l 1033 </w:instrText>
          </w:r>
          <w:r w:rsidR="006624B4">
            <w:fldChar w:fldCharType="separate"/>
          </w:r>
          <w:r w:rsidR="00DC360C">
            <w:rPr>
              <w:noProof/>
            </w:rPr>
            <w:t xml:space="preserve"> [1]</w:t>
          </w:r>
          <w:r w:rsidR="006624B4">
            <w:fldChar w:fldCharType="end"/>
          </w:r>
        </w:sdtContent>
      </w:sdt>
      <w:r w:rsidRPr="00ED7786">
        <w:t xml:space="preserve">. Understanding what drives UHI intensity and prediction reliability across climate zones remains critical, </w:t>
      </w:r>
      <w:r>
        <w:t>especially</w:t>
      </w:r>
      <w:r w:rsidRPr="00ED7786">
        <w:t xml:space="preserve"> as Landsat-8 and MODIS satellite data enable unprecedented spatial-temporal analysis</w:t>
      </w:r>
      <w:r>
        <w:t>.</w:t>
      </w:r>
      <w:r w:rsidR="00FA7BE1" w:rsidRPr="00FA7BE1">
        <w:t xml:space="preserve"> </w:t>
      </w:r>
    </w:p>
    <w:p w:rsidR="00ED7786" w:rsidRDefault="00ED7786" w:rsidP="00427860">
      <w:pPr>
        <w:spacing w:line="276" w:lineRule="auto"/>
      </w:pPr>
      <w:r>
        <w:t>UHI drivers vary substantially across climate</w:t>
      </w:r>
      <w:r w:rsidR="0007077D">
        <w:t>s</w:t>
      </w:r>
      <w:r>
        <w:t xml:space="preserve">. In Mediterranean climates, Oliveira et al. identified latent and storage heat fluxes as </w:t>
      </w:r>
      <w:r w:rsidR="0007077D">
        <w:t xml:space="preserve">the </w:t>
      </w:r>
      <w:r>
        <w:t>primary nocturnal SUHI drivers in Naples</w:t>
      </w:r>
      <w:r w:rsidR="006624B4">
        <w:t xml:space="preserve"> </w:t>
      </w:r>
      <w:sdt>
        <w:sdtPr>
          <w:id w:val="1401256945"/>
          <w:citation/>
        </w:sdtPr>
        <w:sdtContent>
          <w:r w:rsidR="006624B4">
            <w:fldChar w:fldCharType="begin"/>
          </w:r>
          <w:r w:rsidR="006624B4">
            <w:instrText xml:space="preserve"> CITATION Ana221 \l 1033 </w:instrText>
          </w:r>
          <w:r w:rsidR="006624B4">
            <w:fldChar w:fldCharType="separate"/>
          </w:r>
          <w:r w:rsidR="00DC360C">
            <w:rPr>
              <w:noProof/>
            </w:rPr>
            <w:t>[2]</w:t>
          </w:r>
          <w:r w:rsidR="006624B4">
            <w:fldChar w:fldCharType="end"/>
          </w:r>
        </w:sdtContent>
      </w:sdt>
      <w:r>
        <w:t xml:space="preserve">, while </w:t>
      </w:r>
      <w:proofErr w:type="spellStart"/>
      <w:r>
        <w:t>Guha</w:t>
      </w:r>
      <w:proofErr w:type="spellEnd"/>
      <w:r>
        <w:t xml:space="preserve"> et al. showed that coastal proximity moderates heat inte</w:t>
      </w:r>
      <w:r w:rsidR="0007077D">
        <w:t>nsity compared to inland cities</w:t>
      </w:r>
      <w:r w:rsidR="006624B4">
        <w:t xml:space="preserve"> </w:t>
      </w:r>
      <w:sdt>
        <w:sdtPr>
          <w:id w:val="-1963799937"/>
          <w:citation/>
        </w:sdtPr>
        <w:sdtContent>
          <w:r w:rsidR="006624B4">
            <w:fldChar w:fldCharType="begin"/>
          </w:r>
          <w:r w:rsidR="006624B4">
            <w:instrText xml:space="preserve"> CITATION Guh181 \l 1033 </w:instrText>
          </w:r>
          <w:r w:rsidR="006624B4">
            <w:fldChar w:fldCharType="separate"/>
          </w:r>
          <w:r w:rsidR="00DC360C">
            <w:rPr>
              <w:noProof/>
            </w:rPr>
            <w:t>[3]</w:t>
          </w:r>
          <w:r w:rsidR="006624B4">
            <w:fldChar w:fldCharType="end"/>
          </w:r>
        </w:sdtContent>
      </w:sdt>
      <w:r w:rsidR="0007077D">
        <w:t xml:space="preserve">. This </w:t>
      </w:r>
      <w:r>
        <w:t xml:space="preserve">pattern </w:t>
      </w:r>
      <w:r w:rsidR="0007077D">
        <w:t xml:space="preserve">was also </w:t>
      </w:r>
      <w:r>
        <w:t xml:space="preserve">confirmed in tropical Lagos, where </w:t>
      </w:r>
      <w:proofErr w:type="spellStart"/>
      <w:r>
        <w:t>Ikuemonisan</w:t>
      </w:r>
      <w:proofErr w:type="spellEnd"/>
      <w:r>
        <w:t xml:space="preserve"> et al. found land-sea interactions partially offset heating from 71.2% urban expansion and vegetation loss</w:t>
      </w:r>
      <w:r w:rsidRPr="00ED7786">
        <w:t>.</w:t>
      </w:r>
      <w:r w:rsidR="00427860">
        <w:t xml:space="preserve"> </w:t>
      </w:r>
      <w:r>
        <w:t xml:space="preserve">Modeling approaches </w:t>
      </w:r>
      <w:r w:rsidR="00427860">
        <w:t xml:space="preserve">similarly </w:t>
      </w:r>
      <w:r>
        <w:t>reflect urban density and data availability</w:t>
      </w:r>
      <w:r w:rsidR="006624B4">
        <w:t xml:space="preserve"> </w:t>
      </w:r>
      <w:sdt>
        <w:sdtPr>
          <w:id w:val="-709801335"/>
          <w:citation/>
        </w:sdtPr>
        <w:sdtContent>
          <w:r w:rsidR="006624B4">
            <w:fldChar w:fldCharType="begin"/>
          </w:r>
          <w:r w:rsidR="006624B4">
            <w:instrText xml:space="preserve"> CITATION Iku \l 1033 </w:instrText>
          </w:r>
          <w:r w:rsidR="006624B4">
            <w:fldChar w:fldCharType="separate"/>
          </w:r>
          <w:r w:rsidR="00DC360C">
            <w:rPr>
              <w:noProof/>
            </w:rPr>
            <w:t>[4]</w:t>
          </w:r>
          <w:r w:rsidR="006624B4">
            <w:fldChar w:fldCharType="end"/>
          </w:r>
        </w:sdtContent>
      </w:sdt>
      <w:r>
        <w:t>. Xu et al. used Computational Fluid Dynamics to resolve micro-scale drivers in high-density Singapore, identifying anthropogenic heat and solar radiation as critical factors</w:t>
      </w:r>
      <w:r w:rsidR="006624B4">
        <w:t xml:space="preserve"> </w:t>
      </w:r>
      <w:sdt>
        <w:sdtPr>
          <w:id w:val="1789010714"/>
          <w:citation/>
        </w:sdtPr>
        <w:sdtContent>
          <w:r w:rsidR="006624B4">
            <w:fldChar w:fldCharType="begin"/>
          </w:r>
          <w:r w:rsidR="006624B4">
            <w:instrText xml:space="preserve"> CITATION Min17 \l 1033 </w:instrText>
          </w:r>
          <w:r w:rsidR="006624B4">
            <w:fldChar w:fldCharType="separate"/>
          </w:r>
          <w:r w:rsidR="00DC360C">
            <w:rPr>
              <w:noProof/>
            </w:rPr>
            <w:t>[5]</w:t>
          </w:r>
          <w:r w:rsidR="006624B4">
            <w:fldChar w:fldCharType="end"/>
          </w:r>
        </w:sdtContent>
      </w:sdt>
      <w:r>
        <w:t xml:space="preserve">. In humid subtropical New Jersey, </w:t>
      </w:r>
      <w:proofErr w:type="spellStart"/>
      <w:r>
        <w:t>Assaf</w:t>
      </w:r>
      <w:proofErr w:type="spellEnd"/>
      <w:r>
        <w:t xml:space="preserve"> et al. found Land-Use/Land-Cover factors</w:t>
      </w:r>
      <w:r w:rsidR="00DE59F7">
        <w:t xml:space="preserve">, </w:t>
      </w:r>
      <w:r>
        <w:t>particularly tree canopy and imperviousness</w:t>
      </w:r>
      <w:r w:rsidR="00DE59F7">
        <w:t xml:space="preserve">, </w:t>
      </w:r>
      <w:r>
        <w:t>constitute 75% of UHI drivers</w:t>
      </w:r>
      <w:r w:rsidR="006624B4">
        <w:t xml:space="preserve"> </w:t>
      </w:r>
      <w:sdt>
        <w:sdtPr>
          <w:id w:val="-166094609"/>
          <w:citation/>
        </w:sdtPr>
        <w:sdtContent>
          <w:r w:rsidR="006624B4">
            <w:fldChar w:fldCharType="begin"/>
          </w:r>
          <w:r w:rsidR="006624B4">
            <w:instrText xml:space="preserve"> CITATION Ghi23 \l 1033 </w:instrText>
          </w:r>
          <w:r w:rsidR="006624B4">
            <w:fldChar w:fldCharType="separate"/>
          </w:r>
          <w:r w:rsidR="00DC360C">
            <w:rPr>
              <w:noProof/>
            </w:rPr>
            <w:t>[6]</w:t>
          </w:r>
          <w:r w:rsidR="006624B4">
            <w:fldChar w:fldCharType="end"/>
          </w:r>
        </w:sdtContent>
      </w:sdt>
      <w:r>
        <w:t xml:space="preserve">. </w:t>
      </w:r>
      <w:proofErr w:type="spellStart"/>
      <w:r>
        <w:t>Tanoori</w:t>
      </w:r>
      <w:proofErr w:type="spellEnd"/>
      <w:r>
        <w:t xml:space="preserve"> et al. demonstrated that semi-arid environments require different morphological predictors</w:t>
      </w:r>
      <w:r w:rsidR="006624B4">
        <w:t xml:space="preserve"> </w:t>
      </w:r>
      <w:sdt>
        <w:sdtPr>
          <w:id w:val="1113318020"/>
          <w:citation/>
        </w:sdtPr>
        <w:sdtContent>
          <w:r w:rsidR="006624B4">
            <w:fldChar w:fldCharType="begin"/>
          </w:r>
          <w:r w:rsidR="006624B4">
            <w:instrText xml:space="preserve"> CITATION Gha24 \l 1033 </w:instrText>
          </w:r>
          <w:r w:rsidR="006624B4">
            <w:fldChar w:fldCharType="separate"/>
          </w:r>
          <w:r w:rsidR="00DC360C">
            <w:rPr>
              <w:noProof/>
            </w:rPr>
            <w:t>[7]</w:t>
          </w:r>
          <w:r w:rsidR="006624B4">
            <w:fldChar w:fldCharType="end"/>
          </w:r>
        </w:sdtContent>
      </w:sdt>
      <w:r>
        <w:t>, with landscape configuration metrics like edge density proving most effective in Shiraz</w:t>
      </w:r>
      <w:r>
        <w:t>.</w:t>
      </w:r>
    </w:p>
    <w:p w:rsidR="00ED7786" w:rsidRDefault="00427860" w:rsidP="00427860">
      <w:pPr>
        <w:spacing w:line="276" w:lineRule="auto"/>
      </w:pPr>
      <w:r>
        <w:t>Beyond identifying drivers, m</w:t>
      </w:r>
      <w:r w:rsidR="00ED7786">
        <w:t>odel performance varies by both climate and thermal type. Acosta et al. fo</w:t>
      </w:r>
      <w:r w:rsidR="0007077D">
        <w:t xml:space="preserve">und that street-level variables, such as </w:t>
      </w:r>
      <w:r w:rsidR="00ED7786">
        <w:t>road width, relati</w:t>
      </w:r>
      <w:r w:rsidR="0007077D">
        <w:t xml:space="preserve">ve humidity, and diurnal timing, </w:t>
      </w:r>
      <w:r w:rsidR="00ED7786">
        <w:t>significantly influence prediction errors for both Canopy UHI and SUHI in oceanic Apeldoorn</w:t>
      </w:r>
      <w:r w:rsidR="008E539B">
        <w:t xml:space="preserve"> </w:t>
      </w:r>
      <w:sdt>
        <w:sdtPr>
          <w:id w:val="-1480074530"/>
          <w:citation/>
        </w:sdtPr>
        <w:sdtContent>
          <w:r w:rsidR="008E539B">
            <w:fldChar w:fldCharType="begin"/>
          </w:r>
          <w:r w:rsidR="008E539B">
            <w:instrText xml:space="preserve"> CITATION Mon24 \l 1033 </w:instrText>
          </w:r>
          <w:r w:rsidR="008E539B">
            <w:fldChar w:fldCharType="separate"/>
          </w:r>
          <w:r w:rsidR="00DC360C">
            <w:rPr>
              <w:noProof/>
            </w:rPr>
            <w:t>[8]</w:t>
          </w:r>
          <w:r w:rsidR="008E539B">
            <w:fldChar w:fldCharType="end"/>
          </w:r>
        </w:sdtContent>
      </w:sdt>
      <w:r w:rsidR="00ED7786">
        <w:t xml:space="preserve">. </w:t>
      </w:r>
      <w:proofErr w:type="spellStart"/>
      <w:r w:rsidR="00ED7786">
        <w:t>Wicki</w:t>
      </w:r>
      <w:proofErr w:type="spellEnd"/>
      <w:r w:rsidR="00ED7786">
        <w:t xml:space="preserve"> et al. confirmed this granularity requirement in humid continental Basel, where nocturnal AUHI models achieved optimal performance at 200m resolution, with coarser scales substantially increasing error</w:t>
      </w:r>
      <w:r w:rsidR="008E539B">
        <w:t xml:space="preserve"> </w:t>
      </w:r>
      <w:sdt>
        <w:sdtPr>
          <w:id w:val="162215454"/>
          <w:citation/>
        </w:sdtPr>
        <w:sdtContent>
          <w:r w:rsidR="008E539B">
            <w:fldChar w:fldCharType="begin"/>
          </w:r>
          <w:r w:rsidR="008E539B">
            <w:instrText xml:space="preserve"> CITATION Wic18 \l 1033 </w:instrText>
          </w:r>
          <w:r w:rsidR="008E539B">
            <w:fldChar w:fldCharType="separate"/>
          </w:r>
          <w:r w:rsidR="00DC360C">
            <w:rPr>
              <w:noProof/>
            </w:rPr>
            <w:t>[9]</w:t>
          </w:r>
          <w:r w:rsidR="008E539B">
            <w:fldChar w:fldCharType="end"/>
          </w:r>
        </w:sdtContent>
      </w:sdt>
      <w:r w:rsidR="00ED7786">
        <w:t>.</w:t>
      </w:r>
      <w:r>
        <w:t xml:space="preserve"> T</w:t>
      </w:r>
      <w:r w:rsidR="0007077D">
        <w:t xml:space="preserve">emporal dynamics </w:t>
      </w:r>
      <w:r>
        <w:t>further complicate</w:t>
      </w:r>
      <w:r w:rsidR="0007077D">
        <w:t xml:space="preserve"> UHI modelling</w:t>
      </w:r>
      <w:r w:rsidR="00ED7786">
        <w:t>. Tehrani et al.'s study across 69 European cities showed Gated Recurrent Units outperform traditional neural networks in capturing temporal UHI trends linked to building density and height</w:t>
      </w:r>
      <w:r w:rsidR="008E539B">
        <w:t xml:space="preserve"> </w:t>
      </w:r>
      <w:sdt>
        <w:sdtPr>
          <w:id w:val="-934276642"/>
          <w:citation/>
        </w:sdtPr>
        <w:sdtContent>
          <w:r w:rsidR="008E539B">
            <w:fldChar w:fldCharType="begin"/>
          </w:r>
          <w:r w:rsidR="008E539B">
            <w:instrText xml:space="preserve"> CITATION Ali24 \l 1033 </w:instrText>
          </w:r>
          <w:r w:rsidR="008E539B">
            <w:fldChar w:fldCharType="separate"/>
          </w:r>
          <w:r w:rsidR="00DC360C">
            <w:rPr>
              <w:noProof/>
            </w:rPr>
            <w:t>[10]</w:t>
          </w:r>
          <w:r w:rsidR="008E539B">
            <w:fldChar w:fldCharType="end"/>
          </w:r>
        </w:sdtContent>
      </w:sdt>
      <w:r w:rsidR="00ED7786">
        <w:t>.</w:t>
      </w:r>
      <w:r w:rsidR="008E539B">
        <w:t xml:space="preserve"> Similarly,</w:t>
      </w:r>
      <w:r w:rsidR="00ED7786">
        <w:t xml:space="preserve"> Lu et al. demonstrated that even sophisticated models require robust classification schemes, finding mean-standard deviation and natural breaks methods most reliable for defining UHI patches across seasons in Beijing</w:t>
      </w:r>
      <w:r w:rsidR="008E539B">
        <w:t xml:space="preserve"> </w:t>
      </w:r>
      <w:sdt>
        <w:sdtPr>
          <w:id w:val="1962457052"/>
          <w:citation/>
        </w:sdtPr>
        <w:sdtContent>
          <w:r w:rsidR="00DC360C">
            <w:fldChar w:fldCharType="begin"/>
          </w:r>
          <w:r w:rsidR="00DC360C">
            <w:instrText xml:space="preserve"> CITATION LuY21 \l 1033 </w:instrText>
          </w:r>
          <w:r w:rsidR="00DC360C">
            <w:fldChar w:fldCharType="separate"/>
          </w:r>
          <w:r w:rsidR="00DC360C">
            <w:rPr>
              <w:noProof/>
            </w:rPr>
            <w:t>[11]</w:t>
          </w:r>
          <w:r w:rsidR="00DC360C">
            <w:fldChar w:fldCharType="end"/>
          </w:r>
        </w:sdtContent>
      </w:sdt>
      <w:r w:rsidR="00ED7786">
        <w:t>.</w:t>
      </w:r>
    </w:p>
    <w:p w:rsidR="00ED7786" w:rsidRPr="00ED7786" w:rsidRDefault="0007077D" w:rsidP="00427860">
      <w:pPr>
        <w:spacing w:line="276" w:lineRule="auto"/>
      </w:pPr>
      <w:r>
        <w:t>In spite of</w:t>
      </w:r>
      <w:r w:rsidR="00ED7786">
        <w:t xml:space="preserve"> methodological advance</w:t>
      </w:r>
      <w:r>
        <w:t>s, critical gaps remain in</w:t>
      </w:r>
      <w:r w:rsidR="00ED7786">
        <w:t xml:space="preserve"> model transferability </w:t>
      </w:r>
      <w:r>
        <w:t xml:space="preserve">across climates </w:t>
      </w:r>
      <w:r w:rsidR="00ED7786">
        <w:t>and standardized error qua</w:t>
      </w:r>
      <w:bookmarkStart w:id="0" w:name="_GoBack"/>
      <w:bookmarkEnd w:id="0"/>
      <w:r w:rsidR="00ED7786">
        <w:t>ntification</w:t>
      </w:r>
      <w:r w:rsidR="00DC360C">
        <w:t xml:space="preserve"> </w:t>
      </w:r>
      <w:sdt>
        <w:sdtPr>
          <w:id w:val="1579171996"/>
          <w:citation/>
        </w:sdtPr>
        <w:sdtContent>
          <w:r w:rsidR="00DC360C">
            <w:fldChar w:fldCharType="begin"/>
          </w:r>
          <w:r w:rsidR="00DC360C">
            <w:instrText xml:space="preserve"> CITATION Ane24 \l 1033 </w:instrText>
          </w:r>
          <w:r w:rsidR="00DC360C">
            <w:fldChar w:fldCharType="separate"/>
          </w:r>
          <w:r w:rsidR="00DC360C">
            <w:rPr>
              <w:noProof/>
            </w:rPr>
            <w:t>[12]</w:t>
          </w:r>
          <w:r w:rsidR="00DC360C">
            <w:fldChar w:fldCharType="end"/>
          </w:r>
        </w:sdtContent>
      </w:sdt>
      <w:r w:rsidR="00ED7786">
        <w:t>. While Mediterranean and humid subtropical cities show higher UHI intensities than humid continental zones, prediction reliability remains incomparable across studies due to varying spatial resolutions, temporal windows, and validation approaches</w:t>
      </w:r>
      <w:r w:rsidR="008E539B">
        <w:t xml:space="preserve"> </w:t>
      </w:r>
      <w:sdt>
        <w:sdtPr>
          <w:id w:val="-1212795081"/>
          <w:citation/>
        </w:sdtPr>
        <w:sdtContent>
          <w:r w:rsidR="008E539B">
            <w:fldChar w:fldCharType="begin"/>
          </w:r>
          <w:r w:rsidR="008E539B">
            <w:instrText xml:space="preserve"> CITATION Ali24 \l 1033 </w:instrText>
          </w:r>
          <w:r w:rsidR="008E539B">
            <w:fldChar w:fldCharType="separate"/>
          </w:r>
          <w:r w:rsidR="00DC360C">
            <w:rPr>
              <w:noProof/>
            </w:rPr>
            <w:t>[10]</w:t>
          </w:r>
          <w:r w:rsidR="008E539B">
            <w:fldChar w:fldCharType="end"/>
          </w:r>
        </w:sdtContent>
      </w:sdt>
      <w:sdt>
        <w:sdtPr>
          <w:id w:val="1641068367"/>
          <w:citation/>
        </w:sdtPr>
        <w:sdtContent>
          <w:r w:rsidR="00DC360C">
            <w:fldChar w:fldCharType="begin"/>
          </w:r>
          <w:r w:rsidR="00DC360C">
            <w:instrText xml:space="preserve"> CITATION Mon24 \l 1033 </w:instrText>
          </w:r>
          <w:r w:rsidR="00DC360C">
            <w:fldChar w:fldCharType="separate"/>
          </w:r>
          <w:r w:rsidR="00DC360C">
            <w:rPr>
              <w:noProof/>
            </w:rPr>
            <w:t xml:space="preserve"> [8]</w:t>
          </w:r>
          <w:r w:rsidR="00DC360C">
            <w:fldChar w:fldCharType="end"/>
          </w:r>
        </w:sdtContent>
      </w:sdt>
      <w:r w:rsidR="00ED7786">
        <w:t xml:space="preserve">. The relative performance of SUHI versus AUHI models under different climatic conditions </w:t>
      </w:r>
      <w:r>
        <w:t xml:space="preserve">is also </w:t>
      </w:r>
      <w:r w:rsidR="00ED7786">
        <w:t>underexplored</w:t>
      </w:r>
      <w:r w:rsidR="00DC360C">
        <w:t xml:space="preserve"> </w:t>
      </w:r>
      <w:sdt>
        <w:sdtPr>
          <w:id w:val="1050578307"/>
          <w:citation/>
        </w:sdtPr>
        <w:sdtContent>
          <w:r w:rsidR="00DC360C">
            <w:fldChar w:fldCharType="begin"/>
          </w:r>
          <w:r w:rsidR="00DC360C">
            <w:instrText xml:space="preserve"> CITATION Mon24 \l 1033 </w:instrText>
          </w:r>
          <w:r w:rsidR="00DC360C">
            <w:fldChar w:fldCharType="separate"/>
          </w:r>
          <w:r w:rsidR="00DC360C">
            <w:rPr>
              <w:noProof/>
            </w:rPr>
            <w:t>[8]</w:t>
          </w:r>
          <w:r w:rsidR="00DC360C">
            <w:fldChar w:fldCharType="end"/>
          </w:r>
        </w:sdtContent>
      </w:sdt>
      <w:sdt>
        <w:sdtPr>
          <w:id w:val="66468243"/>
          <w:citation/>
        </w:sdtPr>
        <w:sdtContent>
          <w:r w:rsidR="00DC360C">
            <w:fldChar w:fldCharType="begin"/>
          </w:r>
          <w:r w:rsidR="00DC360C">
            <w:instrText xml:space="preserve"> CITATION Ana221 \l 1033 </w:instrText>
          </w:r>
          <w:r w:rsidR="00DC360C">
            <w:fldChar w:fldCharType="separate"/>
          </w:r>
          <w:r w:rsidR="00DC360C">
            <w:rPr>
              <w:noProof/>
            </w:rPr>
            <w:t xml:space="preserve"> [2]</w:t>
          </w:r>
          <w:r w:rsidR="00DC360C">
            <w:fldChar w:fldCharType="end"/>
          </w:r>
        </w:sdtContent>
      </w:sdt>
      <w:r w:rsidR="00ED7786">
        <w:t xml:space="preserve">, limiting determination of which thermal type offers more reliable predictions for urban planning applications. Addressing these gaps requires integrated frameworks that </w:t>
      </w:r>
      <w:r w:rsidR="00ED7786">
        <w:lastRenderedPageBreak/>
        <w:t>systematically evaluate how satellite-derived predictors and weather data perform across standardized climate classifications and urban morphological contexts.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97198780"/>
        <w:docPartObj>
          <w:docPartGallery w:val="Bibliographies"/>
          <w:docPartUnique/>
        </w:docPartObj>
      </w:sdtPr>
      <w:sdtEndPr>
        <w:rPr>
          <w:rFonts w:ascii="Arial" w:eastAsia="Times New Roman" w:hAnsi="Arial" w:cs="Arial"/>
          <w:sz w:val="24"/>
          <w:szCs w:val="24"/>
        </w:rPr>
      </w:sdtEndPr>
      <w:sdtContent>
        <w:p w:rsidR="00D20E16" w:rsidRPr="00D20E16" w:rsidRDefault="00D20E16" w:rsidP="00ED7786">
          <w:pPr>
            <w:pStyle w:val="Heading1"/>
          </w:pPr>
          <w:r w:rsidRPr="00D20E16">
            <w:t>References</w:t>
          </w:r>
        </w:p>
        <w:sdt>
          <w:sdtPr>
            <w:id w:val="-573587230"/>
            <w:bibliography/>
          </w:sdtPr>
          <w:sdtEndPr/>
          <w:sdtContent>
            <w:p w:rsidR="00DC360C" w:rsidRDefault="00D20E16" w:rsidP="00ED7786">
              <w:pPr>
                <w:rPr>
                  <w:rFonts w:asciiTheme="minorHAnsi" w:eastAsiaTheme="minorHAnsi" w:hAnsiTheme="minorHAnsi" w:cstheme="minorBidi"/>
                  <w:noProof/>
                  <w:sz w:val="22"/>
                  <w:szCs w:val="22"/>
                </w:rPr>
              </w:pPr>
              <w:r w:rsidRPr="00D20E16">
                <w:fldChar w:fldCharType="begin"/>
              </w:r>
              <w:r w:rsidRPr="00D20E16">
                <w:instrText xml:space="preserve"> BIBLIOGRAPHY </w:instrText>
              </w:r>
              <w:r w:rsidRPr="00D20E16"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6"/>
                <w:gridCol w:w="8884"/>
              </w:tblGrid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V. Vardhu and A. Sharma, "Classification, Mitigations and Methods to Detect UHI: A Review," </w:t>
                    </w:r>
                    <w:r>
                      <w:rPr>
                        <w:i/>
                        <w:iCs/>
                        <w:noProof/>
                      </w:rPr>
                      <w:t xml:space="preserve">International Journal of Scientific Research in Engineering and Management, </w:t>
                    </w:r>
                    <w:r>
                      <w:rPr>
                        <w:noProof/>
                      </w:rPr>
                      <w:t xml:space="preserve">vol. 07, 2023.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Oliveira, A. Lopes, S. Niza and A. Soares, "An urban energy balance-guided machine learning approach for synthetic nocturnal surface Urban Heat Island prediction: A heatwave event in Naples," </w:t>
                    </w:r>
                    <w:r>
                      <w:rPr>
                        <w:i/>
                        <w:iCs/>
                        <w:noProof/>
                      </w:rPr>
                      <w:t xml:space="preserve">Science of The Total Environment, </w:t>
                    </w:r>
                    <w:r>
                      <w:rPr>
                        <w:noProof/>
                      </w:rPr>
                      <w:t xml:space="preserve">2022.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Guha, G. Himanshu, D. Anindita and G. Neetu, "Analytical Study of Land Surface Temperature with NDVI and NDBI Using Landsat 8 OLI and TIRS Data in Florence and Naples City, Italy,"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Remote Sensing, </w:t>
                    </w:r>
                    <w:r>
                      <w:rPr>
                        <w:noProof/>
                      </w:rPr>
                      <w:t xml:space="preserve">vol. 51, no. 1, pp. 667-678, 2018.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E. Ikuemonisan, S. T. Ogunjo, O. O. Popogbe and A. Tariq, "Urban Heatwave Dynamics in Lagos State: Evidence from the Analysis of Land Surface Temperature Trends and Land Cover Changes (2000–2022)," </w:t>
                    </w:r>
                    <w:r>
                      <w:rPr>
                        <w:i/>
                        <w:iCs/>
                        <w:noProof/>
                      </w:rPr>
                      <w:t xml:space="preserve">Earth Systems and Environment, </w:t>
                    </w:r>
                    <w:r>
                      <w:rPr>
                        <w:noProof/>
                      </w:rPr>
                      <w:t xml:space="preserve">2025.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X. Ming, B. Marcel and B. Matthias, "Development of a new urban heat island modeling tool: Kent Vale case study," </w:t>
                    </w:r>
                    <w:r>
                      <w:rPr>
                        <w:i/>
                        <w:iCs/>
                        <w:noProof/>
                      </w:rPr>
                      <w:t xml:space="preserve">Procedia Computer Science, </w:t>
                    </w:r>
                    <w:r>
                      <w:rPr>
                        <w:noProof/>
                      </w:rPr>
                      <w:t xml:space="preserve">vol. 108, pp. 225-234, 2017.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Ghiwa, H. Xi and H. A. Rayan, "Predicting Urban Heat Island severity on the census-tract level using Bayesian networks," </w:t>
                    </w:r>
                    <w:r>
                      <w:rPr>
                        <w:i/>
                        <w:iCs/>
                        <w:noProof/>
                      </w:rPr>
                      <w:t xml:space="preserve">Sustainable Cities and Society, </w:t>
                    </w:r>
                    <w:r>
                      <w:rPr>
                        <w:noProof/>
                      </w:rPr>
                      <w:t xml:space="preserve">vol. 97, p. 104756, 2023.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Ghazaleh, S. Ali and M. Atoosa, "Machine Learning for Urban Heat Island (UHI) Analysis: Predicting Land Surface Temperature (LST) in Urban Environments," </w:t>
                    </w:r>
                    <w:r>
                      <w:rPr>
                        <w:i/>
                        <w:iCs/>
                        <w:noProof/>
                      </w:rPr>
                      <w:t xml:space="preserve">Urban Climate, </w:t>
                    </w:r>
                    <w:r>
                      <w:rPr>
                        <w:noProof/>
                      </w:rPr>
                      <w:t xml:space="preserve">vol. 55, p. 101962, 2024.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P. Acosta, F. Vahdatikhaki, J. Santos, S. P. Jarro and A. G. Dorée, "Data-driven analysis of Urban Heat Island phenomenon based on street typology," </w:t>
                    </w:r>
                    <w:r>
                      <w:rPr>
                        <w:i/>
                        <w:iCs/>
                        <w:noProof/>
                      </w:rPr>
                      <w:t xml:space="preserve">Sustainable Cities and Society, </w:t>
                    </w:r>
                    <w:r>
                      <w:rPr>
                        <w:noProof/>
                      </w:rPr>
                      <w:t xml:space="preserve">2024.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Wicki, E. Parlow and C. Feigenwinter, "Evaluation and Modeling of Urban Heat Island Intensity in Basel, Switzerland," </w:t>
                    </w:r>
                    <w:r>
                      <w:rPr>
                        <w:i/>
                        <w:iCs/>
                        <w:noProof/>
                      </w:rPr>
                      <w:t xml:space="preserve">Climate, </w:t>
                    </w:r>
                    <w:r>
                      <w:rPr>
                        <w:noProof/>
                      </w:rPr>
                      <w:t xml:space="preserve">vol. 6, no. 3, 2018.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A. Tehrani, O. Veisi, K. kia, Y. Delavar, S. Bahrami, S. Sobhaninia and A. Mehan, "Predicting urban Heat Island in European cities: A comparative study of GRU, DNN, and ANN models using urban morphological variables," </w:t>
                    </w:r>
                    <w:r>
                      <w:rPr>
                        <w:i/>
                        <w:iCs/>
                        <w:noProof/>
                      </w:rPr>
                      <w:t xml:space="preserve">Urban Climate, </w:t>
                    </w:r>
                    <w:r>
                      <w:rPr>
                        <w:noProof/>
                      </w:rPr>
                      <w:t xml:space="preserve">vol. 56, p. 102061, 2024.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Y. Lu, T. He, X. Xu and Z. Qiao, "Research on the Robustness of Standard Classification Methods for Defining Urban Heat Island," </w:t>
                    </w:r>
                    <w:r>
                      <w:rPr>
                        <w:i/>
                        <w:iCs/>
                        <w:noProof/>
                      </w:rPr>
                      <w:t xml:space="preserve">IEEE Journal of Selected Topics in Applied Earth Observations and Remote Sensing, </w:t>
                    </w:r>
                    <w:r>
                      <w:rPr>
                        <w:noProof/>
                      </w:rPr>
                      <w:t xml:space="preserve">2021. </w:t>
                    </w:r>
                  </w:p>
                </w:tc>
              </w:tr>
              <w:tr w:rsidR="00DC360C">
                <w:trPr>
                  <w:divId w:val="68775251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C360C" w:rsidRDefault="00DC360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V. Ane, Á. Irantzu, R. Eduardo and G. Leire, "Categorisation of urban open spaces for heat adaptation: A cluster based approach," </w:t>
                    </w:r>
                    <w:r>
                      <w:rPr>
                        <w:i/>
                        <w:iCs/>
                        <w:noProof/>
                      </w:rPr>
                      <w:t xml:space="preserve">Building and Environment, </w:t>
                    </w:r>
                    <w:r>
                      <w:rPr>
                        <w:noProof/>
                      </w:rPr>
                      <w:t xml:space="preserve">vol. 263, p. 111861, 2024. </w:t>
                    </w:r>
                  </w:p>
                </w:tc>
              </w:tr>
            </w:tbl>
            <w:p w:rsidR="00DC360C" w:rsidRDefault="00DC360C">
              <w:pPr>
                <w:divId w:val="687752510"/>
                <w:rPr>
                  <w:noProof/>
                </w:rPr>
              </w:pPr>
            </w:p>
            <w:p w:rsidR="00D20E16" w:rsidRPr="00D20E16" w:rsidRDefault="00D20E16" w:rsidP="00ED7786">
              <w:r w:rsidRPr="00D20E16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6E1708" w:rsidRPr="00D20E16" w:rsidRDefault="006E1708" w:rsidP="00ED7786"/>
    <w:sectPr w:rsidR="006E1708" w:rsidRPr="00D20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E1"/>
    <w:rsid w:val="0007077D"/>
    <w:rsid w:val="00275E7C"/>
    <w:rsid w:val="00427860"/>
    <w:rsid w:val="006624B4"/>
    <w:rsid w:val="006E1708"/>
    <w:rsid w:val="008E539B"/>
    <w:rsid w:val="00D20E16"/>
    <w:rsid w:val="00DC360C"/>
    <w:rsid w:val="00DE59F7"/>
    <w:rsid w:val="00ED7786"/>
    <w:rsid w:val="00FA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DC70"/>
  <w15:chartTrackingRefBased/>
  <w15:docId w15:val="{C7BC0D81-6537-4157-A510-BF8A53EE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786"/>
    <w:pPr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BE1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20E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20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Ana221</b:Tag>
    <b:SourceType>JournalArticle</b:SourceType>
    <b:Guid>{3C4F5237-A27E-4069-99D3-5DF22CA9B93C}</b:Guid>
    <b:Author>
      <b:Author>
        <b:NameList>
          <b:Person>
            <b:Last>Oliveira</b:Last>
            <b:First>Ana</b:First>
          </b:Person>
          <b:Person>
            <b:Last>Lopes</b:Last>
            <b:First>António</b:First>
          </b:Person>
          <b:Person>
            <b:Last>Niza</b:Last>
            <b:First>Samuel</b:First>
          </b:Person>
          <b:Person>
            <b:Last>Soares</b:Last>
            <b:First>Amílcar</b:First>
          </b:Person>
        </b:NameList>
      </b:Author>
    </b:Author>
    <b:Title>An urban energy balance-guided machine learning approach for synthetic nocturnal surface Urban Heat Island prediction: A heatwave event in Naples</b:Title>
    <b:JournalName>Science of The Total Environment</b:JournalName>
    <b:Year>2022</b:Year>
    <b:RefOrder>2</b:RefOrder>
  </b:Source>
  <b:Source>
    <b:Tag>Gha24</b:Tag>
    <b:SourceType>JournalArticle</b:SourceType>
    <b:Guid>{54BDD84C-EF17-4AB4-9A38-11F2C9D32ABA}</b:Guid>
    <b:Author>
      <b:Author>
        <b:NameList>
          <b:Person>
            <b:Last>Ghazaleh</b:Last>
            <b:First>Tanoori</b:First>
          </b:Person>
          <b:Person>
            <b:Last>Ali</b:Last>
            <b:First>Soltani</b:First>
          </b:Person>
          <b:Person>
            <b:Last>Atoosa</b:Last>
            <b:First>Modiri</b:First>
          </b:Person>
        </b:NameList>
      </b:Author>
    </b:Author>
    <b:Title>Machine Learning for Urban Heat Island (UHI) Analysis: Predicting Land Surface Temperature (LST) in Urban Environments</b:Title>
    <b:JournalName>Urban Climate</b:JournalName>
    <b:Year>2024</b:Year>
    <b:Pages>101962</b:Pages>
    <b:Volume>55</b:Volume>
    <b:RefOrder>7</b:RefOrder>
  </b:Source>
  <b:Source>
    <b:Tag>Ali24</b:Tag>
    <b:SourceType>JournalArticle</b:SourceType>
    <b:Guid>{6A28E705-71E7-466E-B09C-2552B0D123FF}</b:Guid>
    <b:Title>Predicting urban Heat Island in European cities: A comparative study of GRU, DNN, and ANN models using urban morphological variables</b:Title>
    <b:Year>2024</b:Year>
    <b:Author>
      <b:Author>
        <b:NameList>
          <b:Person>
            <b:Last>Tehrani</b:Last>
            <b:First>Alireza</b:First>
            <b:Middle>Attarhay</b:Middle>
          </b:Person>
          <b:Person>
            <b:Last>Veisi</b:Last>
            <b:First>Omid</b:First>
          </b:Person>
          <b:Person>
            <b:Last>kia</b:Last>
            <b:First>Kambiz</b:First>
          </b:Person>
          <b:Person>
            <b:Last>Delavar</b:Last>
            <b:First>Yasin</b:First>
          </b:Person>
          <b:Person>
            <b:Last>Bahrami</b:Last>
            <b:First>Sasan</b:First>
          </b:Person>
          <b:Person>
            <b:Last>Sobhaninia</b:Last>
            <b:First>Saeideh</b:First>
          </b:Person>
          <b:Person>
            <b:Last>Mehan</b:Last>
            <b:First>Asma</b:First>
          </b:Person>
        </b:NameList>
      </b:Author>
    </b:Author>
    <b:JournalName>Urban Climate</b:JournalName>
    <b:Pages>102061</b:Pages>
    <b:Volume>56</b:Volume>
    <b:RefOrder>10</b:RefOrder>
  </b:Source>
  <b:Source>
    <b:Tag>Mon24</b:Tag>
    <b:SourceType>JournalArticle</b:SourceType>
    <b:Guid>{E80B97EE-8D18-4262-A256-D52614D2BD54}</b:Guid>
    <b:Author>
      <b:Author>
        <b:NameList>
          <b:Person>
            <b:Last>Acosta</b:Last>
            <b:First>Monica</b:First>
            <b:Middle>Pena</b:Middle>
          </b:Person>
          <b:Person>
            <b:Last>Vahdatikhaki</b:Last>
            <b:First>Faridaddin</b:First>
          </b:Person>
          <b:Person>
            <b:Last>Santos</b:Last>
            <b:First>João</b:First>
          </b:Person>
          <b:Person>
            <b:Last>Jarro</b:Last>
            <b:First>Sandra</b:First>
            <b:Middle>Patricia</b:Middle>
          </b:Person>
          <b:Person>
            <b:Last>Dorée</b:Last>
            <b:First>Andries</b:First>
            <b:Middle>G.</b:Middle>
          </b:Person>
        </b:NameList>
      </b:Author>
    </b:Author>
    <b:Title>Data-driven analysis of Urban Heat Island phenomenon based on street typology</b:Title>
    <b:JournalName>Sustainable Cities and Society</b:JournalName>
    <b:Year>2024</b:Year>
    <b:RefOrder>8</b:RefOrder>
  </b:Source>
  <b:Source>
    <b:Tag>Iku</b:Tag>
    <b:SourceType>JournalArticle</b:SourceType>
    <b:Guid>{8FE6704D-EC6D-4721-9A78-635FF381F030}</b:Guid>
    <b:Author>
      <b:Author>
        <b:NameList>
          <b:Person>
            <b:Last>Ikuemonisan</b:Last>
            <b:First>Femi</b:First>
            <b:Middle>Emmanuel</b:Middle>
          </b:Person>
          <b:Person>
            <b:Last>Ogunjo</b:Last>
            <b:First>Samuel</b:First>
            <b:Middle>Toluwalope</b:Middle>
          </b:Person>
          <b:Person>
            <b:Last>Popogbe</b:Last>
            <b:First>Oluwaseyi</b:First>
            <b:Middle>Omowunmi</b:Middle>
          </b:Person>
          <b:Person>
            <b:Last>Tariq</b:Last>
            <b:First>Aqil</b:First>
          </b:Person>
        </b:NameList>
      </b:Author>
    </b:Author>
    <b:Title>Urban Heatwave Dynamics in Lagos State: Evidence from the Analysis of Land Surface Temperature Trends and Land Cover Changes (2000–2022)</b:Title>
    <b:JournalName>Earth Systems and Environment</b:JournalName>
    <b:Year>2025</b:Year>
    <b:RefOrder>4</b:RefOrder>
  </b:Source>
  <b:Source>
    <b:Tag>Guh181</b:Tag>
    <b:SourceType>JournalArticle</b:SourceType>
    <b:Guid>{0F9265DF-8D4C-488E-BAA6-A497E8434156}</b:Guid>
    <b:Author>
      <b:Author>
        <b:NameList>
          <b:Person>
            <b:Last>Guha</b:Last>
            <b:First>Subhanil</b:First>
          </b:Person>
          <b:Person>
            <b:Last>Himanshu</b:Last>
            <b:First>Govil</b:First>
          </b:Person>
          <b:Person>
            <b:Last>Anindita</b:Last>
            <b:First>Dey</b:First>
          </b:Person>
          <b:Person>
            <b:Last>Neetu</b:Last>
            <b:First>Gill</b:First>
          </b:Person>
        </b:NameList>
      </b:Author>
    </b:Author>
    <b:Title>Analytical Study of Land Surface Temperature with NDVI and NDBI Using Landsat 8 OLI and TIRS Data in Florence and Naples City, Italy</b:Title>
    <b:JournalName>Journal of Remote Sensing</b:JournalName>
    <b:Year>2018</b:Year>
    <b:Pages>667-678</b:Pages>
    <b:Volume>51</b:Volume>
    <b:Issue>1</b:Issue>
    <b:RefOrder>3</b:RefOrder>
  </b:Source>
  <b:Source>
    <b:Tag>Min17</b:Tag>
    <b:SourceType>JournalArticle</b:SourceType>
    <b:Guid>{384EEA46-6942-4A98-BF53-678F58F74B86}</b:Guid>
    <b:Author>
      <b:Author>
        <b:NameList>
          <b:Person>
            <b:Last>Ming</b:Last>
            <b:First>Xu</b:First>
          </b:Person>
          <b:Person>
            <b:Last>Marcel</b:Last>
            <b:First>Bruelisauer</b:First>
          </b:Person>
          <b:Person>
            <b:Last>Matthias</b:Last>
            <b:First>Berger</b:First>
          </b:Person>
        </b:NameList>
      </b:Author>
    </b:Author>
    <b:Title>Development of a new urban heat island modeling tool: Kent Vale case study</b:Title>
    <b:JournalName>Procedia Computer Science</b:JournalName>
    <b:Year>2017</b:Year>
    <b:Pages>225-234</b:Pages>
    <b:Volume>108</b:Volume>
    <b:RefOrder>5</b:RefOrder>
  </b:Source>
  <b:Source>
    <b:Tag>Ghi23</b:Tag>
    <b:SourceType>JournalArticle</b:SourceType>
    <b:Guid>{71F763B7-2EF5-4351-99F3-42CBF76E4563}</b:Guid>
    <b:Author>
      <b:Author>
        <b:NameList>
          <b:Person>
            <b:Last>Ghiwa</b:Last>
            <b:First>Assaf</b:First>
          </b:Person>
          <b:Person>
            <b:Last>Xi</b:Last>
            <b:First>Hu</b:First>
          </b:Person>
          <b:Person>
            <b:Last>Rayan</b:Last>
            <b:First>H.</b:First>
            <b:Middle>Assaad</b:Middle>
          </b:Person>
        </b:NameList>
      </b:Author>
    </b:Author>
    <b:Title>Predicting Urban Heat Island severity on the census-tract level using Bayesian networks</b:Title>
    <b:JournalName>Sustainable Cities and Society</b:JournalName>
    <b:Year>2023</b:Year>
    <b:Pages>104756</b:Pages>
    <b:Volume>97</b:Volume>
    <b:RefOrder>6</b:RefOrder>
  </b:Source>
  <b:Source>
    <b:Tag>Var23</b:Tag>
    <b:SourceType>JournalArticle</b:SourceType>
    <b:Guid>{44AB7893-7DF4-4480-90DD-98F7CF52E940}</b:Guid>
    <b:Author>
      <b:Author>
        <b:NameList>
          <b:Person>
            <b:Last>Vardhu</b:Last>
            <b:First>Venkata</b:First>
          </b:Person>
          <b:Person>
            <b:Last>Sharma</b:Last>
            <b:First>Anupama</b:First>
          </b:Person>
        </b:NameList>
      </b:Author>
    </b:Author>
    <b:Title>Classification, Mitigations and Methods to Detect UHI: A Review</b:Title>
    <b:JournalName>International Journal of Scientific Research in Engineering and Management</b:JournalName>
    <b:Year>2023</b:Year>
    <b:Volume>07</b:Volume>
    <b:RefOrder>1</b:RefOrder>
  </b:Source>
  <b:Source>
    <b:Tag>Wic18</b:Tag>
    <b:SourceType>JournalArticle</b:SourceType>
    <b:Guid>{5D525B81-60F1-4437-88AE-665C68867EDD}</b:Guid>
    <b:Author>
      <b:Author>
        <b:NameList>
          <b:Person>
            <b:Last>Wicki</b:Last>
            <b:First>Andreas</b:First>
          </b:Person>
          <b:Person>
            <b:Last>Parlow</b:Last>
            <b:First>Eberhard</b:First>
          </b:Person>
          <b:Person>
            <b:Last>Feigenwinter</b:Last>
            <b:First>Christian</b:First>
          </b:Person>
        </b:NameList>
      </b:Author>
    </b:Author>
    <b:Title>Evaluation and Modeling of Urban Heat Island Intensity in Basel, Switzerland</b:Title>
    <b:JournalName>Climate</b:JournalName>
    <b:Year>2018</b:Year>
    <b:Volume>6</b:Volume>
    <b:Issue>3</b:Issue>
    <b:RefOrder>9</b:RefOrder>
  </b:Source>
  <b:Source>
    <b:Tag>LuY21</b:Tag>
    <b:SourceType>JournalArticle</b:SourceType>
    <b:Guid>{0D615914-BA54-4144-A2A1-65830BAE98AC}</b:Guid>
    <b:Author>
      <b:Author>
        <b:NameList>
          <b:Person>
            <b:Last>Lu</b:Last>
            <b:First>Yingshuang</b:First>
          </b:Person>
          <b:Person>
            <b:Last>He</b:Last>
            <b:First>Tong</b:First>
          </b:Person>
          <b:Person>
            <b:Last>Xu</b:Last>
            <b:First>Xinliang</b:First>
          </b:Person>
          <b:Person>
            <b:Last>Qiao</b:Last>
            <b:First>Zhi</b:First>
          </b:Person>
        </b:NameList>
      </b:Author>
    </b:Author>
    <b:Title>Research on the Robustness of Standard Classification Methods for Defining Urban Heat Island</b:Title>
    <b:JournalName>IEEE Journal of Selected Topics in Applied Earth Observations and Remote Sensing</b:JournalName>
    <b:Year>2021</b:Year>
    <b:RefOrder>11</b:RefOrder>
  </b:Source>
  <b:Source>
    <b:Tag>Ane24</b:Tag>
    <b:SourceType>JournalArticle</b:SourceType>
    <b:Guid>{35EC4BCD-45D0-482B-A1BC-8672F656CBD1}</b:Guid>
    <b:Author>
      <b:Author>
        <b:NameList>
          <b:Person>
            <b:Last>Ane</b:Last>
            <b:First>Villaverde</b:First>
          </b:Person>
          <b:Person>
            <b:Last>Irantzu</b:Last>
            <b:First>Álvarez</b:First>
          </b:Person>
          <b:Person>
            <b:Last>Eduardo</b:Last>
            <b:First>Rojí</b:First>
          </b:Person>
          <b:Person>
            <b:Last>Leire</b:Last>
            <b:First>Garmendia</b:First>
          </b:Person>
        </b:NameList>
      </b:Author>
    </b:Author>
    <b:Title>Categorisation of urban open spaces for heat adaptation: A cluster based approach</b:Title>
    <b:JournalName>Building and Environment</b:JournalName>
    <b:Year>2024</b:Year>
    <b:Pages>111861</b:Pages>
    <b:Volume>263</b:Volume>
    <b:RefOrder>12</b:RefOrder>
  </b:Source>
</b:Sources>
</file>

<file path=customXml/itemProps1.xml><?xml version="1.0" encoding="utf-8"?>
<ds:datastoreItem xmlns:ds="http://schemas.openxmlformats.org/officeDocument/2006/customXml" ds:itemID="{49DF204B-7406-4A4E-A735-C56AE555B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Chidiebube Oluoma</dc:creator>
  <cp:keywords/>
  <dc:description/>
  <cp:lastModifiedBy>Chidiebube Oluoma</cp:lastModifiedBy>
  <cp:revision>6</cp:revision>
  <dcterms:created xsi:type="dcterms:W3CDTF">2026-02-13T14:49:00Z</dcterms:created>
  <dcterms:modified xsi:type="dcterms:W3CDTF">2026-02-13T16:54:00Z</dcterms:modified>
</cp:coreProperties>
</file>