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857C7" w14:textId="48717BD1" w:rsidR="0083137D" w:rsidRPr="00704561" w:rsidRDefault="00704561">
      <w:pPr>
        <w:rPr>
          <w:b/>
          <w:bCs/>
          <w:sz w:val="32"/>
          <w:szCs w:val="32"/>
        </w:rPr>
      </w:pPr>
      <w:r w:rsidRPr="00704561">
        <w:rPr>
          <w:b/>
          <w:bCs/>
          <w:sz w:val="32"/>
          <w:szCs w:val="32"/>
        </w:rPr>
        <w:t>Visualisierung der Daten:</w:t>
      </w:r>
    </w:p>
    <w:p w14:paraId="74A2EAC8" w14:textId="77777777" w:rsidR="00704561" w:rsidRPr="00704561" w:rsidRDefault="00704561" w:rsidP="00704561">
      <w:pPr>
        <w:rPr>
          <w:b/>
          <w:bCs/>
        </w:rPr>
      </w:pPr>
      <w:r w:rsidRPr="00704561">
        <w:rPr>
          <w:b/>
          <w:bCs/>
        </w:rPr>
        <w:t>3 Visualisierungsmöglichkeiten für die CO₂-Konzentration</w:t>
      </w:r>
    </w:p>
    <w:p w14:paraId="2915EAAD" w14:textId="77777777" w:rsidR="00704561" w:rsidRPr="00704561" w:rsidRDefault="00704561" w:rsidP="00704561">
      <w:r w:rsidRPr="00704561">
        <w:t>Zur Darstellung der gemessenen CO₂-Konzentration wurden drei unterschiedliche Visualisierungsmöglichkeiten erarbeitet. Ziel ist es, die Luftqualität im Raum verständlich und eindeutig anzuzeigen.</w:t>
      </w:r>
    </w:p>
    <w:p w14:paraId="48D8B79A" w14:textId="77777777" w:rsidR="00704561" w:rsidRPr="00704561" w:rsidRDefault="00704561" w:rsidP="00704561">
      <w:r w:rsidRPr="00704561">
        <w:pict w14:anchorId="1740ABE0">
          <v:rect id="_x0000_i1043" style="width:0;height:1.5pt" o:hralign="center" o:hrstd="t" o:hr="t" fillcolor="#a0a0a0" stroked="f"/>
        </w:pict>
      </w:r>
    </w:p>
    <w:p w14:paraId="3D087719" w14:textId="77777777" w:rsidR="00704561" w:rsidRPr="00704561" w:rsidRDefault="00704561" w:rsidP="00704561">
      <w:pPr>
        <w:rPr>
          <w:b/>
          <w:bCs/>
        </w:rPr>
      </w:pPr>
      <w:r w:rsidRPr="00704561">
        <w:rPr>
          <w:b/>
          <w:bCs/>
        </w:rPr>
        <w:t>1. Ampelanzeige mit LEDs</w:t>
      </w:r>
    </w:p>
    <w:p w14:paraId="08CDBFFE" w14:textId="77777777" w:rsidR="00704561" w:rsidRPr="00704561" w:rsidRDefault="00704561" w:rsidP="00704561">
      <w:r w:rsidRPr="00704561">
        <w:t>Diese Variante stellt die CO₂-Konzentration mittels dreier farbiger LEDs dar:</w:t>
      </w:r>
    </w:p>
    <w:p w14:paraId="584B38CE" w14:textId="77777777" w:rsidR="00704561" w:rsidRPr="00704561" w:rsidRDefault="00704561" w:rsidP="00704561">
      <w:pPr>
        <w:numPr>
          <w:ilvl w:val="0"/>
          <w:numId w:val="1"/>
        </w:numPr>
      </w:pPr>
      <w:r w:rsidRPr="00704561">
        <w:rPr>
          <w:b/>
          <w:bCs/>
        </w:rPr>
        <w:t>Grüne LED</w:t>
      </w:r>
      <w:r w:rsidRPr="00704561">
        <w:t>: gute Raumluftqualität (unter 800 ppm)</w:t>
      </w:r>
    </w:p>
    <w:p w14:paraId="58CF2641" w14:textId="77777777" w:rsidR="00704561" w:rsidRPr="00704561" w:rsidRDefault="00704561" w:rsidP="00704561">
      <w:pPr>
        <w:numPr>
          <w:ilvl w:val="0"/>
          <w:numId w:val="1"/>
        </w:numPr>
      </w:pPr>
      <w:r w:rsidRPr="00704561">
        <w:rPr>
          <w:b/>
          <w:bCs/>
        </w:rPr>
        <w:t>Gelbe LED</w:t>
      </w:r>
      <w:r w:rsidRPr="00704561">
        <w:t>: mittlere Qualität (zwischen 800 und 1200 ppm)</w:t>
      </w:r>
    </w:p>
    <w:p w14:paraId="1DFB6947" w14:textId="77777777" w:rsidR="00704561" w:rsidRPr="00704561" w:rsidRDefault="00704561" w:rsidP="00704561">
      <w:pPr>
        <w:numPr>
          <w:ilvl w:val="0"/>
          <w:numId w:val="1"/>
        </w:numPr>
      </w:pPr>
      <w:r w:rsidRPr="00704561">
        <w:rPr>
          <w:b/>
          <w:bCs/>
        </w:rPr>
        <w:t>Rote LED</w:t>
      </w:r>
      <w:r w:rsidRPr="00704561">
        <w:t>: schlechte Luftqualität (über 1200 ppm)</w:t>
      </w:r>
    </w:p>
    <w:p w14:paraId="51027E37" w14:textId="77777777" w:rsidR="00704561" w:rsidRPr="00704561" w:rsidRDefault="00704561" w:rsidP="00704561">
      <w:r w:rsidRPr="00704561">
        <w:t>Die Anzeige erfolgt lokal und eignet sich besonders für Klassenzimmer oder Büros. Diese Form der Darstellung ist sofort visuell verständlich und kostengünstig realisierbar.</w:t>
      </w:r>
    </w:p>
    <w:p w14:paraId="67B0F160" w14:textId="77777777" w:rsidR="00704561" w:rsidRPr="00704561" w:rsidRDefault="00704561" w:rsidP="00704561">
      <w:r w:rsidRPr="00704561">
        <w:pict w14:anchorId="270E79F5">
          <v:rect id="_x0000_i1044" style="width:0;height:1.5pt" o:hralign="center" o:hrstd="t" o:hr="t" fillcolor="#a0a0a0" stroked="f"/>
        </w:pict>
      </w:r>
    </w:p>
    <w:p w14:paraId="0A28D136" w14:textId="77777777" w:rsidR="00704561" w:rsidRPr="00704561" w:rsidRDefault="00704561" w:rsidP="00704561">
      <w:pPr>
        <w:rPr>
          <w:b/>
          <w:bCs/>
        </w:rPr>
      </w:pPr>
      <w:r w:rsidRPr="00704561">
        <w:rPr>
          <w:b/>
          <w:bCs/>
        </w:rPr>
        <w:t>2. Anzeige auf einem OLED-/</w:t>
      </w:r>
      <w:proofErr w:type="gramStart"/>
      <w:r w:rsidRPr="00704561">
        <w:rPr>
          <w:b/>
          <w:bCs/>
        </w:rPr>
        <w:t>LCD-Display</w:t>
      </w:r>
      <w:proofErr w:type="gramEnd"/>
    </w:p>
    <w:p w14:paraId="5AEEB638" w14:textId="77777777" w:rsidR="00704561" w:rsidRPr="00704561" w:rsidRDefault="00704561" w:rsidP="00704561">
      <w:r w:rsidRPr="00704561">
        <w:t>Hier wird die aktuelle CO₂-Konzentration als konkreter Zahlenwert (in ppm) auf einem kleinen Display dargestellt. Zusätzlich lassen sich auch Temperatur und Luftfeuchtigkeit anzeigen. Farbige Hervorhebungen (z.</w:t>
      </w:r>
      <w:r w:rsidRPr="00704561">
        <w:rPr>
          <w:rFonts w:ascii="Arial" w:hAnsi="Arial" w:cs="Arial"/>
        </w:rPr>
        <w:t> </w:t>
      </w:r>
      <w:r w:rsidRPr="00704561">
        <w:t>B. roter Text bei schlechter Luft) k</w:t>
      </w:r>
      <w:r w:rsidRPr="00704561">
        <w:rPr>
          <w:rFonts w:ascii="Aptos" w:hAnsi="Aptos" w:cs="Aptos"/>
        </w:rPr>
        <w:t>ö</w:t>
      </w:r>
      <w:r w:rsidRPr="00704561">
        <w:t>nnen den Zustand zus</w:t>
      </w:r>
      <w:r w:rsidRPr="00704561">
        <w:rPr>
          <w:rFonts w:ascii="Aptos" w:hAnsi="Aptos" w:cs="Aptos"/>
        </w:rPr>
        <w:t>ä</w:t>
      </w:r>
      <w:r w:rsidRPr="00704561">
        <w:t>tzlich visuell verdeutlichen.</w:t>
      </w:r>
    </w:p>
    <w:p w14:paraId="12D165A0" w14:textId="77777777" w:rsidR="00704561" w:rsidRPr="00704561" w:rsidRDefault="00704561" w:rsidP="00704561">
      <w:r w:rsidRPr="00704561">
        <w:t>Diese Lösung bietet präzisere Informationen als die reine LED-Anzeige und eignet sich gut für technische Nutzer oder detailinteressierte Anwender.</w:t>
      </w:r>
    </w:p>
    <w:p w14:paraId="06347874" w14:textId="77777777" w:rsidR="00704561" w:rsidRPr="00704561" w:rsidRDefault="00704561" w:rsidP="00704561">
      <w:r w:rsidRPr="00704561">
        <w:pict w14:anchorId="71696DB7">
          <v:rect id="_x0000_i1045" style="width:0;height:1.5pt" o:hralign="center" o:hrstd="t" o:hr="t" fillcolor="#a0a0a0" stroked="f"/>
        </w:pict>
      </w:r>
    </w:p>
    <w:p w14:paraId="25FDBF00" w14:textId="77777777" w:rsidR="00704561" w:rsidRPr="00704561" w:rsidRDefault="00704561" w:rsidP="00704561">
      <w:pPr>
        <w:rPr>
          <w:b/>
          <w:bCs/>
        </w:rPr>
      </w:pPr>
      <w:r w:rsidRPr="00704561">
        <w:rPr>
          <w:b/>
          <w:bCs/>
        </w:rPr>
        <w:t>3. Online-Visualisierung über Web-Oberfläche</w:t>
      </w:r>
    </w:p>
    <w:p w14:paraId="12953A12" w14:textId="77777777" w:rsidR="00704561" w:rsidRPr="00704561" w:rsidRDefault="00704561" w:rsidP="00704561">
      <w:r w:rsidRPr="00704561">
        <w:t>Die CO₂-Daten werden per WLAN oder Bluetooth an ein zentrales System (z.</w:t>
      </w:r>
      <w:r w:rsidRPr="00704561">
        <w:rPr>
          <w:rFonts w:ascii="Arial" w:hAnsi="Arial" w:cs="Arial"/>
        </w:rPr>
        <w:t> </w:t>
      </w:r>
      <w:r w:rsidRPr="00704561">
        <w:t xml:space="preserve">B. einen Webserver oder eine IoT-Plattform) </w:t>
      </w:r>
      <w:r w:rsidRPr="00704561">
        <w:rPr>
          <w:rFonts w:ascii="Aptos" w:hAnsi="Aptos" w:cs="Aptos"/>
        </w:rPr>
        <w:t>ü</w:t>
      </w:r>
      <w:r w:rsidRPr="00704561">
        <w:t>bertragen und dort dargestellt. Eine Benutzeroberfl</w:t>
      </w:r>
      <w:r w:rsidRPr="00704561">
        <w:rPr>
          <w:rFonts w:ascii="Aptos" w:hAnsi="Aptos" w:cs="Aptos"/>
        </w:rPr>
        <w:t>ä</w:t>
      </w:r>
      <w:r w:rsidRPr="00704561">
        <w:t>che im Browser oder auf dem Smartphone zeigt die aktuellen Messwerte sowie den zeitlichen Verlauf als Diagramm.</w:t>
      </w:r>
    </w:p>
    <w:p w14:paraId="01E17A91" w14:textId="77777777" w:rsidR="00704561" w:rsidRPr="00704561" w:rsidRDefault="00704561" w:rsidP="00704561">
      <w:r w:rsidRPr="00704561">
        <w:t>Diese Methode erlaubt die Speicherung und Analyse der Daten über längere Zeiträume und eignet sich ideal für smarte Gebäude, Schulräume oder Unternehmen mit mehreren Räumen.</w:t>
      </w:r>
    </w:p>
    <w:p w14:paraId="7854EDCB" w14:textId="77777777" w:rsidR="00704561" w:rsidRDefault="00704561"/>
    <w:sectPr w:rsidR="007045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8E4AE5"/>
    <w:multiLevelType w:val="multilevel"/>
    <w:tmpl w:val="CB8E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6141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61"/>
    <w:rsid w:val="00065043"/>
    <w:rsid w:val="00147360"/>
    <w:rsid w:val="00604AEF"/>
    <w:rsid w:val="00704561"/>
    <w:rsid w:val="0083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4BBD8"/>
  <w15:chartTrackingRefBased/>
  <w15:docId w15:val="{AC187B7B-EFBC-4F4D-BC1E-ED243B883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4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04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04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04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04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04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04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04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04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04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04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04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0456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0456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0456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0456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0456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0456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04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04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04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04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04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0456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0456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0456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04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0456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045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0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Roberto Reyes Girón</dc:creator>
  <cp:keywords/>
  <dc:description/>
  <cp:lastModifiedBy>Mario Roberto Reyes Girón</cp:lastModifiedBy>
  <cp:revision>1</cp:revision>
  <dcterms:created xsi:type="dcterms:W3CDTF">2025-06-08T18:55:00Z</dcterms:created>
  <dcterms:modified xsi:type="dcterms:W3CDTF">2025-06-08T18:56:00Z</dcterms:modified>
</cp:coreProperties>
</file>