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8B0EC8">
      <w:pPr>
        <w:pStyle w:val="5"/>
        <w:rPr>
          <w:rFonts w:hint="default" w:eastAsia="微软雅黑"/>
          <w:lang w:val="en-US" w:eastAsia="zh-CN"/>
        </w:rPr>
      </w:pPr>
      <w:r>
        <w:rPr>
          <w:rFonts w:hint="eastAsia"/>
          <w:color w:val="333333"/>
        </w:rPr>
        <w:t>大作业</w:t>
      </w:r>
      <w:r>
        <w:rPr>
          <w:rFonts w:hint="eastAsia"/>
          <w:color w:val="333333"/>
          <w:lang w:val="en-US" w:eastAsia="zh-CN"/>
        </w:rPr>
        <w:t>实验说明</w:t>
      </w:r>
    </w:p>
    <w:p w14:paraId="6BE248F4">
      <w:pPr>
        <w:pStyle w:val="3"/>
        <w:spacing w:line="20" w:lineRule="exact"/>
        <w:ind w:left="100"/>
        <w:rPr>
          <w:sz w:val="2"/>
        </w:rPr>
      </w:pPr>
      <w:r>
        <w:rPr>
          <w:sz w:val="2"/>
        </w:rPr>
        <mc:AlternateContent>
          <mc:Choice Requires="wpg">
            <w:drawing>
              <wp:inline distT="0" distB="0" distL="114300" distR="114300">
                <wp:extent cx="5613400" cy="9525"/>
                <wp:effectExtent l="0" t="0" r="0" b="0"/>
                <wp:docPr id="2" name="组合 2"/>
                <wp:cNvGraphicFramePr/>
                <a:graphic xmlns:a="http://schemas.openxmlformats.org/drawingml/2006/main">
                  <a:graphicData uri="http://schemas.microsoft.com/office/word/2010/wordprocessingGroup">
                    <wpg:wgp>
                      <wpg:cNvGrpSpPr/>
                      <wpg:grpSpPr>
                        <a:xfrm>
                          <a:off x="0" y="0"/>
                          <a:ext cx="5613400" cy="9525"/>
                          <a:chOff x="0" y="0"/>
                          <a:chExt cx="8840" cy="15"/>
                        </a:xfrm>
                      </wpg:grpSpPr>
                      <wps:wsp>
                        <wps:cNvPr id="1" name="矩形 1"/>
                        <wps:cNvSpPr/>
                        <wps:spPr>
                          <a:xfrm>
                            <a:off x="0" y="0"/>
                            <a:ext cx="8840" cy="15"/>
                          </a:xfrm>
                          <a:prstGeom prst="rect">
                            <a:avLst/>
                          </a:prstGeom>
                          <a:solidFill>
                            <a:srgbClr val="EDEDED"/>
                          </a:solidFill>
                          <a:ln w="9525">
                            <a:noFill/>
                          </a:ln>
                        </wps:spPr>
                        <wps:bodyPr upright="1"/>
                      </wps:wsp>
                    </wpg:wgp>
                  </a:graphicData>
                </a:graphic>
              </wp:inline>
            </w:drawing>
          </mc:Choice>
          <mc:Fallback>
            <w:pict>
              <v:group id="_x0000_s1026" o:spid="_x0000_s1026" o:spt="203" style="height:0.75pt;width:442pt;" coordsize="8840,15" o:gfxdata="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A72x/0wAAAAMBAAAPAAAAAAAAAAEAIAAAACIAAABk&#10;cnMvZG93bnJldi54bWxQSwECFAAUAAAACACHTuJAoHDXKQsCAACHBAAADgAAAAAAAAABACAAAAAi&#10;AQAAZHJzL2Uyb0RvYy54bWxQSwUGAAAAAAYABgBZAQAAnwUAAAAA&#10;">
                <o:lock v:ext="edit" aspectratio="f"/>
                <v:rect id="_x0000_s1026" o:spid="_x0000_s1026" o:spt="1" style="position:absolute;left:0;top:0;height:15;width:8840;" fillcolor="#EDEDED" filled="t" stroked="f" coordsize="21600,21600" o:gfxdata="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62RPugAAANoA&#10;AAAPAAAAAAAAAAEAIAAAACIAAABkcnMvZG93bnJldi54bWxQSwECFAAUAAAACACHTuJAMy8FnjsA&#10;AAA5AAAAEAAAAAAAAAABACAAAAAJAQAAZHJzL3NoYXBleG1sLnhtbFBLBQYAAAAABgAGAFsBAACz&#10;AwAAAAA=&#10;">
                  <v:fill on="t" focussize="0,0"/>
                  <v:stroke on="f"/>
                  <v:imagedata o:title=""/>
                  <o:lock v:ext="edit" aspectratio="f"/>
                </v:rect>
                <w10:wrap type="none"/>
                <w10:anchorlock/>
              </v:group>
            </w:pict>
          </mc:Fallback>
        </mc:AlternateContent>
      </w:r>
    </w:p>
    <w:p w14:paraId="02131F22">
      <w:pPr>
        <w:spacing w:before="164"/>
        <w:ind w:left="100"/>
        <w:jc w:val="left"/>
        <w:rPr>
          <w:sz w:val="19"/>
        </w:rPr>
      </w:pPr>
      <w:r>
        <w:rPr>
          <w:rFonts w:hint="eastAsia" w:ascii="宋体" w:eastAsia="宋体"/>
          <w:color w:val="333333"/>
          <w:w w:val="105"/>
          <w:sz w:val="18"/>
        </w:rPr>
        <w:t>《</w:t>
      </w:r>
      <w:r>
        <w:rPr>
          <w:rFonts w:ascii="Trebuchet MS" w:eastAsia="Trebuchet MS"/>
          <w:i/>
          <w:color w:val="333333"/>
          <w:w w:val="105"/>
          <w:sz w:val="19"/>
        </w:rPr>
        <w:t>Web</w:t>
      </w:r>
      <w:r>
        <w:rPr>
          <w:rFonts w:hint="eastAsia" w:ascii="宋体" w:eastAsia="宋体"/>
          <w:color w:val="333333"/>
          <w:w w:val="105"/>
          <w:sz w:val="19"/>
        </w:rPr>
        <w:t>前</w:t>
      </w:r>
      <w:r>
        <w:rPr>
          <w:rFonts w:hint="eastAsia" w:ascii="宋体" w:eastAsia="宋体"/>
          <w:color w:val="333333"/>
          <w:w w:val="105"/>
          <w:sz w:val="18"/>
        </w:rPr>
        <w:t>端</w:t>
      </w:r>
      <w:r>
        <w:rPr>
          <w:rFonts w:hint="eastAsia" w:ascii="宋体" w:eastAsia="宋体"/>
          <w:color w:val="333333"/>
          <w:w w:val="105"/>
          <w:sz w:val="19"/>
        </w:rPr>
        <w:t>技术实</w:t>
      </w:r>
      <w:r>
        <w:rPr>
          <w:rFonts w:hint="eastAsia" w:ascii="宋体" w:eastAsia="宋体"/>
          <w:color w:val="333333"/>
          <w:w w:val="105"/>
          <w:sz w:val="18"/>
        </w:rPr>
        <w:t>训》</w:t>
      </w:r>
      <w:r>
        <w:rPr>
          <w:rFonts w:ascii="Trebuchet MS" w:eastAsia="Trebuchet MS"/>
          <w:i/>
          <w:color w:val="333333"/>
          <w:w w:val="105"/>
          <w:sz w:val="19"/>
        </w:rPr>
        <w:t>202</w:t>
      </w:r>
      <w:r>
        <w:rPr>
          <w:rFonts w:hint="eastAsia" w:ascii="Trebuchet MS" w:eastAsia="宋体"/>
          <w:i/>
          <w:color w:val="333333"/>
          <w:w w:val="105"/>
          <w:sz w:val="19"/>
          <w:lang w:val="en-US" w:eastAsia="zh-CN"/>
        </w:rPr>
        <w:t>5</w:t>
      </w:r>
      <w:r>
        <w:rPr>
          <w:rFonts w:hint="eastAsia" w:ascii="宋体" w:eastAsia="宋体"/>
          <w:color w:val="333333"/>
          <w:w w:val="105"/>
          <w:sz w:val="19"/>
        </w:rPr>
        <w:t>夏</w:t>
      </w:r>
      <w:r>
        <w:rPr>
          <w:rFonts w:hint="eastAsia" w:ascii="宋体" w:eastAsia="宋体"/>
          <w:color w:val="333333"/>
          <w:w w:val="105"/>
          <w:sz w:val="17"/>
        </w:rPr>
        <w:t>，</w:t>
      </w:r>
      <w:r>
        <w:rPr>
          <w:rFonts w:hint="eastAsia" w:ascii="宋体" w:eastAsia="宋体"/>
          <w:color w:val="333333"/>
          <w:w w:val="105"/>
          <w:sz w:val="18"/>
        </w:rPr>
        <w:t>清</w:t>
      </w:r>
      <w:r>
        <w:rPr>
          <w:rFonts w:hint="eastAsia" w:ascii="宋体" w:eastAsia="宋体"/>
          <w:color w:val="333333"/>
          <w:w w:val="105"/>
          <w:sz w:val="19"/>
        </w:rPr>
        <w:t xml:space="preserve">华大学软件学院 </w:t>
      </w:r>
      <w:r>
        <w:rPr>
          <w:color w:val="333333"/>
          <w:w w:val="105"/>
          <w:sz w:val="19"/>
        </w:rPr>
        <w:t>内部资料请勿外传</w:t>
      </w:r>
    </w:p>
    <w:p w14:paraId="6B95592B">
      <w:pPr>
        <w:spacing w:before="52" w:after="3"/>
        <w:ind w:left="100"/>
        <w:jc w:val="left"/>
        <w:rPr>
          <w:b/>
          <w:sz w:val="34"/>
        </w:rPr>
      </w:pPr>
      <w:bookmarkStart w:id="0" w:name="作业一：我连上了假的校园网（HTML/CSS练习题）"/>
      <w:bookmarkEnd w:id="0"/>
      <w:r>
        <w:rPr>
          <w:rFonts w:hint="eastAsia"/>
          <w:b/>
          <w:color w:val="333333"/>
          <w:sz w:val="34"/>
        </w:rPr>
        <w:t>大作业选题一：电影院选座</w:t>
      </w:r>
    </w:p>
    <w:p w14:paraId="135807D0">
      <w:pPr>
        <w:pStyle w:val="3"/>
        <w:spacing w:line="20" w:lineRule="exact"/>
        <w:ind w:left="100"/>
        <w:rPr>
          <w:sz w:val="2"/>
        </w:rPr>
      </w:pPr>
      <w:r>
        <w:rPr>
          <w:sz w:val="2"/>
        </w:rPr>
        <mc:AlternateContent>
          <mc:Choice Requires="wpg">
            <w:drawing>
              <wp:inline distT="0" distB="0" distL="114300" distR="114300">
                <wp:extent cx="5613400" cy="9525"/>
                <wp:effectExtent l="0" t="0" r="0" b="0"/>
                <wp:docPr id="4" name="组合 4"/>
                <wp:cNvGraphicFramePr/>
                <a:graphic xmlns:a="http://schemas.openxmlformats.org/drawingml/2006/main">
                  <a:graphicData uri="http://schemas.microsoft.com/office/word/2010/wordprocessingGroup">
                    <wpg:wgp>
                      <wpg:cNvGrpSpPr/>
                      <wpg:grpSpPr>
                        <a:xfrm>
                          <a:off x="0" y="0"/>
                          <a:ext cx="5613400" cy="9525"/>
                          <a:chOff x="0" y="0"/>
                          <a:chExt cx="8840" cy="15"/>
                        </a:xfrm>
                      </wpg:grpSpPr>
                      <wps:wsp>
                        <wps:cNvPr id="3" name="矩形 3"/>
                        <wps:cNvSpPr/>
                        <wps:spPr>
                          <a:xfrm>
                            <a:off x="0" y="0"/>
                            <a:ext cx="8840" cy="15"/>
                          </a:xfrm>
                          <a:prstGeom prst="rect">
                            <a:avLst/>
                          </a:prstGeom>
                          <a:solidFill>
                            <a:srgbClr val="EDEDED"/>
                          </a:solidFill>
                          <a:ln w="9525">
                            <a:noFill/>
                          </a:ln>
                        </wps:spPr>
                        <wps:bodyPr upright="1"/>
                      </wps:wsp>
                    </wpg:wgp>
                  </a:graphicData>
                </a:graphic>
              </wp:inline>
            </w:drawing>
          </mc:Choice>
          <mc:Fallback>
            <w:pict>
              <v:group id="_x0000_s1026" o:spid="_x0000_s1026" o:spt="203" style="height:0.75pt;width:442pt;" coordsize="8840,15" o:gfxdata="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A72x/0wAAAAMBAAAPAAAAAAAAAAEAIAAAACIAAABk&#10;cnMvZG93bnJldi54bWxQSwECFAAUAAAACACHTuJA0L7CqQsCAACHBAAADgAAAAAAAAABACAAAAAi&#10;AQAAZHJzL2Uyb0RvYy54bWxQSwUGAAAAAAYABgBZAQAAnwUAAAAA&#10;">
                <o:lock v:ext="edit" aspectratio="f"/>
                <v:rect id="_x0000_s1026" o:spid="_x0000_s1026" o:spt="1" style="position:absolute;left:0;top:0;height:15;width:8840;" fillcolor="#EDEDED" filled="t" stroked="f" coordsize="21600,21600" o:gfxdata="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dV+jvQAA&#10;ANoAAAAPAAAAAAAAAAEAIAAAACIAAABkcnMvZG93bnJldi54bWxQSwECFAAUAAAACACHTuJAMy8F&#10;njsAAAA5AAAAEAAAAAAAAAABACAAAAAMAQAAZHJzL3NoYXBleG1sLnhtbFBLBQYAAAAABgAGAFsB&#10;AAC2AwAAAAA=&#10;">
                  <v:fill on="t" focussize="0,0"/>
                  <v:stroke on="f"/>
                  <v:imagedata o:title=""/>
                  <o:lock v:ext="edit" aspectratio="f"/>
                </v:rect>
                <w10:wrap type="none"/>
                <w10:anchorlock/>
              </v:group>
            </w:pict>
          </mc:Fallback>
        </mc:AlternateContent>
      </w:r>
    </w:p>
    <w:p w14:paraId="5A39E5A7">
      <w:pPr>
        <w:pStyle w:val="2"/>
        <w:spacing w:before="122"/>
      </w:pPr>
      <w:bookmarkStart w:id="1" w:name="背景"/>
      <w:bookmarkEnd w:id="1"/>
      <w:r>
        <w:rPr>
          <w:rFonts w:hint="eastAsia"/>
          <w:color w:val="333333"/>
          <w:lang w:eastAsia="zh-Hans"/>
        </w:rPr>
        <w:t>一</w:t>
      </w:r>
      <w:r>
        <w:rPr>
          <w:color w:val="333333"/>
          <w:lang w:eastAsia="zh-Hans"/>
        </w:rPr>
        <w:t>、</w:t>
      </w:r>
      <w:r>
        <w:rPr>
          <w:color w:val="333333"/>
        </w:rPr>
        <w:t>背景</w:t>
      </w:r>
    </w:p>
    <w:p w14:paraId="4BC0BB7C">
      <w:pPr>
        <w:pStyle w:val="3"/>
        <w:spacing w:before="143" w:line="206" w:lineRule="auto"/>
        <w:ind w:left="100" w:right="372" w:firstLine="376" w:firstLineChars="200"/>
        <w:rPr>
          <w:rFonts w:hint="default" w:eastAsia="微软雅黑"/>
          <w:color w:val="333333"/>
          <w:lang w:val="en-US" w:eastAsia="zh-CN"/>
        </w:rPr>
      </w:pPr>
      <w:r>
        <w:rPr>
          <w:rFonts w:hint="eastAsia"/>
          <w:color w:val="333333"/>
          <w:spacing w:val="-1"/>
        </w:rPr>
        <w:t>用Canvas技术设计一个可交互的电影院选座软件</w:t>
      </w:r>
      <w:r>
        <w:rPr>
          <w:rFonts w:hint="eastAsia"/>
          <w:color w:val="333333"/>
          <w:spacing w:val="-1"/>
          <w:lang w:eastAsia="zh-CN"/>
        </w:rPr>
        <w:t>，</w:t>
      </w:r>
      <w:r>
        <w:rPr>
          <w:rFonts w:hint="eastAsia"/>
          <w:color w:val="333333"/>
          <w:spacing w:val="-1"/>
          <w:lang w:val="en-US" w:eastAsia="zh-CN"/>
        </w:rPr>
        <w:t>观影票分成人票、孩子票、团体票</w:t>
      </w:r>
      <w:r>
        <w:rPr>
          <w:rFonts w:hint="eastAsia"/>
          <w:color w:val="333333"/>
          <w:spacing w:val="-1"/>
        </w:rPr>
        <w:t>。要求可以根据输入</w:t>
      </w:r>
      <w:r>
        <w:rPr>
          <w:rFonts w:hint="eastAsia"/>
          <w:color w:val="333333"/>
          <w:spacing w:val="-1"/>
          <w:lang w:val="en-US" w:eastAsia="zh-CN"/>
        </w:rPr>
        <w:t>的观众数据如孩子、老人、成年人的姓名来为其自动安排座位</w:t>
      </w:r>
      <w:r>
        <w:rPr>
          <w:rFonts w:hint="eastAsia"/>
          <w:color w:val="333333"/>
          <w:spacing w:val="-1"/>
        </w:rPr>
        <w:t>，用Canvas绘制出来一个</w:t>
      </w:r>
      <w:r>
        <w:rPr>
          <w:rFonts w:hint="eastAsia"/>
          <w:color w:val="333333"/>
          <w:spacing w:val="-1"/>
          <w:lang w:val="en-US" w:eastAsia="zh-CN"/>
        </w:rPr>
        <w:t>影院作为分布图。</w:t>
      </w:r>
    </w:p>
    <w:p w14:paraId="4A50D7C0">
      <w:pPr>
        <w:spacing w:line="360" w:lineRule="auto"/>
        <w:rPr>
          <w:rFonts w:ascii="微软雅黑" w:hAnsi="微软雅黑" w:eastAsia="微软雅黑" w:cs="微软雅黑"/>
          <w:b/>
          <w:bCs/>
          <w:color w:val="333333"/>
          <w:sz w:val="29"/>
          <w:szCs w:val="29"/>
          <w:lang w:eastAsia="zh-Hans"/>
        </w:rPr>
      </w:pPr>
      <w:r>
        <w:rPr>
          <w:rFonts w:hint="eastAsia" w:ascii="微软雅黑" w:hAnsi="微软雅黑" w:eastAsia="微软雅黑" w:cs="微软雅黑"/>
          <w:b/>
          <w:bCs/>
          <w:color w:val="333333"/>
          <w:sz w:val="29"/>
          <w:szCs w:val="29"/>
          <w:lang w:eastAsia="zh-Hans"/>
        </w:rPr>
        <w:t>二、实验要求</w:t>
      </w:r>
    </w:p>
    <w:p w14:paraId="6B7C553A">
      <w:pPr>
        <w:pStyle w:val="3"/>
        <w:spacing w:line="206" w:lineRule="auto"/>
        <w:ind w:left="100" w:right="203"/>
        <w:rPr>
          <w:rFonts w:hint="eastAsia"/>
        </w:rPr>
      </w:pPr>
      <w:r>
        <w:tab/>
      </w:r>
      <w:r>
        <w:rPr>
          <w:rFonts w:hint="eastAsia"/>
        </w:rPr>
        <w:t>如</w:t>
      </w:r>
      <w:r>
        <w:rPr>
          <w:rFonts w:hint="eastAsia"/>
          <w:lang w:val="en-US" w:eastAsia="zh-CN"/>
        </w:rPr>
        <w:t>下</w:t>
      </w:r>
      <w:r>
        <w:rPr>
          <w:rFonts w:hint="eastAsia"/>
        </w:rPr>
        <w:t>图所示，要求用Canvas绘制出来一个电影院作为布局。电影院共200个座位，每排20个座，有座位号，共10排，要求能够根据观众的年龄来自动给出选座推荐。少年（15岁以下）不能坐前三排，老年人（60岁以上）不能坐最后3排，成年人可以随意坐。要支持手动选座，单选，多选（Ctrl+鼠标单击座位）；凭年龄自动选座。空座绿色、选中未售座位黄色、已售座位红色。要支持团体票自动选座，团体票（最多20人）不能分开做要坐同一排，团体中有老年人或者少年要遵循上述规则，要支持预订票、取消预定、直接购票和退票。</w:t>
      </w:r>
    </w:p>
    <w:p w14:paraId="6CCF6231">
      <w:pPr>
        <w:pStyle w:val="3"/>
        <w:spacing w:line="206" w:lineRule="auto"/>
        <w:ind w:left="100" w:right="203"/>
        <w:rPr>
          <w:rFonts w:hint="eastAsia"/>
          <w:lang w:eastAsia="zh-CN"/>
        </w:rPr>
      </w:pPr>
    </w:p>
    <w:p w14:paraId="7D309D9E">
      <w:pPr>
        <w:pStyle w:val="3"/>
        <w:spacing w:line="206" w:lineRule="auto"/>
        <w:ind w:left="100" w:right="203"/>
        <w:jc w:val="center"/>
        <w:rPr>
          <w:rFonts w:hint="eastAsia"/>
          <w:lang w:eastAsia="zh-CN"/>
        </w:rPr>
      </w:pPr>
      <w:r>
        <mc:AlternateContent>
          <mc:Choice Requires="wps">
            <w:drawing>
              <wp:anchor distT="0" distB="0" distL="114300" distR="114300" simplePos="0" relativeHeight="251660288" behindDoc="0" locked="0" layoutInCell="1" allowOverlap="1">
                <wp:simplePos x="0" y="0"/>
                <wp:positionH relativeFrom="column">
                  <wp:posOffset>1333500</wp:posOffset>
                </wp:positionH>
                <wp:positionV relativeFrom="paragraph">
                  <wp:posOffset>2503170</wp:posOffset>
                </wp:positionV>
                <wp:extent cx="2965450" cy="368300"/>
                <wp:effectExtent l="0" t="0" r="0" b="0"/>
                <wp:wrapNone/>
                <wp:docPr id="7" name="文本框 6"/>
                <wp:cNvGraphicFramePr/>
                <a:graphic xmlns:a="http://schemas.openxmlformats.org/drawingml/2006/main">
                  <a:graphicData uri="http://schemas.microsoft.com/office/word/2010/wordprocessingShape">
                    <wps:wsp>
                      <wps:cNvSpPr txBox="1"/>
                      <wps:spPr>
                        <a:xfrm>
                          <a:off x="0" y="0"/>
                          <a:ext cx="2965450" cy="368300"/>
                        </a:xfrm>
                        <a:prstGeom prst="rect">
                          <a:avLst/>
                        </a:prstGeom>
                        <a:noFill/>
                      </wps:spPr>
                      <wps:txbx>
                        <w:txbxContent>
                          <w:p w14:paraId="314E505A">
                            <w:pPr>
                              <w:pStyle w:val="4"/>
                              <w:kinsoku/>
                              <w:ind w:left="0"/>
                              <w:jc w:val="center"/>
                            </w:pPr>
                            <w:r>
                              <w:rPr>
                                <w:rFonts w:asciiTheme="minorAscii" w:hAnsiTheme="minorBidi" w:eastAsiaTheme="minorEastAsia"/>
                                <w:color w:val="000000" w:themeColor="text1"/>
                                <w:kern w:val="24"/>
                                <w:sz w:val="36"/>
                                <w:szCs w:val="36"/>
                                <w14:textFill>
                                  <w14:solidFill>
                                    <w14:schemeClr w14:val="tx1"/>
                                  </w14:solidFill>
                                </w14:textFill>
                              </w:rPr>
                              <w:t>银幕</w:t>
                            </w:r>
                          </w:p>
                        </w:txbxContent>
                      </wps:txbx>
                      <wps:bodyPr wrap="square" rtlCol="0">
                        <a:spAutoFit/>
                      </wps:bodyPr>
                    </wps:wsp>
                  </a:graphicData>
                </a:graphic>
              </wp:anchor>
            </w:drawing>
          </mc:Choice>
          <mc:Fallback>
            <w:pict>
              <v:shape id="文本框 6" o:spid="_x0000_s1026" o:spt="202" type="#_x0000_t202" style="position:absolute;left:0pt;margin-left:105pt;margin-top:197.1pt;height:29pt;width:233.5pt;z-index:251660288;mso-width-relative:page;mso-height-relative:page;" filled="f" stroked="f" coordsize="21600,21600" o:gfxdata="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hytcKNkAAAALAQAADwAAAAAAAAABACAAAAAiAAAAZHJzL2Rvd25yZXYueG1sUEsB&#10;AhQAFAAAAAgAh07iQI70ycm7AQAAXQMAAA4AAAAAAAAAAQAgAAAAKAEAAGRycy9lMm9Eb2MueG1s&#10;UEsFBgAAAAAGAAYAWQEAAFUFAAAAAA==&#10;">
                <v:fill on="f" focussize="0,0"/>
                <v:stroke on="f"/>
                <v:imagedata o:title=""/>
                <o:lock v:ext="edit" aspectratio="f"/>
                <v:textbox style="mso-fit-shape-to-text:t;">
                  <w:txbxContent>
                    <w:p w14:paraId="314E505A">
                      <w:pPr>
                        <w:pStyle w:val="4"/>
                        <w:kinsoku/>
                        <w:ind w:left="0"/>
                        <w:jc w:val="center"/>
                      </w:pPr>
                      <w:r>
                        <w:rPr>
                          <w:rFonts w:asciiTheme="minorAscii" w:hAnsiTheme="minorBidi" w:eastAsiaTheme="minorEastAsia"/>
                          <w:color w:val="000000" w:themeColor="text1"/>
                          <w:kern w:val="24"/>
                          <w:sz w:val="36"/>
                          <w:szCs w:val="36"/>
                          <w14:textFill>
                            <w14:solidFill>
                              <w14:schemeClr w14:val="tx1"/>
                            </w14:solidFill>
                          </w14:textFill>
                        </w:rPr>
                        <w:t>银幕</w:t>
                      </w:r>
                    </w:p>
                  </w:txbxContent>
                </v:textbox>
              </v:shape>
            </w:pict>
          </mc:Fallback>
        </mc:AlternateContent>
      </w:r>
      <w:r>
        <w:drawing>
          <wp:inline distT="0" distB="0" distL="114300" distR="114300">
            <wp:extent cx="3391535" cy="2442210"/>
            <wp:effectExtent l="135890" t="197485" r="149225" b="198755"/>
            <wp:docPr id="6" name="图片 5"/>
            <wp:cNvGraphicFramePr/>
            <a:graphic xmlns:a="http://schemas.openxmlformats.org/drawingml/2006/main">
              <a:graphicData uri="http://schemas.openxmlformats.org/drawingml/2006/picture">
                <pic:pic xmlns:pic="http://schemas.openxmlformats.org/drawingml/2006/picture">
                  <pic:nvPicPr>
                    <pic:cNvPr id="6" name="图片 5"/>
                    <pic:cNvPicPr/>
                  </pic:nvPicPr>
                  <pic:blipFill>
                    <a:blip r:embed="rId4"/>
                    <a:stretch>
                      <a:fillRect/>
                    </a:stretch>
                  </pic:blipFill>
                  <pic:spPr>
                    <a:xfrm rot="420000">
                      <a:off x="0" y="0"/>
                      <a:ext cx="3391535" cy="2442210"/>
                    </a:xfrm>
                    <a:prstGeom prst="rect">
                      <a:avLst/>
                    </a:prstGeom>
                  </pic:spPr>
                </pic:pic>
              </a:graphicData>
            </a:graphic>
          </wp:inline>
        </w:drawing>
      </w:r>
    </w:p>
    <w:p w14:paraId="5800CC7B">
      <w:pPr>
        <w:numPr>
          <w:ilvl w:val="0"/>
          <w:numId w:val="1"/>
        </w:numPr>
        <w:spacing w:line="360" w:lineRule="auto"/>
        <w:rPr>
          <w:rFonts w:ascii="微软雅黑" w:hAnsi="微软雅黑" w:eastAsia="微软雅黑" w:cs="微软雅黑"/>
          <w:b/>
          <w:bCs/>
          <w:color w:val="333333"/>
          <w:sz w:val="29"/>
          <w:szCs w:val="29"/>
          <w:lang w:eastAsia="zh-Hans"/>
        </w:rPr>
      </w:pPr>
      <w:r>
        <w:rPr>
          <w:rFonts w:hint="eastAsia" w:ascii="微软雅黑" w:hAnsi="微软雅黑" w:eastAsia="微软雅黑" w:cs="微软雅黑"/>
          <w:b/>
          <w:bCs/>
          <w:color w:val="333333"/>
          <w:sz w:val="29"/>
          <w:szCs w:val="29"/>
          <w:lang w:eastAsia="zh-Hans"/>
        </w:rPr>
        <w:t>评分说明</w:t>
      </w:r>
    </w:p>
    <w:p w14:paraId="51753497">
      <w:pPr>
        <w:pStyle w:val="3"/>
        <w:spacing w:before="113"/>
      </w:pPr>
      <w:r>
        <w:rPr>
          <w:color w:val="333333"/>
        </w:rPr>
        <w:t>评分时</w:t>
      </w:r>
      <w:r>
        <w:rPr>
          <w:rFonts w:hint="eastAsia"/>
          <w:color w:val="333333"/>
        </w:rPr>
        <w:t>将</w:t>
      </w:r>
      <w:r>
        <w:rPr>
          <w:color w:val="333333"/>
        </w:rPr>
        <w:t>使用</w:t>
      </w:r>
      <w:r>
        <w:rPr>
          <w:rFonts w:ascii="Arial Black" w:eastAsia="Arial Black"/>
          <w:color w:val="333333"/>
        </w:rPr>
        <w:t>Google Chrome</w:t>
      </w:r>
      <w:r>
        <w:rPr>
          <w:color w:val="333333"/>
        </w:rPr>
        <w:t>浏览器的最新稳定版，无需考虑</w:t>
      </w:r>
      <w:r>
        <w:rPr>
          <w:rFonts w:hint="eastAsia"/>
          <w:color w:val="333333"/>
        </w:rPr>
        <w:t>旧版</w:t>
      </w:r>
      <w:r>
        <w:rPr>
          <w:color w:val="333333"/>
        </w:rPr>
        <w:t>的浏览器。</w:t>
      </w:r>
    </w:p>
    <w:p w14:paraId="604EE22A">
      <w:pPr>
        <w:numPr>
          <w:ilvl w:val="0"/>
          <w:numId w:val="2"/>
        </w:numPr>
        <w:spacing w:line="360" w:lineRule="auto"/>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lang w:val="en-US" w:eastAsia="zh-CN"/>
        </w:rPr>
        <w:t>基本功能实现</w:t>
      </w:r>
      <w:r>
        <w:rPr>
          <w:rFonts w:hint="eastAsia" w:ascii="微软雅黑" w:hAnsi="微软雅黑" w:eastAsia="微软雅黑" w:cs="微软雅黑"/>
          <w:color w:val="333333"/>
          <w:sz w:val="19"/>
          <w:szCs w:val="19"/>
        </w:rPr>
        <w:t>（</w:t>
      </w:r>
      <w:r>
        <w:rPr>
          <w:rFonts w:hint="eastAsia" w:ascii="微软雅黑" w:hAnsi="微软雅黑" w:eastAsia="微软雅黑" w:cs="微软雅黑"/>
          <w:color w:val="333333"/>
          <w:sz w:val="19"/>
          <w:szCs w:val="19"/>
          <w:lang w:val="en-US" w:eastAsia="zh-CN"/>
        </w:rPr>
        <w:t>6</w:t>
      </w:r>
      <w:r>
        <w:rPr>
          <w:rFonts w:hint="eastAsia" w:ascii="微软雅黑" w:hAnsi="微软雅黑" w:eastAsia="微软雅黑" w:cs="微软雅黑"/>
          <w:color w:val="333333"/>
          <w:sz w:val="19"/>
          <w:szCs w:val="19"/>
        </w:rPr>
        <w:t>0</w:t>
      </w:r>
      <w:r>
        <w:rPr>
          <w:rFonts w:hint="eastAsia" w:ascii="微软雅黑" w:hAnsi="微软雅黑" w:eastAsia="微软雅黑" w:cs="微软雅黑"/>
          <w:color w:val="333333"/>
          <w:sz w:val="19"/>
          <w:szCs w:val="19"/>
          <w:lang w:eastAsia="zh-Hans"/>
        </w:rPr>
        <w:t>分</w:t>
      </w:r>
      <w:r>
        <w:rPr>
          <w:rFonts w:hint="eastAsia" w:ascii="微软雅黑" w:hAnsi="微软雅黑" w:eastAsia="微软雅黑" w:cs="微软雅黑"/>
          <w:color w:val="333333"/>
          <w:sz w:val="19"/>
          <w:szCs w:val="19"/>
        </w:rPr>
        <w:t>）：</w:t>
      </w:r>
    </w:p>
    <w:p w14:paraId="66E7F1C9">
      <w:pPr>
        <w:spacing w:line="360" w:lineRule="auto"/>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333333"/>
          <w:sz w:val="19"/>
          <w:szCs w:val="19"/>
          <w:lang w:val="en-US" w:eastAsia="zh-CN"/>
        </w:rPr>
        <w:t>画出来座位图，电影院共200个座位，每排20个座，有座位号，共10排，每个座位标明座位号排号，空座绿色、选中未售座位黄色、已售座位红色。影院放映厅是弧形，因此座位也要是弧形排列</w:t>
      </w:r>
      <w:r>
        <w:rPr>
          <w:rFonts w:hint="eastAsia" w:ascii="微软雅黑" w:hAnsi="微软雅黑" w:eastAsia="微软雅黑" w:cs="微软雅黑"/>
          <w:color w:val="333333"/>
          <w:sz w:val="19"/>
          <w:szCs w:val="19"/>
        </w:rPr>
        <w:t>。</w:t>
      </w:r>
      <w:r>
        <w:rPr>
          <w:rFonts w:hint="eastAsia" w:ascii="微软雅黑" w:hAnsi="微软雅黑" w:eastAsia="微软雅黑" w:cs="微软雅黑"/>
          <w:color w:val="333333"/>
          <w:sz w:val="19"/>
          <w:szCs w:val="19"/>
          <w:lang w:val="en-US" w:eastAsia="zh-CN"/>
        </w:rPr>
        <w:t>确定用Canvas技术来绘制上图，并且未用任何第三方Chart库来实现（20分）</w:t>
      </w:r>
      <w:r>
        <w:rPr>
          <w:rFonts w:hint="eastAsia" w:ascii="微软雅黑" w:hAnsi="微软雅黑" w:eastAsia="微软雅黑" w:cs="微软雅黑"/>
          <w:color w:val="333333"/>
          <w:sz w:val="19"/>
          <w:szCs w:val="19"/>
        </w:rPr>
        <w:t>。</w:t>
      </w:r>
    </w:p>
    <w:p w14:paraId="5EACB4FB">
      <w:pPr>
        <w:spacing w:line="360" w:lineRule="auto"/>
        <w:rPr>
          <w:rFonts w:hint="eastAsia" w:ascii="微软雅黑" w:hAnsi="微软雅黑" w:eastAsia="微软雅黑" w:cs="微软雅黑"/>
          <w:color w:val="333333"/>
          <w:sz w:val="19"/>
          <w:szCs w:val="19"/>
          <w:lang w:val="en-US" w:eastAsia="zh-CN"/>
        </w:rPr>
      </w:pPr>
      <w:r>
        <w:rPr>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333333"/>
          <w:sz w:val="19"/>
          <w:szCs w:val="19"/>
          <w:lang w:val="en-US" w:eastAsia="zh-CN"/>
        </w:rPr>
        <w:t>观众可能是成年人、老年人和少年。选座选项分为个人票、团体票。个人票需要能够输入姓名、年龄。团体票输入人数、成员姓名和年龄。排座规则：少年（15岁以下）不能坐前三排，老年人（60岁以上）不能坐最后3排，成年人可以随意坐；团体票（最多20人）成员不能分开做要坐同一排，团体中有老年人或者少年要遵循上述规则。针对上述观众年龄和规则，要求实现自动和手动选座，手动选座可单选，多选（Ctrl+鼠标单击座位），自动选座要符合年龄和规则（30</w:t>
      </w:r>
      <w:bookmarkStart w:id="2" w:name="_GoBack"/>
      <w:bookmarkEnd w:id="2"/>
      <w:r>
        <w:rPr>
          <w:rFonts w:hint="eastAsia" w:ascii="微软雅黑" w:hAnsi="微软雅黑" w:eastAsia="微软雅黑" w:cs="微软雅黑"/>
          <w:color w:val="333333"/>
          <w:sz w:val="19"/>
          <w:szCs w:val="19"/>
          <w:lang w:val="en-US" w:eastAsia="zh-CN"/>
        </w:rPr>
        <w:t>分）。</w:t>
      </w:r>
    </w:p>
    <w:p w14:paraId="799B9F9F">
      <w:pPr>
        <w:spacing w:line="360" w:lineRule="auto"/>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333333"/>
          <w:sz w:val="19"/>
          <w:szCs w:val="19"/>
          <w:lang w:val="en-US" w:eastAsia="zh-CN"/>
        </w:rPr>
        <w:t>要支持预订票、付款、取消预定、直接购票和退票款等操作（10分）。</w:t>
      </w:r>
    </w:p>
    <w:p w14:paraId="471ACAF3">
      <w:pPr>
        <w:numPr>
          <w:ilvl w:val="0"/>
          <w:numId w:val="2"/>
        </w:numPr>
        <w:spacing w:line="360" w:lineRule="auto"/>
        <w:ind w:left="0" w:leftChars="0" w:firstLine="0" w:firstLineChars="0"/>
        <w:rPr>
          <w:rFonts w:hint="eastAsia" w:ascii="微软雅黑" w:hAnsi="微软雅黑" w:eastAsia="微软雅黑" w:cs="微软雅黑"/>
          <w:color w:val="333333"/>
          <w:sz w:val="19"/>
          <w:szCs w:val="19"/>
          <w:lang w:val="en-US" w:eastAsia="zh-CN"/>
        </w:rPr>
      </w:pPr>
      <w:r>
        <w:rPr>
          <w:rFonts w:hint="eastAsia" w:ascii="微软雅黑" w:hAnsi="微软雅黑" w:eastAsia="微软雅黑" w:cs="微软雅黑"/>
          <w:color w:val="333333"/>
          <w:sz w:val="19"/>
          <w:szCs w:val="19"/>
          <w:lang w:val="en-US" w:eastAsia="zh-CN"/>
        </w:rPr>
        <w:t>扩展功能实现（20分）</w:t>
      </w:r>
    </w:p>
    <w:p w14:paraId="6DCAACF4">
      <w:pPr>
        <w:numPr>
          <w:ilvl w:val="0"/>
          <w:numId w:val="0"/>
        </w:numPr>
        <w:spacing w:line="360" w:lineRule="auto"/>
        <w:ind w:leftChars="0"/>
        <w:rPr>
          <w:rFonts w:hint="eastAsia" w:ascii="微软雅黑" w:hAnsi="微软雅黑" w:eastAsia="微软雅黑" w:cs="微软雅黑"/>
          <w:color w:val="333333"/>
          <w:sz w:val="19"/>
          <w:szCs w:val="19"/>
          <w:lang w:val="en-US" w:eastAsia="zh-CN"/>
        </w:rPr>
      </w:pPr>
      <w:r>
        <w:rPr>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333333"/>
          <w:sz w:val="19"/>
          <w:szCs w:val="19"/>
          <w:lang w:val="en-US" w:eastAsia="zh-CN"/>
        </w:rPr>
        <w:t>通过静态配置参数实现不同大小放映厅的选座，如100人、300人放映厅。（20分）</w:t>
      </w:r>
    </w:p>
    <w:p w14:paraId="5B6454B5">
      <w:pPr>
        <w:numPr>
          <w:ilvl w:val="0"/>
          <w:numId w:val="2"/>
        </w:numPr>
        <w:spacing w:line="360" w:lineRule="auto"/>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代码风格（</w:t>
      </w:r>
      <w:r>
        <w:rPr>
          <w:rFonts w:hint="eastAsia" w:ascii="微软雅黑" w:hAnsi="微软雅黑" w:eastAsia="微软雅黑" w:cs="微软雅黑"/>
          <w:color w:val="333333"/>
          <w:sz w:val="19"/>
          <w:szCs w:val="19"/>
          <w:lang w:val="en-US" w:eastAsia="zh-CN"/>
        </w:rPr>
        <w:t>10</w:t>
      </w:r>
      <w:r>
        <w:rPr>
          <w:rFonts w:hint="eastAsia" w:ascii="微软雅黑" w:hAnsi="微软雅黑" w:eastAsia="微软雅黑" w:cs="微软雅黑"/>
          <w:color w:val="333333"/>
          <w:sz w:val="19"/>
          <w:szCs w:val="19"/>
          <w:lang w:eastAsia="zh-Hans"/>
        </w:rPr>
        <w:t>分</w:t>
      </w:r>
      <w:r>
        <w:rPr>
          <w:rFonts w:ascii="微软雅黑" w:hAnsi="微软雅黑" w:eastAsia="微软雅黑" w:cs="微软雅黑"/>
          <w:color w:val="333333"/>
          <w:sz w:val="19"/>
          <w:szCs w:val="19"/>
          <w:lang w:eastAsia="zh-Hans"/>
        </w:rPr>
        <w:t>）</w:t>
      </w:r>
    </w:p>
    <w:p w14:paraId="53C223A3">
      <w:pPr>
        <w:spacing w:line="360" w:lineRule="auto"/>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 代码风格良好，自定义命名符合规范，包含必要的注释，可读性好。</w:t>
      </w:r>
    </w:p>
    <w:p w14:paraId="3E5D3C77">
      <w:pPr>
        <w:spacing w:line="360" w:lineRule="auto"/>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●“直接把题目所给截图放到网页上”及类似做法本次作业不得分。</w:t>
      </w:r>
    </w:p>
    <w:p w14:paraId="55524D95">
      <w:pPr>
        <w:numPr>
          <w:ilvl w:val="0"/>
          <w:numId w:val="2"/>
        </w:numPr>
        <w:spacing w:line="360" w:lineRule="auto"/>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说明文档（</w:t>
      </w:r>
      <w:r>
        <w:rPr>
          <w:rFonts w:hint="eastAsia" w:ascii="微软雅黑" w:hAnsi="微软雅黑" w:eastAsia="微软雅黑" w:cs="微软雅黑"/>
          <w:color w:val="333333"/>
          <w:sz w:val="19"/>
          <w:szCs w:val="19"/>
          <w:lang w:val="en-US" w:eastAsia="zh-CN"/>
        </w:rPr>
        <w:t>5</w:t>
      </w:r>
      <w:r>
        <w:rPr>
          <w:rFonts w:hint="eastAsia" w:ascii="微软雅黑" w:hAnsi="微软雅黑" w:eastAsia="微软雅黑" w:cs="微软雅黑"/>
          <w:color w:val="333333"/>
          <w:sz w:val="19"/>
          <w:szCs w:val="19"/>
        </w:rPr>
        <w:t>分）</w:t>
      </w:r>
    </w:p>
    <w:p w14:paraId="7E1A1C1B">
      <w:pPr>
        <w:spacing w:line="360" w:lineRule="auto"/>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 对实现思路、</w:t>
      </w:r>
      <w:r>
        <w:rPr>
          <w:rFonts w:hint="eastAsia" w:ascii="微软雅黑" w:hAnsi="微软雅黑" w:eastAsia="微软雅黑" w:cs="微软雅黑"/>
          <w:b/>
          <w:bCs/>
          <w:color w:val="333333"/>
          <w:sz w:val="19"/>
          <w:szCs w:val="19"/>
          <w:lang w:eastAsia="zh-Hans"/>
        </w:rPr>
        <w:t>使用说明、</w:t>
      </w:r>
      <w:r>
        <w:rPr>
          <w:rFonts w:hint="eastAsia" w:ascii="微软雅黑" w:hAnsi="微软雅黑" w:eastAsia="微软雅黑" w:cs="微软雅黑"/>
          <w:color w:val="333333"/>
          <w:sz w:val="19"/>
          <w:szCs w:val="19"/>
        </w:rPr>
        <w:t>遇到问题及解决办法进行准确的描述，并且列出所有参考资料。</w:t>
      </w:r>
    </w:p>
    <w:p w14:paraId="729DB9CA">
      <w:pPr>
        <w:numPr>
          <w:ilvl w:val="0"/>
          <w:numId w:val="2"/>
        </w:numPr>
        <w:spacing w:line="360" w:lineRule="auto"/>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lang w:val="en-US" w:eastAsia="zh-CN"/>
        </w:rPr>
        <w:t>在页面实现配置操作</w:t>
      </w:r>
      <w:r>
        <w:rPr>
          <w:rFonts w:hint="eastAsia" w:ascii="微软雅黑" w:hAnsi="微软雅黑" w:eastAsia="微软雅黑" w:cs="微软雅黑"/>
          <w:color w:val="333333"/>
          <w:sz w:val="19"/>
          <w:szCs w:val="19"/>
        </w:rPr>
        <w:t>（5</w:t>
      </w:r>
      <w:r>
        <w:rPr>
          <w:rFonts w:hint="eastAsia" w:ascii="微软雅黑" w:hAnsi="微软雅黑" w:eastAsia="微软雅黑" w:cs="微软雅黑"/>
          <w:color w:val="333333"/>
          <w:sz w:val="19"/>
          <w:szCs w:val="19"/>
          <w:lang w:eastAsia="zh-Hans"/>
        </w:rPr>
        <w:t>分）</w:t>
      </w:r>
    </w:p>
    <w:p w14:paraId="7CF9E22E">
      <w:pPr>
        <w:pStyle w:val="3"/>
        <w:spacing w:before="90" w:line="206" w:lineRule="auto"/>
        <w:ind w:right="252"/>
        <w:rPr>
          <w:rFonts w:hint="eastAsia" w:eastAsia="微软雅黑"/>
          <w:color w:val="333333"/>
          <w:lang w:eastAsia="zh-CN"/>
        </w:rPr>
      </w:pPr>
      <w:r>
        <w:rPr>
          <w:rFonts w:hint="eastAsia"/>
          <w:color w:val="333333"/>
        </w:rPr>
        <w:t>●</w:t>
      </w:r>
      <w:r>
        <w:rPr>
          <w:color w:val="333333"/>
        </w:rPr>
        <w:t xml:space="preserve"> </w:t>
      </w:r>
      <w:r>
        <w:rPr>
          <w:rFonts w:hint="eastAsia"/>
          <w:color w:val="333333"/>
          <w:lang w:val="en-US" w:eastAsia="zh-CN"/>
        </w:rPr>
        <w:t>通过js脚本在页面上设计文本框或者下拉选框等</w:t>
      </w:r>
      <w:r>
        <w:rPr>
          <w:rFonts w:hint="eastAsia"/>
          <w:color w:val="333333"/>
        </w:rPr>
        <w:t>实现</w:t>
      </w:r>
      <w:r>
        <w:rPr>
          <w:rFonts w:hint="eastAsia"/>
          <w:color w:val="333333"/>
          <w:lang w:val="en-US" w:eastAsia="zh-CN"/>
        </w:rPr>
        <w:t>上述参数配置操作</w:t>
      </w:r>
    </w:p>
    <w:p w14:paraId="77B9E22C">
      <w:pPr>
        <w:spacing w:line="360" w:lineRule="auto"/>
      </w:pPr>
    </w:p>
    <w:p w14:paraId="66B32F9D">
      <w:pPr>
        <w:spacing w:line="360" w:lineRule="auto"/>
        <w:rPr>
          <w:rFonts w:ascii="微软雅黑" w:hAnsi="微软雅黑" w:eastAsia="微软雅黑" w:cs="微软雅黑"/>
          <w:b/>
          <w:bCs/>
          <w:color w:val="333333"/>
          <w:sz w:val="29"/>
          <w:szCs w:val="29"/>
          <w:lang w:eastAsia="zh-Hans"/>
        </w:rPr>
      </w:pPr>
      <w:r>
        <w:rPr>
          <w:rFonts w:hint="eastAsia" w:ascii="微软雅黑" w:hAnsi="微软雅黑" w:eastAsia="微软雅黑" w:cs="微软雅黑"/>
          <w:b/>
          <w:bCs/>
          <w:color w:val="333333"/>
          <w:sz w:val="29"/>
          <w:szCs w:val="29"/>
          <w:lang w:eastAsia="zh-Hans"/>
        </w:rPr>
        <w:t>四、作业提交</w:t>
      </w:r>
    </w:p>
    <w:p w14:paraId="70B6A266">
      <w:pPr>
        <w:spacing w:line="360" w:lineRule="auto"/>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请在网络学堂提交一个zip的压缩包，文件名为“</w:t>
      </w:r>
      <w:r>
        <w:rPr>
          <w:rFonts w:hint="eastAsia" w:ascii="微软雅黑" w:hAnsi="微软雅黑" w:eastAsia="微软雅黑" w:cs="微软雅黑"/>
          <w:color w:val="333333"/>
          <w:sz w:val="19"/>
          <w:szCs w:val="19"/>
          <w:lang w:val="en-US" w:eastAsia="zh-CN"/>
        </w:rPr>
        <w:t>组名</w:t>
      </w:r>
      <w:r>
        <w:rPr>
          <w:rFonts w:hint="eastAsia" w:ascii="微软雅黑" w:hAnsi="微软雅黑" w:eastAsia="微软雅黑" w:cs="微软雅黑"/>
          <w:color w:val="333333"/>
          <w:sz w:val="19"/>
          <w:szCs w:val="19"/>
        </w:rPr>
        <w:t>_</w:t>
      </w:r>
      <w:r>
        <w:rPr>
          <w:rFonts w:hint="eastAsia" w:ascii="微软雅黑" w:hAnsi="微软雅黑" w:eastAsia="微软雅黑" w:cs="微软雅黑"/>
          <w:color w:val="333333"/>
          <w:sz w:val="19"/>
          <w:szCs w:val="19"/>
          <w:lang w:val="en-US" w:eastAsia="zh-CN"/>
        </w:rPr>
        <w:t>大作业</w:t>
      </w:r>
      <w:r>
        <w:rPr>
          <w:rFonts w:ascii="微软雅黑" w:hAnsi="微软雅黑" w:eastAsia="微软雅黑" w:cs="微软雅黑"/>
          <w:color w:val="333333"/>
          <w:sz w:val="19"/>
          <w:szCs w:val="19"/>
        </w:rPr>
        <w:t>1</w:t>
      </w:r>
      <w:r>
        <w:rPr>
          <w:rFonts w:hint="eastAsia" w:ascii="微软雅黑" w:hAnsi="微软雅黑" w:eastAsia="微软雅黑" w:cs="微软雅黑"/>
          <w:color w:val="333333"/>
          <w:sz w:val="19"/>
          <w:szCs w:val="19"/>
        </w:rPr>
        <w:t>”，压缩包中包括本次实验的源代码、说明文档以及其他必要的文件。</w:t>
      </w:r>
    </w:p>
    <w:p w14:paraId="3A67A27A">
      <w:pPr>
        <w:spacing w:line="360" w:lineRule="auto"/>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推荐将源码整理为1个html文件，命名为index</w:t>
      </w:r>
      <w:r>
        <w:rPr>
          <w:rFonts w:ascii="微软雅黑" w:hAnsi="微软雅黑" w:eastAsia="微软雅黑" w:cs="微软雅黑"/>
          <w:color w:val="333333"/>
          <w:sz w:val="19"/>
          <w:szCs w:val="19"/>
        </w:rPr>
        <w:t>.html</w:t>
      </w:r>
      <w:r>
        <w:rPr>
          <w:rFonts w:hint="eastAsia" w:ascii="微软雅黑" w:hAnsi="微软雅黑" w:eastAsia="微软雅黑" w:cs="微软雅黑"/>
          <w:color w:val="333333"/>
          <w:sz w:val="19"/>
          <w:szCs w:val="19"/>
        </w:rPr>
        <w:t>，且可以直接用浏览器打开以便于评分。实现为其他形式需要在文档中对代码结构和使用方法做出清晰的说明。</w:t>
      </w:r>
    </w:p>
    <w:p w14:paraId="52BAB10A">
      <w:pPr>
        <w:spacing w:line="360" w:lineRule="auto"/>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说明文档请转成pdf，命名为report.pdf，在文档中请务必写明姓名、学号和联系邮箱。</w:t>
      </w:r>
    </w:p>
    <w:p w14:paraId="3F6F6E06">
      <w:pPr>
        <w:spacing w:line="360" w:lineRule="auto"/>
        <w:rPr>
          <w:rFonts w:ascii="微软雅黑" w:hAnsi="微软雅黑" w:eastAsia="微软雅黑" w:cs="微软雅黑"/>
          <w:color w:val="333333"/>
          <w:sz w:val="19"/>
          <w:szCs w:val="19"/>
        </w:rPr>
      </w:pPr>
    </w:p>
    <w:p w14:paraId="6AD65DA1">
      <w:pPr>
        <w:spacing w:line="360" w:lineRule="auto"/>
        <w:rPr>
          <w:rFonts w:ascii="微软雅黑" w:hAnsi="微软雅黑" w:eastAsia="微软雅黑" w:cs="微软雅黑"/>
          <w:b/>
          <w:bCs/>
          <w:color w:val="333333"/>
          <w:sz w:val="29"/>
          <w:szCs w:val="29"/>
          <w:lang w:eastAsia="zh-Hans"/>
        </w:rPr>
      </w:pPr>
      <w:r>
        <w:rPr>
          <w:rFonts w:hint="eastAsia" w:ascii="微软雅黑" w:hAnsi="微软雅黑" w:eastAsia="微软雅黑" w:cs="微软雅黑"/>
          <w:b/>
          <w:bCs/>
          <w:color w:val="333333"/>
          <w:sz w:val="29"/>
          <w:szCs w:val="29"/>
          <w:lang w:eastAsia="zh-Hans"/>
        </w:rPr>
        <w:t>五、注意事项</w:t>
      </w:r>
    </w:p>
    <w:p w14:paraId="43EB3199">
      <w:pPr>
        <w:spacing w:line="360" w:lineRule="auto"/>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1、请勿互相抄袭，用到的参考资料</w:t>
      </w:r>
      <w:r>
        <w:rPr>
          <w:rFonts w:hint="eastAsia" w:ascii="微软雅黑" w:hAnsi="微软雅黑" w:eastAsia="微软雅黑" w:cs="微软雅黑"/>
          <w:color w:val="333333"/>
          <w:sz w:val="19"/>
          <w:szCs w:val="19"/>
          <w:lang w:val="en-US" w:eastAsia="zh-CN"/>
        </w:rPr>
        <w:t>或大模型参考</w:t>
      </w:r>
      <w:r>
        <w:rPr>
          <w:rFonts w:hint="eastAsia" w:ascii="微软雅黑" w:hAnsi="微软雅黑" w:eastAsia="微软雅黑" w:cs="微软雅黑"/>
          <w:color w:val="333333"/>
          <w:sz w:val="19"/>
          <w:szCs w:val="19"/>
        </w:rPr>
        <w:t>请准确列出，如有雷同、不规范引用等学术不端情况，涉及的作业可能会被扣除分数甚至取消成绩。</w:t>
      </w:r>
    </w:p>
    <w:p w14:paraId="7CEA0566">
      <w:pPr>
        <w:spacing w:line="360" w:lineRule="auto"/>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2、合理安排时间，尽早开始，迟交作业可交至助教邮箱（</w:t>
      </w:r>
      <w:r>
        <w:rPr>
          <w:rStyle w:val="9"/>
          <w:rFonts w:hint="eastAsia" w:ascii="Times New Roman" w:hAnsi="Times New Roman" w:eastAsia="宋体" w:cs="Times New Roman"/>
        </w:rPr>
        <w:t>245605738@qq.com</w:t>
      </w:r>
      <w:r>
        <w:rPr>
          <w:rFonts w:hint="eastAsia" w:ascii="微软雅黑" w:hAnsi="微软雅黑" w:eastAsia="微软雅黑" w:cs="微软雅黑"/>
          <w:color w:val="333333"/>
          <w:sz w:val="19"/>
          <w:szCs w:val="19"/>
          <w:lang w:val="en-US" w:eastAsia="zh-CN"/>
        </w:rPr>
        <w:t>或panly24@mails.tsinghua.edu.cn</w:t>
      </w:r>
      <w:r>
        <w:rPr>
          <w:rFonts w:hint="eastAsia" w:ascii="微软雅黑" w:hAnsi="微软雅黑" w:eastAsia="微软雅黑" w:cs="微软雅黑"/>
          <w:color w:val="333333"/>
          <w:sz w:val="19"/>
          <w:szCs w:val="19"/>
        </w:rPr>
        <w:t>），每迟交一天扣除10%的分数。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Trebuchet MS">
    <w:panose1 w:val="020B0603020202020204"/>
    <w:charset w:val="00"/>
    <w:family w:val="swiss"/>
    <w:pitch w:val="default"/>
    <w:sig w:usb0="00000287" w:usb1="00000000" w:usb2="00000000" w:usb3="00000000" w:csb0="2000009F" w:csb1="00000000"/>
  </w:font>
  <w:font w:name="Arial Black">
    <w:panose1 w:val="020B0A04020102020204"/>
    <w:charset w:val="00"/>
    <w:family w:val="swiss"/>
    <w:pitch w:val="default"/>
    <w:sig w:usb0="00000287" w:usb1="00000000" w:usb2="00000000" w:usb3="00000000" w:csb0="2000009F" w:csb1="DFD7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E2898B"/>
    <w:multiLevelType w:val="singleLevel"/>
    <w:tmpl w:val="60E2898B"/>
    <w:lvl w:ilvl="0" w:tentative="0">
      <w:start w:val="3"/>
      <w:numFmt w:val="chineseCounting"/>
      <w:suff w:val="nothing"/>
      <w:lvlText w:val="%1、"/>
      <w:lvlJc w:val="left"/>
    </w:lvl>
  </w:abstractNum>
  <w:abstractNum w:abstractNumId="1">
    <w:nsid w:val="60E289C5"/>
    <w:multiLevelType w:val="singleLevel"/>
    <w:tmpl w:val="60E289C5"/>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A1MjMzNDAzMTdmYjQ2MmE1ZjBkMjc5MDZlOWJjMjEifQ=="/>
  </w:docVars>
  <w:rsids>
    <w:rsidRoot w:val="000067FD"/>
    <w:rsid w:val="000067FD"/>
    <w:rsid w:val="000F5954"/>
    <w:rsid w:val="00113181"/>
    <w:rsid w:val="00193A8B"/>
    <w:rsid w:val="001F3C31"/>
    <w:rsid w:val="002945CD"/>
    <w:rsid w:val="002B063B"/>
    <w:rsid w:val="002F456E"/>
    <w:rsid w:val="003575CD"/>
    <w:rsid w:val="00383A03"/>
    <w:rsid w:val="00421E5E"/>
    <w:rsid w:val="00463AB4"/>
    <w:rsid w:val="0050241F"/>
    <w:rsid w:val="00531789"/>
    <w:rsid w:val="00637E7C"/>
    <w:rsid w:val="00706DCC"/>
    <w:rsid w:val="007150C2"/>
    <w:rsid w:val="00746DC8"/>
    <w:rsid w:val="007B18DC"/>
    <w:rsid w:val="007F7465"/>
    <w:rsid w:val="008627CD"/>
    <w:rsid w:val="008F721E"/>
    <w:rsid w:val="009124D4"/>
    <w:rsid w:val="00944C53"/>
    <w:rsid w:val="00A70941"/>
    <w:rsid w:val="00A734E3"/>
    <w:rsid w:val="00A771BE"/>
    <w:rsid w:val="00AC7B95"/>
    <w:rsid w:val="00B44069"/>
    <w:rsid w:val="00B82FF7"/>
    <w:rsid w:val="00C325E0"/>
    <w:rsid w:val="00C56287"/>
    <w:rsid w:val="00CA1A56"/>
    <w:rsid w:val="00D21E69"/>
    <w:rsid w:val="00DE249A"/>
    <w:rsid w:val="00DE63BE"/>
    <w:rsid w:val="00DF0491"/>
    <w:rsid w:val="00F05F7E"/>
    <w:rsid w:val="00FE21AA"/>
    <w:rsid w:val="03977E2B"/>
    <w:rsid w:val="0A670558"/>
    <w:rsid w:val="0BB5D9BD"/>
    <w:rsid w:val="105B0B5E"/>
    <w:rsid w:val="11DA5AB3"/>
    <w:rsid w:val="128A0D38"/>
    <w:rsid w:val="14CB3DD9"/>
    <w:rsid w:val="172E7224"/>
    <w:rsid w:val="1E5247D5"/>
    <w:rsid w:val="231F7102"/>
    <w:rsid w:val="277420AE"/>
    <w:rsid w:val="278B7F26"/>
    <w:rsid w:val="288822B5"/>
    <w:rsid w:val="29FA3E64"/>
    <w:rsid w:val="2B192685"/>
    <w:rsid w:val="2E3E0F1F"/>
    <w:rsid w:val="2F77098D"/>
    <w:rsid w:val="304A1F48"/>
    <w:rsid w:val="34B41C42"/>
    <w:rsid w:val="39E44E71"/>
    <w:rsid w:val="3C9708C1"/>
    <w:rsid w:val="3CFF5E1E"/>
    <w:rsid w:val="4BB9338F"/>
    <w:rsid w:val="4CEF2037"/>
    <w:rsid w:val="55FFB9EB"/>
    <w:rsid w:val="5D7C47B4"/>
    <w:rsid w:val="5DE119D8"/>
    <w:rsid w:val="5FEB3E68"/>
    <w:rsid w:val="60E05542"/>
    <w:rsid w:val="61D90EB0"/>
    <w:rsid w:val="62C17277"/>
    <w:rsid w:val="6A38073E"/>
    <w:rsid w:val="73FD03DF"/>
    <w:rsid w:val="79145AFF"/>
    <w:rsid w:val="79EDAE6C"/>
    <w:rsid w:val="7B9F1E22"/>
    <w:rsid w:val="A2FCC4F4"/>
    <w:rsid w:val="BDFE3A93"/>
    <w:rsid w:val="DAEF9902"/>
    <w:rsid w:val="E5BF71BF"/>
    <w:rsid w:val="FF491794"/>
    <w:rsid w:val="FFF71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115"/>
      <w:ind w:left="100"/>
      <w:outlineLvl w:val="0"/>
    </w:pPr>
    <w:rPr>
      <w:rFonts w:ascii="微软雅黑" w:hAnsi="微软雅黑" w:eastAsia="微软雅黑" w:cs="微软雅黑"/>
      <w:b/>
      <w:bCs/>
      <w:sz w:val="29"/>
      <w:szCs w:val="29"/>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ody Text"/>
    <w:basedOn w:val="1"/>
    <w:unhideWhenUsed/>
    <w:qFormat/>
    <w:uiPriority w:val="99"/>
    <w:rPr>
      <w:rFonts w:ascii="微软雅黑" w:hAnsi="微软雅黑" w:eastAsia="微软雅黑" w:cs="微软雅黑"/>
      <w:sz w:val="19"/>
      <w:szCs w:val="19"/>
    </w:rPr>
  </w:style>
  <w:style w:type="paragraph" w:styleId="4">
    <w:name w:val="Normal (Web)"/>
    <w:basedOn w:val="1"/>
    <w:semiHidden/>
    <w:unhideWhenUsed/>
    <w:uiPriority w:val="99"/>
    <w:rPr>
      <w:sz w:val="24"/>
    </w:rPr>
  </w:style>
  <w:style w:type="paragraph" w:styleId="5">
    <w:name w:val="Title"/>
    <w:basedOn w:val="1"/>
    <w:qFormat/>
    <w:uiPriority w:val="10"/>
    <w:pPr>
      <w:spacing w:before="10" w:line="767" w:lineRule="exact"/>
      <w:ind w:left="100"/>
    </w:pPr>
    <w:rPr>
      <w:rFonts w:ascii="微软雅黑" w:hAnsi="微软雅黑" w:eastAsia="微软雅黑" w:cs="微软雅黑"/>
      <w:b/>
      <w:bCs/>
      <w:sz w:val="44"/>
      <w:szCs w:val="44"/>
    </w:rPr>
  </w:style>
  <w:style w:type="character" w:styleId="8">
    <w:name w:val="FollowedHyperlink"/>
    <w:basedOn w:val="7"/>
    <w:unhideWhenUsed/>
    <w:qFormat/>
    <w:uiPriority w:val="99"/>
    <w:rPr>
      <w:color w:val="800080"/>
      <w:u w:val="single"/>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character" w:customStyle="1" w:styleId="10">
    <w:name w:val="未处理的提及1"/>
    <w:basedOn w:val="7"/>
    <w:unhideWhenUsed/>
    <w:qFormat/>
    <w:uiPriority w:val="99"/>
    <w:rPr>
      <w:color w:val="605E5C"/>
      <w:shd w:val="clear" w:color="auto" w:fill="E1DFDD"/>
    </w:rPr>
  </w:style>
  <w:style w:type="paragraph" w:styleId="11">
    <w:name w:val="List Paragraph"/>
    <w:basedOn w:val="1"/>
    <w:qFormat/>
    <w:uiPriority w:val="99"/>
    <w:pPr>
      <w:ind w:firstLine="420" w:firstLineChars="200"/>
    </w:pPr>
  </w:style>
  <w:style w:type="character" w:customStyle="1" w:styleId="12">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1344</Words>
  <Characters>1490</Characters>
  <Lines>8</Lines>
  <Paragraphs>2</Paragraphs>
  <TotalTime>6</TotalTime>
  <ScaleCrop>false</ScaleCrop>
  <LinksUpToDate>false</LinksUpToDate>
  <CharactersWithSpaces>1502</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2023-07-09T13:01:00Z</dcterms:created>
  <dc:creator>孟诗奥</dc:creator>
  <cp:lastModifiedBy>闻立杰(2009990111)</cp:lastModifiedBy>
  <dcterms:modified xsi:type="dcterms:W3CDTF">2025-06-19T15:30:45Z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363A8EDAF41F4E7EAB57307A2010682E_13</vt:lpwstr>
  </property>
  <property fmtid="{D5CDD505-2E9C-101B-9397-08002B2CF9AE}" pid="4" name="KSOTemplateDocerSaveRecord">
    <vt:lpwstr>eyJoZGlkIjoiY2E3ZDUxOGFkNWMxYWQyMTc3OTQ2ODg2YTU1Mzk4ZWIiLCJ1c2VySWQiOiIzNjQwNDQ0NTcifQ==</vt:lpwstr>
  </property>
</Properties>
</file>