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B9D3" w14:textId="77777777" w:rsidR="00C849B9" w:rsidRPr="005A3298" w:rsidRDefault="00000000">
      <w:pPr>
        <w:jc w:val="center"/>
        <w:rPr>
          <w:lang w:val="ru-RU"/>
        </w:rPr>
      </w:pPr>
      <w:r w:rsidRPr="005A3298">
        <w:rPr>
          <w:b/>
          <w:lang w:val="ru-RU"/>
        </w:rPr>
        <w:t>Индивидуальное задание на прохождение практики</w:t>
      </w:r>
    </w:p>
    <w:p w14:paraId="4867C4A5" w14:textId="77777777" w:rsidR="00C849B9" w:rsidRPr="005A3298" w:rsidRDefault="00C849B9">
      <w:pPr>
        <w:rPr>
          <w:lang w:val="ru-RU"/>
        </w:rPr>
      </w:pPr>
    </w:p>
    <w:p w14:paraId="4FEFC47C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Обучающийся (Ф.И.О.)</w:t>
      </w:r>
      <w:r w:rsidRPr="005A3298">
        <w:rPr>
          <w:b/>
          <w:lang w:val="ru-RU"/>
        </w:rPr>
        <w:tab/>
      </w:r>
      <w:r w:rsidRPr="005A3298">
        <w:rPr>
          <w:lang w:val="ru-RU"/>
        </w:rPr>
        <w:t>Лобов Михаил Сергеевич</w:t>
      </w:r>
    </w:p>
    <w:p w14:paraId="3C519B05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Вид, наименование практики</w:t>
      </w:r>
      <w:r w:rsidRPr="005A3298">
        <w:rPr>
          <w:b/>
          <w:lang w:val="ru-RU"/>
        </w:rPr>
        <w:tab/>
      </w:r>
      <w:r w:rsidRPr="005A3298">
        <w:rPr>
          <w:lang w:val="ru-RU"/>
        </w:rPr>
        <w:t>преддипломная практика</w:t>
      </w:r>
    </w:p>
    <w:p w14:paraId="21B4DDB8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Место проведения</w:t>
      </w:r>
      <w:r w:rsidRPr="005A3298">
        <w:rPr>
          <w:b/>
          <w:lang w:val="ru-RU"/>
        </w:rPr>
        <w:tab/>
      </w:r>
      <w:r w:rsidRPr="005A3298">
        <w:rPr>
          <w:lang w:val="ru-RU"/>
        </w:rPr>
        <w:t>научный центр моделирования беспроводных сетей новых поколений института компьютерных наук и телекоммуникаций РУДН</w:t>
      </w:r>
    </w:p>
    <w:p w14:paraId="32AA9996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Сроки прохождения</w:t>
      </w:r>
      <w:r w:rsidRPr="005A3298">
        <w:rPr>
          <w:b/>
          <w:lang w:val="ru-RU"/>
        </w:rPr>
        <w:tab/>
      </w:r>
      <w:r w:rsidRPr="005A3298">
        <w:rPr>
          <w:lang w:val="ru-RU"/>
        </w:rPr>
        <w:t>с 07.02.2026 г. по 16.05.2026 г.</w:t>
      </w:r>
    </w:p>
    <w:p w14:paraId="55D2DCBE" w14:textId="77777777" w:rsidR="00C849B9" w:rsidRPr="005A3298" w:rsidRDefault="00C849B9">
      <w:pPr>
        <w:rPr>
          <w:lang w:val="ru-RU"/>
        </w:rPr>
      </w:pPr>
    </w:p>
    <w:p w14:paraId="156B4948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Содержание практики, рекомендации руководителя практики от РУДН.</w:t>
      </w:r>
    </w:p>
    <w:p w14:paraId="4FE703FB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1. Постановка задачи исследования ВКР.</w:t>
      </w:r>
    </w:p>
    <w:p w14:paraId="6C909031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2. Подбор источников, накопление научной информации, формирование терминологии, подготовка обзорной части темы исследования ВКР.</w:t>
      </w:r>
    </w:p>
    <w:p w14:paraId="00F8AA1B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3. Разработка математической модели для решения поставленной задачи.</w:t>
      </w:r>
    </w:p>
    <w:p w14:paraId="5EA27C7D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4. Проведение научных исследований в рамках построенной математической модели.</w:t>
      </w:r>
    </w:p>
    <w:p w14:paraId="1A8EA779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5. Разработка программного комплекса, реализующего решение задачи.</w:t>
      </w:r>
    </w:p>
    <w:p w14:paraId="6DBB86A6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6. Подбор исходных данных для эксперимента.</w:t>
      </w:r>
    </w:p>
    <w:p w14:paraId="4E298943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7. Проведение эксперимента, обработка результатов, анализ результатов эксперимента.</w:t>
      </w:r>
    </w:p>
    <w:p w14:paraId="2A83AC07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8. Подготовка материалов для публичного представления результатов исследования на конференции, научном семинаре, в форме презентации или тезисов.</w:t>
      </w:r>
    </w:p>
    <w:p w14:paraId="186B5679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9. Собеседование с научным руководителем и руководителем практики по содержанию отчета и дневника по практике.</w:t>
      </w:r>
    </w:p>
    <w:p w14:paraId="68E10FD6" w14:textId="77777777" w:rsidR="00C849B9" w:rsidRPr="005A3298" w:rsidRDefault="00C849B9">
      <w:pPr>
        <w:rPr>
          <w:lang w:val="ru-RU"/>
        </w:rPr>
      </w:pPr>
    </w:p>
    <w:p w14:paraId="1D296135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Содержание практики, рекомендации руководителя практики от РУДН, график выполнения.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2431"/>
        <w:gridCol w:w="3029"/>
        <w:gridCol w:w="2410"/>
      </w:tblGrid>
      <w:tr w:rsidR="00C849B9" w14:paraId="425F16AC" w14:textId="77777777">
        <w:trPr>
          <w:jc w:val="center"/>
        </w:trPr>
        <w:tc>
          <w:tcPr>
            <w:tcW w:w="2493" w:type="dxa"/>
            <w:vAlign w:val="center"/>
          </w:tcPr>
          <w:p w14:paraId="5782E746" w14:textId="77777777" w:rsidR="00C849B9" w:rsidRDefault="00000000">
            <w:pPr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493" w:type="dxa"/>
            <w:vAlign w:val="center"/>
          </w:tcPr>
          <w:p w14:paraId="53EF4B09" w14:textId="77777777" w:rsidR="00C849B9" w:rsidRDefault="00000000">
            <w:pPr>
              <w:jc w:val="center"/>
            </w:pPr>
            <w:r>
              <w:rPr>
                <w:b/>
                <w:sz w:val="24"/>
              </w:rPr>
              <w:t>Работы и мероприятия</w:t>
            </w:r>
          </w:p>
        </w:tc>
        <w:tc>
          <w:tcPr>
            <w:tcW w:w="2493" w:type="dxa"/>
            <w:vAlign w:val="center"/>
          </w:tcPr>
          <w:p w14:paraId="1E1E739C" w14:textId="77777777" w:rsidR="00C849B9" w:rsidRDefault="00000000">
            <w:pPr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  <w:tc>
          <w:tcPr>
            <w:tcW w:w="2493" w:type="dxa"/>
            <w:vAlign w:val="center"/>
          </w:tcPr>
          <w:p w14:paraId="1145EB43" w14:textId="77777777" w:rsidR="00C849B9" w:rsidRDefault="00000000">
            <w:pPr>
              <w:jc w:val="center"/>
            </w:pPr>
            <w:r>
              <w:rPr>
                <w:b/>
                <w:sz w:val="24"/>
              </w:rPr>
              <w:t>Сроки выполнения</w:t>
            </w:r>
          </w:p>
        </w:tc>
      </w:tr>
      <w:tr w:rsidR="00C849B9" w14:paraId="1EE56FFC" w14:textId="77777777">
        <w:trPr>
          <w:jc w:val="center"/>
        </w:trPr>
        <w:tc>
          <w:tcPr>
            <w:tcW w:w="2493" w:type="dxa"/>
            <w:vAlign w:val="center"/>
          </w:tcPr>
          <w:p w14:paraId="54F59A34" w14:textId="77777777" w:rsidR="00C849B9" w:rsidRDefault="00000000">
            <w:pPr>
              <w:jc w:val="center"/>
            </w:pPr>
            <w:r>
              <w:rPr>
                <w:sz w:val="23"/>
              </w:rPr>
              <w:t>1</w:t>
            </w:r>
          </w:p>
        </w:tc>
        <w:tc>
          <w:tcPr>
            <w:tcW w:w="2493" w:type="dxa"/>
            <w:vAlign w:val="center"/>
          </w:tcPr>
          <w:p w14:paraId="6D298EEF" w14:textId="77777777" w:rsidR="00C849B9" w:rsidRDefault="00000000">
            <w:r>
              <w:rPr>
                <w:sz w:val="23"/>
              </w:rPr>
              <w:t>Установочное занятие.</w:t>
            </w:r>
          </w:p>
        </w:tc>
        <w:tc>
          <w:tcPr>
            <w:tcW w:w="2493" w:type="dxa"/>
            <w:vAlign w:val="center"/>
          </w:tcPr>
          <w:p w14:paraId="6E5D630E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 xml:space="preserve">Инструктаж по безопасности труда и правилам пожарной </w:t>
            </w:r>
            <w:r w:rsidRPr="005A3298">
              <w:rPr>
                <w:sz w:val="23"/>
                <w:lang w:val="ru-RU"/>
              </w:rPr>
              <w:lastRenderedPageBreak/>
              <w:t>безопасности; обсуждение задания на практику; разъяснение требований к заполнению дневника и отчёта; согласование общего плана преддипломной практики.</w:t>
            </w:r>
          </w:p>
        </w:tc>
        <w:tc>
          <w:tcPr>
            <w:tcW w:w="2493" w:type="dxa"/>
            <w:vAlign w:val="center"/>
          </w:tcPr>
          <w:p w14:paraId="0FADF039" w14:textId="77777777" w:rsidR="00C849B9" w:rsidRDefault="00000000">
            <w:pPr>
              <w:jc w:val="center"/>
            </w:pPr>
            <w:r>
              <w:rPr>
                <w:sz w:val="23"/>
              </w:rPr>
              <w:lastRenderedPageBreak/>
              <w:t>07.02.–11.02.2026</w:t>
            </w:r>
          </w:p>
        </w:tc>
      </w:tr>
      <w:tr w:rsidR="00C849B9" w14:paraId="1135C047" w14:textId="77777777">
        <w:trPr>
          <w:jc w:val="center"/>
        </w:trPr>
        <w:tc>
          <w:tcPr>
            <w:tcW w:w="2493" w:type="dxa"/>
            <w:vAlign w:val="center"/>
          </w:tcPr>
          <w:p w14:paraId="6305CFA4" w14:textId="77777777" w:rsidR="00C849B9" w:rsidRDefault="00000000">
            <w:pPr>
              <w:jc w:val="center"/>
            </w:pPr>
            <w:r>
              <w:rPr>
                <w:sz w:val="23"/>
              </w:rPr>
              <w:t>2</w:t>
            </w:r>
          </w:p>
        </w:tc>
        <w:tc>
          <w:tcPr>
            <w:tcW w:w="2493" w:type="dxa"/>
            <w:vAlign w:val="center"/>
          </w:tcPr>
          <w:p w14:paraId="70FBB026" w14:textId="77777777" w:rsidR="00C849B9" w:rsidRDefault="00000000">
            <w:r>
              <w:rPr>
                <w:sz w:val="23"/>
              </w:rPr>
              <w:t>Постановка задачи исследования ВКР.</w:t>
            </w:r>
          </w:p>
        </w:tc>
        <w:tc>
          <w:tcPr>
            <w:tcW w:w="2493" w:type="dxa"/>
            <w:vAlign w:val="center"/>
          </w:tcPr>
          <w:p w14:paraId="02A19F63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 xml:space="preserve">Уточнение актуальности темы «Инвариантность стационарного распределения для системы с ограниченными ресурсами и </w:t>
            </w:r>
            <w:r>
              <w:rPr>
                <w:sz w:val="23"/>
              </w:rPr>
              <w:t>state</w:t>
            </w:r>
            <w:r w:rsidRPr="005A3298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dependent</w:t>
            </w:r>
            <w:r w:rsidRPr="005A3298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λ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 xml:space="preserve">), </w:t>
            </w:r>
            <w:r>
              <w:rPr>
                <w:sz w:val="23"/>
              </w:rPr>
              <w:t>μ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>)»; формулировка цели, задач, объекта и предмета исследования; согласование с научным руководителем.</w:t>
            </w:r>
          </w:p>
        </w:tc>
        <w:tc>
          <w:tcPr>
            <w:tcW w:w="2493" w:type="dxa"/>
            <w:vAlign w:val="center"/>
          </w:tcPr>
          <w:p w14:paraId="0D6C5CEE" w14:textId="77777777" w:rsidR="00C849B9" w:rsidRDefault="00000000">
            <w:pPr>
              <w:jc w:val="center"/>
            </w:pPr>
            <w:r>
              <w:rPr>
                <w:sz w:val="23"/>
              </w:rPr>
              <w:t>12.02.–17.02.2026</w:t>
            </w:r>
          </w:p>
        </w:tc>
      </w:tr>
      <w:tr w:rsidR="00C849B9" w14:paraId="74EEB79D" w14:textId="77777777">
        <w:trPr>
          <w:jc w:val="center"/>
        </w:trPr>
        <w:tc>
          <w:tcPr>
            <w:tcW w:w="2493" w:type="dxa"/>
            <w:vAlign w:val="center"/>
          </w:tcPr>
          <w:p w14:paraId="561E158B" w14:textId="77777777" w:rsidR="00C849B9" w:rsidRDefault="00000000">
            <w:pPr>
              <w:jc w:val="center"/>
            </w:pPr>
            <w:r>
              <w:rPr>
                <w:sz w:val="23"/>
              </w:rPr>
              <w:t>3</w:t>
            </w:r>
          </w:p>
        </w:tc>
        <w:tc>
          <w:tcPr>
            <w:tcW w:w="2493" w:type="dxa"/>
            <w:vAlign w:val="center"/>
          </w:tcPr>
          <w:p w14:paraId="5B2D66B6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Подбор источников, накопление научной информации, формирование терминологии, подготовка обзорной части темы исследования ВКР.</w:t>
            </w:r>
          </w:p>
        </w:tc>
        <w:tc>
          <w:tcPr>
            <w:tcW w:w="2493" w:type="dxa"/>
            <w:vAlign w:val="center"/>
          </w:tcPr>
          <w:p w14:paraId="77CA3F90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 xml:space="preserve">Поиск и систематизация 8–12 профильных источников; формирование библиографии; уточнение базовых понятий: </w:t>
            </w:r>
            <w:r>
              <w:rPr>
                <w:sz w:val="23"/>
              </w:rPr>
              <w:t>state</w:t>
            </w:r>
            <w:r w:rsidRPr="005A3298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dependent</w:t>
            </w:r>
            <w:r w:rsidRPr="005A3298">
              <w:rPr>
                <w:sz w:val="23"/>
                <w:lang w:val="ru-RU"/>
              </w:rPr>
              <w:t xml:space="preserve"> интенсивности, инвариантность/</w:t>
            </w:r>
            <w:r>
              <w:rPr>
                <w:sz w:val="23"/>
              </w:rPr>
              <w:t>insensitivity</w:t>
            </w:r>
            <w:r w:rsidRPr="005A3298">
              <w:rPr>
                <w:sz w:val="23"/>
                <w:lang w:val="ru-RU"/>
              </w:rPr>
              <w:t>, стационарное распределение, системы с ограниченной ёмкостью.</w:t>
            </w:r>
          </w:p>
        </w:tc>
        <w:tc>
          <w:tcPr>
            <w:tcW w:w="2493" w:type="dxa"/>
            <w:vAlign w:val="center"/>
          </w:tcPr>
          <w:p w14:paraId="24F56349" w14:textId="77777777" w:rsidR="00C849B9" w:rsidRDefault="00000000">
            <w:pPr>
              <w:jc w:val="center"/>
            </w:pPr>
            <w:r>
              <w:rPr>
                <w:sz w:val="23"/>
              </w:rPr>
              <w:t>18.02.–10.03.2026</w:t>
            </w:r>
          </w:p>
        </w:tc>
      </w:tr>
      <w:tr w:rsidR="00C849B9" w14:paraId="79044D14" w14:textId="77777777">
        <w:trPr>
          <w:jc w:val="center"/>
        </w:trPr>
        <w:tc>
          <w:tcPr>
            <w:tcW w:w="2493" w:type="dxa"/>
            <w:vAlign w:val="center"/>
          </w:tcPr>
          <w:p w14:paraId="050708E9" w14:textId="77777777" w:rsidR="00C849B9" w:rsidRDefault="00000000">
            <w:pPr>
              <w:jc w:val="center"/>
            </w:pPr>
            <w:r>
              <w:rPr>
                <w:sz w:val="23"/>
              </w:rPr>
              <w:t>4</w:t>
            </w:r>
          </w:p>
        </w:tc>
        <w:tc>
          <w:tcPr>
            <w:tcW w:w="2493" w:type="dxa"/>
            <w:vAlign w:val="center"/>
          </w:tcPr>
          <w:p w14:paraId="79ED8452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Оформление введения и обзорной (теоретической) части ВКР.</w:t>
            </w:r>
          </w:p>
        </w:tc>
        <w:tc>
          <w:tcPr>
            <w:tcW w:w="2493" w:type="dxa"/>
            <w:vAlign w:val="center"/>
          </w:tcPr>
          <w:p w14:paraId="27FA280A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Подготовка введения, обзора литературы и терминологической базы; выделение существующих подходов и формулировка авторской постановки задачи.</w:t>
            </w:r>
          </w:p>
        </w:tc>
        <w:tc>
          <w:tcPr>
            <w:tcW w:w="2493" w:type="dxa"/>
            <w:vAlign w:val="center"/>
          </w:tcPr>
          <w:p w14:paraId="42DED0FD" w14:textId="77777777" w:rsidR="00C849B9" w:rsidRDefault="00000000">
            <w:pPr>
              <w:jc w:val="center"/>
            </w:pPr>
            <w:r>
              <w:rPr>
                <w:sz w:val="23"/>
              </w:rPr>
              <w:t>11.03.–23.03.2026</w:t>
            </w:r>
          </w:p>
        </w:tc>
      </w:tr>
      <w:tr w:rsidR="00C849B9" w14:paraId="181D8B5D" w14:textId="77777777">
        <w:trPr>
          <w:jc w:val="center"/>
        </w:trPr>
        <w:tc>
          <w:tcPr>
            <w:tcW w:w="2493" w:type="dxa"/>
            <w:vAlign w:val="center"/>
          </w:tcPr>
          <w:p w14:paraId="350DE9EF" w14:textId="77777777" w:rsidR="00C849B9" w:rsidRDefault="00000000">
            <w:pPr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2493" w:type="dxa"/>
            <w:vAlign w:val="center"/>
          </w:tcPr>
          <w:p w14:paraId="71D43E6D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Разработка математической модели для решения поставленной задачи.</w:t>
            </w:r>
          </w:p>
        </w:tc>
        <w:tc>
          <w:tcPr>
            <w:tcW w:w="2493" w:type="dxa"/>
            <w:vAlign w:val="center"/>
          </w:tcPr>
          <w:p w14:paraId="766BDC2C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 xml:space="preserve">Формализация модели системы с ограниченной ёмкостью </w:t>
            </w:r>
            <w:r>
              <w:rPr>
                <w:sz w:val="23"/>
              </w:rPr>
              <w:t>K</w:t>
            </w:r>
            <w:r w:rsidRPr="005A3298">
              <w:rPr>
                <w:sz w:val="23"/>
                <w:lang w:val="ru-RU"/>
              </w:rPr>
              <w:t xml:space="preserve"> и </w:t>
            </w:r>
            <w:r>
              <w:rPr>
                <w:sz w:val="23"/>
              </w:rPr>
              <w:t>state</w:t>
            </w:r>
            <w:r w:rsidRPr="005A3298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dependent</w:t>
            </w:r>
            <w:r w:rsidRPr="005A3298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λ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 xml:space="preserve">), </w:t>
            </w:r>
            <w:r>
              <w:rPr>
                <w:sz w:val="23"/>
              </w:rPr>
              <w:t>μ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 xml:space="preserve">); выбор исследуемых метрик </w:t>
            </w:r>
            <w:r>
              <w:rPr>
                <w:sz w:val="23"/>
              </w:rPr>
              <w:t>π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 xml:space="preserve">), </w:t>
            </w:r>
            <w:r>
              <w:rPr>
                <w:sz w:val="23"/>
              </w:rPr>
              <w:t>E</w:t>
            </w:r>
            <w:r w:rsidRPr="005A3298">
              <w:rPr>
                <w:sz w:val="23"/>
                <w:lang w:val="ru-RU"/>
              </w:rPr>
              <w:t>[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 xml:space="preserve">], </w:t>
            </w:r>
            <w:r>
              <w:rPr>
                <w:sz w:val="23"/>
              </w:rPr>
              <w:t>P</w:t>
            </w:r>
            <w:r w:rsidRPr="005A3298">
              <w:rPr>
                <w:sz w:val="23"/>
                <w:lang w:val="ru-RU"/>
              </w:rPr>
              <w:t>{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>=</w:t>
            </w:r>
            <w:r>
              <w:rPr>
                <w:sz w:val="23"/>
              </w:rPr>
              <w:t>K</w:t>
            </w:r>
            <w:r w:rsidRPr="005A3298">
              <w:rPr>
                <w:sz w:val="23"/>
                <w:lang w:val="ru-RU"/>
              </w:rPr>
              <w:t xml:space="preserve">}, </w:t>
            </w:r>
            <w:r>
              <w:rPr>
                <w:sz w:val="23"/>
              </w:rPr>
              <w:t>W</w:t>
            </w:r>
            <w:r w:rsidRPr="005A3298">
              <w:rPr>
                <w:sz w:val="23"/>
                <w:lang w:val="ru-RU"/>
              </w:rPr>
              <w:t xml:space="preserve">; выделение классов функций </w:t>
            </w:r>
            <w:r>
              <w:rPr>
                <w:sz w:val="23"/>
              </w:rPr>
              <w:t>λ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 xml:space="preserve">), </w:t>
            </w:r>
            <w:r>
              <w:rPr>
                <w:sz w:val="23"/>
              </w:rPr>
              <w:t>μ</w:t>
            </w:r>
            <w:r w:rsidRPr="005A3298">
              <w:rPr>
                <w:sz w:val="23"/>
                <w:lang w:val="ru-RU"/>
              </w:rPr>
              <w:t>(</w:t>
            </w:r>
            <w:r>
              <w:rPr>
                <w:sz w:val="23"/>
              </w:rPr>
              <w:t>n</w:t>
            </w:r>
            <w:r w:rsidRPr="005A3298">
              <w:rPr>
                <w:sz w:val="23"/>
                <w:lang w:val="ru-RU"/>
              </w:rPr>
              <w:t>) для анализа.</w:t>
            </w:r>
          </w:p>
        </w:tc>
        <w:tc>
          <w:tcPr>
            <w:tcW w:w="2493" w:type="dxa"/>
            <w:vAlign w:val="center"/>
          </w:tcPr>
          <w:p w14:paraId="22EA7880" w14:textId="77777777" w:rsidR="00C849B9" w:rsidRDefault="00000000">
            <w:pPr>
              <w:jc w:val="center"/>
            </w:pPr>
            <w:r>
              <w:rPr>
                <w:sz w:val="23"/>
              </w:rPr>
              <w:t>24.03.–05.04.2026</w:t>
            </w:r>
          </w:p>
        </w:tc>
      </w:tr>
      <w:tr w:rsidR="00C849B9" w14:paraId="54D21BBE" w14:textId="77777777">
        <w:trPr>
          <w:jc w:val="center"/>
        </w:trPr>
        <w:tc>
          <w:tcPr>
            <w:tcW w:w="2493" w:type="dxa"/>
            <w:vAlign w:val="center"/>
          </w:tcPr>
          <w:p w14:paraId="40781F7D" w14:textId="77777777" w:rsidR="00C849B9" w:rsidRDefault="00000000">
            <w:pPr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2493" w:type="dxa"/>
            <w:vAlign w:val="center"/>
          </w:tcPr>
          <w:p w14:paraId="5B5CDACC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Проведение научных исследований в рамках построенной математической модели.</w:t>
            </w:r>
          </w:p>
        </w:tc>
        <w:tc>
          <w:tcPr>
            <w:tcW w:w="2493" w:type="dxa"/>
            <w:vAlign w:val="center"/>
          </w:tcPr>
          <w:p w14:paraId="14429C87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Аналитическое исследование условий инвариантности стационарного распределения; подготовка частных случаев, контрпримеров и гипотез для численной проверки.</w:t>
            </w:r>
          </w:p>
        </w:tc>
        <w:tc>
          <w:tcPr>
            <w:tcW w:w="2493" w:type="dxa"/>
            <w:vAlign w:val="center"/>
          </w:tcPr>
          <w:p w14:paraId="5A7BA768" w14:textId="77777777" w:rsidR="00C849B9" w:rsidRDefault="00000000">
            <w:pPr>
              <w:jc w:val="center"/>
            </w:pPr>
            <w:r>
              <w:rPr>
                <w:sz w:val="23"/>
              </w:rPr>
              <w:t>06.04.–15.04.2026</w:t>
            </w:r>
          </w:p>
        </w:tc>
      </w:tr>
      <w:tr w:rsidR="00C849B9" w14:paraId="647E29AB" w14:textId="77777777">
        <w:trPr>
          <w:jc w:val="center"/>
        </w:trPr>
        <w:tc>
          <w:tcPr>
            <w:tcW w:w="2493" w:type="dxa"/>
            <w:vAlign w:val="center"/>
          </w:tcPr>
          <w:p w14:paraId="1B7F357F" w14:textId="77777777" w:rsidR="00C849B9" w:rsidRDefault="00000000">
            <w:pPr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2493" w:type="dxa"/>
            <w:vAlign w:val="center"/>
          </w:tcPr>
          <w:p w14:paraId="7A340B12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 xml:space="preserve">Разработка </w:t>
            </w:r>
            <w:r w:rsidRPr="005A3298">
              <w:rPr>
                <w:sz w:val="23"/>
                <w:lang w:val="ru-RU"/>
              </w:rPr>
              <w:lastRenderedPageBreak/>
              <w:t>программного комплекса (ПК), подбор исходных данных и проведение эксперимента.</w:t>
            </w:r>
          </w:p>
        </w:tc>
        <w:tc>
          <w:tcPr>
            <w:tcW w:w="2493" w:type="dxa"/>
            <w:vAlign w:val="center"/>
          </w:tcPr>
          <w:p w14:paraId="3999ABBF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lastRenderedPageBreak/>
              <w:t xml:space="preserve">Разработка </w:t>
            </w:r>
            <w:r>
              <w:rPr>
                <w:sz w:val="23"/>
              </w:rPr>
              <w:t>DES</w:t>
            </w:r>
            <w:r w:rsidRPr="005A3298">
              <w:rPr>
                <w:sz w:val="23"/>
                <w:lang w:val="ru-RU"/>
              </w:rPr>
              <w:t xml:space="preserve">/численной </w:t>
            </w:r>
            <w:r w:rsidRPr="005A3298">
              <w:rPr>
                <w:sz w:val="23"/>
                <w:lang w:val="ru-RU"/>
              </w:rPr>
              <w:lastRenderedPageBreak/>
              <w:t>реализации модели; подбор наборов параметров и законов обслуживания (</w:t>
            </w:r>
            <w:r>
              <w:rPr>
                <w:sz w:val="23"/>
              </w:rPr>
              <w:t>Exp</w:t>
            </w:r>
            <w:r w:rsidRPr="005A3298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Erlang</w:t>
            </w:r>
            <w:r w:rsidRPr="005A3298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Hyper</w:t>
            </w:r>
            <w:r w:rsidRPr="005A3298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Exp</w:t>
            </w:r>
            <w:r w:rsidRPr="005A3298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Det</w:t>
            </w:r>
            <w:r w:rsidRPr="005A3298">
              <w:rPr>
                <w:sz w:val="23"/>
                <w:lang w:val="ru-RU"/>
              </w:rPr>
              <w:t>); проведение вычислительного эксперимента, обработка и анализ результатов.</w:t>
            </w:r>
          </w:p>
        </w:tc>
        <w:tc>
          <w:tcPr>
            <w:tcW w:w="2493" w:type="dxa"/>
            <w:vAlign w:val="center"/>
          </w:tcPr>
          <w:p w14:paraId="575EA21D" w14:textId="77777777" w:rsidR="00C849B9" w:rsidRDefault="00000000">
            <w:pPr>
              <w:jc w:val="center"/>
            </w:pPr>
            <w:r>
              <w:rPr>
                <w:sz w:val="23"/>
              </w:rPr>
              <w:lastRenderedPageBreak/>
              <w:t>16.04.–30.04.2026</w:t>
            </w:r>
          </w:p>
        </w:tc>
      </w:tr>
      <w:tr w:rsidR="00C849B9" w14:paraId="54941A4D" w14:textId="77777777">
        <w:trPr>
          <w:jc w:val="center"/>
        </w:trPr>
        <w:tc>
          <w:tcPr>
            <w:tcW w:w="2493" w:type="dxa"/>
            <w:vAlign w:val="center"/>
          </w:tcPr>
          <w:p w14:paraId="57117DFB" w14:textId="77777777" w:rsidR="00C849B9" w:rsidRDefault="00000000">
            <w:pPr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2493" w:type="dxa"/>
            <w:vAlign w:val="center"/>
          </w:tcPr>
          <w:p w14:paraId="551ADF7F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Подготовка материалов для публичного представления результатов исследования.</w:t>
            </w:r>
          </w:p>
        </w:tc>
        <w:tc>
          <w:tcPr>
            <w:tcW w:w="2493" w:type="dxa"/>
            <w:vAlign w:val="center"/>
          </w:tcPr>
          <w:p w14:paraId="02FCF8C3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Подготовка презентации не менее 5 слайдов и кратких тезисов/аннотации по результатам исследования; интеграция результатов в основной текст ВКР.</w:t>
            </w:r>
          </w:p>
        </w:tc>
        <w:tc>
          <w:tcPr>
            <w:tcW w:w="2493" w:type="dxa"/>
            <w:vAlign w:val="center"/>
          </w:tcPr>
          <w:p w14:paraId="3DDFFA5A" w14:textId="77777777" w:rsidR="00C849B9" w:rsidRDefault="00000000">
            <w:pPr>
              <w:jc w:val="center"/>
            </w:pPr>
            <w:r>
              <w:rPr>
                <w:sz w:val="23"/>
              </w:rPr>
              <w:t>01.05.–06.05.2026</w:t>
            </w:r>
          </w:p>
        </w:tc>
      </w:tr>
      <w:tr w:rsidR="00C849B9" w14:paraId="0564B5E6" w14:textId="77777777">
        <w:trPr>
          <w:jc w:val="center"/>
        </w:trPr>
        <w:tc>
          <w:tcPr>
            <w:tcW w:w="2493" w:type="dxa"/>
            <w:vAlign w:val="center"/>
          </w:tcPr>
          <w:p w14:paraId="50C1D104" w14:textId="77777777" w:rsidR="00C849B9" w:rsidRDefault="00000000">
            <w:pPr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2493" w:type="dxa"/>
            <w:vAlign w:val="center"/>
          </w:tcPr>
          <w:p w14:paraId="367C6683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Подготовка отчета и дневника по практике.</w:t>
            </w:r>
          </w:p>
        </w:tc>
        <w:tc>
          <w:tcPr>
            <w:tcW w:w="2493" w:type="dxa"/>
            <w:vAlign w:val="center"/>
          </w:tcPr>
          <w:p w14:paraId="5D75842F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Оформление текста отчёта по практике, актуализация дневника, проверка комплектности документов и согласованности результатов с темой ВКР.</w:t>
            </w:r>
          </w:p>
        </w:tc>
        <w:tc>
          <w:tcPr>
            <w:tcW w:w="2493" w:type="dxa"/>
            <w:vAlign w:val="center"/>
          </w:tcPr>
          <w:p w14:paraId="005CDBB1" w14:textId="77777777" w:rsidR="00C849B9" w:rsidRDefault="00000000">
            <w:pPr>
              <w:jc w:val="center"/>
            </w:pPr>
            <w:r>
              <w:rPr>
                <w:sz w:val="23"/>
              </w:rPr>
              <w:t>07.05.–10.05.2026</w:t>
            </w:r>
          </w:p>
        </w:tc>
      </w:tr>
      <w:tr w:rsidR="00C849B9" w14:paraId="59527EA4" w14:textId="77777777">
        <w:trPr>
          <w:jc w:val="center"/>
        </w:trPr>
        <w:tc>
          <w:tcPr>
            <w:tcW w:w="2493" w:type="dxa"/>
            <w:vAlign w:val="center"/>
          </w:tcPr>
          <w:p w14:paraId="03A2EC8F" w14:textId="77777777" w:rsidR="00C849B9" w:rsidRDefault="00000000">
            <w:pPr>
              <w:jc w:val="center"/>
            </w:pPr>
            <w:r>
              <w:rPr>
                <w:sz w:val="23"/>
              </w:rPr>
              <w:t>10</w:t>
            </w:r>
          </w:p>
        </w:tc>
        <w:tc>
          <w:tcPr>
            <w:tcW w:w="2493" w:type="dxa"/>
            <w:vAlign w:val="center"/>
          </w:tcPr>
          <w:p w14:paraId="1C59EE0C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Собеседование с научным руководителем и руководителем практики по содержанию отчёта и дневника по практике.</w:t>
            </w:r>
          </w:p>
        </w:tc>
        <w:tc>
          <w:tcPr>
            <w:tcW w:w="2493" w:type="dxa"/>
            <w:vAlign w:val="center"/>
          </w:tcPr>
          <w:p w14:paraId="410E0995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Обсуждение содержания отчёта, дневника и итогов практики; внесение исправлений по замечаниям.</w:t>
            </w:r>
          </w:p>
        </w:tc>
        <w:tc>
          <w:tcPr>
            <w:tcW w:w="2493" w:type="dxa"/>
            <w:vAlign w:val="center"/>
          </w:tcPr>
          <w:p w14:paraId="52928058" w14:textId="77777777" w:rsidR="00C849B9" w:rsidRDefault="00000000">
            <w:pPr>
              <w:jc w:val="center"/>
            </w:pPr>
            <w:r>
              <w:rPr>
                <w:sz w:val="23"/>
              </w:rPr>
              <w:t>11.05.–13.05.2026</w:t>
            </w:r>
          </w:p>
        </w:tc>
      </w:tr>
      <w:tr w:rsidR="00C849B9" w14:paraId="42269CBB" w14:textId="77777777">
        <w:trPr>
          <w:jc w:val="center"/>
        </w:trPr>
        <w:tc>
          <w:tcPr>
            <w:tcW w:w="2493" w:type="dxa"/>
            <w:vAlign w:val="center"/>
          </w:tcPr>
          <w:p w14:paraId="4CD14F24" w14:textId="77777777" w:rsidR="00C849B9" w:rsidRDefault="00000000">
            <w:pPr>
              <w:jc w:val="center"/>
            </w:pPr>
            <w:r>
              <w:rPr>
                <w:sz w:val="23"/>
              </w:rPr>
              <w:t>11</w:t>
            </w:r>
          </w:p>
        </w:tc>
        <w:tc>
          <w:tcPr>
            <w:tcW w:w="2493" w:type="dxa"/>
            <w:vAlign w:val="center"/>
          </w:tcPr>
          <w:p w14:paraId="14D5F1B2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Проверка и подпись отчётных документов руководителем практики.</w:t>
            </w:r>
          </w:p>
        </w:tc>
        <w:tc>
          <w:tcPr>
            <w:tcW w:w="2493" w:type="dxa"/>
            <w:vAlign w:val="center"/>
          </w:tcPr>
          <w:p w14:paraId="6EA5F66E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Передача финальных версий документов, получение виз и подписей.</w:t>
            </w:r>
          </w:p>
        </w:tc>
        <w:tc>
          <w:tcPr>
            <w:tcW w:w="2493" w:type="dxa"/>
            <w:vAlign w:val="center"/>
          </w:tcPr>
          <w:p w14:paraId="6FEBBFB6" w14:textId="77777777" w:rsidR="00C849B9" w:rsidRDefault="00000000">
            <w:pPr>
              <w:jc w:val="center"/>
            </w:pPr>
            <w:r>
              <w:rPr>
                <w:sz w:val="23"/>
              </w:rPr>
              <w:t>14.05.–15.05.2026</w:t>
            </w:r>
          </w:p>
        </w:tc>
      </w:tr>
      <w:tr w:rsidR="00C849B9" w14:paraId="6ABFDD01" w14:textId="77777777">
        <w:trPr>
          <w:jc w:val="center"/>
        </w:trPr>
        <w:tc>
          <w:tcPr>
            <w:tcW w:w="2493" w:type="dxa"/>
            <w:vAlign w:val="center"/>
          </w:tcPr>
          <w:p w14:paraId="5E579643" w14:textId="77777777" w:rsidR="00C849B9" w:rsidRDefault="00000000">
            <w:pPr>
              <w:jc w:val="center"/>
            </w:pPr>
            <w:r>
              <w:rPr>
                <w:sz w:val="23"/>
              </w:rPr>
              <w:t>12</w:t>
            </w:r>
          </w:p>
        </w:tc>
        <w:tc>
          <w:tcPr>
            <w:tcW w:w="2493" w:type="dxa"/>
            <w:vAlign w:val="center"/>
          </w:tcPr>
          <w:p w14:paraId="612C6A7F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Представление отчётных документов в ТУИС.</w:t>
            </w:r>
          </w:p>
        </w:tc>
        <w:tc>
          <w:tcPr>
            <w:tcW w:w="2493" w:type="dxa"/>
            <w:vAlign w:val="center"/>
          </w:tcPr>
          <w:p w14:paraId="7FFE6206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Загрузка подписанного скана индивидуального задания, отчёта, дневника практиканта и отзыва-характеристики в раздел «Отчётность».</w:t>
            </w:r>
          </w:p>
        </w:tc>
        <w:tc>
          <w:tcPr>
            <w:tcW w:w="2493" w:type="dxa"/>
            <w:vAlign w:val="center"/>
          </w:tcPr>
          <w:p w14:paraId="5D0382DA" w14:textId="77777777" w:rsidR="00C849B9" w:rsidRDefault="00000000">
            <w:pPr>
              <w:jc w:val="center"/>
            </w:pPr>
            <w:r>
              <w:rPr>
                <w:sz w:val="23"/>
              </w:rPr>
              <w:t>16.05.2026</w:t>
            </w:r>
          </w:p>
        </w:tc>
      </w:tr>
    </w:tbl>
    <w:p w14:paraId="5D8E5A36" w14:textId="77777777" w:rsidR="00C849B9" w:rsidRDefault="00C849B9"/>
    <w:p w14:paraId="3927A435" w14:textId="77777777" w:rsidR="00C849B9" w:rsidRPr="005A3298" w:rsidRDefault="00000000">
      <w:pPr>
        <w:rPr>
          <w:lang w:val="ru-RU"/>
        </w:rPr>
      </w:pPr>
      <w:r w:rsidRPr="005A3298">
        <w:rPr>
          <w:b/>
          <w:lang w:val="ru-RU"/>
        </w:rPr>
        <w:t>Критерии оценки, в том числе наличие и соответствие представленных документов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849B9" w:rsidRPr="005A3298" w14:paraId="4210F6EA" w14:textId="77777777">
        <w:trPr>
          <w:jc w:val="center"/>
        </w:trPr>
        <w:tc>
          <w:tcPr>
            <w:tcW w:w="4986" w:type="dxa"/>
            <w:vAlign w:val="center"/>
          </w:tcPr>
          <w:p w14:paraId="40D34FE2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Подпись в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4986" w:type="dxa"/>
            <w:vAlign w:val="center"/>
          </w:tcPr>
          <w:p w14:paraId="05AC67A6" w14:textId="77777777" w:rsidR="00C849B9" w:rsidRPr="005A3298" w:rsidRDefault="00000000">
            <w:pPr>
              <w:jc w:val="center"/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5 – если до 11.02.2026.</w:t>
            </w:r>
            <w:r w:rsidRPr="005A3298">
              <w:rPr>
                <w:sz w:val="23"/>
                <w:lang w:val="ru-RU"/>
              </w:rPr>
              <w:br/>
            </w:r>
            <w:r w:rsidRPr="005A3298">
              <w:rPr>
                <w:sz w:val="23"/>
                <w:lang w:val="ru-RU"/>
              </w:rPr>
              <w:br/>
              <w:t>Недопуск к практике – если позже.</w:t>
            </w:r>
          </w:p>
        </w:tc>
      </w:tr>
      <w:tr w:rsidR="00C849B9" w14:paraId="6C199037" w14:textId="77777777">
        <w:trPr>
          <w:jc w:val="center"/>
        </w:trPr>
        <w:tc>
          <w:tcPr>
            <w:tcW w:w="4986" w:type="dxa"/>
            <w:vAlign w:val="center"/>
          </w:tcPr>
          <w:p w14:paraId="1FDD3DE9" w14:textId="77777777" w:rsidR="00C849B9" w:rsidRDefault="00000000">
            <w:r w:rsidRPr="005A3298">
              <w:rPr>
                <w:sz w:val="23"/>
                <w:lang w:val="ru-RU"/>
              </w:rPr>
              <w:t xml:space="preserve">Детализация индивидуального задания, полученного от руководителя практики. </w:t>
            </w:r>
            <w:proofErr w:type="spellStart"/>
            <w:r>
              <w:rPr>
                <w:sz w:val="23"/>
              </w:rPr>
              <w:t>Отправка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согласованного</w:t>
            </w:r>
            <w:proofErr w:type="spellEnd"/>
            <w:r>
              <w:rPr>
                <w:sz w:val="23"/>
              </w:rPr>
              <w:t xml:space="preserve"> с </w:t>
            </w:r>
            <w:proofErr w:type="spellStart"/>
            <w:r>
              <w:rPr>
                <w:sz w:val="23"/>
              </w:rPr>
              <w:t>научным</w:t>
            </w:r>
            <w:proofErr w:type="spellEnd"/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lastRenderedPageBreak/>
              <w:t>руководителем задания руководителю практики.</w:t>
            </w:r>
          </w:p>
        </w:tc>
        <w:tc>
          <w:tcPr>
            <w:tcW w:w="4986" w:type="dxa"/>
            <w:vAlign w:val="center"/>
          </w:tcPr>
          <w:p w14:paraId="059CD164" w14:textId="77777777" w:rsidR="00C849B9" w:rsidRDefault="00000000">
            <w:pPr>
              <w:jc w:val="center"/>
            </w:pPr>
            <w:r>
              <w:rPr>
                <w:sz w:val="23"/>
              </w:rPr>
              <w:lastRenderedPageBreak/>
              <w:t>6–10 – до 17.02.2026.</w:t>
            </w:r>
            <w:r>
              <w:rPr>
                <w:sz w:val="23"/>
              </w:rPr>
              <w:br/>
            </w:r>
            <w:r>
              <w:rPr>
                <w:sz w:val="23"/>
              </w:rPr>
              <w:br/>
              <w:t>0–5 – если позже.</w:t>
            </w:r>
          </w:p>
        </w:tc>
      </w:tr>
      <w:tr w:rsidR="00C849B9" w14:paraId="30E9594D" w14:textId="77777777">
        <w:trPr>
          <w:jc w:val="center"/>
        </w:trPr>
        <w:tc>
          <w:tcPr>
            <w:tcW w:w="4986" w:type="dxa"/>
            <w:vAlign w:val="center"/>
          </w:tcPr>
          <w:p w14:paraId="2BBE723C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4986" w:type="dxa"/>
            <w:vAlign w:val="center"/>
          </w:tcPr>
          <w:p w14:paraId="44314322" w14:textId="77777777" w:rsidR="00C849B9" w:rsidRDefault="00000000">
            <w:pPr>
              <w:jc w:val="center"/>
            </w:pPr>
            <w:r>
              <w:rPr>
                <w:sz w:val="23"/>
              </w:rPr>
              <w:t>0–20</w:t>
            </w:r>
          </w:p>
        </w:tc>
      </w:tr>
      <w:tr w:rsidR="00C849B9" w14:paraId="70644D27" w14:textId="77777777">
        <w:trPr>
          <w:jc w:val="center"/>
        </w:trPr>
        <w:tc>
          <w:tcPr>
            <w:tcW w:w="4986" w:type="dxa"/>
            <w:vAlign w:val="center"/>
          </w:tcPr>
          <w:p w14:paraId="0313B2AC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Соответствие отчета практики требованиям рабочей программы и ФОС, учитывая рекомендованную оценку научного руководителя</w:t>
            </w:r>
          </w:p>
        </w:tc>
        <w:tc>
          <w:tcPr>
            <w:tcW w:w="4986" w:type="dxa"/>
            <w:vAlign w:val="center"/>
          </w:tcPr>
          <w:p w14:paraId="25BA1FD7" w14:textId="77777777" w:rsidR="00C849B9" w:rsidRDefault="00000000">
            <w:pPr>
              <w:jc w:val="center"/>
            </w:pPr>
            <w:r>
              <w:rPr>
                <w:sz w:val="23"/>
              </w:rPr>
              <w:t>0–50</w:t>
            </w:r>
          </w:p>
        </w:tc>
      </w:tr>
      <w:tr w:rsidR="00C849B9" w:rsidRPr="005A3298" w14:paraId="2D693B8B" w14:textId="77777777">
        <w:trPr>
          <w:jc w:val="center"/>
        </w:trPr>
        <w:tc>
          <w:tcPr>
            <w:tcW w:w="4986" w:type="dxa"/>
            <w:vAlign w:val="center"/>
          </w:tcPr>
          <w:p w14:paraId="52F0BE0A" w14:textId="77777777" w:rsidR="00C849B9" w:rsidRPr="005A3298" w:rsidRDefault="00000000">
            <w:pPr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4986" w:type="dxa"/>
            <w:vAlign w:val="center"/>
          </w:tcPr>
          <w:p w14:paraId="78B75C9F" w14:textId="77777777" w:rsidR="00C849B9" w:rsidRPr="005A3298" w:rsidRDefault="00000000">
            <w:pPr>
              <w:jc w:val="center"/>
              <w:rPr>
                <w:lang w:val="ru-RU"/>
              </w:rPr>
            </w:pPr>
            <w:r w:rsidRPr="005A3298">
              <w:rPr>
                <w:sz w:val="23"/>
                <w:lang w:val="ru-RU"/>
              </w:rPr>
              <w:t>15 – если до 16.05.2026.</w:t>
            </w:r>
            <w:r w:rsidRPr="005A3298">
              <w:rPr>
                <w:sz w:val="23"/>
                <w:lang w:val="ru-RU"/>
              </w:rPr>
              <w:br/>
            </w:r>
            <w:r w:rsidRPr="005A3298">
              <w:rPr>
                <w:sz w:val="23"/>
                <w:lang w:val="ru-RU"/>
              </w:rPr>
              <w:br/>
              <w:t>Незачет – если позже.</w:t>
            </w:r>
          </w:p>
        </w:tc>
      </w:tr>
      <w:tr w:rsidR="00C849B9" w14:paraId="7D32F775" w14:textId="77777777">
        <w:trPr>
          <w:jc w:val="center"/>
        </w:trPr>
        <w:tc>
          <w:tcPr>
            <w:tcW w:w="4986" w:type="dxa"/>
            <w:vAlign w:val="center"/>
          </w:tcPr>
          <w:p w14:paraId="391E2009" w14:textId="77777777" w:rsidR="00C849B9" w:rsidRDefault="00000000">
            <w:r>
              <w:rPr>
                <w:sz w:val="23"/>
              </w:rPr>
              <w:t>ИТОГО</w:t>
            </w:r>
          </w:p>
        </w:tc>
        <w:tc>
          <w:tcPr>
            <w:tcW w:w="4986" w:type="dxa"/>
            <w:vAlign w:val="center"/>
          </w:tcPr>
          <w:p w14:paraId="53BFB942" w14:textId="77777777" w:rsidR="00C849B9" w:rsidRDefault="00000000">
            <w:pPr>
              <w:jc w:val="center"/>
            </w:pPr>
            <w:r>
              <w:rPr>
                <w:sz w:val="23"/>
              </w:rPr>
              <w:t>100</w:t>
            </w:r>
          </w:p>
        </w:tc>
      </w:tr>
      <w:tr w:rsidR="00C849B9" w14:paraId="509DAE41" w14:textId="77777777">
        <w:trPr>
          <w:jc w:val="center"/>
        </w:trPr>
        <w:tc>
          <w:tcPr>
            <w:tcW w:w="4986" w:type="dxa"/>
            <w:vAlign w:val="center"/>
          </w:tcPr>
          <w:p w14:paraId="274C4595" w14:textId="77777777" w:rsidR="00C849B9" w:rsidRDefault="00000000">
            <w:r>
              <w:rPr>
                <w:sz w:val="23"/>
              </w:rPr>
              <w:t>Тезисы до 3 стр.</w:t>
            </w:r>
          </w:p>
        </w:tc>
        <w:tc>
          <w:tcPr>
            <w:tcW w:w="4986" w:type="dxa"/>
            <w:vAlign w:val="center"/>
          </w:tcPr>
          <w:p w14:paraId="34162532" w14:textId="77777777" w:rsidR="00C849B9" w:rsidRDefault="00000000">
            <w:pPr>
              <w:jc w:val="center"/>
            </w:pPr>
            <w:r>
              <w:rPr>
                <w:sz w:val="23"/>
              </w:rPr>
              <w:t>2 бонусных балла</w:t>
            </w:r>
          </w:p>
        </w:tc>
      </w:tr>
      <w:tr w:rsidR="00C849B9" w14:paraId="4CB2183B" w14:textId="77777777">
        <w:trPr>
          <w:jc w:val="center"/>
        </w:trPr>
        <w:tc>
          <w:tcPr>
            <w:tcW w:w="4986" w:type="dxa"/>
            <w:vAlign w:val="center"/>
          </w:tcPr>
          <w:p w14:paraId="4C32CB34" w14:textId="77777777" w:rsidR="00C849B9" w:rsidRDefault="00000000">
            <w:r>
              <w:rPr>
                <w:sz w:val="23"/>
              </w:rPr>
              <w:t>Статья свыше 3 стр.</w:t>
            </w:r>
          </w:p>
        </w:tc>
        <w:tc>
          <w:tcPr>
            <w:tcW w:w="4986" w:type="dxa"/>
            <w:vAlign w:val="center"/>
          </w:tcPr>
          <w:p w14:paraId="53AA70B1" w14:textId="77777777" w:rsidR="00C849B9" w:rsidRDefault="00000000">
            <w:pPr>
              <w:jc w:val="center"/>
            </w:pPr>
            <w:r>
              <w:rPr>
                <w:sz w:val="23"/>
              </w:rPr>
              <w:t>3 бонусных балла</w:t>
            </w:r>
          </w:p>
        </w:tc>
      </w:tr>
    </w:tbl>
    <w:p w14:paraId="675878C8" w14:textId="77777777" w:rsidR="00C849B9" w:rsidRDefault="00C849B9"/>
    <w:p w14:paraId="481E7955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Дата защиты отчета по практике</w:t>
      </w:r>
      <w:r w:rsidRPr="005A3298">
        <w:rPr>
          <w:lang w:val="ru-RU"/>
        </w:rPr>
        <w:tab/>
        <w:t>13.05.2026</w:t>
      </w:r>
    </w:p>
    <w:p w14:paraId="54218233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Дата предоставления отчетных документов (дневник практиканта, отчет практиканта, отзыв-характеристика руководителя практики от предприятия)</w:t>
      </w:r>
      <w:r w:rsidRPr="005A3298">
        <w:rPr>
          <w:lang w:val="ru-RU"/>
        </w:rPr>
        <w:tab/>
        <w:t>16.05.2026</w:t>
      </w:r>
    </w:p>
    <w:p w14:paraId="248CD3F1" w14:textId="77777777" w:rsidR="00C849B9" w:rsidRPr="005A3298" w:rsidRDefault="00C849B9">
      <w:pPr>
        <w:rPr>
          <w:lang w:val="ru-RU"/>
        </w:rPr>
      </w:pPr>
    </w:p>
    <w:p w14:paraId="49AB903A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Научный руководитель</w:t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proofErr w:type="spellStart"/>
      <w:r w:rsidRPr="005A3298">
        <w:rPr>
          <w:lang w:val="ru-RU"/>
        </w:rPr>
        <w:t>Сопин</w:t>
      </w:r>
      <w:proofErr w:type="spellEnd"/>
      <w:r w:rsidRPr="005A3298">
        <w:rPr>
          <w:lang w:val="ru-RU"/>
        </w:rPr>
        <w:t xml:space="preserve"> Э.С.</w:t>
      </w:r>
    </w:p>
    <w:p w14:paraId="55C8EC71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  <w:t xml:space="preserve">подпись </w:t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  <w:t>Ф.И.О</w:t>
      </w:r>
    </w:p>
    <w:p w14:paraId="1823900F" w14:textId="77777777" w:rsidR="00C849B9" w:rsidRPr="005A3298" w:rsidRDefault="00C849B9">
      <w:pPr>
        <w:rPr>
          <w:lang w:val="ru-RU"/>
        </w:rPr>
      </w:pPr>
    </w:p>
    <w:p w14:paraId="275A3D3B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Руководитель практики</w:t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  <w:t>Платонова А.А.</w:t>
      </w:r>
    </w:p>
    <w:p w14:paraId="4BEBD999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  <w:t xml:space="preserve">подпись </w:t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</w:r>
      <w:r w:rsidRPr="005A3298">
        <w:rPr>
          <w:lang w:val="ru-RU"/>
        </w:rPr>
        <w:tab/>
        <w:t>Ф.И.О</w:t>
      </w:r>
    </w:p>
    <w:p w14:paraId="3207A244" w14:textId="77777777" w:rsidR="00C849B9" w:rsidRPr="005A3298" w:rsidRDefault="00C849B9">
      <w:pPr>
        <w:rPr>
          <w:lang w:val="ru-RU"/>
        </w:rPr>
      </w:pPr>
    </w:p>
    <w:p w14:paraId="69E8E2D1" w14:textId="77777777" w:rsidR="00C849B9" w:rsidRPr="005A3298" w:rsidRDefault="00000000">
      <w:pPr>
        <w:rPr>
          <w:lang w:val="ru-RU"/>
        </w:rPr>
      </w:pPr>
      <w:r w:rsidRPr="005A3298">
        <w:rPr>
          <w:lang w:val="ru-RU"/>
        </w:rPr>
        <w:t>С программой практики, индивидуальным заданием, со сроками прохождения практики, датой предоставления отчетных документов и датой защиты отчета по практике ознакомлен.</w:t>
      </w:r>
    </w:p>
    <w:p w14:paraId="26525D25" w14:textId="77777777" w:rsidR="00C849B9" w:rsidRPr="005A3298" w:rsidRDefault="00C849B9">
      <w:pPr>
        <w:rPr>
          <w:lang w:val="ru-RU"/>
        </w:rPr>
      </w:pPr>
    </w:p>
    <w:p w14:paraId="40CC1987" w14:textId="77777777" w:rsidR="00C849B9" w:rsidRDefault="00000000">
      <w:r>
        <w:t>___________________________11.02.2026</w:t>
      </w:r>
    </w:p>
    <w:p w14:paraId="70FC15A6" w14:textId="77777777" w:rsidR="00C849B9" w:rsidRDefault="00000000">
      <w:r>
        <w:tab/>
      </w:r>
      <w:r>
        <w:tab/>
        <w:t>подпись обучающегося, дата</w:t>
      </w:r>
    </w:p>
    <w:p w14:paraId="2E9C0645" w14:textId="792BEB3D" w:rsidR="00C849B9" w:rsidRPr="00C77489" w:rsidRDefault="00C849B9">
      <w:pPr>
        <w:rPr>
          <w:lang w:val="ru-RU"/>
        </w:rPr>
      </w:pPr>
    </w:p>
    <w:sectPr w:rsidR="00C849B9" w:rsidRPr="00C7748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092537">
    <w:abstractNumId w:val="8"/>
  </w:num>
  <w:num w:numId="2" w16cid:durableId="2010712104">
    <w:abstractNumId w:val="6"/>
  </w:num>
  <w:num w:numId="3" w16cid:durableId="1114708189">
    <w:abstractNumId w:val="5"/>
  </w:num>
  <w:num w:numId="4" w16cid:durableId="19820432">
    <w:abstractNumId w:val="4"/>
  </w:num>
  <w:num w:numId="5" w16cid:durableId="1328362713">
    <w:abstractNumId w:val="7"/>
  </w:num>
  <w:num w:numId="6" w16cid:durableId="1599481942">
    <w:abstractNumId w:val="3"/>
  </w:num>
  <w:num w:numId="7" w16cid:durableId="86967271">
    <w:abstractNumId w:val="2"/>
  </w:num>
  <w:num w:numId="8" w16cid:durableId="368385730">
    <w:abstractNumId w:val="1"/>
  </w:num>
  <w:num w:numId="9" w16cid:durableId="186817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824"/>
    <w:rsid w:val="0029639D"/>
    <w:rsid w:val="00326F90"/>
    <w:rsid w:val="005A3298"/>
    <w:rsid w:val="00AA1D8D"/>
    <w:rsid w:val="00B47730"/>
    <w:rsid w:val="00C77489"/>
    <w:rsid w:val="00C849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3F9B4"/>
  <w14:defaultImageDpi w14:val="300"/>
  <w15:docId w15:val="{80F2C3E7-E872-48FA-B161-3CDC5C88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d38067</cp:lastModifiedBy>
  <cp:revision>3</cp:revision>
  <dcterms:created xsi:type="dcterms:W3CDTF">2013-12-23T23:15:00Z</dcterms:created>
  <dcterms:modified xsi:type="dcterms:W3CDTF">2026-03-19T16:17:00Z</dcterms:modified>
  <cp:category/>
</cp:coreProperties>
</file>