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 по предмету Научное программирование</w:t>
      </w:r>
    </w:p>
    <w:p>
      <w:pPr>
        <w:pStyle w:val="Author"/>
      </w:pPr>
      <w:r>
        <w:t xml:space="preserve">Лобов Михаил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работы с Octave, включая работу с векторами, матрицами, простроение графиков, выполениение простейших вычислений и использование циклов для научных вычислений.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Программно реализовать основные действия в Octave:</w:t>
      </w:r>
      <w:r>
        <w:t xml:space="preserve"> </w:t>
      </w:r>
      <w:r>
        <w:t xml:space="preserve">1. Простейшие вычисления</w:t>
      </w:r>
      <w:r>
        <w:t xml:space="preserve"> </w:t>
      </w:r>
      <w:r>
        <w:t xml:space="preserve">2. Вычисления скалярного произведения векторов, векторного произведеня векторов, нормы вектора, проекции</w:t>
      </w:r>
      <w:r>
        <w:t xml:space="preserve"> </w:t>
      </w:r>
      <w:r>
        <w:t xml:space="preserve">3. Операции с матрицами (произведение, транспонирование, собственные числа)</w:t>
      </w:r>
      <w:r>
        <w:t xml:space="preserve"> </w:t>
      </w:r>
      <w:r>
        <w:t xml:space="preserve">4. Построение и улучшение графиков</w:t>
      </w:r>
      <w:r>
        <w:t xml:space="preserve"> </w:t>
      </w:r>
      <w:r>
        <w:t xml:space="preserve">5. Сравнение циклов и операций с векторами</w:t>
      </w:r>
      <w:r>
        <w:t xml:space="preserve"> </w:t>
      </w:r>
      <w:r>
        <w:t xml:space="preserve">6. Формирование отчета и создание презентации</w:t>
      </w:r>
      <w:r>
        <w:t xml:space="preserve"> </w:t>
      </w:r>
      <w:r>
        <w:t xml:space="preserve">7. Публикация результатов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GNU Octave — это свободная программная среда для выполнения численных вычислений, аналогичная MATLAB. Она широко используется для решения задач линейной алгебры, работы с массивами данных, построения графиков и визуализации данных, а также для символьных вычислений.</w:t>
      </w:r>
    </w:p>
    <w:p>
      <w:pPr>
        <w:pStyle w:val="BodyText"/>
      </w:pPr>
      <w:r>
        <w:rPr>
          <w:b/>
          <w:bCs/>
        </w:rPr>
        <w:t xml:space="preserve">Основные особенности Octave: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Интерфейс командной строки</w:t>
      </w:r>
      <w:r>
        <w:t xml:space="preserve">: позволяет выполнять математические вычисления через консоль, как калькулятор.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Поддержка скриптов и функций</w:t>
      </w:r>
      <w:r>
        <w:t xml:space="preserve">: позволяет создавать сценарии (файлы</w:t>
      </w:r>
      <w:r>
        <w:t xml:space="preserve"> </w:t>
      </w:r>
      <w:r>
        <w:rPr>
          <w:rStyle w:val="VerbatimChar"/>
        </w:rPr>
        <w:t xml:space="preserve">.m</w:t>
      </w:r>
      <w:r>
        <w:t xml:space="preserve">) для автоматизации расчетов.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Широкий набор встроенных функций</w:t>
      </w:r>
      <w:r>
        <w:t xml:space="preserve">: поддерживает матричные операции, функции оптимизации, интегралы, решатели дифференциальных уравнений и многое другое.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Визуализация данных</w:t>
      </w:r>
      <w:r>
        <w:t xml:space="preserve">: Octave поддерживает функции для создания 2D и 3D графиков.</w:t>
      </w:r>
    </w:p>
    <w:p>
      <w:pPr>
        <w:pStyle w:val="BodyText"/>
      </w:pPr>
      <w:r>
        <w:t xml:space="preserve">Octave является кросс-платформенной программой и может использоваться в Windows, macOS и Linux.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Скачивание и установка OCtave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Запуск программы и выполнение команд</w:t>
      </w:r>
      <w:r>
        <w:t xml:space="preserve"> </w:t>
      </w:r>
      <w:r>
        <w:rPr>
          <w:rStyle w:val="VerbatimChar"/>
        </w:rPr>
        <w:t xml:space="preserve">octave         diary 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Создание векторов и матриц, выполнение вычислений. Пример:</w:t>
      </w:r>
      <w:r>
        <w:t xml:space="preserve"> </w:t>
      </w:r>
      <w:r>
        <w:t xml:space="preserve">```octave</w:t>
      </w:r>
      <w:r>
        <w:t xml:space="preserve"> </w:t>
      </w:r>
      <w:r>
        <w:t xml:space="preserve">u = [1 -4 6];</w:t>
      </w:r>
      <w:r>
        <w:t xml:space="preserve"> </w:t>
      </w:r>
      <w:r>
        <w:t xml:space="preserve">v = [2; 1; -1];</w:t>
      </w:r>
      <w:r>
        <w:t xml:space="preserve"> </w:t>
      </w:r>
      <w:r>
        <w:t xml:space="preserve">result = 2</w:t>
      </w:r>
      <w:r>
        <w:rPr>
          <w:i/>
          <w:iCs/>
        </w:rPr>
        <w:t xml:space="preserve">v + 3</w:t>
      </w:r>
      <w:r>
        <w:t xml:space="preserve">u;</w:t>
      </w:r>
      <w:r>
        <w:t xml:space="preserve"> </w:t>
      </w:r>
      <w:r>
        <w:t xml:space="preserve">ans =</w:t>
      </w:r>
      <w:r>
        <w:t xml:space="preserve"> </w:t>
      </w:r>
      <w:r>
        <w:t xml:space="preserve">7</w:t>
      </w:r>
      <w:r>
        <w:t xml:space="preserve"> </w:t>
      </w:r>
      <w:r>
        <w:t xml:space="preserve">-10</w:t>
      </w:r>
      <w:r>
        <w:t xml:space="preserve"> </w:t>
      </w:r>
      <w:r>
        <w:t xml:space="preserve">16</w:t>
      </w:r>
      <w:r>
        <w:t xml:space="preserve"> </w:t>
      </w:r>
      <w:r>
        <w:t xml:space="preserve">A = [1 2 -3; 2 4 0; 1 1 1];</w:t>
      </w:r>
      <w:r>
        <w:t xml:space="preserve"> </w:t>
      </w:r>
      <w:r>
        <w:t xml:space="preserve">A =</w:t>
      </w:r>
    </w:p>
    <w:p>
      <w:pPr>
        <w:numPr>
          <w:ilvl w:val="0"/>
          <w:numId w:val="1000"/>
        </w:numPr>
      </w:pPr>
      <w:r>
        <w:t xml:space="preserve">1 2 -3</w:t>
      </w:r>
      <w:r>
        <w:t xml:space="preserve"> </w:t>
      </w:r>
      <w:r>
        <w:t xml:space="preserve">2 4 0</w:t>
      </w:r>
      <w:r>
        <w:t xml:space="preserve"> </w:t>
      </w:r>
      <w:r>
        <w:t xml:space="preserve">1 1 1</w:t>
      </w:r>
      <w:r>
        <w:t xml:space="preserve"> </w:t>
      </w:r>
      <w:r>
        <w:t xml:space="preserve">```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Построение графиков</w:t>
      </w:r>
      <w:r>
        <w:t xml:space="preserve"> </w:t>
      </w:r>
      <w:r>
        <w:rPr>
          <w:rStyle w:val="VerbatimChar"/>
        </w:rPr>
        <w:t xml:space="preserve">octave         x = linspace(0, 2*pi, 50);         y = sin(x);         plot(x, y);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Выполение циклов</w:t>
      </w:r>
      <w:r>
        <w:t xml:space="preserve"> </w:t>
      </w:r>
      <w:r>
        <w:rPr>
          <w:rStyle w:val="VerbatimChar"/>
        </w:rPr>
        <w:t xml:space="preserve">octave         clear         tic         s = 0;         for n = 1:100000             s = s + 1/n^2;         end         toc</w:t>
      </w:r>
    </w:p>
    <w:p>
      <w:pPr>
        <w:pStyle w:val="FirstParagraph"/>
      </w:pPr>
      <w:bookmarkStart w:id="23" w:name="fig:001"/>
      <w:r>
        <w:t xml:space="preserve">Начало работы</w:t>
      </w:r>
      <w:bookmarkEnd w:id="23"/>
      <w:r>
        <w:t xml:space="preserve"> </w:t>
      </w:r>
      <w:bookmarkStart w:id="24" w:name="fig:001"/>
      <w:r>
        <w:t xml:space="preserve">Операции с вектрами</w:t>
      </w:r>
      <w:bookmarkEnd w:id="24"/>
      <w:r>
        <w:t xml:space="preserve"> </w:t>
      </w:r>
      <w:bookmarkStart w:id="25" w:name="fig:001"/>
      <w:r>
        <w:t xml:space="preserve">Операции с матрицами</w:t>
      </w:r>
      <w:bookmarkEnd w:id="25"/>
      <w:r>
        <w:t xml:space="preserve"> </w:t>
      </w:r>
      <w:bookmarkStart w:id="26" w:name="fig:001"/>
      <w:r>
        <w:t xml:space="preserve">Начало работы с графиками</w:t>
      </w:r>
      <w:bookmarkEnd w:id="26"/>
      <w:r>
        <w:t xml:space="preserve"> </w:t>
      </w:r>
      <w:bookmarkStart w:id="27" w:name="fig:001"/>
      <w:r>
        <w:t xml:space="preserve">Улучшение графиков</w:t>
      </w:r>
      <w:bookmarkEnd w:id="27"/>
      <w:r>
        <w:t xml:space="preserve"> </w:t>
      </w:r>
      <w:bookmarkStart w:id="28" w:name="fig:001"/>
      <w:r>
        <w:t xml:space="preserve">Построение графика двух графиков на одном чертеже</w:t>
      </w:r>
      <w:bookmarkEnd w:id="28"/>
      <w:r>
        <w:t xml:space="preserve"> </w:t>
      </w:r>
      <w:bookmarkStart w:id="29" w:name="fig:001"/>
      <w:r>
        <w:t xml:space="preserve">Построение более сложных графиков</w:t>
      </w:r>
      <w:bookmarkEnd w:id="29"/>
    </w:p>
    <w:bookmarkStart w:id="3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Цикл for</w:t>
            </w:r>
          </w:p>
        </w:tc>
      </w:tr>
    </w:tbl>
    <w:p>
      <w:pPr>
        <w:pStyle w:val="ImageCaption"/>
      </w:pPr>
      <w:r>
        <w:t xml:space="preserve">Цикл for</w:t>
      </w:r>
    </w:p>
    <w:bookmarkEnd w:id="30"/>
    <w:bookmarkStart w:id="31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Цикл векторный</w:t>
            </w:r>
          </w:p>
        </w:tc>
      </w:tr>
    </w:tbl>
    <w:p>
      <w:pPr>
        <w:pStyle w:val="ImageCaption"/>
      </w:pPr>
      <w:r>
        <w:t xml:space="preserve">Цикл векторный</w:t>
      </w:r>
    </w:p>
    <w:bookmarkEnd w:id="31"/>
    <w:bookmarkStart w:id="3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Скорость обоих циклов</w:t>
            </w:r>
          </w:p>
        </w:tc>
      </w:tr>
    </w:tbl>
    <w:p>
      <w:pPr>
        <w:pStyle w:val="ImageCaption"/>
      </w:pPr>
      <w:r>
        <w:t xml:space="preserve">Скорость обоих циклов</w:t>
      </w:r>
    </w:p>
    <w:bookmarkEnd w:id="32"/>
    <w:bookmarkEnd w:id="33"/>
    <w:bookmarkStart w:id="34" w:name="формирование-отчета"/>
    <w:p>
      <w:pPr>
        <w:pStyle w:val="Heading1"/>
      </w:pPr>
      <w:r>
        <w:t xml:space="preserve">Формирование отчета</w:t>
      </w:r>
    </w:p>
    <w:p>
      <w:pPr>
        <w:pStyle w:val="Compact"/>
        <w:numPr>
          <w:ilvl w:val="0"/>
          <w:numId w:val="1002"/>
        </w:numPr>
      </w:pPr>
      <w:r>
        <w:t xml:space="preserve">Создание скриншотов всех выполненных команд и графиков.</w:t>
      </w:r>
    </w:p>
    <w:p>
      <w:pPr>
        <w:pStyle w:val="Compact"/>
        <w:numPr>
          <w:ilvl w:val="0"/>
          <w:numId w:val="1002"/>
        </w:numPr>
      </w:pPr>
      <w:r>
        <w:t xml:space="preserve">Офрмление отчета, с добавлением описания к выполненным операциям.</w:t>
      </w:r>
    </w:p>
    <w:p>
      <w:pPr>
        <w:pStyle w:val="Compact"/>
        <w:numPr>
          <w:ilvl w:val="0"/>
          <w:numId w:val="1002"/>
        </w:numPr>
      </w:pPr>
      <w:r>
        <w:t xml:space="preserve">Конвертация в docx и pdf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Программный комплекс Octave представляет очень удобную среду для выполения различных математических операций (матричные и векторыне рассчеты), а также для визуализации полученных результатов на графика. Помимо этого в программе удобно выполнять некоторые циклы и сравнивать их производительность в зависимости от времени выполнения.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 по предмету Научное программирование</dc:title>
  <dc:creator>Лобов Михаил Сергеевич</dc:creator>
  <dc:language>ru-RU</dc:language>
  <cp:keywords/>
  <dcterms:created xsi:type="dcterms:W3CDTF">2024-10-12T09:09:00Z</dcterms:created>
  <dcterms:modified xsi:type="dcterms:W3CDTF">2024-10-12T09:09:00Z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