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461" w:rsidRDefault="003264F7" w:rsidP="003264F7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Въведение:</w:t>
      </w:r>
    </w:p>
    <w:p w:rsidR="00BF25C5" w:rsidRDefault="007B53B5" w:rsidP="003264F7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Факт е, че хората са социални същества и дори и да са интроверти се нуждаят от  социален контакт</w:t>
      </w:r>
      <w:r w:rsidR="00BF25C5">
        <w:rPr>
          <w:rFonts w:ascii="Arial" w:hAnsi="Arial" w:cs="Arial"/>
          <w:sz w:val="28"/>
          <w:lang w:val="en-US"/>
        </w:rPr>
        <w:t>[1]</w:t>
      </w:r>
      <w:r>
        <w:rPr>
          <w:rFonts w:ascii="Arial" w:hAnsi="Arial" w:cs="Arial"/>
          <w:sz w:val="28"/>
        </w:rPr>
        <w:t xml:space="preserve">. В днешно време </w:t>
      </w:r>
      <w:r w:rsidR="00BF25C5">
        <w:rPr>
          <w:rFonts w:ascii="Arial" w:hAnsi="Arial" w:cs="Arial"/>
          <w:sz w:val="28"/>
        </w:rPr>
        <w:t xml:space="preserve">с развитието на технологиите хората им е в пъти по трудно да завързват приятелства. За жалост дните на  простичкият живот са отдавна преброени. За щастие все още има дейности, които физически сближават хората. </w:t>
      </w:r>
      <w:r w:rsidR="00B56902">
        <w:rPr>
          <w:rFonts w:ascii="Arial" w:hAnsi="Arial" w:cs="Arial"/>
          <w:sz w:val="28"/>
        </w:rPr>
        <w:t>Една от най-известните дейности</w:t>
      </w:r>
      <w:r w:rsidR="00BF25C5">
        <w:rPr>
          <w:rFonts w:ascii="Arial" w:hAnsi="Arial" w:cs="Arial"/>
          <w:sz w:val="28"/>
        </w:rPr>
        <w:t xml:space="preserve"> </w:t>
      </w:r>
      <w:r w:rsidR="00A704FF">
        <w:rPr>
          <w:rFonts w:ascii="Arial" w:hAnsi="Arial" w:cs="Arial"/>
          <w:sz w:val="28"/>
        </w:rPr>
        <w:t>са ходенето на дискотеки, ски екскурзия</w:t>
      </w:r>
      <w:bookmarkStart w:id="0" w:name="_GoBack"/>
      <w:bookmarkEnd w:id="0"/>
    </w:p>
    <w:p w:rsidR="007B53B5" w:rsidRDefault="00BF25C5" w:rsidP="003264F7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Което прави бордовите игри лесен и добър начин за социализиране. </w:t>
      </w:r>
    </w:p>
    <w:p w:rsidR="003264F7" w:rsidRDefault="003264F7" w:rsidP="003264F7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Бордовите игри са развлечение познато на хората от далечното минало</w:t>
      </w:r>
      <w:r w:rsidR="00082083">
        <w:rPr>
          <w:rFonts w:ascii="Arial" w:hAnsi="Arial" w:cs="Arial"/>
          <w:sz w:val="28"/>
        </w:rPr>
        <w:t xml:space="preserve"> (още преди 7000 г. </w:t>
      </w:r>
      <w:proofErr w:type="spellStart"/>
      <w:r w:rsidR="00082083">
        <w:rPr>
          <w:rFonts w:ascii="Arial" w:hAnsi="Arial" w:cs="Arial"/>
          <w:sz w:val="28"/>
        </w:rPr>
        <w:t>пр.хр.</w:t>
      </w:r>
      <w:proofErr w:type="spellEnd"/>
      <w:r w:rsidR="00082083">
        <w:rPr>
          <w:rFonts w:ascii="Arial" w:hAnsi="Arial" w:cs="Arial"/>
          <w:sz w:val="28"/>
        </w:rPr>
        <w:t>)</w:t>
      </w:r>
      <w:r w:rsidR="00082083">
        <w:rPr>
          <w:rFonts w:ascii="Arial" w:hAnsi="Arial" w:cs="Arial"/>
          <w:sz w:val="28"/>
          <w:lang w:val="en-US"/>
        </w:rPr>
        <w:t>[</w:t>
      </w:r>
      <w:r w:rsidR="00BF25C5">
        <w:rPr>
          <w:rFonts w:ascii="Arial" w:hAnsi="Arial" w:cs="Arial"/>
          <w:sz w:val="28"/>
          <w:lang w:val="en-US"/>
        </w:rPr>
        <w:t>2</w:t>
      </w:r>
      <w:r w:rsidR="00082083">
        <w:rPr>
          <w:rFonts w:ascii="Arial" w:hAnsi="Arial" w:cs="Arial"/>
          <w:sz w:val="28"/>
          <w:lang w:val="en-US"/>
        </w:rPr>
        <w:t>]</w:t>
      </w:r>
      <w:r>
        <w:rPr>
          <w:rFonts w:ascii="Arial" w:hAnsi="Arial" w:cs="Arial"/>
          <w:sz w:val="28"/>
        </w:rPr>
        <w:t>. Те са начин за развитие на умения, интелект, както и да сплотяват групи (най-често семейства). Служат и за подпомагане на учебния процес. Бордовите игри биват най-различни, от игри с карти до големи полета с фигури и сложни правила. Разнообразието им подпомага за всеки да има по нещо. В днешно време за тяхното разпространение и популярност  служат сайтове, форуми, клубове. В тяхната основ</w:t>
      </w:r>
      <w:r w:rsidR="00082083">
        <w:rPr>
          <w:rFonts w:ascii="Arial" w:hAnsi="Arial" w:cs="Arial"/>
          <w:sz w:val="28"/>
        </w:rPr>
        <w:t xml:space="preserve">а стоят информационните системи. </w:t>
      </w:r>
    </w:p>
    <w:p w:rsidR="007B53B5" w:rsidRDefault="007B53B5" w:rsidP="003264F7">
      <w:pPr>
        <w:jc w:val="both"/>
        <w:rPr>
          <w:rFonts w:ascii="Arial" w:hAnsi="Arial" w:cs="Arial"/>
          <w:sz w:val="28"/>
        </w:rPr>
      </w:pPr>
    </w:p>
    <w:p w:rsidR="007B53B5" w:rsidRDefault="007B53B5" w:rsidP="003264F7">
      <w:pPr>
        <w:jc w:val="both"/>
        <w:rPr>
          <w:rFonts w:ascii="Arial" w:hAnsi="Arial" w:cs="Arial"/>
          <w:sz w:val="28"/>
        </w:rPr>
      </w:pPr>
    </w:p>
    <w:p w:rsidR="007B53B5" w:rsidRPr="007B53B5" w:rsidRDefault="00BF25C5" w:rsidP="007B53B5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lang w:val="en-US"/>
        </w:rPr>
        <w:t>[2</w:t>
      </w:r>
      <w:r w:rsidR="007B53B5">
        <w:rPr>
          <w:rFonts w:ascii="Arial" w:hAnsi="Arial" w:cs="Arial"/>
          <w:sz w:val="28"/>
          <w:lang w:val="en-US"/>
        </w:rPr>
        <w:t>] K</w:t>
      </w:r>
      <w:r w:rsidR="007B53B5" w:rsidRPr="007B53B5">
        <w:rPr>
          <w:rFonts w:ascii="Arial" w:hAnsi="Arial" w:cs="Arial"/>
          <w:sz w:val="28"/>
        </w:rPr>
        <w:t xml:space="preserve">. </w:t>
      </w:r>
      <w:proofErr w:type="spellStart"/>
      <w:r w:rsidR="007B53B5" w:rsidRPr="007B53B5">
        <w:rPr>
          <w:rFonts w:ascii="Arial" w:hAnsi="Arial" w:cs="Arial"/>
          <w:sz w:val="28"/>
        </w:rPr>
        <w:t>Masukawa</w:t>
      </w:r>
      <w:proofErr w:type="spellEnd"/>
      <w:r w:rsidR="007B53B5" w:rsidRPr="007B53B5">
        <w:rPr>
          <w:rFonts w:ascii="Arial" w:hAnsi="Arial" w:cs="Arial"/>
          <w:sz w:val="28"/>
        </w:rPr>
        <w:t>, ‘‘</w:t>
      </w:r>
      <w:proofErr w:type="spellStart"/>
      <w:r w:rsidR="007B53B5" w:rsidRPr="007B53B5">
        <w:rPr>
          <w:rFonts w:ascii="Arial" w:hAnsi="Arial" w:cs="Arial"/>
          <w:sz w:val="28"/>
        </w:rPr>
        <w:t>The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origins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of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board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games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and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ancient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game</w:t>
      </w:r>
      <w:proofErr w:type="spellEnd"/>
      <w:r w:rsidR="007B53B5" w:rsidRPr="007B53B5">
        <w:rPr>
          <w:rFonts w:ascii="Arial" w:hAnsi="Arial" w:cs="Arial"/>
          <w:sz w:val="28"/>
        </w:rPr>
        <w:t xml:space="preserve"> </w:t>
      </w:r>
      <w:proofErr w:type="spellStart"/>
      <w:r w:rsidR="007B53B5" w:rsidRPr="007B53B5">
        <w:rPr>
          <w:rFonts w:ascii="Arial" w:hAnsi="Arial" w:cs="Arial"/>
          <w:sz w:val="28"/>
        </w:rPr>
        <w:t>boards</w:t>
      </w:r>
      <w:proofErr w:type="spellEnd"/>
      <w:r w:rsidR="007B53B5" w:rsidRPr="007B53B5">
        <w:rPr>
          <w:rFonts w:ascii="Arial" w:hAnsi="Arial" w:cs="Arial"/>
          <w:sz w:val="28"/>
        </w:rPr>
        <w:t xml:space="preserve">,’’ </w:t>
      </w:r>
      <w:proofErr w:type="spellStart"/>
      <w:r w:rsidR="007B53B5" w:rsidRPr="007B53B5">
        <w:rPr>
          <w:rFonts w:ascii="Arial" w:hAnsi="Arial" w:cs="Arial"/>
          <w:sz w:val="28"/>
        </w:rPr>
        <w:t>in</w:t>
      </w:r>
      <w:proofErr w:type="spellEnd"/>
    </w:p>
    <w:p w:rsidR="007B53B5" w:rsidRPr="007B53B5" w:rsidRDefault="007B53B5" w:rsidP="007B53B5">
      <w:pPr>
        <w:jc w:val="both"/>
        <w:rPr>
          <w:rFonts w:ascii="Arial" w:hAnsi="Arial" w:cs="Arial"/>
          <w:sz w:val="28"/>
        </w:rPr>
      </w:pPr>
      <w:proofErr w:type="spellStart"/>
      <w:r w:rsidRPr="007B53B5">
        <w:rPr>
          <w:rFonts w:ascii="Arial" w:hAnsi="Arial" w:cs="Arial"/>
          <w:sz w:val="28"/>
        </w:rPr>
        <w:t>Simulation</w:t>
      </w:r>
      <w:proofErr w:type="spellEnd"/>
      <w:r w:rsidRPr="007B53B5">
        <w:rPr>
          <w:rFonts w:ascii="Arial" w:hAnsi="Arial" w:cs="Arial"/>
          <w:sz w:val="28"/>
        </w:rPr>
        <w:t xml:space="preserve"> </w:t>
      </w:r>
      <w:proofErr w:type="spellStart"/>
      <w:r w:rsidRPr="007B53B5">
        <w:rPr>
          <w:rFonts w:ascii="Arial" w:hAnsi="Arial" w:cs="Arial"/>
          <w:sz w:val="28"/>
        </w:rPr>
        <w:t>and</w:t>
      </w:r>
      <w:proofErr w:type="spellEnd"/>
      <w:r w:rsidRPr="007B53B5">
        <w:rPr>
          <w:rFonts w:ascii="Arial" w:hAnsi="Arial" w:cs="Arial"/>
          <w:sz w:val="28"/>
        </w:rPr>
        <w:t xml:space="preserve"> </w:t>
      </w:r>
      <w:proofErr w:type="spellStart"/>
      <w:r w:rsidRPr="007B53B5">
        <w:rPr>
          <w:rFonts w:ascii="Arial" w:hAnsi="Arial" w:cs="Arial"/>
          <w:sz w:val="28"/>
        </w:rPr>
        <w:t>Gaming</w:t>
      </w:r>
      <w:proofErr w:type="spellEnd"/>
      <w:r w:rsidRPr="007B53B5">
        <w:rPr>
          <w:rFonts w:ascii="Arial" w:hAnsi="Arial" w:cs="Arial"/>
          <w:sz w:val="28"/>
        </w:rPr>
        <w:t xml:space="preserve"> </w:t>
      </w:r>
      <w:proofErr w:type="spellStart"/>
      <w:r w:rsidRPr="007B53B5">
        <w:rPr>
          <w:rFonts w:ascii="Arial" w:hAnsi="Arial" w:cs="Arial"/>
          <w:sz w:val="28"/>
        </w:rPr>
        <w:t>in</w:t>
      </w:r>
      <w:proofErr w:type="spellEnd"/>
      <w:r w:rsidRPr="007B53B5">
        <w:rPr>
          <w:rFonts w:ascii="Arial" w:hAnsi="Arial" w:cs="Arial"/>
          <w:sz w:val="28"/>
        </w:rPr>
        <w:t xml:space="preserve"> </w:t>
      </w:r>
      <w:proofErr w:type="spellStart"/>
      <w:r w:rsidRPr="007B53B5">
        <w:rPr>
          <w:rFonts w:ascii="Arial" w:hAnsi="Arial" w:cs="Arial"/>
          <w:sz w:val="28"/>
        </w:rPr>
        <w:t>the</w:t>
      </w:r>
      <w:proofErr w:type="spellEnd"/>
      <w:r w:rsidRPr="007B53B5">
        <w:rPr>
          <w:rFonts w:ascii="Arial" w:hAnsi="Arial" w:cs="Arial"/>
          <w:sz w:val="28"/>
        </w:rPr>
        <w:t xml:space="preserve"> </w:t>
      </w:r>
      <w:proofErr w:type="spellStart"/>
      <w:r w:rsidRPr="007B53B5">
        <w:rPr>
          <w:rFonts w:ascii="Arial" w:hAnsi="Arial" w:cs="Arial"/>
          <w:sz w:val="28"/>
        </w:rPr>
        <w:t>Network</w:t>
      </w:r>
      <w:proofErr w:type="spellEnd"/>
      <w:r w:rsidRPr="007B53B5">
        <w:rPr>
          <w:rFonts w:ascii="Arial" w:hAnsi="Arial" w:cs="Arial"/>
          <w:sz w:val="28"/>
        </w:rPr>
        <w:t xml:space="preserve"> </w:t>
      </w:r>
      <w:proofErr w:type="spellStart"/>
      <w:r w:rsidRPr="007B53B5">
        <w:rPr>
          <w:rFonts w:ascii="Arial" w:hAnsi="Arial" w:cs="Arial"/>
          <w:sz w:val="28"/>
        </w:rPr>
        <w:t>Society</w:t>
      </w:r>
      <w:proofErr w:type="spellEnd"/>
      <w:r w:rsidRPr="007B53B5">
        <w:rPr>
          <w:rFonts w:ascii="Arial" w:hAnsi="Arial" w:cs="Arial"/>
          <w:sz w:val="28"/>
        </w:rPr>
        <w:t xml:space="preserve">, T. </w:t>
      </w:r>
      <w:proofErr w:type="spellStart"/>
      <w:r w:rsidRPr="007B53B5">
        <w:rPr>
          <w:rFonts w:ascii="Arial" w:hAnsi="Arial" w:cs="Arial"/>
          <w:sz w:val="28"/>
        </w:rPr>
        <w:t>Kaneda</w:t>
      </w:r>
      <w:proofErr w:type="spellEnd"/>
      <w:r w:rsidRPr="007B53B5">
        <w:rPr>
          <w:rFonts w:ascii="Arial" w:hAnsi="Arial" w:cs="Arial"/>
          <w:sz w:val="28"/>
        </w:rPr>
        <w:t xml:space="preserve">, H. </w:t>
      </w:r>
      <w:proofErr w:type="spellStart"/>
      <w:r w:rsidRPr="007B53B5">
        <w:rPr>
          <w:rFonts w:ascii="Arial" w:hAnsi="Arial" w:cs="Arial"/>
          <w:sz w:val="28"/>
        </w:rPr>
        <w:t>Kanegae</w:t>
      </w:r>
      <w:proofErr w:type="spellEnd"/>
      <w:r w:rsidRPr="007B53B5">
        <w:rPr>
          <w:rFonts w:ascii="Arial" w:hAnsi="Arial" w:cs="Arial"/>
          <w:sz w:val="28"/>
        </w:rPr>
        <w:t>,</w:t>
      </w:r>
    </w:p>
    <w:p w:rsidR="007B53B5" w:rsidRDefault="007B53B5" w:rsidP="007B53B5">
      <w:pPr>
        <w:jc w:val="both"/>
        <w:rPr>
          <w:rFonts w:ascii="Arial" w:hAnsi="Arial" w:cs="Arial"/>
          <w:sz w:val="28"/>
        </w:rPr>
      </w:pPr>
      <w:r w:rsidRPr="007B53B5">
        <w:rPr>
          <w:rFonts w:ascii="Arial" w:hAnsi="Arial" w:cs="Arial"/>
          <w:sz w:val="28"/>
        </w:rPr>
        <w:t xml:space="preserve">Y. </w:t>
      </w:r>
      <w:proofErr w:type="spellStart"/>
      <w:r w:rsidRPr="007B53B5">
        <w:rPr>
          <w:rFonts w:ascii="Arial" w:hAnsi="Arial" w:cs="Arial"/>
          <w:sz w:val="28"/>
        </w:rPr>
        <w:t>Toyoda</w:t>
      </w:r>
      <w:proofErr w:type="spellEnd"/>
      <w:r w:rsidRPr="007B53B5">
        <w:rPr>
          <w:rFonts w:ascii="Arial" w:hAnsi="Arial" w:cs="Arial"/>
          <w:sz w:val="28"/>
        </w:rPr>
        <w:t xml:space="preserve">, </w:t>
      </w:r>
      <w:proofErr w:type="spellStart"/>
      <w:r w:rsidRPr="007B53B5">
        <w:rPr>
          <w:rFonts w:ascii="Arial" w:hAnsi="Arial" w:cs="Arial"/>
          <w:sz w:val="28"/>
        </w:rPr>
        <w:t>and</w:t>
      </w:r>
      <w:proofErr w:type="spellEnd"/>
      <w:r w:rsidRPr="007B53B5">
        <w:rPr>
          <w:rFonts w:ascii="Arial" w:hAnsi="Arial" w:cs="Arial"/>
          <w:sz w:val="28"/>
        </w:rPr>
        <w:t xml:space="preserve"> P. </w:t>
      </w:r>
      <w:proofErr w:type="spellStart"/>
      <w:r w:rsidRPr="007B53B5">
        <w:rPr>
          <w:rFonts w:ascii="Arial" w:hAnsi="Arial" w:cs="Arial"/>
          <w:sz w:val="28"/>
        </w:rPr>
        <w:t>Rizzi</w:t>
      </w:r>
      <w:proofErr w:type="spellEnd"/>
      <w:r w:rsidRPr="007B53B5">
        <w:rPr>
          <w:rFonts w:ascii="Arial" w:hAnsi="Arial" w:cs="Arial"/>
          <w:sz w:val="28"/>
        </w:rPr>
        <w:t xml:space="preserve">, </w:t>
      </w:r>
      <w:proofErr w:type="spellStart"/>
      <w:r w:rsidRPr="007B53B5">
        <w:rPr>
          <w:rFonts w:ascii="Arial" w:hAnsi="Arial" w:cs="Arial"/>
          <w:sz w:val="28"/>
        </w:rPr>
        <w:t>Eds</w:t>
      </w:r>
      <w:proofErr w:type="spellEnd"/>
      <w:r w:rsidRPr="007B53B5">
        <w:rPr>
          <w:rFonts w:ascii="Arial" w:hAnsi="Arial" w:cs="Arial"/>
          <w:sz w:val="28"/>
        </w:rPr>
        <w:t xml:space="preserve">. </w:t>
      </w:r>
      <w:proofErr w:type="spellStart"/>
      <w:r w:rsidRPr="007B53B5">
        <w:rPr>
          <w:rFonts w:ascii="Arial" w:hAnsi="Arial" w:cs="Arial"/>
          <w:sz w:val="28"/>
        </w:rPr>
        <w:t>Singapore</w:t>
      </w:r>
      <w:proofErr w:type="spellEnd"/>
      <w:r w:rsidRPr="007B53B5">
        <w:rPr>
          <w:rFonts w:ascii="Arial" w:hAnsi="Arial" w:cs="Arial"/>
          <w:sz w:val="28"/>
        </w:rPr>
        <w:t xml:space="preserve">: </w:t>
      </w:r>
      <w:proofErr w:type="spellStart"/>
      <w:r w:rsidRPr="007B53B5">
        <w:rPr>
          <w:rFonts w:ascii="Arial" w:hAnsi="Arial" w:cs="Arial"/>
          <w:sz w:val="28"/>
        </w:rPr>
        <w:t>Springer</w:t>
      </w:r>
      <w:proofErr w:type="spellEnd"/>
      <w:r w:rsidRPr="007B53B5">
        <w:rPr>
          <w:rFonts w:ascii="Arial" w:hAnsi="Arial" w:cs="Arial"/>
          <w:sz w:val="28"/>
        </w:rPr>
        <w:t xml:space="preserve">, 2016, </w:t>
      </w:r>
      <w:proofErr w:type="spellStart"/>
      <w:r w:rsidRPr="007B53B5">
        <w:rPr>
          <w:rFonts w:ascii="Arial" w:hAnsi="Arial" w:cs="Arial"/>
          <w:sz w:val="28"/>
        </w:rPr>
        <w:t>pp</w:t>
      </w:r>
      <w:proofErr w:type="spellEnd"/>
      <w:r w:rsidRPr="007B53B5">
        <w:rPr>
          <w:rFonts w:ascii="Arial" w:hAnsi="Arial" w:cs="Arial"/>
          <w:sz w:val="28"/>
        </w:rPr>
        <w:t>. 3–11.</w:t>
      </w:r>
    </w:p>
    <w:p w:rsidR="00BF25C5" w:rsidRDefault="00BF25C5" w:rsidP="007B53B5">
      <w:pPr>
        <w:jc w:val="both"/>
        <w:rPr>
          <w:rFonts w:ascii="Arial" w:hAnsi="Arial" w:cs="Arial"/>
          <w:sz w:val="28"/>
        </w:rPr>
      </w:pPr>
    </w:p>
    <w:p w:rsidR="00BF25C5" w:rsidRPr="003264F7" w:rsidRDefault="00BF25C5" w:rsidP="007B53B5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lang w:val="en-US"/>
        </w:rPr>
        <w:t>[</w:t>
      </w:r>
      <w:proofErr w:type="gramStart"/>
      <w:r>
        <w:rPr>
          <w:rFonts w:ascii="Arial" w:hAnsi="Arial" w:cs="Arial"/>
          <w:sz w:val="28"/>
          <w:lang w:val="en-US"/>
        </w:rPr>
        <w:t>1]</w:t>
      </w:r>
      <w:proofErr w:type="spellStart"/>
      <w:r w:rsidRPr="00BF25C5">
        <w:rPr>
          <w:rFonts w:ascii="Arial" w:hAnsi="Arial" w:cs="Arial"/>
          <w:sz w:val="28"/>
        </w:rPr>
        <w:t>The</w:t>
      </w:r>
      <w:proofErr w:type="spellEnd"/>
      <w:proofErr w:type="gram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neurobiology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of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human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social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behaviour</w:t>
      </w:r>
      <w:proofErr w:type="spellEnd"/>
      <w:r w:rsidRPr="00BF25C5">
        <w:rPr>
          <w:rFonts w:ascii="Arial" w:hAnsi="Arial" w:cs="Arial"/>
          <w:sz w:val="28"/>
        </w:rPr>
        <w:t xml:space="preserve">: </w:t>
      </w:r>
      <w:proofErr w:type="spellStart"/>
      <w:r w:rsidRPr="00BF25C5">
        <w:rPr>
          <w:rFonts w:ascii="Arial" w:hAnsi="Arial" w:cs="Arial"/>
          <w:sz w:val="28"/>
        </w:rPr>
        <w:t>an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important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but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neglected</w:t>
      </w:r>
      <w:proofErr w:type="spellEnd"/>
      <w:r w:rsidRPr="00BF25C5">
        <w:rPr>
          <w:rFonts w:ascii="Arial" w:hAnsi="Arial" w:cs="Arial"/>
          <w:sz w:val="28"/>
        </w:rPr>
        <w:t xml:space="preserve"> </w:t>
      </w:r>
      <w:proofErr w:type="spellStart"/>
      <w:r w:rsidRPr="00BF25C5">
        <w:rPr>
          <w:rFonts w:ascii="Arial" w:hAnsi="Arial" w:cs="Arial"/>
          <w:sz w:val="28"/>
        </w:rPr>
        <w:t>topic</w:t>
      </w:r>
      <w:proofErr w:type="spellEnd"/>
    </w:p>
    <w:sectPr w:rsidR="00BF25C5" w:rsidRPr="00326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F7"/>
    <w:rsid w:val="00082083"/>
    <w:rsid w:val="003264F7"/>
    <w:rsid w:val="00695461"/>
    <w:rsid w:val="007B53B5"/>
    <w:rsid w:val="00A704FF"/>
    <w:rsid w:val="00AC6A78"/>
    <w:rsid w:val="00B56902"/>
    <w:rsid w:val="00B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8301"/>
  <w15:chartTrackingRefBased/>
  <w15:docId w15:val="{42223460-D611-446B-8971-31682BF4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8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6.401</dc:creator>
  <cp:keywords/>
  <dc:description/>
  <cp:lastModifiedBy>6.401</cp:lastModifiedBy>
  <cp:revision>1</cp:revision>
  <dcterms:created xsi:type="dcterms:W3CDTF">2025-11-26T12:17:00Z</dcterms:created>
  <dcterms:modified xsi:type="dcterms:W3CDTF">2025-11-26T13:23:00Z</dcterms:modified>
</cp:coreProperties>
</file>