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/>
      </w:pPr>
      <w:r>
        <w:rPr>
          <w:sz w:val="20"/>
          <w:szCs w:val="20"/>
        </w:rPr>
        <w:t xml:space="preserve">Sveučilište Josipa Jurja Strossmayera u Osijeku</w:t>
      </w:r>
      <w:r/>
    </w:p>
    <w:p>
      <w:pPr>
        <w:pBdr/>
        <w:spacing w:after="0"/>
        <w:ind/>
        <w:jc w:val="center"/>
        <w:rPr/>
      </w:pPr>
      <w:r>
        <w:rPr>
          <w:b/>
          <w:bCs/>
          <w:sz w:val="20"/>
          <w:szCs w:val="20"/>
        </w:rPr>
        <w:t xml:space="preserve">Fakultet elektrotehnike, računarstva i informacijskih tehnologija Osijek</w:t>
      </w:r>
      <w:r/>
    </w:p>
    <w:p>
      <w:pPr>
        <w:pBdr/>
        <w:spacing w:after="200"/>
        <w:ind/>
        <w:jc w:val="center"/>
        <w:rPr/>
      </w:pPr>
      <w:r>
        <w:rPr>
          <w:sz w:val="20"/>
          <w:szCs w:val="20"/>
        </w:rPr>
        <w:t xml:space="preserve">Primjena mikroupravljačkih sustava   |   Akad. god. 2026./2027.</w:t>
      </w:r>
      <w:r/>
    </w:p>
    <w:p>
      <w:pPr>
        <w:pBdr/>
        <w:spacing w:after="40"/>
        <w:ind/>
        <w:jc w:val="center"/>
        <w:rPr/>
      </w:pPr>
      <w:r>
        <w:rPr>
          <w:b/>
          <w:bCs/>
          <w:color w:val="1f4e79"/>
          <w:sz w:val="28"/>
          <w:szCs w:val="28"/>
        </w:rPr>
        <w:t xml:space="preserve">LABORATORIJSKA VJEŽBA 1</w:t>
      </w:r>
      <w:r/>
    </w:p>
    <w:p>
      <w:pPr>
        <w:pBdr/>
        <w:spacing w:after="200"/>
        <w:ind/>
        <w:jc w:val="center"/>
        <w:rPr/>
      </w:pPr>
      <w:r>
        <w:rPr>
          <w:b/>
          <w:bCs/>
          <w:sz w:val="26"/>
          <w:szCs w:val="26"/>
        </w:rPr>
        <w:t xml:space="preserve">Upoznavanje platforme: razvojna pločica, memorija, pinovi i rad sa senzorom</w:t>
      </w:r>
      <w:r/>
    </w:p>
    <w:p>
      <w:pPr>
        <w:pBdr>
          <w:bottom w:val="single" w:color="1f4e79" w:sz="6" w:space="1"/>
        </w:pBdr>
        <w:spacing w:after="160" w:before="6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800"/>
        <w:gridCol w:w="1400"/>
        <w:gridCol w:w="1400"/>
        <w:gridCol w:w="20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JMBAG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Par / grupa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Datum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Potpis asistenta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31"/>
        <w:pBdr/>
        <w:spacing w:after="160" w:before="240"/>
        <w:ind/>
        <w:rPr/>
      </w:pPr>
      <w:r>
        <w:t xml:space="preserve">1. Ishodi učenja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Opisati od čega se sastoji razvojna pločica i po čemu se razlikuje od samog mikroupravljača.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Razlikovati vrste memorije u mikroupravljaču i pročitati njihovu zauzetost iz ispisa prevoditelja.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Objasniti naponske razine i ograničenja struje te zaključiti što se smije napajati izravno s pina.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Pronaći, usporediti i uključiti vanjsku biblioteku te obrazložiti izbor.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Napisati glavnu petlju bez funkcije delay i obraditi slučaj kada senzor ne odgovara.</w:t>
      </w:r>
      <w:r/>
    </w:p>
    <w:p>
      <w:pPr>
        <w:pStyle w:val="731"/>
        <w:pBdr/>
        <w:spacing w:after="160" w:before="240"/>
        <w:ind/>
        <w:rPr/>
      </w:pPr>
      <w:r>
        <w:t xml:space="preserve">2. Hardverski uvod</w:t>
      </w:r>
      <w:r/>
    </w:p>
    <w:p>
      <w:pPr>
        <w:pStyle w:val="732"/>
        <w:pBdr/>
        <w:spacing w:after="100" w:before="200"/>
        <w:ind/>
        <w:rPr/>
      </w:pPr>
      <w:r>
        <w:t xml:space="preserve">2.1. Što je zapravo razvojna pločica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Mikroupravljač je jedan integrirani sklop: jezg</w:t>
      </w:r>
      <w:r>
        <w:rPr>
          <w:b w:val="0"/>
          <w:bCs w:val="0"/>
          <w:i w:val="0"/>
          <w:iCs w:val="0"/>
        </w:rPr>
        <w:t xml:space="preserve">ra, memorija i periferija. Razvojna pločica je ta komponenta zajedno sa sklopovima bez kojih se ne bi mogla koristiti u laboratoriju: naponskim regulatorom, izvorom takta, sklopom za ponovno pokretanje, zaštitnim kondenzatorima, konektorima i, najvažnije, </w:t>
      </w:r>
      <w:r>
        <w:rPr>
          <w:b w:val="0"/>
          <w:bCs w:val="0"/>
          <w:i w:val="0"/>
          <w:iCs w:val="0"/>
        </w:rPr>
        <w:t xml:space="preserve">sklopom koji omogućuje upis programa u čip. Na Arduino Nano pločici to je pretvarač USB u serijsko sučelje, zaseban čip koji računalo vidi kao serijska vrata. Na ESP32-S3 pločici postoje dva priključka, jedan preko takvog pretvarača i jedan izravno na čip.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Iz toga slijedi važna posljedica za rad u laborat</w:t>
      </w:r>
      <w:r>
        <w:rPr>
          <w:b w:val="0"/>
          <w:bCs w:val="0"/>
          <w:i w:val="0"/>
          <w:iCs w:val="0"/>
        </w:rPr>
        <w:t xml:space="preserve">oriju: uzrok neispravnosti može biti u mikroupravljaču, ali i u bilo kojem od tih pomoćnih sklopova. Pločica koja se ne javlja na serijskim vratima najčešće nema pogrešku u programu, nego u pretvaraču, kabelu ili upravljačkom programu operacijskog sustava.</w:t>
      </w:r>
      <w:r/>
    </w:p>
    <w:p>
      <w:pPr>
        <w:pStyle w:val="732"/>
        <w:pBdr/>
        <w:spacing w:after="100" w:before="200"/>
        <w:ind/>
        <w:rPr/>
      </w:pPr>
      <w:r>
        <w:t xml:space="preserve">2.2. Memorija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Mikroupravljač ima više vrsta memorije i one se ne mogu međusobno zamijeniti. Program i konstante nalaze se u flash memoriji, koja ostaj</w:t>
      </w:r>
      <w:r>
        <w:rPr>
          <w:b w:val="0"/>
          <w:bCs w:val="0"/>
          <w:i w:val="0"/>
          <w:iCs w:val="0"/>
        </w:rPr>
        <w:t xml:space="preserve">e zapisana i bez napajanja. Varijable, stog i međuspremnici žive u SRAM-u, koji se gubi pri nestanku napajanja i kojeg je u pravilu najmanje. Podaci koji moraju preživjeti isključenje, poput postavki, spremaju se u EEPROM ili u za to predviđeni dio flasha.</w:t>
      </w:r>
      <w:r/>
    </w:p>
    <w:p>
      <w:pPr>
        <w:pBdr/>
        <w:spacing w:after="120"/>
        <w:ind/>
        <w:jc w:val="both"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</w:rPr>
        <w:t xml:space="preserve">Usporedba konkretnih vrijednosti pokazuje razmjere te razlike. Arduino Nano ima 32 KB flasha, od čega dio zauzima pokretački program, 2 KB SRAM-a i 1 KB EEPROM-a. ESP32-S3 na našoj pločici ima 8 MB flasha, oko 512 KB</w:t>
      </w:r>
      <w:r>
        <w:rPr>
          <w:b w:val="0"/>
          <w:bCs w:val="0"/>
          <w:i w:val="0"/>
          <w:iCs w:val="0"/>
        </w:rPr>
        <w:t xml:space="preserve"> unutarnjeg SRAM-a i još 8 MB vanjskog PSRAM-a. Razlika u radnoj memoriji je reda veličine dvjesto puta, a upravo je radna memorija najčešće ograničenje u praksi: nepažljiva upotreba nizova znakova na pločici Nano može potrošiti petinu raspoloživog SRAM-a.</w:t>
      </w:r>
      <w:r/>
    </w:p>
    <w:p w14:paraId="1B54A1B5">
      <w:pPr>
        <w:pBdr/>
        <w:spacing w:after="120"/>
        <w:ind/>
        <w:jc w:val="both"/>
        <w:rPr/>
      </w:pPr>
      <w:r/>
      <w:r/>
      <w:r/>
    </w:p>
    <w:p w14:paraId="792E913B"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</w:p>
    <w:p>
      <w:pPr>
        <w:pStyle w:val="732"/>
        <w:pBdr/>
        <w:spacing w:after="100" w:before="200"/>
        <w:ind/>
        <w:rPr/>
      </w:pPr>
      <w:r>
        <w:t xml:space="preserve">2.3. Napajanje, naponske razine i struje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Arduino Nano radi na log</w:t>
      </w:r>
      <w:r>
        <w:rPr>
          <w:b w:val="0"/>
          <w:bCs w:val="0"/>
          <w:i w:val="0"/>
          <w:iCs w:val="0"/>
        </w:rPr>
        <w:t xml:space="preserve">ici od 5 V, a ESP32-S3 na 3,3 V. Spajanje izlaza od 5 V na ulaz od 3,3 V bez prilagodbe razina oštećuje noviji čip. Senzor SCD30 radi u rasponu od 3,3 do 5,5 V, pa je iznimka koja se bez prilagodbe spaja na obje pločice, ali to ne vrijedi za većinu modula.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Drugo ograničenje je struja. Pojedini pin Nano pločice smije dati najviše 40 mA, a preporuka je ostati </w:t>
      </w:r>
      <w:r>
        <w:rPr>
          <w:b w:val="0"/>
          <w:bCs w:val="0"/>
          <w:i w:val="0"/>
          <w:iCs w:val="0"/>
        </w:rPr>
        <w:t xml:space="preserve">ispod 20 mA; cijeli čip ne bi smio prelaziti oko 200 mA. Senzor SCD30 u trenutku mjerenja povlači i do 75 mA, što je više nego što pin smije dati. Zato se senzor napaja s pina označenog 5V, koji dolazi s regulatora, a nikada s običnog ulazno-izlaznog pina.</w:t>
      </w:r>
      <w:r/>
    </w:p>
    <w:p>
      <w:pPr>
        <w:pStyle w:val="732"/>
        <w:pBdr/>
        <w:spacing w:after="100" w:before="200"/>
        <w:ind/>
        <w:rPr/>
      </w:pPr>
      <w:r>
        <w:t xml:space="preserve">2.4. Kako program dolazi u čip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Pri pokretanju mikroupravljač izvodi mali program zapisan u zaštićenom dijelu flasha, pokretački program. On nekol</w:t>
      </w:r>
      <w:r>
        <w:rPr>
          <w:b w:val="0"/>
          <w:bCs w:val="0"/>
          <w:i w:val="0"/>
          <w:iCs w:val="0"/>
        </w:rPr>
        <w:t xml:space="preserve">iko trenutaka osluškuje serijska vrata i, ako mu računalo javi da šalje novi program, upisuje ga u flash i tek onda pokreće. Zbog toga se pločica pri svakom učitavanju ponovno pokreće; bez toga pokretački program ne bi bio u stanju prihvatiti novi sadržaj.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E</w:t>
      </w:r>
      <w:r>
        <w:rPr>
          <w:b w:val="0"/>
          <w:bCs w:val="0"/>
          <w:i w:val="0"/>
          <w:iCs w:val="0"/>
        </w:rPr>
        <w:t xml:space="preserve">SP32-S3 isti posao rješava strapping pinovima: stanje određenih pinova u trenutku pokretanja određuje hoće li čip krenuti u program ili u način upisivanja. Zato se ti pinovi ne smiju koristiti kao obični ulazi, što je u kasnijim vježbama izričito navedeno.</w:t>
      </w:r>
      <w:r/>
    </w:p>
    <w:p>
      <w:pPr>
        <w:pStyle w:val="732"/>
        <w:pBdr/>
        <w:spacing w:after="100" w:before="200"/>
        <w:ind/>
        <w:rPr/>
      </w:pPr>
      <w:r>
        <w:t xml:space="preserve">2.5. Sabirnica I2C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Senzor se spaja na dvije linije: podatkovnu i taktnu. Obje su izvedene tako da ih uređaji mogu samo povući na nulu, pa su potrebni otpornici prema napajanju koji ih vraćaju u visoko stanje. Većina gotovih modul</w:t>
      </w:r>
      <w:r>
        <w:rPr>
          <w:b w:val="0"/>
          <w:bCs w:val="0"/>
          <w:i w:val="0"/>
          <w:iCs w:val="0"/>
        </w:rPr>
        <w:t xml:space="preserve">a te otpornike već ima na sebi. Svaki uređaj na sabirnici ima svoju adresu, pa je prvi korak pri puštanju nove postave u rad ispis svih adresa koje se javljaju. Senzor SCD30 javlja se na adresi 0x61 i podnosi takt do 100 kHz, što je ujedno i zadana brzina.</w:t>
      </w:r>
      <w:r/>
    </w:p>
    <w:p>
      <w:pPr>
        <w:pStyle w:val="732"/>
        <w:pBdr/>
        <w:spacing w:after="100" w:before="200"/>
        <w:ind/>
        <w:rPr/>
      </w:pPr>
      <w:r>
        <w:t xml:space="preserve">2.6. Usporedba pločica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Svojstvo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Arduino Nano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ESP32-S3-DevKitC-1-N8R8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Jezgra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ATmega328P, 8-bitna, 16 MHz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Dvojezgreni LX7, 32-bitni, 240 MHz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Flash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32 KB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8 MB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Radna memorija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 KB SRAM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oko 512 KB SRAM i 8 MB PSRAM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Trajna pohrana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 KB EEPROM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dio flasha (NVS)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Logička razina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5 V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3,3 V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I2C pinovi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A4 (SDA), A5 (SCL)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GPIO8 (SDA), GPIO9 (SCL)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Veza s računalom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pretvarač USB u serijsko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pretvarač i izravni USB s JTAG-om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Bežične veze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nema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Wi-Fi i Bluetooth LE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Tipična cijena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niska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srednja</w:t>
            </w:r>
            <w:r/>
          </w:p>
        </w:tc>
      </w:tr>
    </w:tbl>
    <w:p>
      <w:pPr>
        <w:pStyle w:val="731"/>
        <w:pBdr/>
        <w:spacing w:after="160" w:before="240"/>
        <w:ind/>
        <w:rPr/>
      </w:pPr>
      <w:r>
        <w:t xml:space="preserve">3. Oprema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Razvojna pločica: Arduino Nano (ATmega328P), USB kabel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Senzor: Sensirion SCD30 (CO2, temperatura, relativna vlažnost), I2C adresa 0x61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Prespojne žice i eksperimentalna pločica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Softver: Visual Studio Code s dodatkom PlatformIO, Git klijent, račun na GitHubu ili GitLabu</w:t>
      </w:r>
      <w:r/>
    </w:p>
    <w:p>
      <w:pPr>
        <w:pStyle w:val="731"/>
        <w:pBdr/>
        <w:spacing w:after="160" w:before="240"/>
        <w:ind/>
        <w:rPr/>
      </w:pPr>
      <w:r>
        <w:t xml:space="preserve">4. Razvojno okruženje: VS Code i PlatformIO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Cijela se</w:t>
      </w:r>
      <w:r>
        <w:rPr>
          <w:b w:val="0"/>
          <w:bCs w:val="0"/>
          <w:i w:val="0"/>
          <w:iCs w:val="0"/>
        </w:rPr>
        <w:t xml:space="preserve"> postavka projekta zapisuje u jednu datoteku, platformio.ini: koja pločica, koji okvir, koje biblioteke i u kojim inačicama. Ta se datoteka pohranjuje u repozitorij, pa oba člana para i svatko tko projekt kasnije preuzme prevode isti kod s istim inačicama.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Druga je prednost moguć</w:t>
      </w:r>
      <w:r>
        <w:rPr>
          <w:b w:val="0"/>
          <w:bCs w:val="0"/>
          <w:i w:val="0"/>
          <w:iCs w:val="0"/>
        </w:rPr>
        <w:t xml:space="preserve">nost da jedan projekt sadrži više okruženja. U istom repozitoriju držimo okruženje za Arduino Nano, kojim radimo danas, i okruženje za ESP32-S3, na koje prelazimo kad pločice stignu. Izvorni kod ostaje isti, mijenja se samo odabir okruženja u donjoj traci.</w:t>
      </w:r>
      <w:r/>
    </w:p>
    <w:p>
      <w:pPr>
        <w:pStyle w:val="738"/>
        <w:numPr>
          <w:ilvl w:val="0"/>
          <w:numId w:val="2"/>
        </w:numPr>
        <w:pBdr/>
        <w:spacing w:after="60"/>
        <w:ind/>
        <w:rPr/>
      </w:pPr>
      <w:r>
        <w:t xml:space="preserve">Instalirati Visual Studio Code, zatim iz tržnice dodataka instalirati PlatformIO IDE. Dodatak sam povlači PlatformIO Core i potreban Python.</w:t>
      </w:r>
      <w:r/>
    </w:p>
    <w:p>
      <w:pPr>
        <w:pStyle w:val="738"/>
        <w:numPr>
          <w:ilvl w:val="0"/>
          <w:numId w:val="2"/>
        </w:numPr>
        <w:pBdr/>
        <w:spacing w:after="60"/>
        <w:ind/>
        <w:rPr/>
      </w:pPr>
      <w:r>
        <w:t xml:space="preserve">Stvoriti novi projekt: PIO Home &gt; New Project, naziv pms-lab, ploča Arduino Nano ATmega328 (New Bootloader), okvir Arduino.</w:t>
      </w:r>
      <w:r/>
    </w:p>
    <w:p>
      <w:pPr>
        <w:pStyle w:val="738"/>
        <w:numPr>
          <w:ilvl w:val="0"/>
          <w:numId w:val="2"/>
        </w:numPr>
        <w:pBdr/>
        <w:spacing w:after="60"/>
        <w:ind/>
        <w:rPr/>
      </w:pPr>
      <w:r>
        <w:t xml:space="preserve">Otvoriti platformio.ini i prepisati sadržaj prema predlošku ispod.</w:t>
      </w:r>
      <w:r/>
    </w:p>
    <w:p>
      <w:pPr>
        <w:pStyle w:val="738"/>
        <w:numPr>
          <w:ilvl w:val="0"/>
          <w:numId w:val="2"/>
        </w:numPr>
        <w:pBdr/>
        <w:spacing w:after="60"/>
        <w:ind/>
        <w:rPr/>
      </w:pPr>
      <w:r>
        <w:t xml:space="preserve">Prevesti projekt tipkom Build u donjoj traci. Prvo prevođenje povlači alatni lanac i traje nekoliko minuta.</w:t>
      </w:r>
      <w:r/>
    </w:p>
    <w:p>
      <w:pPr>
        <w:pStyle w:val="738"/>
        <w:numPr>
          <w:ilvl w:val="0"/>
          <w:numId w:val="2"/>
        </w:numPr>
        <w:pBdr/>
        <w:spacing w:after="60"/>
        <w:ind/>
        <w:rPr/>
      </w:pPr>
      <w:r>
        <w:t xml:space="preserve">Spojiti pločicu, pokrenuti Upload, zatim otvoriti Serial Monitor.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[platformio]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default_envs = nano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[env:nano]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platform = atmelavr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board = nanoatmega328new      ; stariji bootloader: nanoatmega328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framework = arduino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monitor_speed = 115200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lib_deps =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; TODO: biblioteka koju ste odabrali u zadatku 3, s tocnom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;       inacicom, npr. autor/naziv@^1.2.3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[env:esp32s3]               ; koristi se kad stignu ESP32-S3 plocice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platform = https://github.com/pioarduino/platform-espressif32/releases/download/55.03.39/platform-espressif32.zip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board = esp32-s3-devkitc-1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framework = arduino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monitor_speed = 115200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board_build.arduino.memory_type = qio_opi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build_flags =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-DBOARD_HAS_PSRAM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-DARDUINO_USB_CDC_ON_BOOT=1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lib_deps =</w:t>
      </w:r>
      <w:r/>
    </w:p>
    <w:p>
      <w:pPr>
        <w:keepNext w:val="fals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; iste biblioteke kao gore</w:t>
      </w:r>
      <w:r/>
    </w:p>
    <w:p>
      <w:pPr>
        <w:pBdr>
          <w:left w:val="single" w:color="e0a800" w:sz="12" w:space="6"/>
        </w:pBdr>
        <w:shd w:val="clear" w:color="auto" w:fill="fff4ce"/>
        <w:spacing w:after="140" w:before="100"/>
        <w:ind w:right="120" w:left="120"/>
        <w:rPr/>
      </w:pPr>
      <w:r>
        <w:rPr>
          <w:i/>
          <w:iCs/>
          <w:sz w:val="20"/>
          <w:szCs w:val="20"/>
        </w:rPr>
        <w:t xml:space="preserve">Važno za ESP32-S3: službeni PlatformIO paket espress</w:t>
      </w:r>
      <w:r>
        <w:rPr>
          <w:i/>
          <w:iCs/>
          <w:sz w:val="20"/>
          <w:szCs w:val="20"/>
        </w:rPr>
        <w:t xml:space="preserve">if32 nosi staru jezgru Arduino 2.x i ne podržava jezgru 3.x. Zato se u okruženju esp32s3 kao platform navodi zajednička preinaka pioarduino, koja donosi aktualnu jezgru. Ako se upiše platform = espressif32, dio primjera iz kasnijih vježbi neće se prevesti.</w:t>
      </w:r>
      <w:r/>
    </w:p>
    <w:p>
      <w:pPr>
        <w:pBdr>
          <w:left w:val="single" w:color="e0a800" w:sz="12" w:space="6"/>
        </w:pBdr>
        <w:shd w:val="clear" w:color="auto" w:fill="fff4ce"/>
        <w:spacing w:after="140" w:before="100"/>
        <w:ind w:right="120" w:left="120"/>
        <w:rPr/>
      </w:pPr>
      <w:r>
        <w:rPr>
          <w:i/>
          <w:iCs/>
          <w:sz w:val="20"/>
          <w:szCs w:val="20"/>
        </w:rPr>
        <w:t xml:space="preserve">Arduino Nano ima dvije inačice pokretačkog programa. Ako Upload javi pogrešku sinkronizacije, zamijenite nanoatmega328new s nanoatmega328 i pokušajte ponovno.</w:t>
      </w:r>
      <w:r/>
    </w:p>
    <w:p>
      <w:pPr>
        <w:pStyle w:val="731"/>
        <w:pBdr/>
        <w:spacing w:after="160" w:before="240"/>
        <w:ind/>
        <w:rPr/>
      </w:pPr>
      <w:r>
        <w:t xml:space="preserve">5. Spajanje senzora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800"/>
        <w:gridCol w:w="48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Arduino Nano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SCD30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5V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VIN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Napajanje senzora s regulatora, ne s ulazno-izlaznog pina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GND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GND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Zajednička masa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SDA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Podatkovna linija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SCL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Taktna linija</w:t>
            </w:r>
            <w:r/>
          </w:p>
        </w:tc>
      </w:tr>
    </w:tbl>
    <w:p>
      <w:pPr>
        <w:pBdr>
          <w:left w:val="single" w:color="e0a800" w:sz="12" w:space="6"/>
        </w:pBdr>
        <w:shd w:val="clear" w:color="auto" w:fill="fff4ce"/>
        <w:spacing w:after="140" w:before="100"/>
        <w:ind w:right="120" w:left="120"/>
        <w:rPr/>
      </w:pPr>
      <w:r>
        <w:rPr>
          <w:i/>
          <w:iCs/>
          <w:sz w:val="20"/>
          <w:szCs w:val="20"/>
        </w:rPr>
        <w:t xml:space="preserve">Na ESP32-S3 isti se senzor spaja na 3V3, GND, GPIO8 i GPIO9. Zabilježite tu razliku jer je u LAB 2 nećete dobiti napisanu.</w:t>
      </w:r>
      <w:r/>
    </w:p>
    <w:p>
      <w:pPr>
        <w:pStyle w:val="731"/>
        <w:pBdr/>
        <w:spacing w:after="160" w:before="240"/>
        <w:ind/>
        <w:rPr/>
      </w:pPr>
      <w:r>
        <w:t xml:space="preserve">6. Zadaci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Stvoriti projekt prema poglavlju 4 i pokrenuti program koji trepće ugrađenom LED-icom na pinu D13. Time se potvrđuje ispravnost alatnog lanca i veze s pločicom.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Iz ispisa nakon prevođenja očitati koliko je zauzeto flasha i koliko SRAM-a te vrijednosti upisati u tablicu 8.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Pronaći na internetu biblioteku za senzor SCD30. Usporediti najmanje dvije (na primjer SparkFun, Sensirion i Adafruit) prema kriterijima iz tablice u poglavlju 7 i odabrati jednu.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Uključiti odabranu biblioteku u projekt s točno navedenom inačicom i zabilježiti izbor i razloge u README.md.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Spojiti senzor prema poglavlju 5 i napisati ispis svih adresa na I2C sabirnici. Potvrditi da se senzor javlja na 0x61.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Pokrenuti mjerenje i svake dvije sekunde ispisati CO2, temperaturu i vlagu na serijski monitor.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Ponovno očitati zauzeće memorije nakon dodavanja biblioteke i mjerenja. Izračunati koliko je postotaka SRAM-a ostalo slobodno i prokomentirati nalaz.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Preoblikovati petlju tako da ne koristi delay nego mjeri vrijeme funkcijom millis, i to tako da LED i dalje trepće dok se čeka mjerenje.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Dok program radi, odspojiti podatkovnu liniju. Zabilježiti ponašanje i dopuniti kod tako da program ne ostane zaglavljen nego prijavi pogrešku i nastavi.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Izdahnuti u blizini senzora i promatrati odziv. Zabilježiti koliko sekundi treba da se vrijednost vrati na početnu razinu.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Postaviti repozitorij s datotekom README.md koja sadrži shemu spajanja, odabranu biblioteku s inačicom i upute za prevođenje. Predati poveznicu asistentu.</w:t>
      </w:r>
      <w:r/>
    </w:p>
    <w:p>
      <w:pPr>
        <w:pStyle w:val="738"/>
        <w:numPr>
          <w:ilvl w:val="0"/>
          <w:numId w:val="3"/>
        </w:numPr>
        <w:pBdr/>
        <w:spacing w:after="60"/>
        <w:ind/>
        <w:rPr/>
      </w:pPr>
      <w:r>
        <w:t xml:space="preserve">Neobavezno, za one koji žele dublje: otvoriti izvorni kod odabrane biblioteke i pronaći mjesto gdje se računa provjera CRC i mjesto gdje se dvije 16-bitne riječi spajaju u broj s pomičnim zarezom.</w:t>
      </w:r>
      <w:r/>
    </w:p>
    <w:p>
      <w:pPr>
        <w:pStyle w:val="731"/>
        <w:pBdr/>
        <w:spacing w:after="160" w:before="240"/>
        <w:ind/>
        <w:rPr/>
      </w:pPr>
      <w:r>
        <w:t xml:space="preserve">7. Usporedba biblioteka</w:t>
      </w:r>
      <w:r/>
    </w:p>
    <w:p>
      <w:pPr>
        <w:pBdr/>
        <w:spacing w:after="120"/>
        <w:ind/>
        <w:jc w:val="both"/>
        <w:rPr/>
      </w:pPr>
      <w:r>
        <w:rPr>
          <w:b w:val="0"/>
          <w:bCs w:val="0"/>
          <w:i w:val="0"/>
          <w:iCs w:val="0"/>
        </w:rPr>
        <w:t xml:space="preserve">Odabir biblioteke je inženjerska odluka koju treba obrazložiti. Ispunite tablicu za dvije biblioteke koje ste razmatrali.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Kriterij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Biblioteka 1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Biblioteka 2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Naziv i autor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Inačica koju ste uzeli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Datum zadnje izmjene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Broj otvorenih prijava problema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Ima li primjere i dokumentaciju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Licencija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Zauzeće flasha i SRAM-a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Odabrana i zašto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</w:tbl>
    <w:p>
      <w:pPr>
        <w:pStyle w:val="731"/>
        <w:pBdr/>
        <w:spacing w:after="160" w:before="240"/>
        <w:ind/>
        <w:rPr/>
      </w:pPr>
      <w:r>
        <w:t xml:space="preserve">8. Kostur koda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#include &lt;Wire.h&gt;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// TODO 1: ukljuciti zaglavlje biblioteke koju ste odabrali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const uint8_t SCD30_ADDR = 0x61;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const uint8_t LED_PIN    = 13;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unsigned long tMjerenje = 0;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unsigned long tLed      = 0;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bool ledStanje = false;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void skenirajI2C() {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// TODO 2: za adrese od 1 do 126 pokusati Wire.beginTransmission(a)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//         i Wire.endTransmission(); ispisati adrese koje odgovore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}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void setup() {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Serial.begin(115200);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pinMode(LED_PIN, OUTPUT);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Wire.begin();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skenirajI2C();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// TODO 3: pokrenuti senzor; ako se ne javi, ispisati poruku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//         i NE ostati u beskonacnoj petlji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Serial.print(F("Slobodni SRAM pri pokretanju: "));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// TODO 4: ispisati procjenu slobodnog SRAM-a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}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void loop() {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// TODO 5: svakih 500 ms promijeniti stanje LED-ice koristeci millis()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if (millis() - tMjerenje &gt;= 2000) {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tMjerenje = millis();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// TODO 6: ako je mjerenje spremno, procitati CO2, temperaturu i vlagu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//         te ih ispisati; inace ispisati da podatak jos nije spreman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  // TODO 7: ako senzor ne odgovara vise od 10 s, ispisati upozorenje</w:t>
      </w:r>
      <w:r/>
    </w:p>
    <w:p>
      <w:pPr>
        <w:keepNext w:val="tru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  }</w:t>
      </w:r>
      <w:r/>
    </w:p>
    <w:p>
      <w:pPr>
        <w:keepNext w:val="false"/>
        <w:pBdr/>
        <w:shd w:val="clear" w:color="auto" w:fill="f3f3f3"/>
        <w:spacing w:after="0" w:line="240" w:lineRule="auto"/>
        <w:ind w:right="120" w:left="120"/>
        <w:rPr/>
      </w:pPr>
      <w:r>
        <w:rPr>
          <w:rFonts w:ascii="Consolas" w:hAnsi="Consolas" w:eastAsia="Consolas" w:cs="Consolas"/>
          <w:sz w:val="17"/>
          <w:szCs w:val="17"/>
        </w:rPr>
        <w:t xml:space="preserve">}</w:t>
      </w:r>
      <w:r/>
    </w:p>
    <w:p>
      <w:pPr>
        <w:pBdr>
          <w:left w:val="single" w:color="e0a800" w:sz="12" w:space="6"/>
        </w:pBdr>
        <w:shd w:val="clear" w:color="auto" w:fill="fff4ce"/>
        <w:spacing w:after="140" w:before="100"/>
        <w:ind w:right="120" w:left="120"/>
        <w:rPr/>
      </w:pPr>
      <w:r>
        <w:rPr>
          <w:i/>
          <w:iCs/>
          <w:sz w:val="20"/>
          <w:szCs w:val="20"/>
        </w:rPr>
        <w:t xml:space="preserve">Za ispis koristite F("tekst") kao u primjeru. Na pločici s 2 KB SRAM-a svaki niz znakova zapisan bez toga trajno zauzima radnu memoriju, iako je potreban samo pri ispisu.</w:t>
      </w:r>
      <w:r/>
    </w:p>
    <w:p>
      <w:pPr>
        <w:pStyle w:val="731"/>
        <w:pBdr/>
        <w:spacing w:after="160" w:before="240"/>
        <w:ind/>
        <w:rPr/>
      </w:pPr>
      <w:r>
        <w:t xml:space="preserve">9. Tablica za upis rezultata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38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Vrijednost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Zauzeće flasha nakon zadatka 1 (B i %)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Zauzeće SRAM-a nakon zadatka 1 (B i %)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Zauzeće flasha nakon zadatka 6 (B i %)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Zauzeće SRAM-a nakon zadatka 6 (B i %)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Adrese pronađene na I2C sabirnici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Odabrana biblioteka i inačica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Stvarni razmak između mjerenja (s)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Vrijednost CO2 u mirovanju i nakon daha (ppm)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Vrijeme povratka na početnu razinu (s)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Ponašanje pri odspojenoj podatkovnoj liniji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</w:tbl>
    <w:p>
      <w:pPr>
        <w:pStyle w:val="731"/>
        <w:pBdr/>
        <w:spacing w:after="160" w:before="240"/>
        <w:ind/>
        <w:rPr/>
      </w:pPr>
      <w:r>
        <w:t xml:space="preserve">Demonstracija i predaja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Demonstracija drugom paru (3 minute): pokazati ispis mjerenja, zauzeće memorije iz ispisa prevoditelja i ponašanje programa kad se senzor odspoji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Par koji gleda demonstraciju postavlja barem jedno pitanje i potpisuje se u tablicu na kraju.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Oba člana para moraju znati objasniti svaki dio predanog koda; asistent odabire pitanja nasumično.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Kod se predaje kao poveznica na Git repozitorij para, kroz zadatak vježbe na platformi IoT Lab.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Uređaj, njegova nadzorna ploča i povijest mjerenja ostaju na platformi i služe kao trag obavljenog rada.</w:t>
      </w:r>
      <w:r/>
    </w:p>
    <w:p>
      <w:pPr>
        <w:pStyle w:val="738"/>
        <w:numPr>
          <w:ilvl w:val="0"/>
          <w:numId w:val="1"/>
        </w:numPr>
        <w:pBdr/>
        <w:spacing w:after="60"/>
        <w:ind/>
        <w:rPr/>
      </w:pPr>
      <w:r>
        <w:t xml:space="preserve">Ako je korišten tuđi kod ili AI alat, u datoteci README.md navesti što je preuzeto i odakle.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4000"/>
        <w:gridCol w:w="20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Demonstrirano paru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Pitanje koje su postavili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Potpis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</w:tbl>
    <w:p>
      <w:pPr>
        <w:pStyle w:val="731"/>
        <w:pBdr/>
        <w:spacing w:after="160" w:before="240"/>
        <w:ind/>
        <w:rPr/>
      </w:pPr>
      <w:r>
        <w:t xml:space="preserve">Pitanja za provjeru znanja</w:t>
      </w:r>
      <w:r/>
    </w:p>
    <w:p>
      <w:pPr>
        <w:pStyle w:val="738"/>
        <w:numPr>
          <w:ilvl w:val="0"/>
          <w:numId w:val="4"/>
        </w:numPr>
        <w:pBdr/>
        <w:spacing w:after="60"/>
        <w:ind/>
        <w:rPr/>
      </w:pPr>
      <w:r>
        <w:t xml:space="preserve">Po čemu se razvojna pločica razlikuje od samog mikroupravljača i koji dijelovi pločice mogu biti uzrok kvara?</w:t>
      </w:r>
      <w:r/>
    </w:p>
    <w:p>
      <w:pPr>
        <w:pStyle w:val="738"/>
        <w:numPr>
          <w:ilvl w:val="0"/>
          <w:numId w:val="4"/>
        </w:numPr>
        <w:pBdr/>
        <w:spacing w:after="60"/>
        <w:ind/>
        <w:rPr/>
      </w:pPr>
      <w:r>
        <w:t xml:space="preserve">Koje tri vrste memorije postoje na vašoj pločici i što se u koju sprema?</w:t>
      </w:r>
      <w:r/>
    </w:p>
    <w:p>
      <w:pPr>
        <w:pStyle w:val="738"/>
        <w:numPr>
          <w:ilvl w:val="0"/>
          <w:numId w:val="4"/>
        </w:numPr>
        <w:pBdr/>
        <w:spacing w:after="60"/>
        <w:ind/>
        <w:rPr/>
      </w:pPr>
      <w:r>
        <w:t xml:space="preserve">Zašto se senzor SCD30 ne smije napajati s običnog ulazno-izlaznog pina?</w:t>
      </w:r>
      <w:r/>
    </w:p>
    <w:p>
      <w:pPr>
        <w:pStyle w:val="738"/>
        <w:numPr>
          <w:ilvl w:val="0"/>
          <w:numId w:val="4"/>
        </w:numPr>
        <w:pBdr/>
        <w:spacing w:after="60"/>
        <w:ind/>
        <w:rPr/>
      </w:pPr>
      <w:r>
        <w:t xml:space="preserve">Čemu služe otpornici prema napajanju na I2C sabirnici?</w:t>
      </w:r>
      <w:r/>
    </w:p>
    <w:p>
      <w:pPr>
        <w:pStyle w:val="738"/>
        <w:numPr>
          <w:ilvl w:val="0"/>
          <w:numId w:val="4"/>
        </w:numPr>
        <w:pBdr/>
        <w:spacing w:after="60"/>
        <w:ind/>
        <w:rPr/>
      </w:pPr>
      <w:r>
        <w:t xml:space="preserve">Zašto funkcija delay otežava kasnije dodavanje mrežne komunikacije?</w:t>
      </w:r>
      <w:r/>
    </w:p>
    <w:p>
      <w:pPr>
        <w:pStyle w:val="738"/>
        <w:numPr>
          <w:ilvl w:val="0"/>
          <w:numId w:val="4"/>
        </w:numPr>
        <w:pBdr/>
        <w:spacing w:after="60"/>
        <w:ind/>
        <w:rPr/>
      </w:pPr>
      <w:r>
        <w:t xml:space="preserve">Što biste morali promijeniti u današnjem sklopu i kodu da isti program radi na ESP32-S3?</w:t>
      </w:r>
      <w:r/>
    </w:p>
    <w:p>
      <w:pPr>
        <w:pBdr>
          <w:bottom w:val="single" w:color="aaaaaa" w:sz="4" w:space="1"/>
        </w:pBdr>
        <w:spacing w:after="0" w:before="160"/>
        <w:ind/>
        <w:rPr/>
      </w:pPr>
      <w:r/>
      <w:r/>
    </w:p>
    <w:p>
      <w:pPr>
        <w:pBdr>
          <w:bottom w:val="single" w:color="aaaaaa" w:sz="4" w:space="1"/>
        </w:pBdr>
        <w:spacing w:after="0" w:before="160"/>
        <w:ind/>
        <w:rPr/>
      </w:pPr>
      <w:r/>
      <w:r/>
    </w:p>
    <w:p>
      <w:pPr>
        <w:pBdr>
          <w:bottom w:val="single" w:color="aaaaaa" w:sz="4" w:space="1"/>
        </w:pBdr>
        <w:spacing w:after="0" w:before="160"/>
        <w:ind/>
        <w:rPr/>
      </w:pPr>
      <w:r/>
      <w:r/>
    </w:p>
    <w:p>
      <w:pPr>
        <w:pBdr>
          <w:bottom w:val="single" w:color="aaaaaa" w:sz="4" w:space="1"/>
        </w:pBdr>
        <w:spacing w:after="0" w:before="160"/>
        <w:ind/>
        <w:rPr/>
      </w:pPr>
      <w:r/>
      <w:r/>
    </w:p>
    <w:p>
      <w:pPr>
        <w:pBdr>
          <w:bottom w:val="single" w:color="aaaaaa" w:sz="4" w:space="1"/>
        </w:pBdr>
        <w:spacing w:after="0" w:before="160"/>
        <w:ind/>
        <w:rPr/>
      </w:pPr>
      <w:r/>
      <w:r/>
    </w:p>
    <w:p>
      <w:pPr>
        <w:pBdr>
          <w:bottom w:val="single" w:color="aaaaaa" w:sz="4" w:space="1"/>
        </w:pBdr>
        <w:spacing w:after="0" w:before="160"/>
        <w:ind/>
        <w:rPr/>
      </w:pPr>
      <w:r/>
      <w:r/>
    </w:p>
    <w:p>
      <w:pPr>
        <w:pStyle w:val="731"/>
        <w:pBdr/>
        <w:spacing w:after="160" w:before="240"/>
        <w:ind/>
        <w:rPr/>
      </w:pPr>
      <w:r>
        <w:t xml:space="preserve">Kriteriji ocjenjivanja vježbe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00"/>
        <w:gridCol w:w="1800"/>
        <w:gridCol w:w="18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Kriterij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Bodovi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 xml:space="preserve">Ostvareno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Radno okruženje, prevođenje i učitavanje programa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Obrazložen odabir biblioteke i ispunjena tablica usporedbe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Ispravno očitavanje senzora i ispis mjerenja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Petlja bez delay i obrada pogreške sabirnice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Repozitorij, dokumentacija i demonstracija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jc w:val="both"/>
        <w:rPr/>
      </w:pPr>
      <w:r>
        <w:rPr>
          <w:b w:val="0"/>
          <w:bCs w:val="0"/>
          <w:i/>
          <w:iCs/>
        </w:rPr>
        <w:t xml:space="preserve">Vježba je priznata uz najmanje 50 % bodova, predan kod u repozitoriju i obavljenu demonstraciju.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595959"/>
        <w:sz w:val="18"/>
        <w:szCs w:val="18"/>
      </w:rPr>
      <w:t xml:space="preserve">Primjena mikroupravljačkih sustava, FERIT Osijek, </w:t>
    </w:r>
    <w:r>
      <w:rPr>
        <w:color w:val="595959"/>
        <w:sz w:val="18"/>
        <w:szCs w:val="18"/>
      </w:rPr>
      <w:t xml:space="preserve">Stranica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bfbfbf" w:sz="4" w:space="4"/>
      </w:pBdr>
      <w:spacing w:after="0"/>
      <w:ind/>
      <w:rPr/>
    </w:pPr>
    <w:r>
      <w:rPr>
        <w:color w:val="595959"/>
        <w:sz w:val="18"/>
        <w:szCs w:val="18"/>
      </w:rPr>
      <w:t xml:space="preserve">LAB 1: Platforma i senzor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000000"/>
        <w:sz w:val="22"/>
        <w:szCs w:val="22"/>
      </w:rPr>
    </w:rPrDefault>
    <w:pPrDefault>
      <w:pPr>
        <w:pBdr/>
        <w:spacing w:after="12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0">
    <w:name w:val="Title"/>
    <w:qFormat/>
    <w:pPr>
      <w:pBdr/>
      <w:spacing/>
      <w:ind/>
    </w:pPr>
    <w:rPr>
      <w:sz w:val="56"/>
      <w:szCs w:val="56"/>
    </w:rPr>
  </w:style>
  <w:style w:type="paragraph" w:styleId="731">
    <w:name w:val="Heading 1"/>
    <w:qFormat/>
    <w:pPr>
      <w:pBdr/>
      <w:spacing w:after="140" w:before="240"/>
      <w:ind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732">
    <w:name w:val="Heading 2"/>
    <w:qFormat/>
    <w:pPr>
      <w:pBdr/>
      <w:spacing w:after="100" w:before="180"/>
      <w:ind/>
    </w:pPr>
    <w:rPr>
      <w:rFonts w:ascii="Calibri" w:hAnsi="Calibri" w:eastAsia="Calibri" w:cs="Calibri"/>
      <w:b/>
      <w:bCs/>
      <w:color w:val="2e74b5"/>
      <w:sz w:val="23"/>
      <w:szCs w:val="23"/>
    </w:rPr>
  </w:style>
  <w:style w:type="paragraph" w:styleId="73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4">
    <w:name w:val="Heading 4"/>
    <w:qFormat/>
    <w:pPr>
      <w:pBdr/>
      <w:spacing/>
      <w:ind/>
    </w:pPr>
    <w:rPr>
      <w:i/>
      <w:iCs/>
      <w:color w:val="2e74b5"/>
    </w:rPr>
  </w:style>
  <w:style w:type="paragraph" w:styleId="735">
    <w:name w:val="Heading 5"/>
    <w:qFormat/>
    <w:pPr>
      <w:pBdr/>
      <w:spacing/>
      <w:ind/>
    </w:pPr>
    <w:rPr>
      <w:color w:val="2e74b5"/>
    </w:rPr>
  </w:style>
  <w:style w:type="paragraph" w:styleId="736">
    <w:name w:val="Heading 6"/>
    <w:qFormat/>
    <w:pPr>
      <w:pBdr/>
      <w:spacing/>
      <w:ind/>
    </w:pPr>
    <w:rPr>
      <w:color w:val="1f4d78"/>
    </w:rPr>
  </w:style>
  <w:style w:type="paragraph" w:styleId="737">
    <w:name w:val="Strong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Upoznavanje platforme: razvojna pločica, memorija, pinovi i rad sa senzorom</dc:title>
  <dc:creator>FERIT Osijek</dc:creator>
  <dc:description>Kostur laboratorijske vježbe</dc:description>
  <cp:revision>2</cp:revision>
  <dcterms:created xsi:type="dcterms:W3CDTF">2026-10-13T11:55:36Z</dcterms:created>
  <dcterms:modified xsi:type="dcterms:W3CDTF">2026-10-13T12:03:54Z</dcterms:modified>
</cp:coreProperties>
</file>