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18C7" w:rsidRDefault="00B33C80">
      <w:pPr>
        <w:spacing w:after="0"/>
        <w:jc w:val="center"/>
      </w:pPr>
      <w:r>
        <w:rPr>
          <w:sz w:val="20"/>
          <w:szCs w:val="20"/>
        </w:rPr>
        <w:t>Sveučilište Josipa Jurja Strossmayera u Osijeku</w:t>
      </w:r>
    </w:p>
    <w:p w:rsidR="006918C7" w:rsidRDefault="00B33C80">
      <w:pPr>
        <w:spacing w:after="0"/>
        <w:jc w:val="center"/>
      </w:pPr>
      <w:r>
        <w:rPr>
          <w:b/>
          <w:bCs/>
          <w:sz w:val="20"/>
          <w:szCs w:val="20"/>
        </w:rPr>
        <w:t>Fakultet elektrotehnike, računarstva i informacijskih tehnologija Osijek</w:t>
      </w:r>
    </w:p>
    <w:p w:rsidR="006918C7" w:rsidRDefault="00B33C80">
      <w:pPr>
        <w:spacing w:after="200"/>
        <w:jc w:val="center"/>
      </w:pPr>
      <w:r>
        <w:rPr>
          <w:sz w:val="20"/>
          <w:szCs w:val="20"/>
        </w:rPr>
        <w:t xml:space="preserve">Primjena </w:t>
      </w:r>
      <w:proofErr w:type="spellStart"/>
      <w:r>
        <w:rPr>
          <w:sz w:val="20"/>
          <w:szCs w:val="20"/>
        </w:rPr>
        <w:t>mikroupravljačkih</w:t>
      </w:r>
      <w:proofErr w:type="spellEnd"/>
      <w:r>
        <w:rPr>
          <w:sz w:val="20"/>
          <w:szCs w:val="20"/>
        </w:rPr>
        <w:t xml:space="preserve"> sustava   |   </w:t>
      </w:r>
      <w:proofErr w:type="spellStart"/>
      <w:r>
        <w:rPr>
          <w:sz w:val="20"/>
          <w:szCs w:val="20"/>
        </w:rPr>
        <w:t>Akad</w:t>
      </w:r>
      <w:proofErr w:type="spellEnd"/>
      <w:r>
        <w:rPr>
          <w:sz w:val="20"/>
          <w:szCs w:val="20"/>
        </w:rPr>
        <w:t>. god. 2026./2027.</w:t>
      </w:r>
    </w:p>
    <w:p w:rsidR="006918C7" w:rsidRDefault="00B33C80">
      <w:pPr>
        <w:spacing w:after="40"/>
        <w:jc w:val="center"/>
      </w:pPr>
      <w:r>
        <w:rPr>
          <w:b/>
          <w:bCs/>
          <w:color w:val="1F4E79"/>
          <w:sz w:val="28"/>
          <w:szCs w:val="28"/>
        </w:rPr>
        <w:t>LABORATORIJSKA VJEŽBA 2</w:t>
      </w:r>
    </w:p>
    <w:p w:rsidR="006918C7" w:rsidRDefault="00B33C80">
      <w:pPr>
        <w:spacing w:after="200"/>
        <w:jc w:val="center"/>
      </w:pPr>
      <w:r>
        <w:rPr>
          <w:b/>
          <w:bCs/>
          <w:sz w:val="26"/>
          <w:szCs w:val="26"/>
        </w:rPr>
        <w:t xml:space="preserve">Serijska komunikacija na TTL i RS-485 </w:t>
      </w:r>
      <w:r w:rsidR="00B01697">
        <w:rPr>
          <w:b/>
          <w:bCs/>
          <w:sz w:val="26"/>
          <w:szCs w:val="26"/>
        </w:rPr>
        <w:t>fizičkom sloju</w:t>
      </w:r>
      <w:bookmarkStart w:id="0" w:name="_GoBack"/>
      <w:bookmarkEnd w:id="0"/>
      <w:r>
        <w:rPr>
          <w:b/>
          <w:bCs/>
          <w:sz w:val="26"/>
          <w:szCs w:val="26"/>
        </w:rPr>
        <w:t xml:space="preserve"> </w:t>
      </w:r>
    </w:p>
    <w:p w:rsidR="006918C7" w:rsidRDefault="006918C7">
      <w:pPr>
        <w:pBdr>
          <w:bottom w:val="single" w:sz="6" w:space="1" w:color="1F4E79"/>
        </w:pBdr>
        <w:spacing w:before="60"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400"/>
        <w:gridCol w:w="1400"/>
        <w:gridCol w:w="2000"/>
      </w:tblGrid>
      <w:tr w:rsidR="006918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JMBAG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Par / grupa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Potpis asistenta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</w:tbl>
    <w:p w:rsidR="006918C7" w:rsidRDefault="006918C7"/>
    <w:p w:rsidR="006918C7" w:rsidRDefault="00B33C80">
      <w:pPr>
        <w:pStyle w:val="Naslov1"/>
        <w:spacing w:after="160"/>
      </w:pPr>
      <w:r>
        <w:t>1. Ishodi učenja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Razlikovati jednostrani i diferencijalni prijenos te pripadajuće naponske razine.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Snimiti serijski signal osciloskopom, izmjeriti trajanje bita i ručno dekodirati bajt.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Objasniti ulogu signala za upravljanje smjerom i izmjeriti njegovo trajanje u odnosu na podatke.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Na temelju simptoma postaviti pretpostavku o kvaru i potvrditi je mjeren</w:t>
      </w:r>
      <w:r>
        <w:t>jem, umjesto nasumičnog mijenjanja koda.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Zapisati postupak dijagnostike tako da ga druga osoba može ponoviti.</w:t>
      </w:r>
    </w:p>
    <w:p w:rsidR="006918C7" w:rsidRDefault="00B33C80">
      <w:pPr>
        <w:pBdr>
          <w:left w:val="single" w:sz="12" w:space="6" w:color="E0A800"/>
        </w:pBdr>
        <w:shd w:val="clear" w:color="auto" w:fill="FFF4CE"/>
        <w:spacing w:before="100" w:after="140"/>
        <w:ind w:left="120" w:right="120"/>
      </w:pPr>
      <w:r>
        <w:rPr>
          <w:i/>
          <w:iCs/>
          <w:sz w:val="20"/>
          <w:szCs w:val="20"/>
        </w:rPr>
        <w:t>Trajanje: jedan termin od tri sata. Cijela se vježba izvodi na jednom radnom mjestu, bez spajanja s drugim parovima. Pločica u ovoj vježbi samo od</w:t>
      </w:r>
      <w:r>
        <w:rPr>
          <w:i/>
          <w:iCs/>
          <w:sz w:val="20"/>
          <w:szCs w:val="20"/>
        </w:rPr>
        <w:t>ašilje, a sve se zaključuje mjerenjem na osciloskopu.</w:t>
      </w:r>
    </w:p>
    <w:p w:rsidR="006918C7" w:rsidRDefault="00B33C80">
      <w:pPr>
        <w:pStyle w:val="Naslov1"/>
        <w:spacing w:after="160"/>
      </w:pPr>
      <w:r>
        <w:t>2. Kratki teorijski uvod</w:t>
      </w:r>
    </w:p>
    <w:p w:rsidR="006918C7" w:rsidRDefault="00B33C80">
      <w:pPr>
        <w:jc w:val="both"/>
      </w:pPr>
      <w:r>
        <w:t>Isti se serijski okvir može prenositi po bitno različitim fizičkim slojevima. Na razini pločice koristi se TTL signal, pri čemu je mirno stanje logička jedinica, a napon se mjer</w:t>
      </w:r>
      <w:r>
        <w:t>i u odnosu na zajedničku masu. Takav prijenos radi pouzdano na nekoliko desetaka centimetara i u okolini bez smetnji.</w:t>
      </w:r>
    </w:p>
    <w:p w:rsidR="006918C7" w:rsidRDefault="00B33C80">
      <w:pPr>
        <w:jc w:val="both"/>
      </w:pPr>
      <w:r>
        <w:t>RS-485 koristi razliku napona dviju žica, pa se smetnja koja jednako djeluje na obje linije poništava. Time su moguće duljine do 1200 meta</w:t>
      </w:r>
      <w:r>
        <w:t xml:space="preserve">ra i više uređaja na istoj sabirnici, zbog čega je to danas prevladavajući fizički sloj u industriji. </w:t>
      </w:r>
      <w:proofErr w:type="spellStart"/>
      <w:r>
        <w:t>Protokolski</w:t>
      </w:r>
      <w:proofErr w:type="spellEnd"/>
      <w:r>
        <w:t xml:space="preserve"> sloj pritom ostaje isti: isti okvir, ista brzina, mijenja se samo način na koji bitovi fizički putuju.</w:t>
      </w:r>
    </w:p>
    <w:p w:rsidR="006918C7" w:rsidRDefault="00B33C80">
      <w:pPr>
        <w:jc w:val="both"/>
      </w:pPr>
      <w:r>
        <w:t xml:space="preserve">Veza je </w:t>
      </w:r>
      <w:proofErr w:type="spellStart"/>
      <w:r>
        <w:t>poludupleksna</w:t>
      </w:r>
      <w:proofErr w:type="spellEnd"/>
      <w:r>
        <w:t>, jer iste dvije žice služe i za predaju i za prijem. Modul koji koristimo ima jedan pin za upravljanje smjerom, označen s EN. Dok je taj pin u visokom stanju, uključen je odašiljač, a prijemnik je isključen. Uređaj zbog toga ne može č</w:t>
      </w:r>
      <w:r>
        <w:t xml:space="preserve">uti vlastito odašiljanje, što je dobar podsjetnik da se u </w:t>
      </w:r>
      <w:proofErr w:type="spellStart"/>
      <w:r>
        <w:t>poludupleksnoj</w:t>
      </w:r>
      <w:proofErr w:type="spellEnd"/>
      <w:r>
        <w:t xml:space="preserve"> vezi mora pažljivo paziti kada se linija preuzima i kada se oslobađa. Ako se smjer oslobodi prerano, zadnji bitovi nestanu s voda; ako se oslobodi prekasno, odašiljač blokira odgovor </w:t>
      </w:r>
      <w:r>
        <w:t>druge strane.</w:t>
      </w:r>
    </w:p>
    <w:p w:rsidR="006918C7" w:rsidRDefault="00B33C80">
      <w:pPr>
        <w:pStyle w:val="Naslov2"/>
        <w:spacing w:before="200"/>
      </w:pPr>
      <w:r>
        <w:t>2.1. Vremenski odnosi u okviru</w:t>
      </w:r>
    </w:p>
    <w:p w:rsidR="006918C7" w:rsidRDefault="00B33C80">
      <w:pPr>
        <w:jc w:val="both"/>
      </w:pPr>
      <w:r>
        <w:t xml:space="preserve">Svaki se bajt u formatu 8N1 prenosi kao okvir od deset bitova: jedan start bit, osam podatkovnih bitova i jedan stop bit. Brzina prijenosa izražena u bitovima u sekundi odnosi se na sve bitove okvira, a ne samo </w:t>
      </w:r>
      <w:r>
        <w:t>na podatkovne. Iz te jedne vrijednosti slijede sva vremena koja u ovoj vježbi mjerite i računate.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300"/>
        <w:gridCol w:w="2100"/>
        <w:gridCol w:w="2200"/>
      </w:tblGrid>
      <w:tr w:rsidR="006918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Redoslijed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Bit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Razina na vodu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Trajanje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start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niska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jedno trajanje bita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2. do 9.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podatkovni, od najmanje značajnog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ovisi o podatku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osam trajanja bita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lastRenderedPageBreak/>
              <w:t>10.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stop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visoka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jedno trajanje bita</w:t>
            </w:r>
          </w:p>
        </w:tc>
      </w:tr>
    </w:tbl>
    <w:p w:rsidR="006918C7" w:rsidRDefault="006918C7"/>
    <w:p w:rsidR="006918C7" w:rsidRDefault="00B33C80">
      <w:pPr>
        <w:jc w:val="both"/>
      </w:pPr>
      <w:r>
        <w:t>Trajanje jednog bita obrnuto je razmjerno brzini prijenosa, a trajanje cijelog znaka deset je puta dulje: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t_bit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= 1 / v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t_znak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10 * </w:t>
      </w:r>
      <w:proofErr w:type="spellStart"/>
      <w:r>
        <w:rPr>
          <w:rFonts w:ascii="Consolas" w:eastAsia="Consolas" w:hAnsi="Consolas" w:cs="Consolas"/>
          <w:sz w:val="17"/>
          <w:szCs w:val="17"/>
        </w:rPr>
        <w:t>t_bit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10 / v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primjer za v = 9600 bit/s: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t_bit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= 1 / 9600   = 104,17 </w:t>
      </w:r>
      <w:proofErr w:type="spellStart"/>
      <w:r>
        <w:rPr>
          <w:rFonts w:ascii="Consolas" w:eastAsia="Consolas" w:hAnsi="Consolas" w:cs="Consolas"/>
          <w:sz w:val="17"/>
          <w:szCs w:val="17"/>
        </w:rPr>
        <w:t>us</w:t>
      </w:r>
      <w:proofErr w:type="spellEnd"/>
    </w:p>
    <w:p w:rsidR="006918C7" w:rsidRDefault="00B33C80">
      <w:pPr>
        <w:shd w:val="clear" w:color="auto" w:fill="F3F3F3"/>
        <w:spacing w:after="0" w:line="24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t_znak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10 / 9600  = 1041,7 </w:t>
      </w:r>
      <w:proofErr w:type="spellStart"/>
      <w:r>
        <w:rPr>
          <w:rFonts w:ascii="Consolas" w:eastAsia="Consolas" w:hAnsi="Consolas" w:cs="Consolas"/>
          <w:sz w:val="17"/>
          <w:szCs w:val="17"/>
        </w:rPr>
        <w:t>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1,04 </w:t>
      </w:r>
      <w:proofErr w:type="spellStart"/>
      <w:r>
        <w:rPr>
          <w:rFonts w:ascii="Consolas" w:eastAsia="Consolas" w:hAnsi="Consolas" w:cs="Consolas"/>
          <w:sz w:val="17"/>
          <w:szCs w:val="17"/>
        </w:rPr>
        <w:t>ms</w:t>
      </w:r>
      <w:proofErr w:type="spellEnd"/>
    </w:p>
    <w:p w:rsidR="006918C7" w:rsidRDefault="00B33C80">
      <w:pPr>
        <w:jc w:val="both"/>
      </w:pPr>
      <w:r>
        <w:t xml:space="preserve">Iz istog odnosa slijedi i zaštitno vrijeme iz zadatka TODO 2. Funkcija </w:t>
      </w:r>
      <w:proofErr w:type="spellStart"/>
      <w:r>
        <w:t>flush</w:t>
      </w:r>
      <w:proofErr w:type="spellEnd"/>
      <w:r>
        <w:t xml:space="preserve">() javlja da je odlazni </w:t>
      </w:r>
      <w:proofErr w:type="spellStart"/>
      <w:r>
        <w:t>međuspremnik</w:t>
      </w:r>
      <w:proofErr w:type="spellEnd"/>
      <w:r>
        <w:t xml:space="preserve"> prazan, ali zadnji znak u tom trenutku može još uvijek izlaziti iz </w:t>
      </w:r>
      <w:proofErr w:type="spellStart"/>
      <w:r>
        <w:t>posmačnog</w:t>
      </w:r>
      <w:proofErr w:type="spellEnd"/>
      <w:r>
        <w:t xml:space="preserve"> registra na vod. Spusti </w:t>
      </w:r>
      <w:r>
        <w:t>li se signal EN prije kraja stop bita, odašiljač se isključuje usred znaka i prijemnik na drugoj strani vidi nepotpun okvir. Najjednostavnija sigurna mjera je pričekati trajanje jednog cijelog znaka, jer toliko najviše može preostati: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zastita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t_znak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</w:t>
      </w:r>
      <w:r>
        <w:rPr>
          <w:rFonts w:ascii="Consolas" w:eastAsia="Consolas" w:hAnsi="Consolas" w:cs="Consolas"/>
          <w:sz w:val="17"/>
          <w:szCs w:val="17"/>
        </w:rPr>
        <w:t xml:space="preserve"> 10 / v          [s]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zastita_us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10 * 1000000 / v         [</w:t>
      </w:r>
      <w:proofErr w:type="spellStart"/>
      <w:r>
        <w:rPr>
          <w:rFonts w:ascii="Consolas" w:eastAsia="Consolas" w:hAnsi="Consolas" w:cs="Consolas"/>
          <w:sz w:val="17"/>
          <w:szCs w:val="17"/>
        </w:rPr>
        <w:t>us</w:t>
      </w:r>
      <w:proofErr w:type="spellEnd"/>
      <w:r>
        <w:rPr>
          <w:rFonts w:ascii="Consolas" w:eastAsia="Consolas" w:hAnsi="Consolas" w:cs="Consolas"/>
          <w:sz w:val="17"/>
          <w:szCs w:val="17"/>
        </w:rPr>
        <w:t>]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mnozi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 s 1000000 jer se sekunde pretvaraju u </w:t>
      </w:r>
      <w:proofErr w:type="spellStart"/>
      <w:r>
        <w:rPr>
          <w:rFonts w:ascii="Consolas" w:eastAsia="Consolas" w:hAnsi="Consolas" w:cs="Consolas"/>
          <w:sz w:val="17"/>
          <w:szCs w:val="17"/>
        </w:rPr>
        <w:t>mikrosekunde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:rsidR="006918C7" w:rsidRDefault="00B33C80">
      <w:pPr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funkcija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delayMicroseconds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() prima vrijeme u </w:t>
      </w:r>
      <w:proofErr w:type="spellStart"/>
      <w:r>
        <w:rPr>
          <w:rFonts w:ascii="Consolas" w:eastAsia="Consolas" w:hAnsi="Consolas" w:cs="Consolas"/>
          <w:sz w:val="17"/>
          <w:szCs w:val="17"/>
        </w:rPr>
        <w:t>mikrosekundama</w:t>
      </w:r>
      <w:proofErr w:type="spellEnd"/>
    </w:p>
    <w:p w:rsidR="006918C7" w:rsidRDefault="00B33C80">
      <w:pPr>
        <w:jc w:val="both"/>
      </w:pPr>
      <w:r>
        <w:t>Isti račun objašnjava i oblik ispitnog uzorka. Znak U zapisuje se kao</w:t>
      </w:r>
      <w:r>
        <w:t xml:space="preserve"> 0x55, dakle kao naizmjeničan niz bitova. Kako se podatkovni bitovi šalju počevši od najmanje značajnog, a start bit je niske razine i stop bit visoke, razine se na vodu izmjenjuju bez prekida i kroz granicu između dva znaka. Na zaslonu se zato dobiva prav</w:t>
      </w:r>
      <w:r>
        <w:t>okutni signal čiji je period jednak dvama trajanjima bita, pa mu je frekvencija jednaka polovici brzine prijenosa.</w:t>
      </w:r>
    </w:p>
    <w:p w:rsidR="006918C7" w:rsidRDefault="00B33C80">
      <w:pPr>
        <w:pStyle w:val="Naslov1"/>
        <w:spacing w:after="160"/>
      </w:pPr>
      <w:r>
        <w:t>3. Oprema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Ploča ESP32-S3-DevKitC-1-N8R8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Modul RS485 sa sklopom MAX3485 (3,3 V), s pinovima EN, VCC, RXD, TXD</w:t>
      </w:r>
      <w:r>
        <w:t>, GND te vodovima A i B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 xml:space="preserve">Otpornik 120 Ω za </w:t>
      </w:r>
      <w:proofErr w:type="spellStart"/>
      <w:r>
        <w:t>terminaciju</w:t>
      </w:r>
      <w:proofErr w:type="spellEnd"/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Dva otpornika 680 Ω za polarizaciju mirnog stanja, za neobavezni zadatak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 xml:space="preserve">Osciloskop GW </w:t>
      </w:r>
      <w:proofErr w:type="spellStart"/>
      <w:r>
        <w:t>Instek</w:t>
      </w:r>
      <w:proofErr w:type="spellEnd"/>
      <w:r>
        <w:t xml:space="preserve"> GDS-1072A-U s dvije sonde 10:1 i USB stikom za snimke zaslona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 xml:space="preserve">Softver: </w:t>
      </w:r>
      <w:proofErr w:type="spellStart"/>
      <w:r>
        <w:t>Visual</w:t>
      </w:r>
      <w:proofErr w:type="spellEnd"/>
      <w:r>
        <w:t xml:space="preserve"> Studio </w:t>
      </w:r>
      <w:proofErr w:type="spellStart"/>
      <w:r>
        <w:t>Code</w:t>
      </w:r>
      <w:proofErr w:type="spellEnd"/>
      <w:r>
        <w:t xml:space="preserve"> s dodatkom </w:t>
      </w:r>
      <w:proofErr w:type="spellStart"/>
      <w:r>
        <w:t>Platfor</w:t>
      </w:r>
      <w:r>
        <w:t>mIO</w:t>
      </w:r>
      <w:proofErr w:type="spellEnd"/>
    </w:p>
    <w:p w:rsidR="006918C7" w:rsidRDefault="00B33C80">
      <w:pPr>
        <w:pBdr>
          <w:left w:val="single" w:sz="12" w:space="6" w:color="E0A800"/>
        </w:pBdr>
        <w:shd w:val="clear" w:color="auto" w:fill="FFF4CE"/>
        <w:spacing w:before="100" w:after="140"/>
        <w:ind w:left="120" w:right="120"/>
      </w:pPr>
      <w:r>
        <w:rPr>
          <w:i/>
          <w:iCs/>
          <w:sz w:val="20"/>
          <w:szCs w:val="20"/>
        </w:rPr>
        <w:t xml:space="preserve">Sigurnost: masu sonde osciloskopa spojiti na masu sklopa prije mjerenja. Vodovi A i B nikada se ne spajaju izravno na pinove </w:t>
      </w:r>
      <w:proofErr w:type="spellStart"/>
      <w:r>
        <w:rPr>
          <w:i/>
          <w:iCs/>
          <w:sz w:val="20"/>
          <w:szCs w:val="20"/>
        </w:rPr>
        <w:t>mikroupravljača</w:t>
      </w:r>
      <w:proofErr w:type="spellEnd"/>
      <w:r>
        <w:rPr>
          <w:i/>
          <w:iCs/>
          <w:sz w:val="20"/>
          <w:szCs w:val="20"/>
        </w:rPr>
        <w:t>.</w:t>
      </w:r>
    </w:p>
    <w:p w:rsidR="006918C7" w:rsidRDefault="00B33C80">
      <w:pPr>
        <w:pStyle w:val="Naslov1"/>
        <w:spacing w:after="160"/>
      </w:pPr>
      <w:r>
        <w:t>4. Razvojno okruženje</w:t>
      </w:r>
    </w:p>
    <w:p w:rsidR="006918C7" w:rsidRDefault="00B33C80">
      <w:pPr>
        <w:jc w:val="both"/>
      </w:pPr>
      <w:r>
        <w:t xml:space="preserve">Okruženje je isto kao u LAB 1: VS </w:t>
      </w:r>
      <w:proofErr w:type="spellStart"/>
      <w:r>
        <w:t>Code</w:t>
      </w:r>
      <w:proofErr w:type="spellEnd"/>
      <w:r>
        <w:t xml:space="preserve"> s dodatkom </w:t>
      </w:r>
      <w:proofErr w:type="spellStart"/>
      <w:r>
        <w:t>PlatformIO</w:t>
      </w:r>
      <w:proofErr w:type="spellEnd"/>
      <w:r>
        <w:t xml:space="preserve">, okruženje esp32s3 u datoteci platformio.ini. Za ovu se vježbu u </w:t>
      </w:r>
      <w:proofErr w:type="spellStart"/>
      <w:r>
        <w:t>lib_deps</w:t>
      </w:r>
      <w:proofErr w:type="spellEnd"/>
      <w:r>
        <w:t xml:space="preserve"> dodaju biblioteke iz tablice, s upisanom inačicom.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918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Biblioteka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Autor / izvor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Namjena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HardwareSerial</w:t>
            </w:r>
            <w:proofErr w:type="spellEnd"/>
            <w:r>
              <w:rPr>
                <w:sz w:val="20"/>
                <w:szCs w:val="20"/>
              </w:rPr>
              <w:t xml:space="preserve"> (u jezgri)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Arduino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Espressif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 xml:space="preserve">Drugi serijski </w:t>
            </w:r>
            <w:proofErr w:type="spellStart"/>
            <w:r>
              <w:rPr>
                <w:sz w:val="20"/>
                <w:szCs w:val="20"/>
              </w:rPr>
              <w:t>port</w:t>
            </w:r>
            <w:proofErr w:type="spellEnd"/>
            <w:r>
              <w:rPr>
                <w:sz w:val="20"/>
                <w:szCs w:val="20"/>
              </w:rPr>
              <w:t xml:space="preserve"> na proizvoljnim pinovima</w:t>
            </w:r>
          </w:p>
        </w:tc>
      </w:tr>
    </w:tbl>
    <w:p w:rsidR="006918C7" w:rsidRDefault="00B33C80">
      <w:pPr>
        <w:pBdr>
          <w:left w:val="single" w:sz="12" w:space="6" w:color="E0A800"/>
        </w:pBdr>
        <w:shd w:val="clear" w:color="auto" w:fill="FFF4CE"/>
        <w:spacing w:before="100" w:after="140"/>
        <w:ind w:left="120" w:right="120"/>
      </w:pPr>
      <w:r>
        <w:rPr>
          <w:i/>
          <w:iCs/>
          <w:sz w:val="20"/>
          <w:szCs w:val="20"/>
        </w:rPr>
        <w:t xml:space="preserve">Biblioteke se dodaju isključivo preko </w:t>
      </w:r>
      <w:proofErr w:type="spellStart"/>
      <w:r>
        <w:rPr>
          <w:i/>
          <w:iCs/>
          <w:sz w:val="20"/>
          <w:szCs w:val="20"/>
        </w:rPr>
        <w:t>lib_deps</w:t>
      </w:r>
      <w:proofErr w:type="spellEnd"/>
      <w:r>
        <w:rPr>
          <w:i/>
          <w:iCs/>
          <w:sz w:val="20"/>
          <w:szCs w:val="20"/>
        </w:rPr>
        <w:t xml:space="preserve"> u platformio.ini, nikada ručnim kopiranjem u mapu projekta. Tako repozitorij ostaje pregledan, a upotrijebljene inačice provjerljive.</w:t>
      </w:r>
    </w:p>
    <w:p w:rsidR="00B1624F" w:rsidRDefault="00B1624F">
      <w:pPr>
        <w:pStyle w:val="Naslov1"/>
        <w:spacing w:after="160"/>
      </w:pPr>
    </w:p>
    <w:p w:rsidR="00B1624F" w:rsidRDefault="00B1624F">
      <w:pPr>
        <w:pStyle w:val="Naslov1"/>
        <w:spacing w:after="160"/>
      </w:pPr>
    </w:p>
    <w:p w:rsidR="006918C7" w:rsidRDefault="00B33C80">
      <w:pPr>
        <w:pStyle w:val="Naslov1"/>
        <w:spacing w:after="160"/>
      </w:pPr>
      <w:r>
        <w:lastRenderedPageBreak/>
        <w:t>5. Spajanje</w:t>
      </w:r>
    </w:p>
    <w:p w:rsidR="006918C7" w:rsidRDefault="00B33C80">
      <w:pPr>
        <w:pStyle w:val="Naslov2"/>
        <w:spacing w:before="200"/>
      </w:pPr>
      <w:r>
        <w:t>5.1. Mjerna točka na razini TTL</w:t>
      </w:r>
    </w:p>
    <w:p w:rsidR="006918C7" w:rsidRDefault="00B33C80">
      <w:pPr>
        <w:jc w:val="both"/>
      </w:pPr>
      <w:r>
        <w:t>U prvom dijelu vježbe ne spaja se ništa. Pločica odašilje na pinu GPIO17, a sonda osciloskopa stavlja se izravno na taj pin. Masa sonde ide na pin GND.</w:t>
      </w:r>
    </w:p>
    <w:p w:rsidR="006918C7" w:rsidRDefault="006918C7"/>
    <w:p w:rsidR="006918C7" w:rsidRDefault="00B33C80">
      <w:pPr>
        <w:pStyle w:val="Naslov2"/>
        <w:spacing w:before="200"/>
      </w:pPr>
      <w:r>
        <w:t>5.2. Modul RS485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00"/>
      </w:tblGrid>
      <w:tr w:rsidR="006918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ESP32-S3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Modul RS485</w:t>
            </w:r>
          </w:p>
        </w:tc>
        <w:tc>
          <w:tcPr>
            <w:tcW w:w="4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3V3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VCC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Napajanje modula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GND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GND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Zajednička masa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GPIO17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TXD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Podaci iz pločice u modul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GPIO5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EN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Upravljanje smjerom, visoko znači odašiljanje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ne spaja 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RXD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Prijemni vod se u ovoj vježbi ne koristi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A i B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Terminacijski</w:t>
            </w:r>
            <w:proofErr w:type="spellEnd"/>
            <w:r>
              <w:rPr>
                <w:sz w:val="20"/>
                <w:szCs w:val="20"/>
              </w:rPr>
              <w:t xml:space="preserve"> otpornik 120 Ω između vodova A i B</w:t>
            </w:r>
          </w:p>
        </w:tc>
      </w:tr>
    </w:tbl>
    <w:p w:rsidR="006918C7" w:rsidRDefault="00B33C80">
      <w:pPr>
        <w:pBdr>
          <w:left w:val="single" w:sz="12" w:space="6" w:color="E0A800"/>
        </w:pBdr>
        <w:shd w:val="clear" w:color="auto" w:fill="FFF4CE"/>
        <w:spacing w:before="100" w:after="140"/>
        <w:ind w:left="120" w:right="120"/>
      </w:pPr>
      <w:r>
        <w:rPr>
          <w:i/>
          <w:iCs/>
          <w:sz w:val="20"/>
          <w:szCs w:val="20"/>
        </w:rPr>
        <w:t>Vod RXD namjerno ostaje nespojen. Modul ima jedan pin za upravljanje smjerom, pa je tijekom odašiljanja prijemnik isključen i pločica ionako ne bi mogla ništa primiti.</w:t>
      </w:r>
    </w:p>
    <w:p w:rsidR="006918C7" w:rsidRDefault="00B33C80">
      <w:pPr>
        <w:pBdr>
          <w:left w:val="single" w:sz="12" w:space="6" w:color="E0A800"/>
        </w:pBdr>
        <w:shd w:val="clear" w:color="auto" w:fill="FFF4CE"/>
        <w:spacing w:before="100" w:after="140"/>
        <w:ind w:left="120" w:right="120"/>
      </w:pPr>
      <w:r>
        <w:rPr>
          <w:i/>
          <w:iCs/>
          <w:sz w:val="20"/>
          <w:szCs w:val="20"/>
        </w:rPr>
        <w:t xml:space="preserve">Modul je izveden sklopom MAX3485, koji je predviđen za napajanje od 3,3 V, pa se napaja </w:t>
      </w:r>
      <w:r>
        <w:rPr>
          <w:i/>
          <w:iCs/>
          <w:sz w:val="20"/>
          <w:szCs w:val="20"/>
        </w:rPr>
        <w:t>s pina 3V3 i njegove su logičke razine izravno usklađene s pločicom. Modul se ne smije napajati s pina 5V jer je to iznad dopuštenog napona napajanja tog sklopa.</w:t>
      </w:r>
    </w:p>
    <w:p w:rsidR="006918C7" w:rsidRDefault="00B33C80">
      <w:pPr>
        <w:pBdr>
          <w:left w:val="single" w:sz="12" w:space="6" w:color="E0A800"/>
        </w:pBdr>
        <w:shd w:val="clear" w:color="auto" w:fill="FFF4CE"/>
        <w:spacing w:before="100" w:after="140"/>
        <w:ind w:left="120" w:right="120"/>
      </w:pPr>
      <w:r>
        <w:rPr>
          <w:i/>
          <w:iCs/>
          <w:sz w:val="20"/>
          <w:szCs w:val="20"/>
        </w:rPr>
        <w:t xml:space="preserve">Oznake TXD i RXD na ovakvim modulima nisu ujednačene. Ako se nakon spajanja na vodovima A i B </w:t>
      </w:r>
      <w:r>
        <w:rPr>
          <w:i/>
          <w:iCs/>
          <w:sz w:val="20"/>
          <w:szCs w:val="20"/>
        </w:rPr>
        <w:t>ne vidi nikakav signal, zamijenite žice na pinovima TXD i RXD i ponovite mjerenje.</w:t>
      </w:r>
    </w:p>
    <w:p w:rsidR="006918C7" w:rsidRDefault="00B33C80">
      <w:pPr>
        <w:pBdr>
          <w:left w:val="single" w:sz="12" w:space="6" w:color="E0A800"/>
        </w:pBdr>
        <w:shd w:val="clear" w:color="auto" w:fill="FFF4CE"/>
        <w:spacing w:before="100" w:after="140"/>
        <w:ind w:left="120" w:right="120"/>
      </w:pPr>
      <w:r>
        <w:rPr>
          <w:i/>
          <w:iCs/>
          <w:sz w:val="20"/>
          <w:szCs w:val="20"/>
        </w:rPr>
        <w:t xml:space="preserve">Pinovi koje na ovoj ploči ne smijete koristiti: GPIO26 do GPIO32 (vanjski </w:t>
      </w:r>
      <w:proofErr w:type="spellStart"/>
      <w:r>
        <w:rPr>
          <w:i/>
          <w:iCs/>
          <w:sz w:val="20"/>
          <w:szCs w:val="20"/>
        </w:rPr>
        <w:t>flash</w:t>
      </w:r>
      <w:proofErr w:type="spellEnd"/>
      <w:r>
        <w:rPr>
          <w:i/>
          <w:iCs/>
          <w:sz w:val="20"/>
          <w:szCs w:val="20"/>
        </w:rPr>
        <w:t>), GPIO33 do GPIO37 (</w:t>
      </w:r>
      <w:proofErr w:type="spellStart"/>
      <w:r>
        <w:rPr>
          <w:i/>
          <w:iCs/>
          <w:sz w:val="20"/>
          <w:szCs w:val="20"/>
        </w:rPr>
        <w:t>oktalni</w:t>
      </w:r>
      <w:proofErr w:type="spellEnd"/>
      <w:r>
        <w:rPr>
          <w:i/>
          <w:iCs/>
          <w:sz w:val="20"/>
          <w:szCs w:val="20"/>
        </w:rPr>
        <w:t xml:space="preserve"> PSRAM na inačici N8R8), GPIO19 i GPIO20 (izvedeni na USB priključ</w:t>
      </w:r>
      <w:r>
        <w:rPr>
          <w:i/>
          <w:iCs/>
          <w:sz w:val="20"/>
          <w:szCs w:val="20"/>
        </w:rPr>
        <w:t>ak), GPIO0 i GPIO46 (</w:t>
      </w:r>
      <w:proofErr w:type="spellStart"/>
      <w:r>
        <w:rPr>
          <w:i/>
          <w:iCs/>
          <w:sz w:val="20"/>
          <w:szCs w:val="20"/>
        </w:rPr>
        <w:t>strapping</w:t>
      </w:r>
      <w:proofErr w:type="spellEnd"/>
      <w:r>
        <w:rPr>
          <w:i/>
          <w:iCs/>
          <w:sz w:val="20"/>
          <w:szCs w:val="20"/>
        </w:rPr>
        <w:t>). Ugrađena RGB LED je na GPIO48 (inačica v1.0) ili GPIO38 (inačica v1.1); provjerite reviziju svoje ploče. Pinovi GPIO22 do GPIO25 fizički ne postoje na ESP32-S3.</w:t>
      </w:r>
    </w:p>
    <w:p w:rsidR="006918C7" w:rsidRDefault="006918C7"/>
    <w:p w:rsidR="006918C7" w:rsidRDefault="00B33C80">
      <w:pPr>
        <w:pStyle w:val="Naslov2"/>
        <w:spacing w:before="200"/>
      </w:pPr>
      <w:r>
        <w:t xml:space="preserve">5.3. Tri mjerenja na </w:t>
      </w:r>
      <w:proofErr w:type="spellStart"/>
      <w:r>
        <w:t>dvokanalnom</w:t>
      </w:r>
      <w:proofErr w:type="spellEnd"/>
      <w:r>
        <w:t xml:space="preserve"> osciloskopu</w:t>
      </w:r>
    </w:p>
    <w:p w:rsidR="006918C7" w:rsidRDefault="00B33C80">
      <w:pPr>
        <w:jc w:val="both"/>
      </w:pPr>
      <w:r>
        <w:t>Osciloskop ima d</w:t>
      </w:r>
      <w:r>
        <w:t>va kanala, pa se vježba izvodi kao tri odvojena mjerenja. Za svako se mijenja samo položaj sondi.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800"/>
        <w:gridCol w:w="3700"/>
      </w:tblGrid>
      <w:tr w:rsidR="006918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Mjerenje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CH1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CH2</w:t>
            </w:r>
          </w:p>
        </w:tc>
        <w:tc>
          <w:tcPr>
            <w:tcW w:w="3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Što se promatra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M1: razina TTL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GPIO17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ne koristi se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Oblik okvira prije pretvorbe razina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M2: diferencijalni vod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Vod 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Vod B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MATH kao CH1 minus CH2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M3: upravljanje smjerom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Vod 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GPIO5 (EN)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Trajanje odašiljanja u odnosu na podatke</w:t>
            </w:r>
          </w:p>
        </w:tc>
      </w:tr>
    </w:tbl>
    <w:p w:rsidR="006918C7" w:rsidRDefault="006918C7"/>
    <w:p w:rsidR="006918C7" w:rsidRDefault="00B33C80">
      <w:pPr>
        <w:jc w:val="both"/>
      </w:pPr>
      <w:r>
        <w:t>Postavke osciloskopa koje vrijedi provjeriti prije prvog mjerenja: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U izborniku kanala postaviti slabljenje sonde na 10X, inače su svi naponi deset p</w:t>
      </w:r>
      <w:r>
        <w:t>uta pogrešni.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Okidanje postaviti na padajući brid kanala CH1 i razinu oko 1,5 V za TTL, odnosno oko 0 V za diferencijalni vod.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lastRenderedPageBreak/>
        <w:t>Za hvatanje jednog okvira koristiti način rada Single, jer se okviri šalju povremeno.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 xml:space="preserve">Napone mjeriti tipkom </w:t>
      </w:r>
      <w:proofErr w:type="spellStart"/>
      <w:r>
        <w:t>Measure</w:t>
      </w:r>
      <w:proofErr w:type="spellEnd"/>
      <w:r>
        <w:t xml:space="preserve">, a vremena tipkom </w:t>
      </w:r>
      <w:proofErr w:type="spellStart"/>
      <w:r>
        <w:t>Cursor</w:t>
      </w:r>
      <w:proofErr w:type="spellEnd"/>
      <w:r>
        <w:t>.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Za MATH odabrati operaciju CH1 minus CH2; to je signal koji prijemnik na drugom kraju stvarno čita.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 xml:space="preserve">Snimku zaslona spremiti na USB stik tipkom </w:t>
      </w:r>
      <w:proofErr w:type="spellStart"/>
      <w:r>
        <w:t>Hardcopy</w:t>
      </w:r>
      <w:proofErr w:type="spellEnd"/>
      <w:r>
        <w:t xml:space="preserve"> i priložiti je izvještaju.</w:t>
      </w:r>
    </w:p>
    <w:p w:rsidR="006918C7" w:rsidRDefault="00B33C80">
      <w:pPr>
        <w:pBdr>
          <w:left w:val="single" w:sz="12" w:space="6" w:color="E0A800"/>
        </w:pBdr>
        <w:shd w:val="clear" w:color="auto" w:fill="FFF4CE"/>
        <w:spacing w:before="100" w:after="140"/>
        <w:ind w:left="120" w:right="120"/>
      </w:pPr>
      <w:r>
        <w:rPr>
          <w:i/>
          <w:iCs/>
          <w:sz w:val="20"/>
          <w:szCs w:val="20"/>
        </w:rPr>
        <w:t xml:space="preserve">Osciloskop u laboratoriju nema ugrađeni </w:t>
      </w:r>
      <w:proofErr w:type="spellStart"/>
      <w:r>
        <w:rPr>
          <w:i/>
          <w:iCs/>
          <w:sz w:val="20"/>
          <w:szCs w:val="20"/>
        </w:rPr>
        <w:t>dekoder</w:t>
      </w:r>
      <w:proofErr w:type="spellEnd"/>
      <w:r>
        <w:rPr>
          <w:i/>
          <w:iCs/>
          <w:sz w:val="20"/>
          <w:szCs w:val="20"/>
        </w:rPr>
        <w:t xml:space="preserve"> serijskih sabirnica, pa se dekodiranje bajta radi ručno, iz snimke. To je ujedno i razlog zašto se u ispitnom načinu rada šalje znak U.</w:t>
      </w:r>
    </w:p>
    <w:p w:rsidR="006918C7" w:rsidRDefault="00B33C80">
      <w:pPr>
        <w:pStyle w:val="Naslov1"/>
        <w:spacing w:after="160"/>
      </w:pPr>
      <w:r>
        <w:t>6. Zadaci</w:t>
      </w:r>
    </w:p>
    <w:p w:rsidR="006918C7" w:rsidRDefault="00B33C80">
      <w:pPr>
        <w:pStyle w:val="Odlomakpopisa"/>
        <w:numPr>
          <w:ilvl w:val="0"/>
          <w:numId w:val="2"/>
        </w:numPr>
        <w:spacing w:after="60"/>
      </w:pPr>
      <w:r>
        <w:t>Prema poglavlju 2.1 izračunati vrijednosti iz tablice 8.1, pri</w:t>
      </w:r>
      <w:r>
        <w:t>je nego što priđete osciloskopu. Zatim prenijeti program iz poglavlja 7, riješiti zadatak TODO 1 i na serijskom monitoru usporediti ispisana vremena s vlastitim izračunom.</w:t>
      </w:r>
    </w:p>
    <w:p w:rsidR="006918C7" w:rsidRDefault="00B33C80">
      <w:pPr>
        <w:pStyle w:val="Odlomakpopisa"/>
        <w:numPr>
          <w:ilvl w:val="0"/>
          <w:numId w:val="2"/>
        </w:numPr>
        <w:spacing w:after="60"/>
      </w:pPr>
      <w:r>
        <w:t>Postaviti program u ispitni način rada, u kojem se neprekidno šalje znak U. Sondu st</w:t>
      </w:r>
      <w:r>
        <w:t>aviti na GPIO17 i uhvatiti signal. Objasniti zašto taj znak na zaslonu izgleda kao pravokutni niz.</w:t>
      </w:r>
    </w:p>
    <w:p w:rsidR="006918C7" w:rsidRDefault="00B33C80">
      <w:pPr>
        <w:pStyle w:val="Odlomakpopisa"/>
        <w:numPr>
          <w:ilvl w:val="0"/>
          <w:numId w:val="2"/>
        </w:numPr>
        <w:spacing w:after="60"/>
      </w:pPr>
      <w:r>
        <w:t>Izmjeriti naponske razine i trajanje jednog bita, pa iz trajanja izračunati brzinu prijenosa i usporediti je s postavljenom. Vrijednosti upisati u tablicu 8.</w:t>
      </w:r>
      <w:r>
        <w:t>2.</w:t>
      </w:r>
    </w:p>
    <w:p w:rsidR="006918C7" w:rsidRDefault="00B33C80">
      <w:pPr>
        <w:pStyle w:val="Odlomakpopisa"/>
        <w:numPr>
          <w:ilvl w:val="0"/>
          <w:numId w:val="2"/>
        </w:numPr>
        <w:spacing w:after="60"/>
      </w:pPr>
      <w:r>
        <w:t>Vratiti program u način slanja okvira i uhvatiti jedan okvir načinom rada Single. Ručno dekodirati prvi bajt: pronaći start bit, očitati osam podatkovnih bitova počevši od najmanje značajnog i odrediti znak. Rezultat mora biti slovo P, jer svaki okvir p</w:t>
      </w:r>
      <w:r>
        <w:t>očinje nizom PMS.</w:t>
      </w:r>
    </w:p>
    <w:p w:rsidR="006918C7" w:rsidRDefault="00B33C80">
      <w:pPr>
        <w:pStyle w:val="Odlomakpopisa"/>
        <w:numPr>
          <w:ilvl w:val="0"/>
          <w:numId w:val="2"/>
        </w:numPr>
        <w:spacing w:after="60"/>
      </w:pPr>
      <w:r>
        <w:t>Spojiti modul RS485 prema poglavlju 5.2 i postaviti sonde prema mjerenju M2. Uhvatiti isti okvir i izmjeriti napone na vodovima A i B te na matematičkom kanalu.</w:t>
      </w:r>
    </w:p>
    <w:p w:rsidR="006918C7" w:rsidRDefault="00B33C80">
      <w:pPr>
        <w:pStyle w:val="Odlomakpopisa"/>
        <w:numPr>
          <w:ilvl w:val="0"/>
          <w:numId w:val="2"/>
        </w:numPr>
        <w:spacing w:after="60"/>
      </w:pPr>
      <w:r>
        <w:t>Usporediti snimke s razine TTL i s diferencijalnog voda. Objasniti po čemu se</w:t>
      </w:r>
      <w:r>
        <w:t xml:space="preserve"> razlikuju i zašto diferencijalni signal bolje podnosi smetnje.</w:t>
      </w:r>
    </w:p>
    <w:p w:rsidR="006918C7" w:rsidRDefault="00B33C80">
      <w:pPr>
        <w:pStyle w:val="Odlomakpopisa"/>
        <w:numPr>
          <w:ilvl w:val="0"/>
          <w:numId w:val="2"/>
        </w:numPr>
        <w:spacing w:after="60"/>
      </w:pPr>
      <w:r>
        <w:t xml:space="preserve">Ukloniti </w:t>
      </w:r>
      <w:proofErr w:type="spellStart"/>
      <w:r>
        <w:t>terminacijski</w:t>
      </w:r>
      <w:proofErr w:type="spellEnd"/>
      <w:r>
        <w:t xml:space="preserve"> otpornik i ponovno izmjeriti napon na matematičkom kanalu. Objasniti zašto se amplituda promijenila i zašto je na kratkim vodovima učinak </w:t>
      </w:r>
      <w:proofErr w:type="spellStart"/>
      <w:r>
        <w:t>terminacije</w:t>
      </w:r>
      <w:proofErr w:type="spellEnd"/>
      <w:r>
        <w:t xml:space="preserve"> drukčiji nego na vo</w:t>
      </w:r>
      <w:r>
        <w:t>du od nekoliko stotina metara.</w:t>
      </w:r>
    </w:p>
    <w:p w:rsidR="006918C7" w:rsidRDefault="00B33C80">
      <w:pPr>
        <w:pStyle w:val="Odlomakpopisa"/>
        <w:numPr>
          <w:ilvl w:val="0"/>
          <w:numId w:val="2"/>
        </w:numPr>
        <w:spacing w:after="60"/>
      </w:pPr>
      <w:r>
        <w:t>Postaviti sonde prema mjerenju M3 i kursorima izmjeriti koliko vremena prođe od kraja zadnjeg stop bita do pada signala EN.</w:t>
      </w:r>
    </w:p>
    <w:p w:rsidR="006918C7" w:rsidRDefault="00B33C80">
      <w:pPr>
        <w:pStyle w:val="Odlomakpopisa"/>
        <w:numPr>
          <w:ilvl w:val="0"/>
          <w:numId w:val="2"/>
        </w:numPr>
        <w:spacing w:after="60"/>
      </w:pPr>
      <w:r>
        <w:t xml:space="preserve">Riješiti zadatak TODO 2, koji dodaje zaštitno vrijeme prije oslobađanja smjera. Ponoviti mjerenje M3 </w:t>
      </w:r>
      <w:r>
        <w:t>i upisati obje vrijednosti u tablicu 8.2. Na temelju izmjerenog zaključiti je li zaštitno vrijeme na vašoj inačici jezgre uopće bilo potrebno.</w:t>
      </w:r>
    </w:p>
    <w:p w:rsidR="006918C7" w:rsidRDefault="00B33C80">
      <w:pPr>
        <w:pStyle w:val="Odlomakpopisa"/>
        <w:numPr>
          <w:ilvl w:val="0"/>
          <w:numId w:val="2"/>
        </w:numPr>
        <w:spacing w:after="60"/>
      </w:pPr>
      <w:r>
        <w:t>Promatrati vodove A i B u trenutku kada signal EN padne u nisko stanje. Opisati u kakvom su stanju vodovi dok nit</w:t>
      </w:r>
      <w:r>
        <w:t>ko ne odašilje.</w:t>
      </w:r>
    </w:p>
    <w:p w:rsidR="006918C7" w:rsidRDefault="00B33C80">
      <w:pPr>
        <w:pStyle w:val="Odlomakpopisa"/>
        <w:numPr>
          <w:ilvl w:val="0"/>
          <w:numId w:val="2"/>
        </w:numPr>
        <w:spacing w:after="60"/>
      </w:pPr>
      <w:r>
        <w:t>Pozvati asistenta koji će pripremiti tri kvara na vašem radnom mjestu. Za svaki zapisati simptom, pretpostavku, mjerenje i uzrok u tablicu 8.4, prije nego što dirate kod.</w:t>
      </w:r>
    </w:p>
    <w:p w:rsidR="006918C7" w:rsidRDefault="00B33C80">
      <w:pPr>
        <w:pStyle w:val="Odlomakpopisa"/>
        <w:numPr>
          <w:ilvl w:val="0"/>
          <w:numId w:val="2"/>
        </w:numPr>
        <w:spacing w:after="60"/>
      </w:pPr>
      <w:r>
        <w:t>Za jedan od kvarova napisati kratku uputu u dvije rečenice koju bi mo</w:t>
      </w:r>
      <w:r>
        <w:t>gao slijediti netko tko nije bio na vježbi.</w:t>
      </w:r>
    </w:p>
    <w:p w:rsidR="006918C7" w:rsidRDefault="00B33C80">
      <w:pPr>
        <w:pStyle w:val="Odlomakpopisa"/>
        <w:numPr>
          <w:ilvl w:val="0"/>
          <w:numId w:val="2"/>
        </w:numPr>
        <w:spacing w:after="60"/>
      </w:pPr>
      <w:r>
        <w:t>Neobavezno: povećati brzinu prijenosa na 921600 bit/s i usporediti oblik bridova na matematičkom kanalu s onim pri 115200 bit/s.</w:t>
      </w:r>
    </w:p>
    <w:p w:rsidR="006918C7" w:rsidRDefault="00B33C80">
      <w:pPr>
        <w:pStyle w:val="Odlomakpopisa"/>
        <w:numPr>
          <w:ilvl w:val="0"/>
          <w:numId w:val="2"/>
        </w:numPr>
        <w:spacing w:after="60"/>
      </w:pPr>
      <w:r>
        <w:t>Neobavezno: dodati otpornik 680 Ω s voda A na napajanje i otpornik 680 Ω s voda B n</w:t>
      </w:r>
      <w:r>
        <w:t>a masu, pa ponoviti promatranje iz zadatka 10 i objasniti čemu takva polarizacija služi.</w:t>
      </w:r>
    </w:p>
    <w:p w:rsidR="006918C7" w:rsidRDefault="00B33C80">
      <w:pPr>
        <w:pBdr>
          <w:left w:val="single" w:sz="12" w:space="6" w:color="E0A800"/>
        </w:pBdr>
        <w:shd w:val="clear" w:color="auto" w:fill="FFF4CE"/>
        <w:spacing w:before="100" w:after="140"/>
        <w:ind w:left="120" w:right="120"/>
      </w:pPr>
      <w:r>
        <w:rPr>
          <w:i/>
          <w:iCs/>
          <w:sz w:val="20"/>
          <w:szCs w:val="20"/>
        </w:rPr>
        <w:t xml:space="preserve">TODO nastavnik: kvarovi se pripremaju na jednom radnom mjestu, bez druge pločice. Prikladni su zamijenjene žice na pinovima TXD i RXD, </w:t>
      </w:r>
      <w:proofErr w:type="spellStart"/>
      <w:r>
        <w:rPr>
          <w:i/>
          <w:iCs/>
          <w:sz w:val="20"/>
          <w:szCs w:val="20"/>
        </w:rPr>
        <w:t>odspojena</w:t>
      </w:r>
      <w:proofErr w:type="spellEnd"/>
      <w:r>
        <w:rPr>
          <w:i/>
          <w:iCs/>
          <w:sz w:val="20"/>
          <w:szCs w:val="20"/>
        </w:rPr>
        <w:t xml:space="preserve"> masa modula, pin EN tr</w:t>
      </w:r>
      <w:r>
        <w:rPr>
          <w:i/>
          <w:iCs/>
          <w:sz w:val="20"/>
          <w:szCs w:val="20"/>
        </w:rPr>
        <w:t xml:space="preserve">ajno na masi, pin EN trajno na napajanju, prekinut </w:t>
      </w:r>
      <w:proofErr w:type="spellStart"/>
      <w:r>
        <w:rPr>
          <w:i/>
          <w:iCs/>
          <w:sz w:val="20"/>
          <w:szCs w:val="20"/>
        </w:rPr>
        <w:t>terminacijski</w:t>
      </w:r>
      <w:proofErr w:type="spellEnd"/>
      <w:r>
        <w:rPr>
          <w:i/>
          <w:iCs/>
          <w:sz w:val="20"/>
          <w:szCs w:val="20"/>
        </w:rPr>
        <w:t xml:space="preserve"> otpornik te neusklađena brzina prijenosa u odnosu na onu upisanu u izvještaj. Postave označiti slovima i ne otkrivati uzrok unaprijed.</w:t>
      </w:r>
    </w:p>
    <w:p w:rsidR="006918C7" w:rsidRDefault="00B33C80">
      <w:pPr>
        <w:pStyle w:val="Naslov1"/>
        <w:spacing w:after="160"/>
      </w:pPr>
      <w:r>
        <w:lastRenderedPageBreak/>
        <w:t>7. Program</w:t>
      </w:r>
    </w:p>
    <w:p w:rsidR="006918C7" w:rsidRDefault="00B33C80">
      <w:pPr>
        <w:jc w:val="both"/>
      </w:pPr>
      <w:r>
        <w:t>Program radi u obje faze vježbe, bez izmjena pri prelasku na modul RS485. Dva su mjesta označena oznakom TODO i bez njih se vježba ne može pozitivno ocijeniti.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</w:t>
      </w:r>
      <w:proofErr w:type="spellStart"/>
      <w:r>
        <w:rPr>
          <w:rFonts w:ascii="Consolas" w:eastAsia="Consolas" w:hAnsi="Consolas" w:cs="Consolas"/>
          <w:sz w:val="17"/>
          <w:szCs w:val="17"/>
        </w:rPr>
        <w:t>define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PIN_TX    17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</w:t>
      </w:r>
      <w:proofErr w:type="spellStart"/>
      <w:r>
        <w:rPr>
          <w:rFonts w:ascii="Consolas" w:eastAsia="Consolas" w:hAnsi="Consolas" w:cs="Consolas"/>
          <w:sz w:val="17"/>
          <w:szCs w:val="17"/>
        </w:rPr>
        <w:t>define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PIN_EN     5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</w:t>
      </w:r>
      <w:proofErr w:type="spellStart"/>
      <w:r>
        <w:rPr>
          <w:rFonts w:ascii="Consolas" w:eastAsia="Consolas" w:hAnsi="Consolas" w:cs="Consolas"/>
          <w:sz w:val="17"/>
          <w:szCs w:val="17"/>
        </w:rPr>
        <w:t>define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BRZINA    115200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true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neprekidno </w:t>
      </w:r>
      <w:proofErr w:type="spellStart"/>
      <w:r>
        <w:rPr>
          <w:rFonts w:ascii="Consolas" w:eastAsia="Consolas" w:hAnsi="Consolas" w:cs="Consolas"/>
          <w:sz w:val="17"/>
          <w:szCs w:val="17"/>
        </w:rPr>
        <w:t>salje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z</w:t>
      </w:r>
      <w:r>
        <w:rPr>
          <w:rFonts w:ascii="Consolas" w:eastAsia="Consolas" w:hAnsi="Consolas" w:cs="Consolas"/>
          <w:sz w:val="17"/>
          <w:szCs w:val="17"/>
        </w:rPr>
        <w:t>nak 'U' (0x55) za rad s osciloskopom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false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svake dvije sekunde </w:t>
      </w:r>
      <w:proofErr w:type="spellStart"/>
      <w:r>
        <w:rPr>
          <w:rFonts w:ascii="Consolas" w:eastAsia="Consolas" w:hAnsi="Consolas" w:cs="Consolas"/>
          <w:sz w:val="17"/>
          <w:szCs w:val="17"/>
        </w:rPr>
        <w:t>salje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jedan okvir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bool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ISPITNI_UZORAK = </w:t>
      </w:r>
      <w:proofErr w:type="spellStart"/>
      <w:r>
        <w:rPr>
          <w:rFonts w:ascii="Consolas" w:eastAsia="Consolas" w:hAnsi="Consolas" w:cs="Consolas"/>
          <w:sz w:val="17"/>
          <w:szCs w:val="17"/>
        </w:rPr>
        <w:t>false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uint32_t </w:t>
      </w:r>
      <w:proofErr w:type="spellStart"/>
      <w:r>
        <w:rPr>
          <w:rFonts w:ascii="Consolas" w:eastAsia="Consolas" w:hAnsi="Consolas" w:cs="Consolas"/>
          <w:sz w:val="17"/>
          <w:szCs w:val="17"/>
        </w:rPr>
        <w:t>brojac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0;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uint32_t </w:t>
      </w:r>
      <w:proofErr w:type="spellStart"/>
      <w:r>
        <w:rPr>
          <w:rFonts w:ascii="Consolas" w:eastAsia="Consolas" w:hAnsi="Consolas" w:cs="Consolas"/>
          <w:sz w:val="17"/>
          <w:szCs w:val="17"/>
        </w:rPr>
        <w:t>zastita_us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0;      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zastitno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vrijeme prije </w:t>
      </w:r>
      <w:proofErr w:type="spellStart"/>
      <w:r>
        <w:rPr>
          <w:rFonts w:ascii="Consolas" w:eastAsia="Consolas" w:hAnsi="Consolas" w:cs="Consolas"/>
          <w:sz w:val="17"/>
          <w:szCs w:val="17"/>
        </w:rPr>
        <w:t>oslobadanja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smjera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void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posalji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char</w:t>
      </w:r>
      <w:proofErr w:type="spellEnd"/>
      <w:r>
        <w:rPr>
          <w:rFonts w:ascii="Consolas" w:eastAsia="Consolas" w:hAnsi="Consolas" w:cs="Consolas"/>
          <w:sz w:val="17"/>
          <w:szCs w:val="17"/>
        </w:rPr>
        <w:t>* tekst) {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// TODO 1: prije pisanja postaviti PIN_EN u visoko stanje, a nakon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//         Serial1.write() pozvati Serial1.flush() i tek onda vratiti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//         PIN_EN u nisko stanje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Serial1.write((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uint8_t*)tekst, </w:t>
      </w:r>
      <w:proofErr w:type="spellStart"/>
      <w:r>
        <w:rPr>
          <w:rFonts w:ascii="Consolas" w:eastAsia="Consolas" w:hAnsi="Consolas" w:cs="Consolas"/>
          <w:sz w:val="17"/>
          <w:szCs w:val="17"/>
        </w:rPr>
        <w:t>strlen</w:t>
      </w:r>
      <w:proofErr w:type="spellEnd"/>
      <w:r>
        <w:rPr>
          <w:rFonts w:ascii="Consolas" w:eastAsia="Consolas" w:hAnsi="Consolas" w:cs="Consolas"/>
          <w:sz w:val="17"/>
          <w:szCs w:val="17"/>
        </w:rPr>
        <w:t>(tekst));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// TODO 2: </w:t>
      </w:r>
      <w:proofErr w:type="spellStart"/>
      <w:r>
        <w:rPr>
          <w:rFonts w:ascii="Consolas" w:eastAsia="Consolas" w:hAnsi="Consolas" w:cs="Consolas"/>
          <w:sz w:val="17"/>
          <w:szCs w:val="17"/>
        </w:rPr>
        <w:t>izmedu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</w:t>
      </w:r>
      <w:r>
        <w:rPr>
          <w:rFonts w:ascii="Consolas" w:eastAsia="Consolas" w:hAnsi="Consolas" w:cs="Consolas"/>
          <w:sz w:val="17"/>
          <w:szCs w:val="17"/>
        </w:rPr>
        <w:t>lush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() i </w:t>
      </w:r>
      <w:proofErr w:type="spellStart"/>
      <w:r>
        <w:rPr>
          <w:rFonts w:ascii="Consolas" w:eastAsia="Consolas" w:hAnsi="Consolas" w:cs="Consolas"/>
          <w:sz w:val="17"/>
          <w:szCs w:val="17"/>
        </w:rPr>
        <w:t>spustanja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PIN_EN umetnuti </w:t>
      </w:r>
      <w:proofErr w:type="spellStart"/>
      <w:r>
        <w:rPr>
          <w:rFonts w:ascii="Consolas" w:eastAsia="Consolas" w:hAnsi="Consolas" w:cs="Consolas"/>
          <w:sz w:val="17"/>
          <w:szCs w:val="17"/>
        </w:rPr>
        <w:t>cekanje</w:t>
      </w:r>
      <w:proofErr w:type="spellEnd"/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//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delayMicroseconds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zastita_us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void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setup</w:t>
      </w:r>
      <w:proofErr w:type="spellEnd"/>
      <w:r>
        <w:rPr>
          <w:rFonts w:ascii="Consolas" w:eastAsia="Consolas" w:hAnsi="Consolas" w:cs="Consolas"/>
          <w:sz w:val="17"/>
          <w:szCs w:val="17"/>
        </w:rPr>
        <w:t>() {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Serial.begin</w:t>
      </w:r>
      <w:proofErr w:type="spellEnd"/>
      <w:r>
        <w:rPr>
          <w:rFonts w:ascii="Consolas" w:eastAsia="Consolas" w:hAnsi="Consolas" w:cs="Consolas"/>
          <w:sz w:val="17"/>
          <w:szCs w:val="17"/>
        </w:rPr>
        <w:t>(115200);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delay</w:t>
      </w:r>
      <w:proofErr w:type="spellEnd"/>
      <w:r>
        <w:rPr>
          <w:rFonts w:ascii="Consolas" w:eastAsia="Consolas" w:hAnsi="Consolas" w:cs="Consolas"/>
          <w:sz w:val="17"/>
          <w:szCs w:val="17"/>
        </w:rPr>
        <w:t>(300);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pinMode</w:t>
      </w:r>
      <w:proofErr w:type="spellEnd"/>
      <w:r>
        <w:rPr>
          <w:rFonts w:ascii="Consolas" w:eastAsia="Consolas" w:hAnsi="Consolas" w:cs="Consolas"/>
          <w:sz w:val="17"/>
          <w:szCs w:val="17"/>
        </w:rPr>
        <w:t>(PIN_EN, OUTPUT);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digitalWrite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(PIN_EN, LOW);          // u mirovanju ne </w:t>
      </w:r>
      <w:proofErr w:type="spellStart"/>
      <w:r>
        <w:rPr>
          <w:rFonts w:ascii="Consolas" w:eastAsia="Consolas" w:hAnsi="Consolas" w:cs="Consolas"/>
          <w:sz w:val="17"/>
          <w:szCs w:val="17"/>
        </w:rPr>
        <w:t>odasiljemo</w:t>
      </w:r>
      <w:proofErr w:type="spellEnd"/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// RX pin je -1 jer u ovoj </w:t>
      </w:r>
      <w:proofErr w:type="spellStart"/>
      <w:r>
        <w:rPr>
          <w:rFonts w:ascii="Consolas" w:eastAsia="Consolas" w:hAnsi="Consolas" w:cs="Consolas"/>
          <w:sz w:val="17"/>
          <w:szCs w:val="17"/>
        </w:rPr>
        <w:t>vjezbi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samo </w:t>
      </w:r>
      <w:proofErr w:type="spellStart"/>
      <w:r>
        <w:rPr>
          <w:rFonts w:ascii="Consolas" w:eastAsia="Consolas" w:hAnsi="Consolas" w:cs="Consolas"/>
          <w:sz w:val="17"/>
          <w:szCs w:val="17"/>
        </w:rPr>
        <w:t>odasiljemo</w:t>
      </w:r>
      <w:proofErr w:type="spellEnd"/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Serial1.begin(BRZINA, SERIAL_8N1, -1, PIN_TX);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// TODO 2: </w:t>
      </w:r>
      <w:proofErr w:type="spellStart"/>
      <w:r>
        <w:rPr>
          <w:rFonts w:ascii="Consolas" w:eastAsia="Consolas" w:hAnsi="Consolas" w:cs="Consolas"/>
          <w:sz w:val="17"/>
          <w:szCs w:val="17"/>
        </w:rPr>
        <w:t>izracunati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trajanje jednog znaka u </w:t>
      </w:r>
      <w:proofErr w:type="spellStart"/>
      <w:r>
        <w:rPr>
          <w:rFonts w:ascii="Consolas" w:eastAsia="Consolas" w:hAnsi="Consolas" w:cs="Consolas"/>
          <w:sz w:val="17"/>
          <w:szCs w:val="17"/>
        </w:rPr>
        <w:t>mikrosekundama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//         Format 8N1 ima 10 bitova po znaku (start, 8 podatkovnih, stop),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//        </w:t>
      </w:r>
      <w:r>
        <w:rPr>
          <w:rFonts w:ascii="Consolas" w:eastAsia="Consolas" w:hAnsi="Consolas" w:cs="Consolas"/>
          <w:sz w:val="17"/>
          <w:szCs w:val="17"/>
        </w:rPr>
        <w:t xml:space="preserve"> a izvod formule je u poglavlju 2.1.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//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zastita_us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...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("brzina %d bit/s\n", BRZINA);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Serial.printf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("trajanje bita %.2f </w:t>
      </w:r>
      <w:proofErr w:type="spellStart"/>
      <w:r>
        <w:rPr>
          <w:rFonts w:ascii="Consolas" w:eastAsia="Consolas" w:hAnsi="Consolas" w:cs="Consolas"/>
          <w:sz w:val="17"/>
          <w:szCs w:val="17"/>
        </w:rPr>
        <w:t>us</w:t>
      </w:r>
      <w:proofErr w:type="spellEnd"/>
      <w:r>
        <w:rPr>
          <w:rFonts w:ascii="Consolas" w:eastAsia="Consolas" w:hAnsi="Consolas" w:cs="Consolas"/>
          <w:sz w:val="17"/>
          <w:szCs w:val="17"/>
        </w:rPr>
        <w:t>\n", 1000000.0 / BRZINA);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Serial.printf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("trajanje znaka %.2f </w:t>
      </w:r>
      <w:proofErr w:type="spellStart"/>
      <w:r>
        <w:rPr>
          <w:rFonts w:ascii="Consolas" w:eastAsia="Consolas" w:hAnsi="Consolas" w:cs="Consolas"/>
          <w:sz w:val="17"/>
          <w:szCs w:val="17"/>
        </w:rPr>
        <w:t>us</w:t>
      </w:r>
      <w:proofErr w:type="spellEnd"/>
      <w:r>
        <w:rPr>
          <w:rFonts w:ascii="Consolas" w:eastAsia="Consolas" w:hAnsi="Consolas" w:cs="Consolas"/>
          <w:sz w:val="17"/>
          <w:szCs w:val="17"/>
        </w:rPr>
        <w:t>\n", 10 * 1000000.0 / BRZINA);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</w:t>
      </w:r>
      <w:r>
        <w:rPr>
          <w:rFonts w:ascii="Consolas" w:eastAsia="Consolas" w:hAnsi="Consolas" w:cs="Consolas"/>
          <w:sz w:val="17"/>
          <w:szCs w:val="17"/>
        </w:rPr>
        <w:t>l.printf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zastitno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vrijeme %</w:t>
      </w:r>
      <w:proofErr w:type="spellStart"/>
      <w:r>
        <w:rPr>
          <w:rFonts w:ascii="Consolas" w:eastAsia="Consolas" w:hAnsi="Consolas" w:cs="Consolas"/>
          <w:sz w:val="17"/>
          <w:szCs w:val="17"/>
        </w:rPr>
        <w:t>lu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\n", </w:t>
      </w:r>
      <w:proofErr w:type="spellStart"/>
      <w:r>
        <w:rPr>
          <w:rFonts w:ascii="Consolas" w:eastAsia="Consolas" w:hAnsi="Consolas" w:cs="Consolas"/>
          <w:sz w:val="17"/>
          <w:szCs w:val="17"/>
        </w:rPr>
        <w:t>zastita_us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void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loop</w:t>
      </w:r>
      <w:proofErr w:type="spellEnd"/>
      <w:r>
        <w:rPr>
          <w:rFonts w:ascii="Consolas" w:eastAsia="Consolas" w:hAnsi="Consolas" w:cs="Consolas"/>
          <w:sz w:val="17"/>
          <w:szCs w:val="17"/>
        </w:rPr>
        <w:t>() {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(ISPITNI_UZORAK) {               // samo za mjerenje na osciloskopu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posalji</w:t>
      </w:r>
      <w:proofErr w:type="spellEnd"/>
      <w:r>
        <w:rPr>
          <w:rFonts w:ascii="Consolas" w:eastAsia="Consolas" w:hAnsi="Consolas" w:cs="Consolas"/>
          <w:sz w:val="17"/>
          <w:szCs w:val="17"/>
        </w:rPr>
        <w:t>("UUUUUUUU");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delay</w:t>
      </w:r>
      <w:proofErr w:type="spellEnd"/>
      <w:r>
        <w:rPr>
          <w:rFonts w:ascii="Consolas" w:eastAsia="Consolas" w:hAnsi="Consolas" w:cs="Consolas"/>
          <w:sz w:val="17"/>
          <w:szCs w:val="17"/>
        </w:rPr>
        <w:t>(5);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char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okvir[32];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snprintf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(okvir, </w:t>
      </w:r>
      <w:proofErr w:type="spellStart"/>
      <w:r>
        <w:rPr>
          <w:rFonts w:ascii="Consolas" w:eastAsia="Consolas" w:hAnsi="Consolas" w:cs="Consolas"/>
          <w:sz w:val="17"/>
          <w:szCs w:val="17"/>
        </w:rPr>
        <w:t>sizeof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(okvir), "PMS;%04lu\n", </w:t>
      </w:r>
      <w:proofErr w:type="spellStart"/>
      <w:r>
        <w:rPr>
          <w:rFonts w:ascii="Consolas" w:eastAsia="Consolas" w:hAnsi="Consolas" w:cs="Consolas"/>
          <w:sz w:val="17"/>
          <w:szCs w:val="17"/>
        </w:rPr>
        <w:t>brojac</w:t>
      </w:r>
      <w:proofErr w:type="spellEnd"/>
      <w:r>
        <w:rPr>
          <w:rFonts w:ascii="Consolas" w:eastAsia="Consolas" w:hAnsi="Consolas" w:cs="Consolas"/>
          <w:sz w:val="17"/>
          <w:szCs w:val="17"/>
        </w:rPr>
        <w:t>++);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posalji</w:t>
      </w:r>
      <w:proofErr w:type="spellEnd"/>
      <w:r>
        <w:rPr>
          <w:rFonts w:ascii="Consolas" w:eastAsia="Consolas" w:hAnsi="Consolas" w:cs="Consolas"/>
          <w:sz w:val="17"/>
          <w:szCs w:val="17"/>
        </w:rPr>
        <w:t>(okvir);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("poslano: %s", okvir);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6918C7" w:rsidRDefault="00B33C80">
      <w:pPr>
        <w:keepNext/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delay</w:t>
      </w:r>
      <w:proofErr w:type="spellEnd"/>
      <w:r>
        <w:rPr>
          <w:rFonts w:ascii="Consolas" w:eastAsia="Consolas" w:hAnsi="Consolas" w:cs="Consolas"/>
          <w:sz w:val="17"/>
          <w:szCs w:val="17"/>
        </w:rPr>
        <w:t>(2000);</w:t>
      </w:r>
    </w:p>
    <w:p w:rsidR="006918C7" w:rsidRDefault="00B33C80">
      <w:pPr>
        <w:shd w:val="clear" w:color="auto" w:fill="F3F3F3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6918C7" w:rsidRDefault="00B33C80">
      <w:pPr>
        <w:pBdr>
          <w:left w:val="single" w:sz="12" w:space="6" w:color="E0A800"/>
        </w:pBdr>
        <w:shd w:val="clear" w:color="auto" w:fill="FFF4CE"/>
        <w:spacing w:before="100" w:after="140"/>
        <w:ind w:left="120" w:right="120"/>
      </w:pPr>
      <w:r>
        <w:rPr>
          <w:i/>
          <w:iCs/>
          <w:sz w:val="20"/>
          <w:szCs w:val="20"/>
        </w:rPr>
        <w:t xml:space="preserve">Funkcija Serial1.flush() čeka da se isprazni odlazni </w:t>
      </w:r>
      <w:proofErr w:type="spellStart"/>
      <w:r>
        <w:rPr>
          <w:i/>
          <w:iCs/>
          <w:sz w:val="20"/>
          <w:szCs w:val="20"/>
        </w:rPr>
        <w:t>međuspremnik</w:t>
      </w:r>
      <w:proofErr w:type="spellEnd"/>
      <w:r>
        <w:rPr>
          <w:i/>
          <w:iCs/>
          <w:sz w:val="20"/>
          <w:szCs w:val="20"/>
        </w:rPr>
        <w:t>. Ovisno o inačici jezgre, to nije nužno isto što i kraj</w:t>
      </w:r>
      <w:r>
        <w:rPr>
          <w:i/>
          <w:iCs/>
          <w:sz w:val="20"/>
          <w:szCs w:val="20"/>
        </w:rPr>
        <w:t xml:space="preserve"> zadnjeg stop bita na vodu. Upravo tu razliku mjerite u zadacima 8 i 9, umjesto da je pretpostavite.</w:t>
      </w:r>
    </w:p>
    <w:p w:rsidR="006918C7" w:rsidRDefault="00B33C80">
      <w:pPr>
        <w:pStyle w:val="Naslov1"/>
        <w:spacing w:after="160"/>
      </w:pPr>
      <w:r>
        <w:lastRenderedPageBreak/>
        <w:t>8. Tablice za upis rezultata</w:t>
      </w:r>
    </w:p>
    <w:p w:rsidR="006918C7" w:rsidRDefault="00B33C80">
      <w:pPr>
        <w:pStyle w:val="Naslov2"/>
        <w:spacing w:before="200"/>
      </w:pPr>
      <w:r>
        <w:t>8.1. Izračun prije mjerenja</w:t>
      </w:r>
    </w:p>
    <w:p w:rsidR="006918C7" w:rsidRDefault="00B33C80">
      <w:pPr>
        <w:jc w:val="both"/>
      </w:pPr>
      <w:r>
        <w:t>Ispunjava se prije mjerenja, prema poglavlju 2.1. Izmjerene vrijednosti iz tablice 8.2 zatim se us</w:t>
      </w:r>
      <w:r>
        <w:t>poređuju s ovim izračunom.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1800"/>
        <w:gridCol w:w="1800"/>
      </w:tblGrid>
      <w:tr w:rsidR="006918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Veličina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Formula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Uvršteno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Rezultat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Brzina prijenosa v (bit/s)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zadana u programu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 xml:space="preserve">Trajanje bita </w:t>
            </w:r>
            <w:proofErr w:type="spellStart"/>
            <w:r>
              <w:rPr>
                <w:sz w:val="20"/>
                <w:szCs w:val="20"/>
              </w:rPr>
              <w:t>t_bit</w:t>
            </w:r>
            <w:proofErr w:type="spellEnd"/>
            <w:r>
              <w:rPr>
                <w:sz w:val="20"/>
                <w:szCs w:val="20"/>
              </w:rPr>
              <w:t xml:space="preserve"> (µs)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1 / v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 xml:space="preserve">Trajanje znaka </w:t>
            </w:r>
            <w:proofErr w:type="spellStart"/>
            <w:r>
              <w:rPr>
                <w:sz w:val="20"/>
                <w:szCs w:val="20"/>
              </w:rPr>
              <w:t>t_znak</w:t>
            </w:r>
            <w:proofErr w:type="spellEnd"/>
            <w:r>
              <w:rPr>
                <w:sz w:val="20"/>
                <w:szCs w:val="20"/>
              </w:rPr>
              <w:t xml:space="preserve"> (µs)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10 / v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 xml:space="preserve">Zaštitno vrijeme </w:t>
            </w:r>
            <w:proofErr w:type="spellStart"/>
            <w:r>
              <w:rPr>
                <w:sz w:val="20"/>
                <w:szCs w:val="20"/>
              </w:rPr>
              <w:t>zastita_us</w:t>
            </w:r>
            <w:proofErr w:type="spellEnd"/>
            <w:r>
              <w:rPr>
                <w:sz w:val="20"/>
                <w:szCs w:val="20"/>
              </w:rPr>
              <w:t xml:space="preserve"> (µs)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10 * 1000000 / v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Period signala pri slanju znaka U (µs)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 xml:space="preserve">2 * </w:t>
            </w:r>
            <w:proofErr w:type="spellStart"/>
            <w:r>
              <w:rPr>
                <w:sz w:val="20"/>
                <w:szCs w:val="20"/>
              </w:rPr>
              <w:t>t_bit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Trajanje okvira PMS;0000 sa znakom za novi red (µs)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 xml:space="preserve">broj znakova * </w:t>
            </w:r>
            <w:proofErr w:type="spellStart"/>
            <w:r>
              <w:rPr>
                <w:sz w:val="20"/>
                <w:szCs w:val="20"/>
              </w:rPr>
              <w:t>t_znak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</w:tbl>
    <w:p w:rsidR="006918C7" w:rsidRDefault="006918C7"/>
    <w:p w:rsidR="006918C7" w:rsidRDefault="00B33C80">
      <w:pPr>
        <w:pStyle w:val="Naslov2"/>
        <w:spacing w:before="200"/>
      </w:pPr>
      <w:r>
        <w:t>8.2. Mjerenja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100"/>
        <w:gridCol w:w="2100"/>
      </w:tblGrid>
      <w:tr w:rsidR="006918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Mjerenje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TTL (GPIO17)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Vod A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Razlika A i B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Napon logičke jedinice (V)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Napon logičke nule (V)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Napon od vrha do vrha (V)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Trajanje bita (µs)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Izračunata brzina (bit/s)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Stanje voda u mirovanju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</w:tbl>
    <w:p w:rsidR="006918C7" w:rsidRDefault="006918C7" w:rsidP="00B1624F">
      <w:pPr>
        <w:jc w:val="both"/>
      </w:pPr>
    </w:p>
    <w:p w:rsidR="006918C7" w:rsidRDefault="006918C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400"/>
      </w:tblGrid>
      <w:tr w:rsidR="006918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Stavka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Vrijednost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 xml:space="preserve">Napon na matematičkom kanalu s </w:t>
            </w:r>
            <w:proofErr w:type="spellStart"/>
            <w:r>
              <w:rPr>
                <w:sz w:val="20"/>
                <w:szCs w:val="20"/>
              </w:rPr>
              <w:t>terminacijom</w:t>
            </w:r>
            <w:proofErr w:type="spellEnd"/>
            <w:r>
              <w:rPr>
                <w:sz w:val="20"/>
                <w:szCs w:val="20"/>
              </w:rPr>
              <w:t xml:space="preserve"> (V)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 xml:space="preserve">Napon na matematičkom kanalu bez </w:t>
            </w:r>
            <w:proofErr w:type="spellStart"/>
            <w:r>
              <w:rPr>
                <w:sz w:val="20"/>
                <w:szCs w:val="20"/>
              </w:rPr>
              <w:t>terminacije</w:t>
            </w:r>
            <w:proofErr w:type="spellEnd"/>
            <w:r>
              <w:rPr>
                <w:sz w:val="20"/>
                <w:szCs w:val="20"/>
              </w:rPr>
              <w:t xml:space="preserve"> (V)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Vrijeme od zadnjeg stop bita do pada EN, bez zaštite (µs)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Vrijeme od zadnjeg stop bita do pada EN, sa zaštitom (µs)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Izračunato trajanje jednog znaka (µs)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Stanje vodova A i B dok je EN u niskom stanju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</w:tbl>
    <w:p w:rsidR="006918C7" w:rsidRDefault="006918C7"/>
    <w:p w:rsidR="00B1624F" w:rsidRDefault="00B1624F">
      <w:pPr>
        <w:pStyle w:val="Naslov2"/>
        <w:spacing w:before="200"/>
      </w:pPr>
    </w:p>
    <w:p w:rsidR="00B1624F" w:rsidRDefault="00B1624F">
      <w:pPr>
        <w:pStyle w:val="Naslov2"/>
        <w:spacing w:before="200"/>
      </w:pPr>
    </w:p>
    <w:p w:rsidR="00B1624F" w:rsidRDefault="00B1624F">
      <w:pPr>
        <w:pStyle w:val="Naslov2"/>
        <w:spacing w:before="200"/>
      </w:pPr>
    </w:p>
    <w:p w:rsidR="006918C7" w:rsidRDefault="00B33C80">
      <w:pPr>
        <w:pStyle w:val="Naslov2"/>
        <w:spacing w:before="200"/>
      </w:pPr>
      <w:r>
        <w:lastRenderedPageBreak/>
        <w:t>8.3. Opažanja i obrazloženja</w:t>
      </w:r>
    </w:p>
    <w:p w:rsidR="006918C7" w:rsidRDefault="00B33C80">
      <w:pPr>
        <w:jc w:val="both"/>
      </w:pPr>
      <w:r>
        <w:t>Zašto znak U na zaslonu izgleda kao pravokutni niz (zadatak 2):</w:t>
      </w: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B33C80">
      <w:pPr>
        <w:jc w:val="both"/>
      </w:pPr>
      <w:r>
        <w:t>Po čemu se razlikuju snimke s razine TTL i s diferencijalnog voda (zadatak 6):</w:t>
      </w: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B33C80">
      <w:pPr>
        <w:jc w:val="both"/>
      </w:pPr>
      <w:r>
        <w:t xml:space="preserve">Zašto se amplituda promijenila nakon uklanjanja </w:t>
      </w:r>
      <w:proofErr w:type="spellStart"/>
      <w:r>
        <w:t>terminacijskog</w:t>
      </w:r>
      <w:proofErr w:type="spellEnd"/>
      <w:r>
        <w:t xml:space="preserve"> otpornika (zadatak 7):</w:t>
      </w: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B33C80">
      <w:pPr>
        <w:jc w:val="both"/>
      </w:pPr>
      <w:r>
        <w:t>Je li zaštitno vrijeme bilo potrebno i na temelju kojeg mjerenja ste to zaključili (zadatak 9):</w:t>
      </w: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B33C80">
      <w:pPr>
        <w:jc w:val="both"/>
      </w:pPr>
      <w:r>
        <w:t>U kakvom su stanju vodovi A i B dok je signal EN u niskom stanju (za</w:t>
      </w:r>
      <w:r>
        <w:t>datak 10):</w:t>
      </w: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6918C7">
      <w:pPr>
        <w:pStyle w:val="Naslov2"/>
        <w:spacing w:before="200"/>
      </w:pPr>
    </w:p>
    <w:p w:rsidR="006918C7" w:rsidRDefault="00B33C80">
      <w:pPr>
        <w:pStyle w:val="Naslov1"/>
        <w:spacing w:after="160"/>
      </w:pPr>
      <w:r>
        <w:t>Demonstracija i predaja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Demonstracija drugom paru (3 minute): pokazati snimku zaslona s vodovima A i B te njihovom razlikom, snimku na kojoj se vidi odnos signala EN i podataka, te objasniti jedan od dijagnosticiranih kvarova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Par koji gleda demonstraciju postavlja barem jedno pitanje i potpisuje se u tablicu na kraju.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Oba člana para moraju znati objasniti svaki dio predanog koda; asistent odabire pitanja nasumično.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 xml:space="preserve">Kod se predaje kao poveznica na </w:t>
      </w:r>
      <w:proofErr w:type="spellStart"/>
      <w:r>
        <w:t>Git</w:t>
      </w:r>
      <w:proofErr w:type="spellEnd"/>
      <w:r>
        <w:t xml:space="preserve"> repozitorij para, kroz zada</w:t>
      </w:r>
      <w:r>
        <w:t xml:space="preserve">tak vježbe na platformi IoT </w:t>
      </w:r>
      <w:proofErr w:type="spellStart"/>
      <w:r>
        <w:t>Lab</w:t>
      </w:r>
      <w:proofErr w:type="spellEnd"/>
      <w:r>
        <w:t>.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Uređaj, njegova nadzorna ploča i povijest mjerenja ostaju na platformi i služe kao trag obavljenog rada.</w:t>
      </w:r>
    </w:p>
    <w:p w:rsidR="006918C7" w:rsidRDefault="00B33C80">
      <w:pPr>
        <w:pStyle w:val="Odlomakpopisa"/>
        <w:numPr>
          <w:ilvl w:val="0"/>
          <w:numId w:val="1"/>
        </w:numPr>
        <w:spacing w:after="60"/>
      </w:pPr>
      <w:r>
        <w:t>Ako je korišten tuđi kod ili AI alat, u datoteci README.md navesti što je preuzeto i odakle.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000"/>
      </w:tblGrid>
      <w:tr w:rsidR="006918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Demonstrirano paru</w:t>
            </w:r>
          </w:p>
        </w:tc>
        <w:tc>
          <w:tcPr>
            <w:tcW w:w="4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Pitanj</w:t>
            </w:r>
            <w:r>
              <w:rPr>
                <w:b/>
                <w:bCs/>
                <w:sz w:val="20"/>
                <w:szCs w:val="20"/>
              </w:rPr>
              <w:t>e koje su postavili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Potpis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</w:tbl>
    <w:p w:rsidR="00B1624F" w:rsidRDefault="00B1624F">
      <w:pPr>
        <w:pStyle w:val="Naslov1"/>
        <w:spacing w:after="160"/>
      </w:pPr>
    </w:p>
    <w:p w:rsidR="00B1624F" w:rsidRDefault="00B1624F">
      <w:pPr>
        <w:pStyle w:val="Naslov1"/>
        <w:spacing w:after="160"/>
      </w:pPr>
    </w:p>
    <w:p w:rsidR="006918C7" w:rsidRDefault="00B33C80">
      <w:pPr>
        <w:pStyle w:val="Naslov1"/>
        <w:spacing w:after="160"/>
      </w:pPr>
      <w:r>
        <w:lastRenderedPageBreak/>
        <w:t>Pitanja za provjeru znanja</w:t>
      </w:r>
    </w:p>
    <w:p w:rsidR="006918C7" w:rsidRDefault="00B33C80">
      <w:pPr>
        <w:pStyle w:val="Odlomakpopisa"/>
        <w:numPr>
          <w:ilvl w:val="0"/>
          <w:numId w:val="3"/>
        </w:numPr>
        <w:spacing w:after="60"/>
      </w:pPr>
      <w:r>
        <w:t>Zašto diferencijalni prijenos bolje podnosi smetnje od jednostranog?</w:t>
      </w:r>
    </w:p>
    <w:p w:rsidR="006918C7" w:rsidRDefault="00B33C80">
      <w:pPr>
        <w:pStyle w:val="Odlomakpopisa"/>
        <w:numPr>
          <w:ilvl w:val="0"/>
          <w:numId w:val="3"/>
        </w:numPr>
        <w:spacing w:after="60"/>
      </w:pPr>
      <w:r>
        <w:t>Zašto uređaj s jednim pinom za upravljanje smjerom ne može čuti vlastito odašiljanje?</w:t>
      </w:r>
    </w:p>
    <w:p w:rsidR="006918C7" w:rsidRDefault="00B33C80">
      <w:pPr>
        <w:pStyle w:val="Odlomakpopisa"/>
        <w:numPr>
          <w:ilvl w:val="0"/>
          <w:numId w:val="3"/>
        </w:numPr>
        <w:spacing w:after="60"/>
      </w:pPr>
      <w:r>
        <w:t>Što se dogodi ako se signal EN oslobodi prije kraja zadnjeg stop bita, a što ako ostane predugo u visokom stanju?</w:t>
      </w:r>
    </w:p>
    <w:p w:rsidR="006918C7" w:rsidRDefault="00B33C80">
      <w:pPr>
        <w:pStyle w:val="Odlomakpopisa"/>
        <w:numPr>
          <w:ilvl w:val="0"/>
          <w:numId w:val="3"/>
        </w:numPr>
        <w:spacing w:after="60"/>
      </w:pPr>
      <w:r>
        <w:t xml:space="preserve">Zašto se amplituda diferencijalnog signala promijenila kad ste uklonili </w:t>
      </w:r>
      <w:proofErr w:type="spellStart"/>
      <w:r>
        <w:t>terminacijski</w:t>
      </w:r>
      <w:proofErr w:type="spellEnd"/>
      <w:r>
        <w:t xml:space="preserve"> otpornik?</w:t>
      </w:r>
    </w:p>
    <w:p w:rsidR="006918C7" w:rsidRDefault="00B33C80">
      <w:pPr>
        <w:pStyle w:val="Odlomakpopisa"/>
        <w:numPr>
          <w:ilvl w:val="0"/>
          <w:numId w:val="3"/>
        </w:numPr>
        <w:spacing w:after="60"/>
      </w:pPr>
      <w:r>
        <w:t>U kakvom su stanju vodovi A i B dok nijedan ur</w:t>
      </w:r>
      <w:r>
        <w:t>eđaj ne odašilje i zašto se u praksi dodaju otpornici za polarizaciju?</w:t>
      </w:r>
    </w:p>
    <w:p w:rsidR="006918C7" w:rsidRDefault="00B33C80">
      <w:pPr>
        <w:pStyle w:val="Odlomakpopisa"/>
        <w:numPr>
          <w:ilvl w:val="0"/>
          <w:numId w:val="3"/>
        </w:numPr>
        <w:spacing w:after="60"/>
      </w:pPr>
      <w:r>
        <w:t>Koliko uređaja i koliko metara dopušta RS-485 i što ograničava te vrijednosti?</w:t>
      </w: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6918C7" w:rsidRDefault="006918C7">
      <w:pPr>
        <w:pBdr>
          <w:bottom w:val="single" w:sz="4" w:space="1" w:color="AAAAAA"/>
        </w:pBdr>
        <w:spacing w:before="160" w:after="0"/>
      </w:pPr>
    </w:p>
    <w:p w:rsidR="00B1624F" w:rsidRDefault="00B1624F">
      <w:pPr>
        <w:pBdr>
          <w:bottom w:val="single" w:sz="4" w:space="1" w:color="AAAAAA"/>
        </w:pBdr>
        <w:spacing w:before="160" w:after="0"/>
      </w:pPr>
    </w:p>
    <w:p w:rsidR="00B1624F" w:rsidRDefault="00B1624F">
      <w:pPr>
        <w:pBdr>
          <w:bottom w:val="single" w:sz="4" w:space="1" w:color="AAAAAA"/>
        </w:pBdr>
        <w:spacing w:before="160" w:after="0"/>
      </w:pPr>
    </w:p>
    <w:p w:rsidR="00B1624F" w:rsidRDefault="00B1624F">
      <w:pPr>
        <w:pBdr>
          <w:bottom w:val="single" w:sz="4" w:space="1" w:color="AAAAAA"/>
        </w:pBdr>
        <w:spacing w:before="160" w:after="0"/>
      </w:pPr>
    </w:p>
    <w:p w:rsidR="00B1624F" w:rsidRDefault="00B1624F">
      <w:pPr>
        <w:pBdr>
          <w:bottom w:val="single" w:sz="4" w:space="1" w:color="AAAAAA"/>
        </w:pBdr>
        <w:spacing w:before="160" w:after="0"/>
      </w:pPr>
    </w:p>
    <w:p w:rsidR="00B1624F" w:rsidRDefault="00B1624F">
      <w:pPr>
        <w:pBdr>
          <w:bottom w:val="single" w:sz="4" w:space="1" w:color="AAAAAA"/>
        </w:pBdr>
        <w:spacing w:before="160" w:after="0"/>
      </w:pPr>
    </w:p>
    <w:p w:rsidR="00B1624F" w:rsidRDefault="00B1624F">
      <w:pPr>
        <w:pBdr>
          <w:bottom w:val="single" w:sz="4" w:space="1" w:color="AAAAAA"/>
        </w:pBdr>
        <w:spacing w:before="160" w:after="0"/>
      </w:pPr>
    </w:p>
    <w:p w:rsidR="00B1624F" w:rsidRDefault="00B1624F">
      <w:pPr>
        <w:pBdr>
          <w:bottom w:val="single" w:sz="4" w:space="1" w:color="AAAAAA"/>
        </w:pBdr>
        <w:spacing w:before="160" w:after="0"/>
      </w:pPr>
    </w:p>
    <w:p w:rsidR="00B1624F" w:rsidRDefault="00B1624F">
      <w:pPr>
        <w:pBdr>
          <w:bottom w:val="single" w:sz="4" w:space="1" w:color="AAAAAA"/>
        </w:pBdr>
        <w:spacing w:before="160" w:after="0"/>
      </w:pPr>
    </w:p>
    <w:p w:rsidR="00B1624F" w:rsidRDefault="00B1624F">
      <w:pPr>
        <w:pBdr>
          <w:bottom w:val="single" w:sz="4" w:space="1" w:color="AAAAAA"/>
        </w:pBdr>
        <w:spacing w:before="160" w:after="0"/>
      </w:pPr>
    </w:p>
    <w:p w:rsidR="006918C7" w:rsidRDefault="00B33C80">
      <w:pPr>
        <w:pStyle w:val="Naslov1"/>
        <w:spacing w:after="160"/>
      </w:pPr>
      <w:r>
        <w:t>Kriteriji ocjenjivanja vježbe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800"/>
        <w:gridCol w:w="1800"/>
      </w:tblGrid>
      <w:tr w:rsidR="006918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Kriterij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Bodovi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Ostvareno</w:t>
            </w: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Radni program s riješena oba zadatka TODO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Mjerenja na razini TTL i ručno dekodiran bajt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 xml:space="preserve">Diferencijalna mjerenja i učinak </w:t>
            </w:r>
            <w:proofErr w:type="spellStart"/>
            <w:r>
              <w:rPr>
                <w:sz w:val="20"/>
                <w:szCs w:val="20"/>
              </w:rPr>
              <w:t>terminacije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Mjerenje odnosa signala EN i podataka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Nalaz o tri kvara s mjerenjem kao dokazom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  <w:tr w:rsidR="006918C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Demonstracija i predane snimke zaslona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B33C80">
            <w:pPr>
              <w:spacing w:after="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918C7" w:rsidRDefault="006918C7">
            <w:pPr>
              <w:spacing w:after="0"/>
            </w:pPr>
          </w:p>
        </w:tc>
      </w:tr>
    </w:tbl>
    <w:p w:rsidR="006918C7" w:rsidRDefault="006918C7"/>
    <w:p w:rsidR="006918C7" w:rsidRDefault="00B33C80">
      <w:pPr>
        <w:jc w:val="both"/>
      </w:pPr>
      <w:r>
        <w:rPr>
          <w:i/>
          <w:iCs/>
        </w:rPr>
        <w:t>Vježba je priznata uz najmanje 50 % bodova, predan kod u repozitoriju i obavljenu demonstraciju.</w:t>
      </w:r>
    </w:p>
    <w:sectPr w:rsidR="006918C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3C80" w:rsidRDefault="00B33C80">
      <w:pPr>
        <w:spacing w:after="0" w:line="240" w:lineRule="auto"/>
      </w:pPr>
      <w:r>
        <w:separator/>
      </w:r>
    </w:p>
  </w:endnote>
  <w:endnote w:type="continuationSeparator" w:id="0">
    <w:p w:rsidR="00B33C80" w:rsidRDefault="00B33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18C7" w:rsidRDefault="00B33C80">
    <w:pPr>
      <w:jc w:val="center"/>
    </w:pPr>
    <w:r>
      <w:rPr>
        <w:color w:val="595959"/>
        <w:sz w:val="18"/>
        <w:szCs w:val="18"/>
      </w:rPr>
      <w:t xml:space="preserve">Primjena </w:t>
    </w:r>
    <w:proofErr w:type="spellStart"/>
    <w:r>
      <w:rPr>
        <w:color w:val="595959"/>
        <w:sz w:val="18"/>
        <w:szCs w:val="18"/>
      </w:rPr>
      <w:t>mikroupravljačkih</w:t>
    </w:r>
    <w:proofErr w:type="spellEnd"/>
    <w:r>
      <w:rPr>
        <w:color w:val="595959"/>
        <w:sz w:val="18"/>
        <w:szCs w:val="18"/>
      </w:rPr>
      <w:t xml:space="preserve"> sustava, FERIT Osijek, Stranica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B1624F">
      <w:rPr>
        <w:color w:val="595959"/>
        <w:sz w:val="18"/>
        <w:szCs w:val="18"/>
      </w:rPr>
      <w:fldChar w:fldCharType="separate"/>
    </w:r>
    <w:r w:rsidR="00B1624F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 w:rsidR="00B1624F">
      <w:rPr>
        <w:color w:val="595959"/>
        <w:sz w:val="18"/>
        <w:szCs w:val="18"/>
      </w:rPr>
      <w:fldChar w:fldCharType="separate"/>
    </w:r>
    <w:r w:rsidR="00B1624F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3C80" w:rsidRDefault="00B33C80">
      <w:pPr>
        <w:spacing w:after="0" w:line="240" w:lineRule="auto"/>
      </w:pPr>
      <w:r>
        <w:separator/>
      </w:r>
    </w:p>
  </w:footnote>
  <w:footnote w:type="continuationSeparator" w:id="0">
    <w:p w:rsidR="00B33C80" w:rsidRDefault="00B33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18C7" w:rsidRDefault="00B33C80">
    <w:pPr>
      <w:pBdr>
        <w:bottom w:val="single" w:sz="4" w:space="4" w:color="BFBFBF"/>
      </w:pBdr>
      <w:spacing w:after="0"/>
    </w:pPr>
    <w:r>
      <w:rPr>
        <w:color w:val="595959"/>
        <w:sz w:val="18"/>
        <w:szCs w:val="18"/>
      </w:rPr>
      <w:t>LAB 2: Fizički sloj i dijagnostika kvarova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193A77"/>
    <w:multiLevelType w:val="hybridMultilevel"/>
    <w:tmpl w:val="59462FC2"/>
    <w:lvl w:ilvl="0" w:tplc="A94C7316">
      <w:start w:val="1"/>
      <w:numFmt w:val="bullet"/>
      <w:lvlText w:val="●"/>
      <w:lvlJc w:val="left"/>
      <w:pPr>
        <w:ind w:left="720" w:hanging="360"/>
      </w:pPr>
    </w:lvl>
    <w:lvl w:ilvl="1" w:tplc="85F6D31C">
      <w:start w:val="1"/>
      <w:numFmt w:val="bullet"/>
      <w:lvlText w:val="○"/>
      <w:lvlJc w:val="left"/>
      <w:pPr>
        <w:ind w:left="1440" w:hanging="360"/>
      </w:pPr>
    </w:lvl>
    <w:lvl w:ilvl="2" w:tplc="8D6CCCB2">
      <w:start w:val="1"/>
      <w:numFmt w:val="bullet"/>
      <w:lvlText w:val="■"/>
      <w:lvlJc w:val="left"/>
      <w:pPr>
        <w:ind w:left="2160" w:hanging="360"/>
      </w:pPr>
    </w:lvl>
    <w:lvl w:ilvl="3" w:tplc="6BF89D2C">
      <w:start w:val="1"/>
      <w:numFmt w:val="bullet"/>
      <w:lvlText w:val="●"/>
      <w:lvlJc w:val="left"/>
      <w:pPr>
        <w:ind w:left="2880" w:hanging="360"/>
      </w:pPr>
    </w:lvl>
    <w:lvl w:ilvl="4" w:tplc="1368BD1A">
      <w:start w:val="1"/>
      <w:numFmt w:val="bullet"/>
      <w:lvlText w:val="○"/>
      <w:lvlJc w:val="left"/>
      <w:pPr>
        <w:ind w:left="3600" w:hanging="360"/>
      </w:pPr>
    </w:lvl>
    <w:lvl w:ilvl="5" w:tplc="0F3270A8">
      <w:start w:val="1"/>
      <w:numFmt w:val="bullet"/>
      <w:lvlText w:val="■"/>
      <w:lvlJc w:val="left"/>
      <w:pPr>
        <w:ind w:left="4320" w:hanging="360"/>
      </w:pPr>
    </w:lvl>
    <w:lvl w:ilvl="6" w:tplc="528C2606">
      <w:start w:val="1"/>
      <w:numFmt w:val="bullet"/>
      <w:lvlText w:val="●"/>
      <w:lvlJc w:val="left"/>
      <w:pPr>
        <w:ind w:left="5040" w:hanging="360"/>
      </w:pPr>
    </w:lvl>
    <w:lvl w:ilvl="7" w:tplc="FCB2EC5E">
      <w:start w:val="1"/>
      <w:numFmt w:val="bullet"/>
      <w:lvlText w:val="●"/>
      <w:lvlJc w:val="left"/>
      <w:pPr>
        <w:ind w:left="5760" w:hanging="360"/>
      </w:pPr>
    </w:lvl>
    <w:lvl w:ilvl="8" w:tplc="976CA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871840"/>
    <w:multiLevelType w:val="hybridMultilevel"/>
    <w:tmpl w:val="18F0F518"/>
    <w:lvl w:ilvl="0" w:tplc="5DD648D0">
      <w:start w:val="1"/>
      <w:numFmt w:val="decimal"/>
      <w:lvlText w:val="%1."/>
      <w:lvlJc w:val="left"/>
      <w:pPr>
        <w:ind w:left="720" w:hanging="360"/>
      </w:pPr>
    </w:lvl>
    <w:lvl w:ilvl="1" w:tplc="C9D47DD8">
      <w:numFmt w:val="decimal"/>
      <w:lvlText w:val=""/>
      <w:lvlJc w:val="left"/>
    </w:lvl>
    <w:lvl w:ilvl="2" w:tplc="62108EDE">
      <w:numFmt w:val="decimal"/>
      <w:lvlText w:val=""/>
      <w:lvlJc w:val="left"/>
    </w:lvl>
    <w:lvl w:ilvl="3" w:tplc="5E288F7A">
      <w:numFmt w:val="decimal"/>
      <w:lvlText w:val=""/>
      <w:lvlJc w:val="left"/>
    </w:lvl>
    <w:lvl w:ilvl="4" w:tplc="B5808196">
      <w:numFmt w:val="decimal"/>
      <w:lvlText w:val=""/>
      <w:lvlJc w:val="left"/>
    </w:lvl>
    <w:lvl w:ilvl="5" w:tplc="BB44B320">
      <w:numFmt w:val="decimal"/>
      <w:lvlText w:val=""/>
      <w:lvlJc w:val="left"/>
    </w:lvl>
    <w:lvl w:ilvl="6" w:tplc="797C24D0">
      <w:numFmt w:val="decimal"/>
      <w:lvlText w:val=""/>
      <w:lvlJc w:val="left"/>
    </w:lvl>
    <w:lvl w:ilvl="7" w:tplc="BD3A0756">
      <w:numFmt w:val="decimal"/>
      <w:lvlText w:val=""/>
      <w:lvlJc w:val="left"/>
    </w:lvl>
    <w:lvl w:ilvl="8" w:tplc="C61A560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8C7"/>
    <w:rsid w:val="006918C7"/>
    <w:rsid w:val="00B01697"/>
    <w:rsid w:val="00B1624F"/>
    <w:rsid w:val="00B3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81CA2"/>
  <w15:docId w15:val="{2DD0A328-1B91-4CB6-899E-5B61037C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hr-HR" w:eastAsia="hr-H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Naslov1">
    <w:name w:val="heading 1"/>
    <w:uiPriority w:val="9"/>
    <w:qFormat/>
    <w:pPr>
      <w:spacing w:before="240" w:after="140"/>
      <w:outlineLvl w:val="0"/>
    </w:pPr>
    <w:rPr>
      <w:b/>
      <w:bCs/>
      <w:color w:val="1F4E79"/>
      <w:sz w:val="26"/>
      <w:szCs w:val="26"/>
    </w:rPr>
  </w:style>
  <w:style w:type="paragraph" w:styleId="Naslov2">
    <w:name w:val="heading 2"/>
    <w:uiPriority w:val="9"/>
    <w:unhideWhenUsed/>
    <w:qFormat/>
    <w:pPr>
      <w:spacing w:before="180" w:after="100"/>
      <w:outlineLvl w:val="1"/>
    </w:pPr>
    <w:rPr>
      <w:b/>
      <w:bCs/>
      <w:color w:val="2E74B5"/>
      <w:sz w:val="23"/>
      <w:szCs w:val="23"/>
    </w:rPr>
  </w:style>
  <w:style w:type="paragraph" w:styleId="Naslov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Naglaeno1">
    <w:name w:val="Naglašeno1"/>
    <w:qFormat/>
    <w:rPr>
      <w:b/>
      <w:bCs/>
    </w:rPr>
  </w:style>
  <w:style w:type="paragraph" w:styleId="Odlomakpopisa">
    <w:name w:val="List Paragraph"/>
    <w:qFormat/>
  </w:style>
  <w:style w:type="character" w:styleId="Hiperveza">
    <w:name w:val="Hyperlink"/>
    <w:uiPriority w:val="99"/>
    <w:unhideWhenUsed/>
    <w:rPr>
      <w:color w:val="0563C1"/>
      <w:u w:val="single"/>
    </w:rPr>
  </w:style>
  <w:style w:type="character" w:styleId="Referencafusnote">
    <w:name w:val="footnote reference"/>
    <w:uiPriority w:val="99"/>
    <w:semiHidden/>
    <w:unhideWhenUsed/>
    <w:rPr>
      <w:vertAlign w:val="superscript"/>
    </w:rPr>
  </w:style>
  <w:style w:type="paragraph" w:styleId="Tekstfusnote">
    <w:name w:val="footnote text"/>
    <w:link w:val="Tekstfusnote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kstfusnoteChar">
    <w:name w:val="Tekst fusnote Char"/>
    <w:link w:val="Tekstfusnote"/>
    <w:uiPriority w:val="99"/>
    <w:semiHidden/>
    <w:unhideWhenUsed/>
    <w:rPr>
      <w:sz w:val="20"/>
      <w:szCs w:val="20"/>
    </w:rPr>
  </w:style>
  <w:style w:type="character" w:styleId="Referencakrajnjebiljeke">
    <w:name w:val="endnote reference"/>
    <w:uiPriority w:val="99"/>
    <w:semiHidden/>
    <w:unhideWhenUsed/>
    <w:rPr>
      <w:vertAlign w:val="superscript"/>
    </w:rPr>
  </w:style>
  <w:style w:type="paragraph" w:styleId="Tekstkrajnjebiljeke">
    <w:name w:val="endnote text"/>
    <w:link w:val="Tekstkrajnjebiljeke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kstkrajnjebiljekeChar">
    <w:name w:val="Tekst krajnje bilješke Char"/>
    <w:link w:val="Tekstkrajnjebiljek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2392</Words>
  <Characters>13637</Characters>
  <Application>Microsoft Office Word</Application>
  <DocSecurity>0</DocSecurity>
  <Lines>113</Lines>
  <Paragraphs>31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LAB 2: Serijska komunikacija na TTL i RS-485 razini te dijagnostika kvarova</vt:lpstr>
    </vt:vector>
  </TitlesOfParts>
  <Company/>
  <LinksUpToDate>false</LinksUpToDate>
  <CharactersWithSpaces>15998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Serijska komunikacija na TTL i RS-485 razini te dijagnostika kvarova</dc:title>
  <dc:creator>FERIT Osijek</dc:creator>
  <dc:description>Kostur laboratorijske vježbe</dc:description>
  <cp:lastModifiedBy>Josip Spišić</cp:lastModifiedBy>
  <cp:revision>2</cp:revision>
  <dcterms:created xsi:type="dcterms:W3CDTF">2026-10-19T11:57:00Z</dcterms:created>
  <dcterms:modified xsi:type="dcterms:W3CDTF">2026-10-19T11:57:00Z</dcterms:modified>
</cp:coreProperties>
</file>