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film-club-deployment-journal"/>
    <w:p>
      <w:pPr>
        <w:pStyle w:val="Heading1"/>
      </w:pPr>
      <w:r>
        <w:t xml:space="preserve">Film Club — Deployment Journal</w:t>
      </w:r>
    </w:p>
    <w:p>
      <w:pPr>
        <w:pStyle w:val="FirstParagraph"/>
      </w:pPr>
      <w:r>
        <w:t xml:space="preserve">A plain-language record of how Film Club went from</w:t>
      </w:r>
      <w:r>
        <w:t xml:space="preserve"> </w:t>
      </w:r>
      <w:r>
        <w:t xml:space="preserve">“runs on my laptop”</w:t>
      </w:r>
      <w:r>
        <w:t xml:space="preserve"> </w:t>
      </w:r>
      <w:r>
        <w:t xml:space="preserve">to a</w:t>
      </w:r>
      <w:r>
        <w:t xml:space="preserve"> </w:t>
      </w:r>
      <w:r>
        <w:t xml:space="preserve">live, free-to-run product on the public internet. Written so a non-technical</w:t>
      </w:r>
      <w:r>
        <w:t xml:space="preserve"> </w:t>
      </w:r>
      <w:r>
        <w:t xml:space="preserve">reader can follow the story and a technical reader can reuse the decisions.</w:t>
      </w:r>
    </w:p>
    <w:p>
      <w:r>
        <w:pict>
          <v:rect style="width:0;height:1.5pt" o:hralign="center" o:hrstd="t" o:hr="t"/>
        </w:pict>
      </w:r>
    </w:p>
    <w:bookmarkStart w:id="9" w:name="what-we-were-trying-to-do"/>
    <w:p>
      <w:pPr>
        <w:pStyle w:val="Heading2"/>
      </w:pPr>
      <w:r>
        <w:t xml:space="preserve">1. What we were trying to do</w:t>
      </w:r>
    </w:p>
    <w:p>
      <w:pPr>
        <w:pStyle w:val="FirstParagraph"/>
      </w:pPr>
      <w:r>
        <w:t xml:space="preserve">Film Club is a small web app: browse trending movies, search films, sign up,</w:t>
      </w:r>
      <w:r>
        <w:t xml:space="preserve"> </w:t>
      </w:r>
      <w:r>
        <w:t xml:space="preserve">and rate what you’ve watched. Before this work it ran only on a developer</w:t>
      </w:r>
      <w:r>
        <w:t xml:space="preserve"> </w:t>
      </w:r>
      <w:r>
        <w:t xml:space="preserve">machine. The goal was simple to state and fiddly to achieve:</w:t>
      </w:r>
    </w:p>
    <w:p>
      <w:pPr>
        <w:pStyle w:val="BlockText"/>
      </w:pPr>
      <w:r>
        <w:rPr>
          <w:b/>
          <w:bCs/>
        </w:rPr>
        <w:t xml:space="preserve">Put it on the internet, for real, using only free services — no credit</w:t>
      </w:r>
      <w:r>
        <w:rPr>
          <w:b/>
          <w:bCs/>
        </w:rPr>
        <w:t xml:space="preserve"> </w:t>
      </w:r>
      <w:r>
        <w:rPr>
          <w:b/>
          <w:bCs/>
        </w:rPr>
        <w:t xml:space="preserve">card, no payments, now or scheduled for later.</w:t>
      </w:r>
    </w:p>
    <w:p>
      <w:pPr>
        <w:pStyle w:val="FirstParagraph"/>
      </w:pPr>
      <w:r>
        <w:t xml:space="preserve">“For real”</w:t>
      </w:r>
      <w:r>
        <w:t xml:space="preserve"> </w:t>
      </w:r>
      <w:r>
        <w:t xml:space="preserve">mattered. A lot of free hosting looks fine in a demo but quietly</w:t>
      </w:r>
      <w:r>
        <w:t xml:space="preserve"> </w:t>
      </w:r>
      <w:r>
        <w:t xml:space="preserve">falls over: the server falls asleep, the database gets deleted after a month,</w:t>
      </w:r>
      <w:r>
        <w:t xml:space="preserve"> </w:t>
      </w:r>
      <w:r>
        <w:t xml:space="preserve">the first visitor each hour waits a minute for a page to load. We wanted to</w:t>
      </w:r>
      <w:r>
        <w:t xml:space="preserve"> </w:t>
      </w:r>
      <w:r>
        <w:t xml:space="preserve">avoid those traps, not just hide them.</w:t>
      </w:r>
    </w:p>
    <w:p>
      <w:r>
        <w:pict>
          <v:rect style="width:0;height:1.5pt" o:hralign="center" o:hrstd="t" o:hr="t"/>
        </w:pict>
      </w:r>
    </w:p>
    <w:bookmarkEnd w:id="9"/>
    <w:bookmarkStart w:id="10" w:name="the-shape-of-the-app-the-three-pieces"/>
    <w:p>
      <w:pPr>
        <w:pStyle w:val="Heading2"/>
      </w:pPr>
      <w:r>
        <w:t xml:space="preserve">2. The shape of the app (the three pieces)</w:t>
      </w:r>
    </w:p>
    <w:p>
      <w:pPr>
        <w:pStyle w:val="FirstParagraph"/>
      </w:pPr>
      <w:r>
        <w:t xml:space="preserve">Every web app of this kind has three moving parts. It helps to picture them</w:t>
      </w:r>
      <w:r>
        <w:t xml:space="preserve"> </w:t>
      </w:r>
      <w:r>
        <w:t xml:space="preserve">as three separate machines that talk to each other: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Plain 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(React)</w:t>
            </w:r>
          </w:p>
        </w:tc>
        <w:tc>
          <w:tcPr/>
          <w:p>
            <w:pPr>
              <w:pStyle w:val="Compact"/>
            </w:pPr>
            <w:r>
              <w:t xml:space="preserve">The pages you see and click in your browser.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“brain”</w:t>
            </w:r>
            <w:r>
              <w:t xml:space="preserve"> </w:t>
            </w:r>
            <w:r>
              <w:t xml:space="preserve">— it answers questions like</w:t>
            </w:r>
            <w:r>
              <w:t xml:space="preserve"> </w:t>
            </w:r>
            <w:r>
              <w:t xml:space="preserve">“log this person in”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“give me trending films.”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The filing cabinet where accounts and ratings are stored permanently.</w:t>
            </w:r>
          </w:p>
        </w:tc>
      </w:tr>
    </w:tbl>
    <w:p>
      <w:pPr>
        <w:pStyle w:val="BodyText"/>
      </w:pPr>
      <w:r>
        <w:t xml:space="preserve">The movie data itself (posters, titles, descriptions) comes from</w:t>
      </w:r>
      <w:r>
        <w:t xml:space="preserve"> </w:t>
      </w:r>
      <w:r>
        <w:rPr>
          <w:b/>
          <w:bCs/>
        </w:rPr>
        <w:t xml:space="preserve">TMDB</w:t>
      </w:r>
      <w:r>
        <w:t xml:space="preserve">, a</w:t>
      </w:r>
      <w:r>
        <w:t xml:space="preserve"> </w:t>
      </w:r>
      <w:r>
        <w:t xml:space="preserve">free public movie database we call out to. Our backend holds a TMDB key and</w:t>
      </w:r>
      <w:r>
        <w:t xml:space="preserve"> </w:t>
      </w:r>
      <w:r>
        <w:t xml:space="preserve">relays the results, so the key never sits in the browser where anyone could</w:t>
      </w:r>
      <w:r>
        <w:t xml:space="preserve"> </w:t>
      </w:r>
      <w:r>
        <w:t xml:space="preserve">copy it.</w:t>
      </w:r>
    </w:p>
    <w:p>
      <w:r>
        <w:pict>
          <v:rect style="width:0;height:1.5pt" o:hralign="center" o:hrstd="t" o:hr="t"/>
        </w:pict>
      </w:r>
    </w:p>
    <w:bookmarkEnd w:id="10"/>
    <w:bookmarkStart w:id="13" w:name="the-big-decision-where-each-piece-lives"/>
    <w:p>
      <w:pPr>
        <w:pStyle w:val="Heading2"/>
      </w:pPr>
      <w:r>
        <w:t xml:space="preserve">3. The big decision: where each piece lives</w:t>
      </w:r>
    </w:p>
    <w:p>
      <w:pPr>
        <w:pStyle w:val="FirstParagraph"/>
      </w:pPr>
      <w:r>
        <w:t xml:space="preserve">The most consequential choice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putting all three pieces on one</w:t>
      </w:r>
      <w:r>
        <w:t xml:space="preserve"> </w:t>
      </w:r>
      <w:r>
        <w:t xml:space="preserve">platform. Early on, everything ran together on a single host (Render). It</w:t>
      </w:r>
      <w:r>
        <w:t xml:space="preserve"> </w:t>
      </w:r>
      <w:r>
        <w:t xml:space="preserve">worked, but it inherited that host’s free-tier weaknesses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piece.</w:t>
      </w:r>
      <w:r>
        <w:t xml:space="preserve"> </w:t>
      </w:r>
      <w:r>
        <w:t xml:space="preserve">We split them up so each part lives on the platform that serves it best: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Platform we chose</w:t>
            </w:r>
          </w:p>
        </w:tc>
        <w:tc>
          <w:tcPr/>
          <w:p>
            <w:pPr>
              <w:pStyle w:val="Compact"/>
            </w:pPr>
            <w:r>
              <w:t xml:space="preserve">Why this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Never sleeps, served from a global CDN, and it’s the company that builds Next.js — so the app it’s designed for.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  <w:r>
              <w:t xml:space="preserve"> </w:t>
            </w:r>
            <w:r>
              <w:rPr>
                <w:b/>
                <w:bCs/>
              </w:rPr>
              <w:t xml:space="preserve">and permanent</w:t>
            </w:r>
            <w:r>
              <w:t xml:space="preserve">. Most free databases get deleted after ~30 days; Neon’s doesn’t.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Free Docker hosting. It</w:t>
            </w:r>
            <w:r>
              <w:t xml:space="preserve"> </w:t>
            </w:r>
            <w:r>
              <w:rPr>
                <w:i/>
                <w:iCs/>
              </w:rPr>
              <w:t xml:space="preserve">does</w:t>
            </w:r>
            <w:r>
              <w:t xml:space="preserve"> </w:t>
            </w:r>
            <w:r>
              <w:t xml:space="preserve">sleep when idle, so we added a trick (below) to keep it awake.</w:t>
            </w:r>
          </w:p>
        </w:tc>
      </w:tr>
    </w:tbl>
    <w:p>
      <w:pPr>
        <w:pStyle w:val="BodyText"/>
      </w:pPr>
      <w:r>
        <w:t xml:space="preserve">None of these required a payment method.</w:t>
      </w:r>
    </w:p>
    <w:bookmarkStart w:id="11" w:name="Xcc39da8137846ab9a239e2d8d9868754e1e7041"/>
    <w:p>
      <w:pPr>
        <w:pStyle w:val="Heading3"/>
      </w:pPr>
      <w:r>
        <w:t xml:space="preserve">Why split it up — the trade-off in one sentence</w:t>
      </w:r>
    </w:p>
    <w:p>
      <w:pPr>
        <w:pStyle w:val="FirstParagraph"/>
      </w:pPr>
      <w:r>
        <w:t xml:space="preserve">A single platform is simpler to set up but forces one compromise on all three</w:t>
      </w:r>
      <w:r>
        <w:t xml:space="preserve"> </w:t>
      </w:r>
      <w:r>
        <w:t xml:space="preserve">pieces; splitting them adds a little wiring but lets us dodge the</w:t>
      </w:r>
      <w:r>
        <w:t xml:space="preserve"> </w:t>
      </w:r>
      <w:r>
        <w:rPr>
          <w:i/>
          <w:iCs/>
        </w:rPr>
        <w:t xml:space="preserve">specific</w:t>
      </w:r>
      <w:r>
        <w:t xml:space="preserve"> </w:t>
      </w:r>
      <w:r>
        <w:t xml:space="preserve">weakness of each free tier — a sleeping server, a disappearing database, a</w:t>
      </w:r>
      <w:r>
        <w:t xml:space="preserve"> </w:t>
      </w:r>
      <w:r>
        <w:t xml:space="preserve">slow frontend — all at once.</w:t>
      </w:r>
    </w:p>
    <w:bookmarkEnd w:id="11"/>
    <w:bookmarkStart w:id="12" w:name="X466a00f1d49f00e217ea213e502a787d4cfa2f1"/>
    <w:p>
      <w:pPr>
        <w:pStyle w:val="Heading3"/>
      </w:pPr>
      <w:r>
        <w:t xml:space="preserve">A small decision with a big effect: put the backend next to the database</w:t>
      </w:r>
    </w:p>
    <w:p>
      <w:pPr>
        <w:pStyle w:val="FirstParagraph"/>
      </w:pPr>
      <w:r>
        <w:t xml:space="preserve">Splitting the pieces across platforms created one subtle trap of its own:</w:t>
      </w:r>
      <w:r>
        <w:t xml:space="preserve"> </w:t>
      </w:r>
      <w:r>
        <w:rPr>
          <w:b/>
          <w:bCs/>
        </w:rPr>
        <w:t xml:space="preserve">distance.</w:t>
      </w:r>
      <w:r>
        <w:t xml:space="preserve"> </w:t>
      </w:r>
      <w:r>
        <w:t xml:space="preserve">The backend (Render) and the database (Neon) can each be hosted</w:t>
      </w:r>
      <w:r>
        <w:t xml:space="preserve"> </w:t>
      </w:r>
      <w:r>
        <w:t xml:space="preserve">in different parts of the country. Every page the app serves asks the database</w:t>
      </w:r>
      <w:r>
        <w:t xml:space="preserve"> </w:t>
      </w:r>
      <w:r>
        <w:t xml:space="preserve">several questions, and each question is a round trip — so if the two live on</w:t>
      </w:r>
      <w:r>
        <w:t xml:space="preserve"> </w:t>
      </w:r>
      <w:r>
        <w:t xml:space="preserve">opposite coasts, every one of those trips pays ~60–80 milliseconds just</w:t>
      </w:r>
      <w:r>
        <w:t xml:space="preserve"> </w:t>
      </w:r>
      <w:r>
        <w:t xml:space="preserve">traveling the wire. Stack a handful of them up per request and you’ve added</w:t>
      </w:r>
      <w:r>
        <w:t xml:space="preserve"> </w:t>
      </w:r>
      <w:r>
        <w:t xml:space="preserve">real, visible lag for no good reason.</w:t>
      </w:r>
    </w:p>
    <w:p>
      <w:pPr>
        <w:pStyle w:val="BodyText"/>
      </w:pPr>
      <w:r>
        <w:t xml:space="preserve">The fix is almost embarrassingly simple, and that’s the point:</w:t>
      </w:r>
      <w:r>
        <w:t xml:space="preserve"> </w:t>
      </w:r>
      <w:r>
        <w:rPr>
          <w:b/>
          <w:bCs/>
        </w:rPr>
        <w:t xml:space="preserve">host the</w:t>
      </w:r>
      <w:r>
        <w:rPr>
          <w:b/>
          <w:bCs/>
        </w:rPr>
        <w:t xml:space="preserve"> </w:t>
      </w:r>
      <w:r>
        <w:rPr>
          <w:b/>
          <w:bCs/>
        </w:rPr>
        <w:t xml:space="preserve">backend in the same region as the database.</w:t>
      </w:r>
      <w:r>
        <w:t xml:space="preserve"> </w:t>
      </w:r>
      <w:r>
        <w:t xml:space="preserve">Neon’s database lives in AWS’s</w:t>
      </w:r>
      <w:r>
        <w:t xml:space="preserve"> </w:t>
      </w:r>
      <w:r>
        <w:t xml:space="preserve">Northern Virginia region (US East), so we pinned the Render backend to its</w:t>
      </w:r>
      <w:r>
        <w:t xml:space="preserve"> </w:t>
      </w:r>
      <w:r>
        <w:rPr>
          <w:b/>
          <w:bCs/>
        </w:rPr>
        <w:t xml:space="preserve">Virginia</w:t>
      </w:r>
      <w:r>
        <w:t xml:space="preserve"> </w:t>
      </w:r>
      <w:r>
        <w:t xml:space="preserve">region too. Same-region round trips are roughly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millisecond</w:t>
      </w:r>
      <w:r>
        <w:t xml:space="preserve"> </w:t>
      </w:r>
      <w:r>
        <w:t xml:space="preserve">instead of sixty-plus — so the same code, unchanged, answers the database</w:t>
      </w:r>
      <w:r>
        <w:t xml:space="preserve"> </w:t>
      </w:r>
      <w:r>
        <w:t xml:space="preserve">dozens of times faster.</w:t>
      </w:r>
    </w:p>
    <w:p>
      <w:pPr>
        <w:pStyle w:val="BodyText"/>
      </w:pPr>
      <w:r>
        <w:t xml:space="preserve">This is the kind of decision that doesn’t show up in the feature list but</w:t>
      </w:r>
      <w:r>
        <w:t xml:space="preserve"> </w:t>
      </w:r>
      <w:r>
        <w:t xml:space="preserve">separates</w:t>
      </w:r>
      <w:r>
        <w:t xml:space="preserve"> </w:t>
      </w:r>
      <w:r>
        <w:t xml:space="preserve">“it works”</w:t>
      </w:r>
      <w:r>
        <w:t xml:space="preserve"> </w:t>
      </w:r>
      <w:r>
        <w:t xml:space="preserve">from</w:t>
      </w:r>
      <w:r>
        <w:t xml:space="preserve"> </w:t>
      </w:r>
      <w:r>
        <w:t xml:space="preserve">“it’s quick.”</w:t>
      </w:r>
      <w:r>
        <w:t xml:space="preserve"> </w:t>
      </w:r>
      <w:r>
        <w:t xml:space="preserve">It costs nothing on the free tier, and</w:t>
      </w:r>
      <w:r>
        <w:t xml:space="preserve"> </w:t>
      </w:r>
      <w:r>
        <w:t xml:space="preserve">it reflects a basic truth about distributed systems:</w:t>
      </w:r>
      <w:r>
        <w:t xml:space="preserve"> </w:t>
      </w:r>
      <w:r>
        <w:rPr>
          <w:b/>
          <w:bCs/>
        </w:rPr>
        <w:t xml:space="preserve">the speed of light is a</w:t>
      </w:r>
      <w:r>
        <w:rPr>
          <w:b/>
          <w:bCs/>
        </w:rPr>
        <w:t xml:space="preserve"> </w:t>
      </w:r>
      <w:r>
        <w:rPr>
          <w:b/>
          <w:bCs/>
        </w:rPr>
        <w:t xml:space="preserve">real budget.</w:t>
      </w:r>
      <w:r>
        <w:t xml:space="preserve"> </w:t>
      </w:r>
      <w:r>
        <w:t xml:space="preserve">Computers are fast; the wire between them is not. When two</w:t>
      </w:r>
      <w:r>
        <w:t xml:space="preserve"> </w:t>
      </w:r>
      <w:r>
        <w:t xml:space="preserve">services talk constantly, the first question to ask is</w:t>
      </w:r>
      <w:r>
        <w:t xml:space="preserve"> </w:t>
      </w:r>
      <w:r>
        <w:t xml:space="preserve">“how far apart are</w:t>
      </w:r>
      <w:r>
        <w:t xml:space="preserve"> </w:t>
      </w:r>
      <w:r>
        <w:t xml:space="preserve">they?”</w:t>
      </w:r>
    </w:p>
    <w:p>
      <w:pPr>
        <w:pStyle w:val="BodyText"/>
      </w:pPr>
      <w:r>
        <w:t xml:space="preserve">One operational wrinkle worth recording: Render fixes a service’s region</w:t>
      </w:r>
      <w:r>
        <w:t xml:space="preserve"> </w:t>
      </w:r>
      <w:r>
        <w:rPr>
          <w:i/>
          <w:iCs/>
        </w:rPr>
        <w:t xml:space="preserve">when</w:t>
      </w:r>
      <w:r>
        <w:rPr>
          <w:i/>
          <w:iCs/>
        </w:rPr>
        <w:t xml:space="preserve"> </w:t>
      </w:r>
      <w:r>
        <w:rPr>
          <w:i/>
          <w:iCs/>
        </w:rPr>
        <w:t xml:space="preserve">the service is created</w:t>
      </w:r>
      <w:r>
        <w:t xml:space="preserve"> </w:t>
      </w:r>
      <w:r>
        <w:t xml:space="preserve">and won’t move it afterward. Applying this meant</w:t>
      </w:r>
      <w:r>
        <w:t xml:space="preserve"> </w:t>
      </w:r>
      <w:r>
        <w:t xml:space="preserve">deleting and recreating the backend service in Virginia — which is safe here</w:t>
      </w:r>
      <w:r>
        <w:t xml:space="preserve"> </w:t>
      </w:r>
      <w:r>
        <w:t xml:space="preserve">precisely because of an earlier decision: the database lives on Neon, not on</w:t>
      </w:r>
      <w:r>
        <w:t xml:space="preserve"> </w:t>
      </w:r>
      <w:r>
        <w:t xml:space="preserve">the server, so tearing down and rebuilding the server loses nothing. The</w:t>
      </w:r>
      <w:r>
        <w:t xml:space="preserve"> </w:t>
      </w:r>
      <w:r>
        <w:t xml:space="preserve">accounts and ratings sit untouched in Neon the whole time. (The backend is</w:t>
      </w:r>
      <w:r>
        <w:t xml:space="preserve"> </w:t>
      </w:r>
      <w:r>
        <w:t xml:space="preserve">“stateless”</w:t>
      </w:r>
      <w:r>
        <w:t xml:space="preserve"> </w:t>
      </w:r>
      <w:r>
        <w:t xml:space="preserve">— it remembers nothing between requests — which is exactly what</w:t>
      </w:r>
      <w:r>
        <w:t xml:space="preserve"> </w:t>
      </w:r>
      <w:r>
        <w:t xml:space="preserve">makes it disposable and, as a bonus, easy to scale later.)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6f3b1fa5088572838fb7b4351440d9f91a0d416"/>
    <w:p>
      <w:pPr>
        <w:pStyle w:val="Heading2"/>
      </w:pPr>
      <w:r>
        <w:t xml:space="preserve">4. The two free-tier traps, and how we beat them</w:t>
      </w:r>
    </w:p>
    <w:bookmarkStart w:id="14" w:name="trap-1-the-sleeping-backend-cold-starts"/>
    <w:p>
      <w:pPr>
        <w:pStyle w:val="Heading3"/>
      </w:pPr>
      <w:r>
        <w:t xml:space="preserve">Trap 1: The sleeping backend (</w:t>
      </w:r>
      <w:r>
        <w:t xml:space="preserve">“cold starts”</w:t>
      </w:r>
      <w:r>
        <w:t xml:space="preserve">)</w:t>
      </w:r>
    </w:p>
    <w:p>
      <w:pPr>
        <w:pStyle w:val="FirstParagraph"/>
      </w:pPr>
      <w:r>
        <w:t xml:space="preserve">Render’s free servers</w:t>
      </w:r>
      <w:r>
        <w:t xml:space="preserve"> </w:t>
      </w:r>
      <w:r>
        <w:rPr>
          <w:b/>
          <w:bCs/>
        </w:rPr>
        <w:t xml:space="preserve">go to sleep after ~15 minutes of no traffic</w:t>
      </w:r>
      <w:r>
        <w:t xml:space="preserve">. The</w:t>
      </w:r>
      <w:r>
        <w:t xml:space="preserve"> </w:t>
      </w:r>
      <w:r>
        <w:t xml:space="preserve">next visitor then waits ~50 seconds while it wakes up — long enough that our</w:t>
      </w:r>
      <w:r>
        <w:t xml:space="preserve"> </w:t>
      </w:r>
      <w:r>
        <w:t xml:space="preserve">app gave up and showed an error. This was the single most visible problem.</w:t>
      </w:r>
    </w:p>
    <w:p>
      <w:pPr>
        <w:pStyle w:val="BodyText"/>
      </w:pPr>
      <w:r>
        <w:rPr>
          <w:b/>
          <w:bCs/>
        </w:rPr>
        <w:t xml:space="preserve">The fix: a</w:t>
      </w:r>
      <w:r>
        <w:rPr>
          <w:b/>
          <w:bCs/>
        </w:rPr>
        <w:t xml:space="preserve"> </w:t>
      </w:r>
      <w:r>
        <w:rPr>
          <w:b/>
          <w:bCs/>
        </w:rPr>
        <w:t xml:space="preserve">“keep-warm”</w:t>
      </w:r>
      <w:r>
        <w:rPr>
          <w:b/>
          <w:bCs/>
        </w:rPr>
        <w:t xml:space="preserve"> </w:t>
      </w:r>
      <w:r>
        <w:rPr>
          <w:b/>
          <w:bCs/>
        </w:rPr>
        <w:t xml:space="preserve">heartbeat.</w:t>
      </w:r>
      <w:r>
        <w:t xml:space="preserve"> </w:t>
      </w:r>
      <w:r>
        <w:t xml:space="preserve">We added a tiny automated job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.github/workflows/keep-warm.yml</w:t>
      </w:r>
      <w:r>
        <w:t xml:space="preserve">) that runs on GitHub’s free automation and</w:t>
      </w:r>
      <w:r>
        <w:t xml:space="preserve"> </w:t>
      </w:r>
      <w:r>
        <w:t xml:space="preserve">pings the backend’s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address</w:t>
      </w:r>
      <w:r>
        <w:t xml:space="preserve"> </w:t>
      </w:r>
      <w:r>
        <w:rPr>
          <w:b/>
          <w:bCs/>
        </w:rPr>
        <w:t xml:space="preserve">every ~10 minutes, around the clock</w:t>
      </w:r>
      <w:r>
        <w:t xml:space="preserve">.</w:t>
      </w:r>
      <w:r>
        <w:t xml:space="preserve"> </w:t>
      </w:r>
      <w:r>
        <w:t xml:space="preserve">The server never sits idle long enough to fall asleep, so real visitors always</w:t>
      </w:r>
      <w:r>
        <w:t xml:space="preserve"> </w:t>
      </w:r>
      <w:r>
        <w:t xml:space="preserve">hit a server that’s already awake.</w:t>
      </w:r>
    </w:p>
    <w:p>
      <w:pPr>
        <w:pStyle w:val="BodyText"/>
      </w:pPr>
      <w:r>
        <w:t xml:space="preserve">Why this is safe on the free budget: Render gives 750 server-hours per month,</w:t>
      </w:r>
      <w:r>
        <w:t xml:space="preserve"> </w:t>
      </w:r>
      <w:r>
        <w:t xml:space="preserve">and a single always-awake server uses about 744 — it fits, with room to spare,</w:t>
      </w:r>
      <w:r>
        <w:t xml:space="preserve"> </w:t>
      </w:r>
      <w:r>
        <w:rPr>
          <w:i/>
          <w:iCs/>
        </w:rPr>
        <w:t xml:space="preserve">as long as we only keep one server awake.</w:t>
      </w:r>
      <w:r>
        <w:t xml:space="preserve"> </w:t>
      </w:r>
      <w:r>
        <w:t xml:space="preserve">(This is exactly why we moved the</w:t>
      </w:r>
      <w:r>
        <w:t xml:space="preserve"> </w:t>
      </w:r>
      <w:r>
        <w:t xml:space="preserve">frontend off Render and onto Vercel — it freed up that budget for the one</w:t>
      </w:r>
      <w:r>
        <w:t xml:space="preserve"> </w:t>
      </w:r>
      <w:r>
        <w:t xml:space="preserve">server that needs it.)</w:t>
      </w:r>
    </w:p>
    <w:bookmarkEnd w:id="14"/>
    <w:bookmarkStart w:id="15" w:name="trap-2-the-disappearing-database"/>
    <w:p>
      <w:pPr>
        <w:pStyle w:val="Heading3"/>
      </w:pPr>
      <w:r>
        <w:t xml:space="preserve">Trap 2: The disappearing database</w:t>
      </w:r>
    </w:p>
    <w:p>
      <w:pPr>
        <w:pStyle w:val="FirstParagraph"/>
      </w:pPr>
      <w:r>
        <w:t xml:space="preserve">Render’s free database is deleted after ~30 days. For a real product that’s a</w:t>
      </w:r>
      <w:r>
        <w:t xml:space="preserve"> </w:t>
      </w:r>
      <w:r>
        <w:t xml:space="preserve">non-starter — you’d lose every account and rating.</w:t>
      </w:r>
      <w:r>
        <w:t xml:space="preserve"> </w:t>
      </w:r>
      <w:r>
        <w:rPr>
          <w:b/>
          <w:bCs/>
        </w:rPr>
        <w:t xml:space="preserve">Neon’s free database is</w:t>
      </w:r>
      <w:r>
        <w:rPr>
          <w:b/>
          <w:bCs/>
        </w:rPr>
        <w:t xml:space="preserve"> </w:t>
      </w:r>
      <w:r>
        <w:rPr>
          <w:b/>
          <w:bCs/>
        </w:rPr>
        <w:t xml:space="preserve">persistent</w:t>
      </w:r>
      <w:r>
        <w:t xml:space="preserve">, so we moved the filing cabinet there and sidestepped the whole</w:t>
      </w:r>
      <w:r>
        <w:t xml:space="preserve"> </w:t>
      </w:r>
      <w:r>
        <w:t xml:space="preserve">problem.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X7d073c0b29306160f16caa6f2932c3470b777a5"/>
    <w:p>
      <w:pPr>
        <w:pStyle w:val="Heading2"/>
      </w:pPr>
      <w:r>
        <w:t xml:space="preserve">5. The technical problems we hit (and exactly how we fixed them)</w:t>
      </w:r>
    </w:p>
    <w:p>
      <w:pPr>
        <w:pStyle w:val="FirstParagraph"/>
      </w:pPr>
      <w:r>
        <w:t xml:space="preserve">This is the honest part of the journal — the things that broke. Each one</w:t>
      </w:r>
      <w:r>
        <w:t xml:space="preserve"> </w:t>
      </w:r>
      <w:r>
        <w:t xml:space="preserve">taught us something, and each fix is now baked into the code so it won’t bite</w:t>
      </w:r>
      <w:r>
        <w:t xml:space="preserve"> </w:t>
      </w:r>
      <w:r>
        <w:t xml:space="preserve">the next person who deploys.</w:t>
      </w:r>
    </w:p>
    <w:bookmarkStart w:id="17" w:name="Xfa11513ff6fcb58da639920170744e18ea9e3b0"/>
    <w:p>
      <w:pPr>
        <w:pStyle w:val="Heading3"/>
      </w:pPr>
      <w:r>
        <w:t xml:space="preserve">Problem A —</w:t>
      </w:r>
      <w:r>
        <w:t xml:space="preserve"> </w:t>
      </w:r>
      <w:r>
        <w:t xml:space="preserve">“The server won’t start at all”</w:t>
      </w:r>
      <w:r>
        <w:t xml:space="preserve"> </w:t>
      </w:r>
      <w:r>
        <w:t xml:space="preserve">(port binding)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Both services failed to deploy on the first try.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Cloud hosts don’t let your app pick its own door number (network</w:t>
      </w:r>
      <w:r>
        <w:t xml:space="preserve"> </w:t>
      </w:r>
      <w:r>
        <w:t xml:space="preserve">port); they assign one and expect your app to listen on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one. Our app</w:t>
      </w:r>
      <w:r>
        <w:t xml:space="preserve"> </w:t>
      </w:r>
      <w:r>
        <w:t xml:space="preserve">was hard-coded to a fixed port, so the host couldn’t find it.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We changed both apps to read the port the platform hands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$PORT</w:t>
      </w:r>
      <w:r>
        <w:t xml:space="preserve">). Now they listen wherever they’re told.</w:t>
      </w:r>
      <w:r>
        <w:t xml:space="preserve"> </w:t>
      </w:r>
      <w:r>
        <w:rPr>
          <w:i/>
          <w:iCs/>
        </w:rPr>
        <w:t xml:space="preserve">(Commit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fd4a178</w:t>
      </w:r>
      <w:r>
        <w:rPr>
          <w:i/>
          <w:iCs/>
        </w:rPr>
        <w:t xml:space="preserve">.)</w:t>
      </w:r>
    </w:p>
    <w:bookmarkEnd w:id="17"/>
    <w:bookmarkStart w:id="18" w:name="X704acdc8f9fbcca5e8292cf67ade18d6170621d"/>
    <w:p>
      <w:pPr>
        <w:pStyle w:val="Heading3"/>
      </w:pPr>
      <w:r>
        <w:t xml:space="preserve">Problem B —</w:t>
      </w:r>
      <w:r>
        <w:t xml:space="preserve"> </w:t>
      </w:r>
      <w:r>
        <w:t xml:space="preserve">“UID 1000 is not unique”</w:t>
      </w:r>
      <w:r>
        <w:t xml:space="preserve"> </w:t>
      </w:r>
      <w:r>
        <w:t xml:space="preserve">(the frontend image)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The frontend’s Docker image failed to build.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For security, apps shouldn’t run as the all-powerful</w:t>
      </w:r>
      <w:r>
        <w:t xml:space="preserve"> </w:t>
      </w:r>
      <w:r>
        <w:t xml:space="preserve">“root”</w:t>
      </w:r>
      <w:r>
        <w:t xml:space="preserve"> </w:t>
      </w:r>
      <w:r>
        <w:t xml:space="preserve">user. We</w:t>
      </w:r>
      <w:r>
        <w:t xml:space="preserve"> </w:t>
      </w:r>
      <w:r>
        <w:t xml:space="preserve">tried to create a dedicated non-root user, but the base image already</w:t>
      </w:r>
      <w:r>
        <w:t xml:space="preserve"> </w:t>
      </w:r>
      <w:r>
        <w:rPr>
          <w:i/>
          <w:iCs/>
        </w:rPr>
        <w:t xml:space="preserve">ships</w:t>
      </w:r>
      <w:r>
        <w:t xml:space="preserve"> </w:t>
      </w:r>
      <w:r>
        <w:t xml:space="preserve">one at the same internal ID, so the system rejected the duplicate.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Instead of creating a new user, we reuse the one already there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 node</w:t>
      </w:r>
      <w:r>
        <w:t xml:space="preserve">). Simpler and avoids the clash.</w:t>
      </w:r>
      <w:r>
        <w:t xml:space="preserve"> </w:t>
      </w:r>
      <w:r>
        <w:rPr>
          <w:i/>
          <w:iCs/>
        </w:rPr>
        <w:t xml:space="preserve">(Commit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8d621ac</w:t>
      </w:r>
      <w:r>
        <w:rPr>
          <w:i/>
          <w:iCs/>
        </w:rPr>
        <w:t xml:space="preserve">.)</w:t>
      </w:r>
    </w:p>
    <w:bookmarkEnd w:id="18"/>
    <w:bookmarkStart w:id="19" w:name="X128e9fe5e041a90ee2a7680d47511799ecc016c"/>
    <w:p>
      <w:pPr>
        <w:pStyle w:val="Heading3"/>
      </w:pPr>
      <w:r>
        <w:t xml:space="preserve">Problem C — The database connection string the app couldn’t read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Risk that the backend couldn’t connect to Neon.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Neon hands out a connection string in a dialect built for one</w:t>
      </w:r>
      <w:r>
        <w:t xml:space="preserve"> </w:t>
      </w:r>
      <w:r>
        <w:t xml:space="preserve">Postgres driver, decorated with options (</w:t>
      </w:r>
      <w:r>
        <w:rPr>
          <w:rStyle w:val="VerbatimChar"/>
        </w:rPr>
        <w:t xml:space="preserve">sslmode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channel_binding</w:t>
      </w:r>
      <w:r>
        <w:t xml:space="preserve">) that</w:t>
      </w:r>
      <w:r>
        <w:t xml:space="preserve"> </w:t>
      </w:r>
      <w:r>
        <w:rPr>
          <w:b/>
          <w:bCs/>
        </w:rPr>
        <w:t xml:space="preserve">our</w:t>
      </w:r>
      <w:r>
        <w:t xml:space="preserve"> </w:t>
      </w:r>
      <w:r>
        <w:t xml:space="preserve">driver (asyncpg) doesn’t understand and outright rejects.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We taught the app to</w:t>
      </w:r>
      <w:r>
        <w:t xml:space="preserve"> </w:t>
      </w:r>
      <w:r>
        <w:rPr>
          <w:b/>
          <w:bCs/>
        </w:rPr>
        <w:t xml:space="preserve">translate the string automatically</w:t>
      </w:r>
      <w:r>
        <w:t xml:space="preserve"> </w:t>
      </w:r>
      <w:r>
        <w:t xml:space="preserve">the moment</w:t>
      </w:r>
      <w:r>
        <w:t xml:space="preserve"> </w:t>
      </w:r>
      <w:r>
        <w:t xml:space="preserve">it reads it — rewriting the prefix to the form our driver expects, converting</w:t>
      </w:r>
      <w:r>
        <w:t xml:space="preserve"> </w:t>
      </w:r>
      <w:r>
        <w:t xml:space="preserve">the encryption option to the right name, and dropping the one option our</w:t>
      </w:r>
      <w:r>
        <w:t xml:space="preserve"> </w:t>
      </w:r>
      <w:r>
        <w:t xml:space="preserve">driver can’t parse. The practical payoff:</w:t>
      </w:r>
      <w:r>
        <w:t xml:space="preserve"> </w:t>
      </w:r>
      <w:r>
        <w:rPr>
          <w:b/>
          <w:bCs/>
        </w:rPr>
        <w:t xml:space="preserve">you can paste Neon’s string in</w:t>
      </w:r>
      <w:r>
        <w:rPr>
          <w:b/>
          <w:bCs/>
        </w:rPr>
        <w:t xml:space="preserve"> </w:t>
      </w:r>
      <w:r>
        <w:rPr>
          <w:b/>
          <w:bCs/>
        </w:rPr>
        <w:t xml:space="preserve">exactly as given</w:t>
      </w:r>
      <w:r>
        <w:t xml:space="preserve"> </w:t>
      </w:r>
      <w:r>
        <w:t xml:space="preserve">and it just works — no manual editing, no foot-guns.</w:t>
      </w:r>
      <w: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backend/app/config.py</w:t>
      </w:r>
      <w:r>
        <w:rPr>
          <w:i/>
          <w:iCs/>
        </w:rPr>
        <w:t xml:space="preserve">; shipped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e2f64f3</w:t>
      </w:r>
      <w:r>
        <w:rPr>
          <w:i/>
          <w:iCs/>
        </w:rPr>
        <w:t xml:space="preserve">.)</w:t>
      </w:r>
    </w:p>
    <w:bookmarkEnd w:id="19"/>
    <w:bookmarkStart w:id="20" w:name="X524cb93fe27dcb6255c6c8fccea34753d803146"/>
    <w:p>
      <w:pPr>
        <w:pStyle w:val="Heading3"/>
      </w:pPr>
      <w:r>
        <w:t xml:space="preserve">Problem D — The</w:t>
      </w:r>
      <w:r>
        <w:t xml:space="preserve"> </w:t>
      </w:r>
      <w:r>
        <w:t xml:space="preserve">“list of allowed websites”</w:t>
      </w:r>
      <w:r>
        <w:t xml:space="preserve"> </w:t>
      </w:r>
      <w:r>
        <w:t xml:space="preserve">setting wouldn’t load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Configuring which website is allowed to talk to the backend (a</w:t>
      </w:r>
      <w:r>
        <w:t xml:space="preserve"> </w:t>
      </w:r>
      <w:r>
        <w:t xml:space="preserve">security setting called CORS) caused the app to crash on startup.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The settings library insisted on reading that value as strict</w:t>
      </w:r>
      <w:r>
        <w:t xml:space="preserve"> </w:t>
      </w:r>
      <w:r>
        <w:t xml:space="preserve">computer-formatted data (JSON). A human typing a plain URL into a dashboard</w:t>
      </w:r>
      <w:r>
        <w:t xml:space="preserve"> </w:t>
      </w:r>
      <w:r>
        <w:t xml:space="preserve">would get an error.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We made the app accept that setting in</w:t>
      </w:r>
      <w:r>
        <w:t xml:space="preserve"> </w:t>
      </w:r>
      <w:r>
        <w:rPr>
          <w:b/>
          <w:bCs/>
        </w:rPr>
        <w:t xml:space="preserve">whatever form is easiest to</w:t>
      </w:r>
      <w:r>
        <w:rPr>
          <w:b/>
          <w:bCs/>
        </w:rP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— a single URL, a comma-separated list, or JSON — and sort it out</w:t>
      </w:r>
      <w:r>
        <w:t xml:space="preserve"> </w:t>
      </w:r>
      <w:r>
        <w:t xml:space="preserve">internally. Friendlier for whoever deploys it.</w:t>
      </w:r>
      <w:r>
        <w:t xml:space="preserve"> </w:t>
      </w:r>
      <w:r>
        <w:rPr>
          <w:i/>
          <w:iCs/>
        </w:rPr>
        <w:t xml:space="preserve">(In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backend/app/config.py</w:t>
      </w:r>
      <w:r>
        <w:rPr>
          <w:i/>
          <w:iCs/>
        </w:rPr>
        <w:t xml:space="preserve">; shipped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e2f64f3</w:t>
      </w:r>
      <w:r>
        <w:rPr>
          <w:i/>
          <w:iCs/>
        </w:rPr>
        <w:t xml:space="preserve">.)</w:t>
      </w:r>
    </w:p>
    <w:bookmarkEnd w:id="20"/>
    <w:bookmarkStart w:id="21" w:name="Xcce2dbf7cade89b2d153b5f2dc70c0c500de5ad"/>
    <w:p>
      <w:pPr>
        <w:pStyle w:val="Heading3"/>
      </w:pPr>
      <w:r>
        <w:t xml:space="preserve">Problem E —</w:t>
      </w:r>
      <w:r>
        <w:t xml:space="preserve"> </w:t>
      </w:r>
      <w:r>
        <w:t xml:space="preserve">“Could not load trending films”</w:t>
      </w:r>
      <w:r>
        <w:t xml:space="preserve"> </w:t>
      </w:r>
      <w:r>
        <w:t xml:space="preserve">(the one that looked scariest)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The site loaded, but the movie grid showed a red error. It</w:t>
      </w:r>
      <w:r>
        <w:t xml:space="preserve"> </w:t>
      </w:r>
      <w:r>
        <w:rPr>
          <w:i/>
          <w:iCs/>
        </w:rPr>
        <w:t xml:space="preserve">felt</w:t>
      </w:r>
      <w:r>
        <w:t xml:space="preserve"> </w:t>
      </w:r>
      <w:r>
        <w:t xml:space="preserve">like the whole backend was down.</w:t>
      </w:r>
    </w:p>
    <w:p>
      <w:pPr>
        <w:pStyle w:val="BodyText"/>
      </w:pPr>
      <w:r>
        <w:rPr>
          <w:b/>
          <w:bCs/>
        </w:rPr>
        <w:t xml:space="preserve">How we diagnosed it — by elimination:</w:t>
      </w:r>
      <w:r>
        <w:t xml:space="preserve"> </w:t>
      </w:r>
      <w:r>
        <w:t xml:space="preserve">1. Asked the backend directly (bypassing the browser). It answered perfectly:</w:t>
      </w:r>
      <w:r>
        <w:t xml:space="preserve"> </w:t>
      </w:r>
      <w:r>
        <w:t xml:space="preserve">health check OK, trending films returned, and a login attempt correctly</w:t>
      </w:r>
      <w:r>
        <w:t xml:space="preserve"> </w:t>
      </w:r>
      <w:r>
        <w:t xml:space="preserve">said</w:t>
      </w:r>
      <w:r>
        <w:t xml:space="preserve"> </w:t>
      </w:r>
      <w:r>
        <w:t xml:space="preserve">“wrong password”</w:t>
      </w:r>
      <w:r>
        <w:t xml:space="preserve"> </w:t>
      </w:r>
      <w:r>
        <w:t xml:space="preserve">— which</w:t>
      </w:r>
      <w:r>
        <w:t xml:space="preserve"> </w:t>
      </w:r>
      <w:r>
        <w:rPr>
          <w:i/>
          <w:iCs/>
        </w:rPr>
        <w:t xml:space="preserve">proved the database was connected and the</w:t>
      </w:r>
      <w:r>
        <w:rPr>
          <w:i/>
          <w:iCs/>
        </w:rPr>
        <w:t xml:space="preserve"> </w:t>
      </w:r>
      <w:r>
        <w:rPr>
          <w:i/>
          <w:iCs/>
        </w:rPr>
        <w:t xml:space="preserve">accounts table existed.</w:t>
      </w:r>
      <w:r>
        <w:t xml:space="preserve"> </w:t>
      </w:r>
      <w:r>
        <w:t xml:space="preserve">So the server and database were 100% fine.</w:t>
      </w:r>
      <w:r>
        <w:t xml:space="preserve"> </w:t>
      </w:r>
      <w:r>
        <w:t xml:space="preserve">2. Checked the security setting (CORS). The backend was correctly allowing the</w:t>
      </w:r>
      <w:r>
        <w:t xml:space="preserve"> </w:t>
      </w:r>
      <w:r>
        <w:t xml:space="preserve">Vercel site. Not the cause.</w:t>
      </w:r>
      <w:r>
        <w:t xml:space="preserve"> </w:t>
      </w:r>
      <w:r>
        <w:t xml:space="preserve">3. That left only one suspect:</w:t>
      </w:r>
      <w:r>
        <w:t xml:space="preserve"> </w:t>
      </w:r>
      <w:r>
        <w:rPr>
          <w:b/>
          <w:bCs/>
        </w:rPr>
        <w:t xml:space="preserve">how the browser itself was building the</w:t>
      </w:r>
      <w:r>
        <w:rPr>
          <w:b/>
          <w:bCs/>
        </w:rPr>
        <w:t xml:space="preserve"> </w:t>
      </w:r>
      <w:r>
        <w:rPr>
          <w:b/>
          <w:bCs/>
        </w:rPr>
        <w:t xml:space="preserve">request.</w:t>
      </w:r>
      <w:r>
        <w:t xml:space="preserve"> </w:t>
      </w:r>
      <w:r>
        <w:t xml:space="preserve">We read the actual code shipped to the browser and found it was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https://filmclub-api.onrender.com.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with a stray period on the</w:t>
      </w:r>
      <w:r>
        <w:rPr>
          <w:b/>
          <w:bCs/>
        </w:rPr>
        <w:t xml:space="preserve"> </w:t>
      </w:r>
      <w:r>
        <w:rPr>
          <w:b/>
          <w:bCs/>
        </w:rPr>
        <w:t xml:space="preserve">end of the address.</w:t>
      </w:r>
    </w:p>
    <w:p>
      <w:pPr>
        <w:pStyle w:val="BodyText"/>
      </w:pPr>
      <w:r>
        <w:rPr>
          <w:b/>
          <w:bCs/>
        </w:rPr>
        <w:t xml:space="preserve">Cause:</w:t>
      </w:r>
      <w:r>
        <w:t xml:space="preserve"> </w:t>
      </w:r>
      <w:r>
        <w:t xml:space="preserve">The backend’s web address had been pasted into Vercel’s settings</w:t>
      </w:r>
      <w:r>
        <w:t xml:space="preserve"> </w:t>
      </w:r>
      <w:r>
        <w:t xml:space="preserve">with a trailing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(an easy thing to grab when copying a URL from the end of</w:t>
      </w:r>
      <w:r>
        <w:t xml:space="preserve"> </w:t>
      </w:r>
      <w:r>
        <w:t xml:space="preserve">a sentence). A web address ending in a dot is technically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host</w:t>
      </w:r>
      <w:r>
        <w:t xml:space="preserve"> </w:t>
      </w:r>
      <w:r>
        <w:t xml:space="preserve">to a browser, and its security certificate doesn’t match — so the browser</w:t>
      </w:r>
      <w:r>
        <w:t xml:space="preserve"> </w:t>
      </w:r>
      <w:r>
        <w:t xml:space="preserve">quietly refused every request. The page loaded (that’s served by Vercel) but</w:t>
      </w:r>
      <w:r>
        <w:t xml:space="preserve"> </w:t>
      </w:r>
      <w:r>
        <w:t xml:space="preserve">its calls to the backend all failed.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Delete the trailing period from the setting and rebuild the frontend.</w:t>
      </w:r>
      <w:r>
        <w:t xml:space="preserve"> </w:t>
      </w:r>
      <w:r>
        <w:t xml:space="preserve">One character. Everything lit up immediately.</w:t>
      </w:r>
    </w:p>
    <w:p>
      <w:pPr>
        <w:pStyle w:val="BodyText"/>
      </w:pPr>
      <w:r>
        <w:rPr>
          <w:b/>
          <w:bCs/>
        </w:rPr>
        <w:t xml:space="preserve">The lesson:</w:t>
      </w:r>
      <w:r>
        <w:t xml:space="preserve"> </w:t>
      </w:r>
      <w:r>
        <w:t xml:space="preserve">When something</w:t>
      </w:r>
      <w:r>
        <w:t xml:space="preserve"> </w:t>
      </w:r>
      <w:r>
        <w:t xml:space="preserve">“doesn’t work,”</w:t>
      </w:r>
      <w:r>
        <w:t xml:space="preserve"> </w:t>
      </w:r>
      <w:r>
        <w:t xml:space="preserve">resist assuming the worst. We</w:t>
      </w:r>
      <w:r>
        <w:t xml:space="preserve"> </w:t>
      </w:r>
      <w:r>
        <w:t xml:space="preserve">proved the expensive parts (server, database) were healthy</w:t>
      </w:r>
      <w:r>
        <w:t xml:space="preserve"> </w:t>
      </w:r>
      <w:r>
        <w:rPr>
          <w:i/>
          <w:iCs/>
        </w:rPr>
        <w:t xml:space="preserve">first</w:t>
      </w:r>
      <w:r>
        <w:t xml:space="preserve">, which</w:t>
      </w:r>
      <w:r>
        <w:t xml:space="preserve"> </w:t>
      </w:r>
      <w:r>
        <w:t xml:space="preserve">narrowed a scary-looking outage down to a one-character typo in a settings</w:t>
      </w:r>
      <w:r>
        <w:t xml:space="preserve"> </w:t>
      </w:r>
      <w:r>
        <w:t xml:space="preserve">field.</w:t>
      </w:r>
    </w:p>
    <w:bookmarkEnd w:id="21"/>
    <w:bookmarkStart w:id="22" w:name="problem-f-the-top-500-page-was-empty"/>
    <w:p>
      <w:pPr>
        <w:pStyle w:val="Heading3"/>
      </w:pPr>
      <w:r>
        <w:t xml:space="preserve">Problem F — The</w:t>
      </w:r>
      <w:r>
        <w:t xml:space="preserve"> </w:t>
      </w:r>
      <w:r>
        <w:t xml:space="preserve">“Top 500”</w:t>
      </w:r>
      <w:r>
        <w:t xml:space="preserve"> </w:t>
      </w:r>
      <w:r>
        <w:t xml:space="preserve">page was empty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The Top 500 page said</w:t>
      </w:r>
      <w:r>
        <w:t xml:space="preserve"> </w:t>
      </w:r>
      <w:r>
        <w:t xml:space="preserve">“hasn’t been generated yet.”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The Top 500 isn’t a live query — it’s an expensive ranked list</w:t>
      </w:r>
      <w:r>
        <w:t xml:space="preserve"> </w:t>
      </w:r>
      <w:r>
        <w:t xml:space="preserve">(pulling ~1,000 candidate films from the movie database and re-ranking them</w:t>
      </w:r>
      <w:r>
        <w:t xml:space="preserve"> </w:t>
      </w:r>
      <w:r>
        <w:t xml:space="preserve">with an IMDb-style weighted average). It was only ever built when someone</w:t>
      </w:r>
      <w:r>
        <w:t xml:space="preserve"> </w:t>
      </w:r>
      <w:r>
        <w:t xml:space="preserve">manually triggered a</w:t>
      </w:r>
      <w:r>
        <w:t xml:space="preserve"> </w:t>
      </w:r>
      <w:r>
        <w:t xml:space="preserve">“refresh.”</w:t>
      </w:r>
      <w:r>
        <w:t xml:space="preserve"> </w:t>
      </w:r>
      <w:r>
        <w:t xml:space="preserve">On the brand-new database, nobody had.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We made the app</w:t>
      </w:r>
      <w:r>
        <w:t xml:space="preserve"> </w:t>
      </w:r>
      <w:r>
        <w:rPr>
          <w:b/>
          <w:bCs/>
        </w:rPr>
        <w:t xml:space="preserve">build the Top 500 by itself the first time it starts</w:t>
      </w:r>
      <w:r>
        <w:rPr>
          <w:b/>
          <w:bCs/>
        </w:rPr>
        <w:t xml:space="preserve"> </w:t>
      </w:r>
      <w:r>
        <w:rPr>
          <w:b/>
          <w:bCs/>
        </w:rPr>
        <w:t xml:space="preserve">with an empty list</w:t>
      </w:r>
      <w:r>
        <w:t xml:space="preserve">, quietly in the background so it never delays startup. It</w:t>
      </w:r>
      <w:r>
        <w:t xml:space="preserve"> </w:t>
      </w:r>
      <w:r>
        <w:t xml:space="preserve">does this once, then leaves it alone on every future restart. A fresh</w:t>
      </w:r>
      <w:r>
        <w:t xml:space="preserve"> </w:t>
      </w:r>
      <w:r>
        <w:t xml:space="preserve">deployment now serves a populated Top 500 with zero manual steps.</w:t>
      </w:r>
    </w:p>
    <w:bookmarkEnd w:id="22"/>
    <w:bookmarkStart w:id="23" w:name="X8df4bde3c0363f267797d83970a0a2d668e3cc9"/>
    <w:p>
      <w:pPr>
        <w:pStyle w:val="Heading3"/>
      </w:pPr>
      <w:r>
        <w:t xml:space="preserve">Problem G — Hovering a poster took 13+ seconds to show</w:t>
      </w:r>
      <w:r>
        <w:t xml:space="preserve"> </w:t>
      </w:r>
      <w:r>
        <w:t xml:space="preserve">“where to watch”</w:t>
      </w:r>
    </w:p>
    <w:p>
      <w:pPr>
        <w:pStyle w:val="FirstParagraph"/>
      </w:pPr>
      <w:r>
        <w:rPr>
          <w:b/>
          <w:bCs/>
        </w:rPr>
        <w:t xml:space="preserve">Symptom:</w:t>
      </w:r>
      <w:r>
        <w:t xml:space="preserve"> </w:t>
      </w:r>
      <w:r>
        <w:t xml:space="preserve">Hovering a movie poster to see its streaming services spun for a</w:t>
      </w:r>
      <w:r>
        <w:t xml:space="preserve"> </w:t>
      </w:r>
      <w:r>
        <w:t xml:space="preserve">very long time — over a minute on a cold server.</w:t>
      </w:r>
      <w:r>
        <w:t xml:space="preserve"> </w:t>
      </w:r>
      <w:r>
        <w:rPr>
          <w:b/>
          <w:bCs/>
        </w:rPr>
        <w:t xml:space="preserve">Cause:</w:t>
      </w:r>
      <w:r>
        <w:t xml:space="preserve"> </w:t>
      </w:r>
      <w:r>
        <w:t xml:space="preserve">Two things stacked up. First, a cold server (the ~50s nap from</w:t>
      </w:r>
      <w:r>
        <w:t xml:space="preserve"> </w:t>
      </w:r>
      <w:r>
        <w:t xml:space="preserve">Problem E’s family). Second — and the real bug — the</w:t>
      </w:r>
      <w:r>
        <w:t xml:space="preserve"> </w:t>
      </w:r>
      <w:r>
        <w:t xml:space="preserve">“lightweight”</w:t>
      </w:r>
      <w:r>
        <w:t xml:space="preserve"> </w:t>
      </w:r>
      <w:r>
        <w:t xml:space="preserve">hover</w:t>
      </w:r>
      <w:r>
        <w:t xml:space="preserve"> </w:t>
      </w:r>
      <w:r>
        <w:t xml:space="preserve">lookup wasn’t lightweight at all: to answer</w:t>
      </w:r>
      <w:r>
        <w:t xml:space="preserve"> </w:t>
      </w:r>
      <w:r>
        <w:t xml:space="preserve">“where can I watch this,”</w:t>
      </w:r>
      <w:r>
        <w:t xml:space="preserve"> </w:t>
      </w:r>
      <w:r>
        <w:t xml:space="preserve">it was</w:t>
      </w:r>
      <w:r>
        <w:t xml:space="preserve"> </w:t>
      </w:r>
      <w:r>
        <w:t xml:space="preserve">quietly fetching and saving the film’s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dossier (full cast, crew,</w:t>
      </w:r>
      <w:r>
        <w:t xml:space="preserve"> </w:t>
      </w:r>
      <w:r>
        <w:t xml:space="preserve">keywords) — roughly seventy separate writes to the database, one slow trip at a</w:t>
      </w:r>
      <w:r>
        <w:t xml:space="preserve"> </w:t>
      </w:r>
      <w:r>
        <w:t xml:space="preserve">time. We measured it:</w:t>
      </w:r>
      <w:r>
        <w:t xml:space="preserve"> </w:t>
      </w:r>
      <w:r>
        <w:rPr>
          <w:b/>
          <w:bCs/>
        </w:rPr>
        <w:t xml:space="preserve">~13 seconds even on a warm server.</w:t>
      </w:r>
      <w:r>
        <w:t xml:space="preserve"> </w:t>
      </w:r>
      <w:r>
        <w:rPr>
          <w:b/>
          <w:bCs/>
        </w:rPr>
        <w:t xml:space="preserve">Fix:</w:t>
      </w:r>
      <w:r>
        <w:t xml:space="preserve"> </w:t>
      </w:r>
      <w:r>
        <w:t xml:space="preserve">We gave the hover its own</w:t>
      </w:r>
      <w:r>
        <w:t xml:space="preserve"> </w:t>
      </w:r>
      <w:r>
        <w:rPr>
          <w:b/>
          <w:bCs/>
        </w:rPr>
        <w:t xml:space="preserve">fast lane</w:t>
      </w:r>
      <w:r>
        <w:t xml:space="preserve"> </w:t>
      </w:r>
      <w:r>
        <w:t xml:space="preserve">— it now asks the movie</w:t>
      </w:r>
      <w:r>
        <w:t xml:space="preserve"> </w:t>
      </w:r>
      <w:r>
        <w:t xml:space="preserve">database for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streaming info in a single request, and saves it in one</w:t>
      </w:r>
      <w:r>
        <w:t xml:space="preserve"> </w:t>
      </w:r>
      <w:r>
        <w:t xml:space="preserve">batched write instead of seventy. The full dossier is still fetched, but only</w:t>
      </w:r>
      <w:r>
        <w:t xml:space="preserve"> </w:t>
      </w:r>
      <w:r>
        <w:t xml:space="preserve">when you actually open a film’s page, where it belongs. The hover lookup</w:t>
      </w:r>
      <w:r>
        <w:t xml:space="preserve"> </w:t>
      </w:r>
      <w:r>
        <w:t xml:space="preserve">dropped from ~13 seconds to a couple of seconds.</w:t>
      </w:r>
    </w:p>
    <w:p>
      <w:pPr>
        <w:pStyle w:val="BodyText"/>
      </w:pPr>
      <w:r>
        <w:rPr>
          <w:b/>
          <w:bCs/>
        </w:rPr>
        <w:t xml:space="preserve">A related note on geography:</w:t>
      </w:r>
      <w:r>
        <w:t xml:space="preserve"> </w:t>
      </w:r>
      <w:r>
        <w:t xml:space="preserve">part of the remaining couple-of-seconds was</w:t>
      </w:r>
      <w:r>
        <w:t xml:space="preserve"> </w:t>
      </w:r>
      <w:r>
        <w:t xml:space="preserve">simple distance — the backend and the database were living in different regions</w:t>
      </w:r>
      <w:r>
        <w:t xml:space="preserve"> </w:t>
      </w:r>
      <w:r>
        <w:t xml:space="preserve">of the country, so every database question made a cross-country round trip. We</w:t>
      </w:r>
      <w:r>
        <w:t xml:space="preserve"> </w:t>
      </w:r>
      <w:r>
        <w:t xml:space="preserve">then closed that gap by moving the backend into the same region as the database</w:t>
      </w:r>
      <w:r>
        <w:t xml:space="preserve"> </w:t>
      </w:r>
      <w:r>
        <w:t xml:space="preserve">— see</w:t>
      </w:r>
      <w:r>
        <w:t xml:space="preserve"> </w:t>
      </w:r>
      <w:r>
        <w:rPr>
          <w:i/>
          <w:iCs/>
        </w:rPr>
        <w:t xml:space="preserve">“put the backend next to the database”</w:t>
      </w:r>
      <w:r>
        <w:t xml:space="preserve"> </w:t>
      </w:r>
      <w:r>
        <w:t xml:space="preserve">in Section 3.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hings-that-went-well"/>
    <w:p>
      <w:pPr>
        <w:pStyle w:val="Heading2"/>
      </w:pPr>
      <w:r>
        <w:t xml:space="preserve">6. Things that went well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“fail loudly”</w:t>
      </w:r>
      <w:r>
        <w:rPr>
          <w:b/>
          <w:bCs/>
        </w:rPr>
        <w:t xml:space="preserve"> </w:t>
      </w:r>
      <w:r>
        <w:rPr>
          <w:b/>
          <w:bCs/>
        </w:rPr>
        <w:t xml:space="preserve">safety net paid off.</w:t>
      </w:r>
      <w:r>
        <w:t xml:space="preserve"> </w:t>
      </w:r>
      <w:r>
        <w:t xml:space="preserve">The backend is built to</w:t>
      </w:r>
      <w:r>
        <w:t xml:space="preserve"> </w:t>
      </w:r>
      <w:r>
        <w:rPr>
          <w:i/>
          <w:iCs/>
        </w:rPr>
        <w:t xml:space="preserve">refuse</w:t>
      </w:r>
      <w:r>
        <w:rPr>
          <w:i/>
          <w:iCs/>
        </w:rPr>
        <w:t xml:space="preserve"> </w:t>
      </w:r>
      <w:r>
        <w:rPr>
          <w:i/>
          <w:iCs/>
        </w:rPr>
        <w:t xml:space="preserve">to start</w:t>
      </w:r>
      <w:r>
        <w:t xml:space="preserve"> </w:t>
      </w:r>
      <w:r>
        <w:t xml:space="preserve">in production if a critical secret (its login-signing key) is</w:t>
      </w:r>
      <w:r>
        <w:t xml:space="preserve"> </w:t>
      </w:r>
      <w:r>
        <w:t xml:space="preserve">missing or weak, or if the movie-data key is absent. During deployment this</w:t>
      </w:r>
      <w:r>
        <w:t xml:space="preserve"> </w:t>
      </w:r>
      <w:r>
        <w:t xml:space="preserve">did exactly its job: it stopped a misconfigured server from running instead</w:t>
      </w:r>
      <w:r>
        <w:t xml:space="preserve"> </w:t>
      </w:r>
      <w:r>
        <w:t xml:space="preserve">of silently shipping something insecure. A deliberate</w:t>
      </w:r>
      <w:r>
        <w:t xml:space="preserve"> </w:t>
      </w:r>
      <w:r>
        <w:t xml:space="preserve">“better to break now</w:t>
      </w:r>
      <w:r>
        <w:t xml:space="preserve"> </w:t>
      </w:r>
      <w:r>
        <w:t xml:space="preserve">than leak later”</w:t>
      </w:r>
      <w:r>
        <w:t xml:space="preserve"> </w:t>
      </w:r>
      <w:r>
        <w:t xml:space="preserve">choice.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Diagnosing without the browser.</w:t>
      </w:r>
      <w:r>
        <w:t xml:space="preserve"> </w:t>
      </w:r>
      <w:r>
        <w:t xml:space="preserve">Being able to question the backend</w:t>
      </w:r>
      <w:r>
        <w:t xml:space="preserve"> </w:t>
      </w:r>
      <w:r>
        <w:t xml:space="preserve">directly turned vague</w:t>
      </w:r>
      <w:r>
        <w:t xml:space="preserve"> </w:t>
      </w:r>
      <w:r>
        <w:t xml:space="preserve">“it’s broken”</w:t>
      </w:r>
      <w:r>
        <w:t xml:space="preserve"> </w:t>
      </w:r>
      <w:r>
        <w:t xml:space="preserve">reports into precise answers within</w:t>
      </w:r>
      <w:r>
        <w:t xml:space="preserve"> </w:t>
      </w:r>
      <w:r>
        <w:t xml:space="preserve">minutes — and repeatedly proved the server was fine when the real fault was</w:t>
      </w:r>
      <w:r>
        <w:t xml:space="preserve"> </w:t>
      </w:r>
      <w:r>
        <w:t xml:space="preserve">elsewhere.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fix became permanent.</w:t>
      </w:r>
      <w:r>
        <w:t xml:space="preserve"> </w:t>
      </w:r>
      <w:r>
        <w:t xml:space="preserve">None of the problems above were patched by</w:t>
      </w:r>
      <w:r>
        <w:t xml:space="preserve"> </w:t>
      </w:r>
      <w:r>
        <w:t xml:space="preserve">hand on the server. Each fix went into the code and configuration files, so</w:t>
      </w:r>
      <w:r>
        <w:t xml:space="preserve"> </w:t>
      </w:r>
      <w:r>
        <w:t xml:space="preserve">the project can be torn down and redeployed from scratch and still work.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safety gate on changes.</w:t>
      </w:r>
      <w:r>
        <w:t xml:space="preserve"> </w:t>
      </w:r>
      <w:r>
        <w:t xml:space="preserve">The project already runs an automated test</w:t>
      </w:r>
      <w:r>
        <w:t xml:space="preserve"> </w:t>
      </w:r>
      <w:r>
        <w:t xml:space="preserve">suite (60 backend tests) and build checks on every change via GitHub</w:t>
      </w:r>
      <w:r>
        <w:t xml:space="preserve"> </w:t>
      </w:r>
      <w:r>
        <w:t xml:space="preserve">Actions, so a broken change is caught before it can reach the live site.</w:t>
      </w:r>
    </w:p>
    <w:p>
      <w:r>
        <w:pict>
          <v:rect style="width:0;height:1.5pt" o:hralign="center" o:hrstd="t" o:hr="t"/>
        </w:pict>
      </w:r>
    </w:p>
    <w:bookmarkEnd w:id="25"/>
    <w:bookmarkStart w:id="26" w:name="X6aa0997451bf9130069648f973af4bdaf2f09f6"/>
    <w:p>
      <w:pPr>
        <w:pStyle w:val="Heading2"/>
      </w:pPr>
      <w:r>
        <w:t xml:space="preserve">7. Security and privacy choices worth noting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TMDB key stays server-side.</w:t>
      </w:r>
      <w:r>
        <w:t xml:space="preserve"> </w:t>
      </w:r>
      <w:r>
        <w:t xml:space="preserve">The browser never sees it; it only ever</w:t>
      </w:r>
      <w:r>
        <w:t xml:space="preserve"> </w:t>
      </w:r>
      <w:r>
        <w:t xml:space="preserve">talks to our backend, which holds the key. A leaked key can’t be copied from</w:t>
      </w:r>
      <w:r>
        <w:t xml:space="preserve"> </w:t>
      </w:r>
      <w:r>
        <w:t xml:space="preserve">something the public can’t see.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Login tokens are signed with a strong secret</w:t>
      </w:r>
      <w:r>
        <w:t xml:space="preserve">, generated automatically by</w:t>
      </w:r>
      <w:r>
        <w:t xml:space="preserve"> </w:t>
      </w:r>
      <w:r>
        <w:t xml:space="preserve">the host and never written into the code or shared.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Only our own frontend is allowed to call the backend</w:t>
      </w:r>
      <w:r>
        <w:t xml:space="preserve"> </w:t>
      </w:r>
      <w:r>
        <w:t xml:space="preserve">(the CORS setting),</w:t>
      </w:r>
      <w:r>
        <w:t xml:space="preserve"> </w:t>
      </w:r>
      <w:r>
        <w:t xml:space="preserve">so a random third-party site can’t drive our API from a user’s browser.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Secrets live in each platform’s secure store, never in the code.</w:t>
      </w:r>
      <w:r>
        <w:t xml:space="preserve"> </w:t>
      </w:r>
      <w:r>
        <w:t xml:space="preserve">The</w:t>
      </w:r>
      <w:r>
        <w:t xml:space="preserve"> </w:t>
      </w:r>
      <w:r>
        <w:t xml:space="preserve">database password, signing key, and movie-data key are all set as protected</w:t>
      </w:r>
      <w:r>
        <w:t xml:space="preserve"> </w:t>
      </w:r>
      <w:r>
        <w:t xml:space="preserve">environment variables.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encrypted end to end.</w:t>
      </w:r>
      <w:r>
        <w:t xml:space="preserve"> </w:t>
      </w:r>
      <w:r>
        <w:t xml:space="preserve">The database link uses SSL; the public</w:t>
      </w:r>
      <w:r>
        <w:t xml:space="preserve"> </w:t>
      </w:r>
      <w:r>
        <w:t xml:space="preserve">sites are HTTPS-only.</w:t>
      </w:r>
    </w:p>
    <w:p>
      <w:pPr>
        <w:pStyle w:val="Compact"/>
        <w:numPr>
          <w:ilvl w:val="0"/>
          <w:numId w:val="1002"/>
        </w:numPr>
      </w:pPr>
      <w:r>
        <w:t xml:space="preserve">A footnote we flagged in passing: a database password was shown in plain</w:t>
      </w:r>
      <w:r>
        <w:t xml:space="preserve"> </w:t>
      </w:r>
      <w:r>
        <w:t xml:space="preserve">text during setup, so we noted it can be rotated with one click later — a</w:t>
      </w:r>
      <w:r>
        <w:t xml:space="preserve"> </w:t>
      </w:r>
      <w:r>
        <w:t xml:space="preserve">good habit, not an emergency.</w:t>
      </w:r>
    </w:p>
    <w:p>
      <w:r>
        <w:pict>
          <v:rect style="width:0;height:1.5pt" o:hralign="center" o:hrstd="t" o:hr="t"/>
        </w:pict>
      </w:r>
    </w:p>
    <w:bookmarkEnd w:id="26"/>
    <w:bookmarkStart w:id="27" w:name="Xe4013ec75abdf8cdaff1846d901853d9a24f5bc"/>
    <w:p>
      <w:pPr>
        <w:pStyle w:val="Heading2"/>
      </w:pPr>
      <w:r>
        <w:t xml:space="preserve">8. The final architecture (how a single click flows)</w:t>
      </w:r>
    </w:p>
    <w:p>
      <w:pPr>
        <w:pStyle w:val="FirstParagraph"/>
      </w:pPr>
      <w:r>
        <w:t xml:space="preserve">When you open</w:t>
      </w:r>
      <w:r>
        <w:t xml:space="preserve"> </w:t>
      </w:r>
      <w:r>
        <w:rPr>
          <w:b/>
          <w:bCs/>
        </w:rPr>
        <w:t xml:space="preserve">film-club-sigma.vercel.app</w:t>
      </w:r>
      <w:r>
        <w:t xml:space="preserve"> </w:t>
      </w:r>
      <w:r>
        <w:t xml:space="preserve">and the trending grid appears,</w:t>
      </w:r>
      <w:r>
        <w:t xml:space="preserve"> </w:t>
      </w:r>
      <w:r>
        <w:t xml:space="preserve">here’s the journey behind it:</w:t>
      </w:r>
    </w:p>
    <w:p>
      <w:pPr>
        <w:pStyle w:val="SourceCode"/>
      </w:pPr>
      <w:r>
        <w:rPr>
          <w:rStyle w:val="VerbatimChar"/>
        </w:rPr>
        <w:t xml:space="preserve">   You (browser)</w:t>
      </w:r>
      <w:r>
        <w:br/>
      </w:r>
      <w:r>
        <w:rPr>
          <w:rStyle w:val="VerbatimChar"/>
        </w:rPr>
        <w:t xml:space="preserve">        │  1. load the page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Vercel ──────────────► serves the Next.js frontend (never asleep)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2. the page asks for trending films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Render ──────────────► FastAPI backend (kept awake by the 10-min heartbeat)</w:t>
      </w:r>
      <w:r>
        <w:br/>
      </w:r>
      <w:r>
        <w:rPr>
          <w:rStyle w:val="VerbatimChar"/>
        </w:rPr>
        <w:t xml:space="preserve">        │   │</w:t>
      </w:r>
      <w:r>
        <w:br/>
      </w:r>
      <w:r>
        <w:rPr>
          <w:rStyle w:val="VerbatimChar"/>
        </w:rPr>
        <w:t xml:space="preserve">        │   └── 3a. calls TMDB for movie data ──► TMDB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│  3b. for accounts &amp; ratings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Neon ────────────────► PostgreSQL database (free, permanent)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https://film-club-sigma.vercel.app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https://filmclub-api.onrender.com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Keep-warm heartbeat:</w:t>
      </w:r>
      <w:r>
        <w:t xml:space="preserve"> </w:t>
      </w:r>
      <w:r>
        <w:t xml:space="preserve">a GitHub Action, every ~10 minutes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$0 / month, no card on file.</w:t>
      </w:r>
    </w:p>
    <w:p>
      <w:r>
        <w:pict>
          <v:rect style="width:0;height:1.5pt" o:hralign="center" o:hrstd="t" o:hr="t"/>
        </w:pict>
      </w:r>
    </w:p>
    <w:bookmarkEnd w:id="27"/>
    <w:bookmarkStart w:id="28" w:name="commit-trail-for-the-technical-reader"/>
    <w:p>
      <w:pPr>
        <w:pStyle w:val="Heading2"/>
      </w:pPr>
      <w:r>
        <w:t xml:space="preserve">9. Commit trail (for the technical reader)</w:t>
      </w:r>
    </w:p>
    <w:p>
      <w:pPr>
        <w:pStyle w:val="FirstParagraph"/>
      </w:pPr>
      <w:r>
        <w:t xml:space="preserve">The deployment work, in order: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What it did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9780670</w:t>
            </w:r>
          </w:p>
        </w:tc>
        <w:tc>
          <w:tcPr/>
          <w:p>
            <w:pPr>
              <w:pStyle w:val="Compact"/>
            </w:pPr>
            <w:r>
              <w:t xml:space="preserve">Hardened the backend for production (the</w:t>
            </w:r>
            <w:r>
              <w:t xml:space="preserve"> </w:t>
            </w:r>
            <w:r>
              <w:t xml:space="preserve">“fail loudly”</w:t>
            </w:r>
            <w:r>
              <w:t xml:space="preserve"> </w:t>
            </w:r>
            <w:r>
              <w:t xml:space="preserve">guard, security headers).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8f41048</w:t>
            </w:r>
          </w:p>
        </w:tc>
        <w:tc>
          <w:tcPr/>
          <w:p>
            <w:pPr>
              <w:pStyle w:val="Compact"/>
            </w:pPr>
            <w:r>
              <w:t xml:space="preserve">First end-to-end deploy prep (sessions, query batching, initial free-tier setup).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fd4a178</w:t>
            </w:r>
          </w:p>
        </w:tc>
        <w:tc>
          <w:tcPr/>
          <w:p>
            <w:pPr>
              <w:pStyle w:val="Compact"/>
            </w:pPr>
            <w:r>
              <w:t xml:space="preserve">Made both apps listen on the platform-assigned port (</w:t>
            </w:r>
            <w:r>
              <w:rPr>
                <w:b/>
                <w:bCs/>
              </w:rPr>
              <w:t xml:space="preserve">Problem A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8d621ac</w:t>
            </w:r>
          </w:p>
        </w:tc>
        <w:tc>
          <w:tcPr/>
          <w:p>
            <w:pPr>
              <w:pStyle w:val="Compact"/>
            </w:pPr>
            <w:r>
              <w:t xml:space="preserve">Reused the existing non-root user in the frontend image (</w:t>
            </w:r>
            <w:r>
              <w:rPr>
                <w:b/>
                <w:bCs/>
              </w:rPr>
              <w:t xml:space="preserve">Problem B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8a9c9cf</w:t>
            </w:r>
          </w:p>
        </w:tc>
        <w:tc>
          <w:tcPr/>
          <w:p>
            <w:pPr>
              <w:pStyle w:val="Compact"/>
            </w:pPr>
            <w:r>
              <w:t xml:space="preserve">Pinned the frontend’s port so the old host routed to it correctly.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e2f64f3</w:t>
            </w:r>
          </w:p>
        </w:tc>
        <w:tc>
          <w:tcPr/>
          <w:p>
            <w:pPr>
              <w:pStyle w:val="Compact"/>
            </w:pPr>
            <w:r>
              <w:t xml:space="preserve">The big migration: Vercel + Neon + Render, the keep-warm heartbeat, the Neon connection-string translator (</w:t>
            </w:r>
            <w:r>
              <w:rPr>
                <w:b/>
                <w:bCs/>
              </w:rPr>
              <w:t xml:space="preserve">Problem C</w:t>
            </w:r>
            <w:r>
              <w:t xml:space="preserve">) and the friendlier CORS setting (</w:t>
            </w:r>
            <w:r>
              <w:rPr>
                <w:b/>
                <w:bCs/>
              </w:rPr>
              <w:t xml:space="preserve">Problem 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1dfa408</w:t>
            </w:r>
          </w:p>
        </w:tc>
        <w:tc>
          <w:tcPr/>
          <w:p>
            <w:pPr>
              <w:pStyle w:val="Compact"/>
            </w:pPr>
            <w:r>
              <w:t xml:space="preserve">Auto-seed the Top 500 on first boot (</w:t>
            </w:r>
            <w:r>
              <w:rPr>
                <w:b/>
                <w:bCs/>
              </w:rPr>
              <w:t xml:space="preserve">Problem F</w:t>
            </w:r>
            <w:r>
              <w:t xml:space="preserve">) and give the poster-hover provider lookup a fast lane (</w:t>
            </w:r>
            <w:r>
              <w:rPr>
                <w:b/>
                <w:bCs/>
              </w:rPr>
              <w:t xml:space="preserve">Problem 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(region)</w:t>
            </w:r>
          </w:p>
        </w:tc>
        <w:tc>
          <w:tcPr/>
          <w:p>
            <w:pPr>
              <w:pStyle w:val="Compact"/>
            </w:pPr>
            <w:r>
              <w:t xml:space="preserve">Pin the Render backend to the</w:t>
            </w:r>
            <w:r>
              <w:t xml:space="preserve"> </w:t>
            </w:r>
            <w:r>
              <w:rPr>
                <w:b/>
                <w:bCs/>
              </w:rPr>
              <w:t xml:space="preserve">Virginia</w:t>
            </w:r>
            <w:r>
              <w:t xml:space="preserve"> </w:t>
            </w:r>
            <w:r>
              <w:t xml:space="preserve">region to colocate it with the Neon database — see</w:t>
            </w:r>
            <w:r>
              <w:t xml:space="preserve"> </w:t>
            </w:r>
            <w:r>
              <w:t xml:space="preserve">“put the backend next to the database”</w:t>
            </w:r>
            <w:r>
              <w:t xml:space="preserve"> </w:t>
            </w:r>
            <w:r>
              <w:t xml:space="preserve">above.</w:t>
            </w:r>
          </w:p>
        </w:tc>
      </w:tr>
    </w:tbl>
    <w:p>
      <w:pPr>
        <w:pStyle w:val="BodyText"/>
      </w:pPr>
      <w:r>
        <w:t xml:space="preserve">(</w:t>
      </w:r>
      <w:r>
        <w:rPr>
          <w:b/>
          <w:bCs/>
        </w:rPr>
        <w:t xml:space="preserve">Problem E</w:t>
      </w:r>
      <w:r>
        <w:t xml:space="preserve">, the trailing-period typo, was fixed entirely in a hosting</w:t>
      </w:r>
      <w:r>
        <w:t xml:space="preserve"> </w:t>
      </w:r>
      <w:r>
        <w:t xml:space="preserve">dashboard setting — no code change needed.)</w:t>
      </w:r>
    </w:p>
    <w:p>
      <w:r>
        <w:pict>
          <v:rect style="width:0;height:1.5pt" o:hralign="center" o:hrstd="t" o:hr="t"/>
        </w:pict>
      </w:r>
    </w:p>
    <w:bookmarkEnd w:id="28"/>
    <w:bookmarkStart w:id="29" w:name="whats-left-nice-to-haves"/>
    <w:p>
      <w:pPr>
        <w:pStyle w:val="Heading2"/>
      </w:pPr>
      <w:r>
        <w:t xml:space="preserve">10. What’s left / nice-to-haves</w:t>
      </w:r>
    </w:p>
    <w:p>
      <w:pPr>
        <w:pStyle w:val="FirstParagraph"/>
      </w:pPr>
      <w:r>
        <w:t xml:space="preserve">Done since the first cut: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 protection</w:t>
      </w:r>
      <w:r>
        <w:t xml:space="preserve"> </w:t>
      </w:r>
      <w:r>
        <w:t xml:space="preserve">on the code repository is now switched on — changes</w:t>
      </w:r>
      <w:r>
        <w:t xml:space="preserve"> </w:t>
      </w:r>
      <w:r>
        <w:t xml:space="preserve">must pass the automated checks before reaching the live site.</w:t>
      </w:r>
    </w:p>
    <w:p>
      <w:pPr>
        <w:pStyle w:val="FirstParagraph"/>
      </w:pPr>
      <w:r>
        <w:t xml:space="preserve">Planned next (the backlog as it stands):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More ways to filter the catalogue</w:t>
      </w:r>
      <w:r>
        <w:t xml:space="preserve"> </w:t>
      </w:r>
      <w:r>
        <w:t xml:space="preserve">— by genre, by decade, by cast member,</w:t>
      </w:r>
      <w:r>
        <w:t xml:space="preserve"> </w:t>
      </w:r>
      <w:r>
        <w:t xml:space="preserve">and by streaming service. The data we already cache (genres, credits, watch</w:t>
      </w:r>
      <w:r>
        <w:t xml:space="preserve"> </w:t>
      </w:r>
      <w:r>
        <w:t xml:space="preserve">providers) makes these natural next steps rather than new plumbing.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Smooth out the remaining cold-start</w:t>
      </w:r>
      <w:r>
        <w:t xml:space="preserve"> </w:t>
      </w:r>
      <w:r>
        <w:t xml:space="preserve">— even with the keep-warm ping, the</w:t>
      </w:r>
      <w:r>
        <w:t xml:space="preserve"> </w:t>
      </w:r>
      <w:r>
        <w:t xml:space="preserve">very first visit after an idle stretch is still slow to paint posters and</w:t>
      </w:r>
      <w:r>
        <w:t xml:space="preserve"> </w:t>
      </w:r>
      <w:r>
        <w:t xml:space="preserve">artwork. Worth profiling image loading and the first-request path so a new</w:t>
      </w:r>
      <w:r>
        <w:t xml:space="preserve"> </w:t>
      </w:r>
      <w:r>
        <w:t xml:space="preserve">visitor never waits.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Exercise the accounts/login path under real use</w:t>
      </w:r>
      <w:r>
        <w:t xml:space="preserve"> </w:t>
      </w:r>
      <w:r>
        <w:t xml:space="preserve">— sign-up, sign-in, and</w:t>
      </w:r>
      <w:r>
        <w:t xml:space="preserve"> </w:t>
      </w:r>
      <w:r>
        <w:t xml:space="preserve">watching how the database behaves as real users and their libraries accumulate</w:t>
      </w:r>
      <w:r>
        <w:t xml:space="preserve"> </w:t>
      </w:r>
      <w:r>
        <w:t xml:space="preserve">(connection limits on the free database, query performance as rows grow).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Cleanup:</w:t>
      </w:r>
      <w:r>
        <w:t xml:space="preserve"> </w:t>
      </w:r>
      <w:r>
        <w:t xml:space="preserve">delete the now-unused old Render frontend and database services</w:t>
      </w:r>
      <w:r>
        <w:t xml:space="preserve"> </w:t>
      </w:r>
      <w:r>
        <w:t xml:space="preserve">so they don’t count against the free budget.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Optional polish:</w:t>
      </w:r>
      <w:r>
        <w:t xml:space="preserve"> </w:t>
      </w:r>
      <w:r>
        <w:t xml:space="preserve">a custom domain, and analytics — both available free,</w:t>
      </w:r>
      <w:r>
        <w:t xml:space="preserve"> </w:t>
      </w:r>
      <w:r>
        <w:t xml:space="preserve">neither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 short: three free platforms, each picked to dodge a specific free-tier</w:t>
      </w:r>
      <w:r>
        <w:rPr>
          <w:i/>
          <w:iCs/>
        </w:rPr>
        <w:t xml:space="preserve"> </w:t>
      </w:r>
      <w:r>
        <w:rPr>
          <w:i/>
          <w:iCs/>
        </w:rPr>
        <w:t xml:space="preserve">trap; a handful of real bugs found and fixed at the source; and one</w:t>
      </w:r>
      <w:r>
        <w:rPr>
          <w:i/>
          <w:iCs/>
        </w:rPr>
        <w:t xml:space="preserve"> </w:t>
      </w:r>
      <w:r>
        <w:rPr>
          <w:i/>
          <w:iCs/>
        </w:rPr>
        <w:t xml:space="preserve">one-character typo that masqueraded as a total outage until we proved,</w:t>
      </w:r>
      <w:r>
        <w:rPr>
          <w:i/>
          <w:iCs/>
        </w:rPr>
        <w:t xml:space="preserve"> </w:t>
      </w:r>
      <w:r>
        <w:rPr>
          <w:i/>
          <w:iCs/>
        </w:rPr>
        <w:t xml:space="preserve">piece by piece, that everything else was healthy.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2026-06-19T19:00:23Z</dcterms:created>
  <dcterms:modified xsi:type="dcterms:W3CDTF">2026-06-19T19:00:23Z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