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375"/>
        <w:rPr>
          <w:sz w:val="20"/>
        </w:rPr>
      </w:pPr>
      <w:r>
        <w:rPr>
          <w:sz w:val="20"/>
        </w:rPr>
        <w:drawing>
          <wp:inline distT="0" distB="0" distL="0" distR="0">
            <wp:extent cx="3019670" cy="197424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670" cy="19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3" w:lineRule="auto" w:before="256"/>
        <w:ind w:left="144"/>
      </w:pPr>
      <w:r>
        <w:rPr>
          <w:b/>
          <w:color w:val="36363C"/>
        </w:rPr>
        <w:t>Description</w:t>
      </w:r>
      <w:r>
        <w:rPr/>
        <w:t>: This bar chart displays the optimized inventory levels for five products based on forecasted demand.</w:t>
      </w:r>
    </w:p>
    <w:p>
      <w:pPr>
        <w:pStyle w:val="BodyText"/>
        <w:spacing w:line="273" w:lineRule="auto" w:before="245"/>
        <w:ind w:left="144" w:right="124"/>
      </w:pPr>
      <w:r>
        <w:rPr>
          <w:b/>
          <w:color w:val="36363C"/>
        </w:rPr>
        <w:t>Purpose:</w:t>
      </w:r>
      <w:r>
        <w:rPr>
          <w:b/>
          <w:color w:val="36363C"/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helps</w:t>
      </w:r>
      <w:r>
        <w:rPr>
          <w:spacing w:val="40"/>
        </w:rPr>
        <w:t> </w:t>
      </w:r>
      <w:r>
        <w:rPr/>
        <w:t>ensure</w:t>
      </w:r>
      <w:r>
        <w:rPr>
          <w:spacing w:val="40"/>
        </w:rPr>
        <w:t> </w:t>
      </w:r>
      <w:r>
        <w:rPr/>
        <w:t>stock</w:t>
      </w:r>
      <w:r>
        <w:rPr>
          <w:spacing w:val="40"/>
        </w:rPr>
        <w:t> </w:t>
      </w:r>
      <w:r>
        <w:rPr/>
        <w:t>availability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minimizing</w:t>
      </w:r>
      <w:r>
        <w:rPr>
          <w:spacing w:val="40"/>
        </w:rPr>
        <w:t> </w:t>
      </w:r>
      <w:r>
        <w:rPr/>
        <w:t>excess</w:t>
      </w:r>
      <w:r>
        <w:rPr>
          <w:spacing w:val="40"/>
        </w:rPr>
        <w:t> </w:t>
      </w:r>
      <w:r>
        <w:rPr/>
        <w:t>inventory,</w:t>
      </w:r>
      <w:r>
        <w:rPr>
          <w:spacing w:val="40"/>
        </w:rPr>
        <w:t> </w:t>
      </w:r>
      <w:r>
        <w:rPr/>
        <w:t>leading</w:t>
      </w:r>
      <w:r>
        <w:rPr>
          <w:spacing w:val="40"/>
        </w:rPr>
        <w:t> </w:t>
      </w:r>
      <w:r>
        <w:rPr/>
        <w:t>to efficient supply chain operations.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1152369</wp:posOffset>
            </wp:positionH>
            <wp:positionV relativeFrom="paragraph">
              <wp:posOffset>266356</wp:posOffset>
            </wp:positionV>
            <wp:extent cx="2560479" cy="175488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479" cy="175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90"/>
      </w:pPr>
    </w:p>
    <w:p>
      <w:pPr>
        <w:pStyle w:val="BodyText"/>
        <w:spacing w:line="278" w:lineRule="auto"/>
        <w:ind w:left="144"/>
      </w:pPr>
      <w:r>
        <w:rPr>
          <w:b/>
          <w:color w:val="36363C"/>
        </w:rPr>
        <w:t>Description:</w:t>
      </w:r>
      <w:r>
        <w:rPr>
          <w:b/>
          <w:color w:val="36363C"/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line</w:t>
      </w:r>
      <w:r>
        <w:rPr>
          <w:spacing w:val="30"/>
        </w:rPr>
        <w:t> </w:t>
      </w:r>
      <w:r>
        <w:rPr/>
        <w:t>chart</w:t>
      </w:r>
      <w:r>
        <w:rPr>
          <w:spacing w:val="30"/>
        </w:rPr>
        <w:t> </w:t>
      </w:r>
      <w:r>
        <w:rPr/>
        <w:t>shows</w:t>
      </w:r>
      <w:r>
        <w:rPr>
          <w:spacing w:val="25"/>
        </w:rPr>
        <w:t> </w:t>
      </w:r>
      <w:r>
        <w:rPr/>
        <w:t>monthly</w:t>
      </w:r>
      <w:r>
        <w:rPr>
          <w:spacing w:val="30"/>
        </w:rPr>
        <w:t> </w:t>
      </w:r>
      <w:r>
        <w:rPr/>
        <w:t>sales</w:t>
      </w:r>
      <w:r>
        <w:rPr>
          <w:spacing w:val="30"/>
        </w:rPr>
        <w:t> </w:t>
      </w:r>
      <w:r>
        <w:rPr/>
        <w:t>demand</w:t>
      </w:r>
      <w:r>
        <w:rPr>
          <w:spacing w:val="30"/>
        </w:rPr>
        <w:t> </w:t>
      </w:r>
      <w:r>
        <w:rPr/>
        <w:t>trends</w:t>
      </w:r>
      <w:r>
        <w:rPr>
          <w:spacing w:val="30"/>
        </w:rPr>
        <w:t> </w:t>
      </w:r>
      <w:r>
        <w:rPr/>
        <w:t>based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historical</w:t>
      </w:r>
      <w:r>
        <w:rPr>
          <w:spacing w:val="30"/>
        </w:rPr>
        <w:t> </w:t>
      </w:r>
      <w:r>
        <w:rPr/>
        <w:t>data to forecast future demand.</w:t>
      </w:r>
    </w:p>
    <w:p>
      <w:pPr>
        <w:pStyle w:val="BodyText"/>
        <w:spacing w:line="278" w:lineRule="auto" w:before="233"/>
        <w:ind w:left="144"/>
      </w:pPr>
      <w:r>
        <w:rPr>
          <w:b/>
          <w:color w:val="36363C"/>
        </w:rPr>
        <w:t>Purpose:</w:t>
      </w:r>
      <w:r>
        <w:rPr>
          <w:b/>
          <w:color w:val="36363C"/>
          <w:spacing w:val="26"/>
        </w:rPr>
        <w:t> </w:t>
      </w:r>
      <w:r>
        <w:rPr/>
        <w:t>It supports proactive planning in the supply chain by predicting upcoming product</w:t>
      </w:r>
      <w:r>
        <w:rPr>
          <w:spacing w:val="80"/>
        </w:rPr>
        <w:t> </w:t>
      </w:r>
      <w:r>
        <w:rPr/>
        <w:t>needs accurately.</w:t>
      </w:r>
    </w:p>
    <w:p>
      <w:pPr>
        <w:pStyle w:val="BodyText"/>
        <w:spacing w:after="0" w:line="278" w:lineRule="auto"/>
        <w:sectPr>
          <w:headerReference w:type="default" r:id="rId5"/>
          <w:type w:val="continuous"/>
          <w:pgSz w:w="11910" w:h="16840"/>
          <w:pgMar w:header="1006" w:footer="0" w:top="2000" w:bottom="280" w:left="1133" w:right="566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3140984" cy="227685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984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3" w:lineRule="auto" w:before="286"/>
        <w:ind w:left="144"/>
      </w:pPr>
      <w:r>
        <w:rPr>
          <w:b/>
          <w:color w:val="36363C"/>
        </w:rPr>
        <w:t>Description</w:t>
      </w:r>
      <w:r>
        <w:rPr/>
        <w:t>: This diagram illustrates the flow of goods from suppliers to a central warehouse and then to multiple retailers.</w:t>
      </w:r>
    </w:p>
    <w:p>
      <w:pPr>
        <w:pStyle w:val="BodyText"/>
        <w:spacing w:line="278" w:lineRule="auto" w:before="245"/>
        <w:ind w:left="144"/>
      </w:pPr>
      <w:r>
        <w:rPr>
          <w:b/>
          <w:color w:val="36363C"/>
        </w:rPr>
        <w:t>Purpose</w:t>
      </w:r>
      <w:r>
        <w:rPr/>
        <w:t>: It helps visualize supply chain connectivity and pinpoint areas of potential delays or </w:t>
      </w:r>
      <w:r>
        <w:rPr>
          <w:spacing w:val="-2"/>
        </w:rPr>
        <w:t>inefficiencies.</w:t>
      </w:r>
    </w:p>
    <w:p>
      <w:pPr>
        <w:pStyle w:val="BodyText"/>
      </w:pPr>
    </w:p>
    <w:p>
      <w:pPr>
        <w:pStyle w:val="BodyText"/>
        <w:spacing w:before="260"/>
      </w:pPr>
    </w:p>
    <w:p>
      <w:pPr>
        <w:spacing w:before="0"/>
        <w:ind w:left="144" w:right="0" w:firstLine="0"/>
        <w:jc w:val="left"/>
        <w:rPr>
          <w:b/>
          <w:sz w:val="30"/>
        </w:rPr>
      </w:pPr>
      <w:bookmarkStart w:name="12. Final Deliverables" w:id="1"/>
      <w:bookmarkEnd w:id="1"/>
      <w:r>
        <w:rPr/>
      </w:r>
      <w:r>
        <w:rPr>
          <w:b/>
          <w:sz w:val="30"/>
        </w:rPr>
        <w:t>12.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Final</w:t>
      </w:r>
      <w:r>
        <w:rPr>
          <w:b/>
          <w:spacing w:val="-3"/>
          <w:sz w:val="30"/>
        </w:rPr>
        <w:t> </w:t>
      </w:r>
      <w:r>
        <w:rPr>
          <w:b/>
          <w:spacing w:val="-2"/>
          <w:sz w:val="30"/>
        </w:rPr>
        <w:t>Deliverables</w:t>
      </w:r>
    </w:p>
    <w:p>
      <w:pPr>
        <w:spacing w:before="331"/>
        <w:ind w:left="144" w:right="0" w:firstLine="0"/>
        <w:jc w:val="left"/>
        <w:rPr>
          <w:b/>
          <w:sz w:val="28"/>
        </w:rPr>
      </w:pPr>
      <w:r>
        <w:rPr>
          <w:b/>
          <w:color w:val="36363C"/>
          <w:sz w:val="28"/>
        </w:rPr>
        <w:t>1.</w:t>
      </w:r>
      <w:r>
        <w:rPr>
          <w:b/>
          <w:color w:val="36363C"/>
          <w:spacing w:val="-5"/>
          <w:sz w:val="28"/>
        </w:rPr>
        <w:t> </w:t>
      </w:r>
      <w:r>
        <w:rPr>
          <w:b/>
          <w:color w:val="36363C"/>
          <w:sz w:val="28"/>
        </w:rPr>
        <w:t>Project</w:t>
      </w:r>
      <w:r>
        <w:rPr>
          <w:b/>
          <w:color w:val="36363C"/>
          <w:spacing w:val="-8"/>
          <w:sz w:val="28"/>
        </w:rPr>
        <w:t> </w:t>
      </w:r>
      <w:r>
        <w:rPr>
          <w:b/>
          <w:color w:val="36363C"/>
          <w:sz w:val="28"/>
        </w:rPr>
        <w:t>Report</w:t>
      </w:r>
      <w:r>
        <w:rPr>
          <w:b/>
          <w:color w:val="36363C"/>
          <w:spacing w:val="-8"/>
          <w:sz w:val="28"/>
        </w:rPr>
        <w:t> </w:t>
      </w:r>
      <w:r>
        <w:rPr>
          <w:b/>
          <w:color w:val="36363C"/>
          <w:spacing w:val="-2"/>
          <w:sz w:val="28"/>
        </w:rPr>
        <w:t>(Documentation)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82"/>
        <w:rPr>
          <w:b/>
          <w:sz w:val="28"/>
        </w:rPr>
      </w:pPr>
    </w:p>
    <w:p>
      <w:pPr>
        <w:spacing w:before="0"/>
        <w:ind w:left="144" w:right="0" w:firstLine="0"/>
        <w:jc w:val="left"/>
        <w:rPr>
          <w:b/>
          <w:sz w:val="24"/>
        </w:rPr>
      </w:pPr>
      <w:r>
        <w:rPr>
          <w:b/>
          <w:sz w:val="24"/>
        </w:rPr>
        <w:t>Executive</w:t>
      </w:r>
      <w:r>
        <w:rPr>
          <w:b/>
          <w:spacing w:val="-2"/>
          <w:sz w:val="24"/>
        </w:rPr>
        <w:t> Summary</w:t>
      </w:r>
    </w:p>
    <w:p>
      <w:pPr>
        <w:pStyle w:val="BodyText"/>
        <w:spacing w:before="43"/>
        <w:rPr>
          <w:b/>
          <w:sz w:val="24"/>
        </w:rPr>
      </w:pPr>
    </w:p>
    <w:p>
      <w:pPr>
        <w:spacing w:before="0"/>
        <w:ind w:left="144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Statement 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Objectives</w:t>
      </w:r>
    </w:p>
    <w:p>
      <w:pPr>
        <w:pStyle w:val="BodyText"/>
        <w:spacing w:before="48"/>
        <w:rPr>
          <w:b/>
          <w:sz w:val="24"/>
        </w:rPr>
      </w:pPr>
    </w:p>
    <w:p>
      <w:pPr>
        <w:spacing w:line="518" w:lineRule="auto" w:before="0"/>
        <w:ind w:left="144" w:right="612" w:firstLine="0"/>
        <w:jc w:val="left"/>
        <w:rPr>
          <w:b/>
          <w:sz w:val="24"/>
        </w:rPr>
      </w:pPr>
      <w:r>
        <w:rPr>
          <w:b/>
          <w:sz w:val="24"/>
        </w:rPr>
        <w:t>Methodology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(Data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Collection,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Cleaning,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Queries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Forecasting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Optimization) Tools and Technologies Used (e.g., SQL Server, PostgreSQL)</w:t>
      </w:r>
    </w:p>
    <w:p>
      <w:pPr>
        <w:spacing w:line="518" w:lineRule="auto" w:before="4"/>
        <w:ind w:left="144" w:right="6086" w:firstLine="0"/>
        <w:jc w:val="left"/>
        <w:rPr>
          <w:b/>
          <w:sz w:val="24"/>
        </w:rPr>
      </w:pPr>
      <w:r>
        <w:rPr>
          <w:b/>
          <w:sz w:val="24"/>
        </w:rPr>
        <w:t>Results and Insights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Recommendations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Impact</w:t>
      </w:r>
    </w:p>
    <w:p>
      <w:pPr>
        <w:spacing w:after="0" w:line="518" w:lineRule="auto"/>
        <w:jc w:val="left"/>
        <w:rPr>
          <w:b/>
          <w:sz w:val="24"/>
        </w:rPr>
        <w:sectPr>
          <w:pgSz w:w="11910" w:h="16840"/>
          <w:pgMar w:header="1006" w:footer="0" w:top="2000" w:bottom="280" w:left="1133" w:right="566"/>
        </w:sectPr>
      </w:pPr>
    </w:p>
    <w:p>
      <w:pPr>
        <w:pStyle w:val="BodyText"/>
        <w:spacing w:before="238"/>
        <w:rPr>
          <w:b/>
        </w:rPr>
      </w:pPr>
    </w:p>
    <w:p>
      <w:pPr>
        <w:pStyle w:val="BodyText"/>
        <w:ind w:left="537"/>
      </w:pPr>
      <w:r>
        <w:rPr>
          <w:color w:val="36363C"/>
        </w:rPr>
        <w:t>ctx.fillText('Delivery</w:t>
      </w:r>
      <w:r>
        <w:rPr>
          <w:color w:val="36363C"/>
          <w:spacing w:val="-7"/>
        </w:rPr>
        <w:t> </w:t>
      </w:r>
      <w:r>
        <w:rPr>
          <w:color w:val="36363C"/>
        </w:rPr>
        <w:t>Time</w:t>
      </w:r>
      <w:r>
        <w:rPr>
          <w:color w:val="36363C"/>
          <w:spacing w:val="-6"/>
        </w:rPr>
        <w:t> </w:t>
      </w:r>
      <w:r>
        <w:rPr>
          <w:color w:val="36363C"/>
        </w:rPr>
        <w:t>(hrs)',</w:t>
      </w:r>
      <w:r>
        <w:rPr>
          <w:color w:val="36363C"/>
          <w:spacing w:val="-5"/>
        </w:rPr>
        <w:t> </w:t>
      </w:r>
      <w:r>
        <w:rPr>
          <w:color w:val="36363C"/>
        </w:rPr>
        <w:t>paddingLeft</w:t>
      </w:r>
      <w:r>
        <w:rPr>
          <w:color w:val="36363C"/>
          <w:spacing w:val="-6"/>
        </w:rPr>
        <w:t> </w:t>
      </w:r>
      <w:r>
        <w:rPr>
          <w:color w:val="36363C"/>
        </w:rPr>
        <w:t>+</w:t>
      </w:r>
      <w:r>
        <w:rPr>
          <w:color w:val="36363C"/>
          <w:spacing w:val="-9"/>
        </w:rPr>
        <w:t> </w:t>
      </w:r>
      <w:r>
        <w:rPr>
          <w:color w:val="36363C"/>
        </w:rPr>
        <w:t>w*0.5</w:t>
      </w:r>
      <w:r>
        <w:rPr>
          <w:color w:val="36363C"/>
          <w:spacing w:val="-7"/>
        </w:rPr>
        <w:t> </w:t>
      </w:r>
      <w:r>
        <w:rPr>
          <w:color w:val="36363C"/>
        </w:rPr>
        <w:t>+</w:t>
      </w:r>
      <w:r>
        <w:rPr>
          <w:color w:val="36363C"/>
          <w:spacing w:val="-9"/>
        </w:rPr>
        <w:t> </w:t>
      </w:r>
      <w:r>
        <w:rPr>
          <w:color w:val="36363C"/>
        </w:rPr>
        <w:t>20,</w:t>
      </w:r>
      <w:r>
        <w:rPr>
          <w:color w:val="36363C"/>
          <w:spacing w:val="-5"/>
        </w:rPr>
        <w:t> </w:t>
      </w:r>
      <w:r>
        <w:rPr>
          <w:color w:val="36363C"/>
          <w:spacing w:val="-4"/>
        </w:rPr>
        <w:t>52);</w:t>
      </w:r>
    </w:p>
    <w:p>
      <w:pPr>
        <w:spacing w:before="46"/>
        <w:ind w:left="408" w:right="0" w:firstLine="0"/>
        <w:jc w:val="left"/>
        <w:rPr>
          <w:sz w:val="26"/>
        </w:rPr>
      </w:pPr>
      <w:r>
        <w:rPr>
          <w:color w:val="36363C"/>
          <w:spacing w:val="-2"/>
          <w:sz w:val="26"/>
        </w:rPr>
        <w:t>})();</w:t>
      </w:r>
    </w:p>
    <w:p>
      <w:pPr>
        <w:pStyle w:val="BodyText"/>
        <w:spacing w:before="89"/>
      </w:pPr>
    </w:p>
    <w:p>
      <w:pPr>
        <w:pStyle w:val="BodyText"/>
        <w:spacing w:line="278" w:lineRule="auto"/>
        <w:ind w:left="408" w:right="3370"/>
      </w:pPr>
      <w:r>
        <w:rPr>
          <w:color w:val="36363C"/>
        </w:rPr>
        <w:t>//</w:t>
      </w:r>
      <w:r>
        <w:rPr>
          <w:color w:val="36363C"/>
          <w:spacing w:val="-7"/>
        </w:rPr>
        <w:t> </w:t>
      </w:r>
      <w:r>
        <w:rPr>
          <w:color w:val="36363C"/>
        </w:rPr>
        <w:t>Topic</w:t>
      </w:r>
      <w:r>
        <w:rPr>
          <w:color w:val="36363C"/>
          <w:spacing w:val="-6"/>
        </w:rPr>
        <w:t> </w:t>
      </w:r>
      <w:r>
        <w:rPr>
          <w:color w:val="36363C"/>
        </w:rPr>
        <w:t>4:</w:t>
      </w:r>
      <w:r>
        <w:rPr>
          <w:color w:val="36363C"/>
          <w:spacing w:val="-11"/>
        </w:rPr>
        <w:t> </w:t>
      </w:r>
      <w:r>
        <w:rPr>
          <w:color w:val="36363C"/>
        </w:rPr>
        <w:t>Network</w:t>
      </w:r>
      <w:r>
        <w:rPr>
          <w:color w:val="36363C"/>
          <w:spacing w:val="-10"/>
        </w:rPr>
        <w:t> </w:t>
      </w:r>
      <w:r>
        <w:rPr>
          <w:color w:val="36363C"/>
        </w:rPr>
        <w:t>Visualization</w:t>
      </w:r>
      <w:r>
        <w:rPr>
          <w:color w:val="36363C"/>
          <w:spacing w:val="-6"/>
        </w:rPr>
        <w:t> </w:t>
      </w:r>
      <w:r>
        <w:rPr>
          <w:color w:val="36363C"/>
        </w:rPr>
        <w:t>(Nodes</w:t>
      </w:r>
      <w:r>
        <w:rPr>
          <w:color w:val="36363C"/>
          <w:spacing w:val="-6"/>
        </w:rPr>
        <w:t> </w:t>
      </w:r>
      <w:r>
        <w:rPr>
          <w:color w:val="36363C"/>
        </w:rPr>
        <w:t>and</w:t>
      </w:r>
      <w:r>
        <w:rPr>
          <w:color w:val="36363C"/>
          <w:spacing w:val="-7"/>
        </w:rPr>
        <w:t> </w:t>
      </w:r>
      <w:r>
        <w:rPr>
          <w:color w:val="36363C"/>
        </w:rPr>
        <w:t>Edges) (function drawNetworkChart() {</w:t>
      </w:r>
    </w:p>
    <w:p>
      <w:pPr>
        <w:pStyle w:val="BodyText"/>
        <w:spacing w:line="273" w:lineRule="auto"/>
        <w:ind w:left="537" w:right="3370"/>
      </w:pPr>
      <w:r>
        <w:rPr>
          <w:color w:val="36363C"/>
        </w:rPr>
        <w:t>const</w:t>
      </w:r>
      <w:r>
        <w:rPr>
          <w:color w:val="36363C"/>
          <w:spacing w:val="-17"/>
        </w:rPr>
        <w:t> </w:t>
      </w:r>
      <w:r>
        <w:rPr>
          <w:color w:val="36363C"/>
        </w:rPr>
        <w:t>canvas</w:t>
      </w:r>
      <w:r>
        <w:rPr>
          <w:color w:val="36363C"/>
          <w:spacing w:val="-16"/>
        </w:rPr>
        <w:t> </w:t>
      </w:r>
      <w:r>
        <w:rPr>
          <w:color w:val="36363C"/>
        </w:rPr>
        <w:t>=</w:t>
      </w:r>
      <w:r>
        <w:rPr>
          <w:color w:val="36363C"/>
          <w:spacing w:val="-16"/>
        </w:rPr>
        <w:t> </w:t>
      </w:r>
      <w:r>
        <w:rPr>
          <w:color w:val="36363C"/>
        </w:rPr>
        <w:t>document.getElementById('networkChart'); const ctx = canvas.getContext('2d');</w:t>
      </w:r>
    </w:p>
    <w:p>
      <w:pPr>
        <w:pStyle w:val="BodyText"/>
        <w:spacing w:before="3"/>
        <w:ind w:left="537"/>
      </w:pPr>
      <w:r>
        <w:rPr>
          <w:color w:val="36363C"/>
        </w:rPr>
        <w:t>ctx.clearRect(0,</w:t>
      </w:r>
      <w:r>
        <w:rPr>
          <w:color w:val="36363C"/>
          <w:spacing w:val="-10"/>
        </w:rPr>
        <w:t> </w:t>
      </w:r>
      <w:r>
        <w:rPr>
          <w:color w:val="36363C"/>
        </w:rPr>
        <w:t>0,</w:t>
      </w:r>
      <w:r>
        <w:rPr>
          <w:color w:val="36363C"/>
          <w:spacing w:val="-9"/>
        </w:rPr>
        <w:t> </w:t>
      </w:r>
      <w:r>
        <w:rPr>
          <w:color w:val="36363C"/>
        </w:rPr>
        <w:t>canvas.width,</w:t>
      </w:r>
      <w:r>
        <w:rPr>
          <w:color w:val="36363C"/>
          <w:spacing w:val="-10"/>
        </w:rPr>
        <w:t> </w:t>
      </w:r>
      <w:r>
        <w:rPr>
          <w:color w:val="36363C"/>
          <w:spacing w:val="-2"/>
        </w:rPr>
        <w:t>canvas.height);</w:t>
      </w:r>
    </w:p>
    <w:p>
      <w:pPr>
        <w:pStyle w:val="BodyText"/>
        <w:spacing w:before="88"/>
      </w:pPr>
    </w:p>
    <w:p>
      <w:pPr>
        <w:pStyle w:val="BodyText"/>
        <w:ind w:left="537"/>
      </w:pPr>
      <w:r>
        <w:rPr>
          <w:color w:val="36363C"/>
        </w:rPr>
        <w:t>//</w:t>
      </w:r>
      <w:r>
        <w:rPr>
          <w:color w:val="36363C"/>
          <w:spacing w:val="-1"/>
        </w:rPr>
        <w:t> </w:t>
      </w:r>
      <w:r>
        <w:rPr>
          <w:color w:val="36363C"/>
          <w:spacing w:val="-2"/>
        </w:rPr>
        <w:t>Title</w:t>
      </w:r>
    </w:p>
    <w:p>
      <w:pPr>
        <w:pStyle w:val="BodyText"/>
        <w:spacing w:line="276" w:lineRule="auto" w:before="47"/>
        <w:ind w:left="537" w:right="6697"/>
      </w:pPr>
      <w:r>
        <w:rPr>
          <w:color w:val="36363C"/>
        </w:rPr>
        <w:t>ctx.fillStyle = '#2a66f7'; ctx.font</w:t>
      </w:r>
      <w:r>
        <w:rPr>
          <w:color w:val="36363C"/>
          <w:spacing w:val="-12"/>
        </w:rPr>
        <w:t> </w:t>
      </w:r>
      <w:r>
        <w:rPr>
          <w:color w:val="36363C"/>
        </w:rPr>
        <w:t>=</w:t>
      </w:r>
      <w:r>
        <w:rPr>
          <w:color w:val="36363C"/>
          <w:spacing w:val="-13"/>
        </w:rPr>
        <w:t> </w:t>
      </w:r>
      <w:r>
        <w:rPr>
          <w:color w:val="36363C"/>
        </w:rPr>
        <w:t>'bold</w:t>
      </w:r>
      <w:r>
        <w:rPr>
          <w:color w:val="36363C"/>
          <w:spacing w:val="-12"/>
        </w:rPr>
        <w:t> </w:t>
      </w:r>
      <w:r>
        <w:rPr>
          <w:color w:val="36363C"/>
        </w:rPr>
        <w:t>16px</w:t>
      </w:r>
      <w:r>
        <w:rPr>
          <w:color w:val="36363C"/>
          <w:spacing w:val="-12"/>
        </w:rPr>
        <w:t> </w:t>
      </w:r>
      <w:r>
        <w:rPr>
          <w:color w:val="36363C"/>
        </w:rPr>
        <w:t>Arial'; ctx.textAlign = 'center';</w:t>
      </w:r>
    </w:p>
    <w:p>
      <w:pPr>
        <w:pStyle w:val="BodyText"/>
        <w:spacing w:before="1"/>
        <w:ind w:left="537"/>
      </w:pPr>
      <w:r>
        <w:rPr>
          <w:color w:val="36363C"/>
        </w:rPr>
        <w:t>ctx.fillText('Supply</w:t>
      </w:r>
      <w:r>
        <w:rPr>
          <w:color w:val="36363C"/>
          <w:spacing w:val="-9"/>
        </w:rPr>
        <w:t> </w:t>
      </w:r>
      <w:r>
        <w:rPr>
          <w:color w:val="36363C"/>
        </w:rPr>
        <w:t>Chain</w:t>
      </w:r>
      <w:r>
        <w:rPr>
          <w:color w:val="36363C"/>
          <w:spacing w:val="-8"/>
        </w:rPr>
        <w:t> </w:t>
      </w:r>
      <w:r>
        <w:rPr>
          <w:color w:val="36363C"/>
        </w:rPr>
        <w:t>Network</w:t>
      </w:r>
      <w:r>
        <w:rPr>
          <w:color w:val="36363C"/>
          <w:spacing w:val="-13"/>
        </w:rPr>
        <w:t> </w:t>
      </w:r>
      <w:r>
        <w:rPr>
          <w:color w:val="36363C"/>
        </w:rPr>
        <w:t>Visualization',</w:t>
      </w:r>
      <w:r>
        <w:rPr>
          <w:color w:val="36363C"/>
          <w:spacing w:val="-6"/>
        </w:rPr>
        <w:t> </w:t>
      </w:r>
      <w:r>
        <w:rPr>
          <w:color w:val="36363C"/>
        </w:rPr>
        <w:t>canvas.width</w:t>
      </w:r>
      <w:r>
        <w:rPr>
          <w:color w:val="36363C"/>
          <w:spacing w:val="-9"/>
        </w:rPr>
        <w:t> </w:t>
      </w:r>
      <w:r>
        <w:rPr>
          <w:color w:val="36363C"/>
        </w:rPr>
        <w:t>/</w:t>
      </w:r>
      <w:r>
        <w:rPr>
          <w:color w:val="36363C"/>
          <w:spacing w:val="-8"/>
        </w:rPr>
        <w:t> </w:t>
      </w:r>
      <w:r>
        <w:rPr>
          <w:color w:val="36363C"/>
        </w:rPr>
        <w:t>2,</w:t>
      </w:r>
      <w:r>
        <w:rPr>
          <w:color w:val="36363C"/>
          <w:spacing w:val="-6"/>
        </w:rPr>
        <w:t> </w:t>
      </w:r>
      <w:r>
        <w:rPr>
          <w:color w:val="36363C"/>
          <w:spacing w:val="-4"/>
        </w:rPr>
        <w:t>25);</w:t>
      </w:r>
    </w:p>
    <w:p>
      <w:pPr>
        <w:pStyle w:val="BodyText"/>
        <w:spacing w:before="88"/>
      </w:pPr>
    </w:p>
    <w:p>
      <w:pPr>
        <w:pStyle w:val="BodyText"/>
        <w:spacing w:line="278" w:lineRule="auto"/>
        <w:ind w:left="537" w:right="6697"/>
      </w:pPr>
      <w:r>
        <w:rPr>
          <w:color w:val="36363C"/>
        </w:rPr>
        <w:t>// Draw edges ctx.strokeStyle</w:t>
      </w:r>
      <w:r>
        <w:rPr>
          <w:color w:val="36363C"/>
          <w:spacing w:val="-17"/>
        </w:rPr>
        <w:t> </w:t>
      </w:r>
      <w:r>
        <w:rPr>
          <w:color w:val="36363C"/>
        </w:rPr>
        <w:t>=</w:t>
      </w:r>
      <w:r>
        <w:rPr>
          <w:color w:val="36363C"/>
          <w:spacing w:val="-16"/>
        </w:rPr>
        <w:t> </w:t>
      </w:r>
      <w:r>
        <w:rPr>
          <w:color w:val="36363C"/>
        </w:rPr>
        <w:t>'#888';</w:t>
      </w:r>
    </w:p>
    <w:p>
      <w:pPr>
        <w:pStyle w:val="BodyText"/>
        <w:spacing w:line="292" w:lineRule="exact"/>
        <w:ind w:left="537"/>
      </w:pPr>
      <w:r>
        <w:rPr>
          <w:color w:val="36363C"/>
        </w:rPr>
        <w:t>ctx.lineWidth</w:t>
      </w:r>
      <w:r>
        <w:rPr>
          <w:color w:val="36363C"/>
          <w:spacing w:val="-6"/>
        </w:rPr>
        <w:t> </w:t>
      </w:r>
      <w:r>
        <w:rPr>
          <w:color w:val="36363C"/>
        </w:rPr>
        <w:t>=</w:t>
      </w:r>
      <w:r>
        <w:rPr>
          <w:color w:val="36363C"/>
          <w:spacing w:val="-8"/>
        </w:rPr>
        <w:t> </w:t>
      </w:r>
      <w:r>
        <w:rPr>
          <w:color w:val="36363C"/>
          <w:spacing w:val="-5"/>
        </w:rPr>
        <w:t>3;</w:t>
      </w:r>
    </w:p>
    <w:p>
      <w:pPr>
        <w:pStyle w:val="BodyText"/>
        <w:spacing w:before="47"/>
        <w:ind w:left="537"/>
      </w:pPr>
      <w:r>
        <w:rPr>
          <w:color w:val="36363C"/>
        </w:rPr>
        <w:t>for(let</w:t>
      </w:r>
      <w:r>
        <w:rPr>
          <w:color w:val="36363C"/>
          <w:spacing w:val="-10"/>
        </w:rPr>
        <w:t> </w:t>
      </w:r>
      <w:r>
        <w:rPr>
          <w:color w:val="36363C"/>
        </w:rPr>
        <w:t>edge</w:t>
      </w:r>
      <w:r>
        <w:rPr>
          <w:color w:val="36363C"/>
          <w:spacing w:val="-8"/>
        </w:rPr>
        <w:t> </w:t>
      </w:r>
      <w:r>
        <w:rPr>
          <w:color w:val="36363C"/>
        </w:rPr>
        <w:t>of</w:t>
      </w:r>
      <w:r>
        <w:rPr>
          <w:color w:val="36363C"/>
          <w:spacing w:val="-8"/>
        </w:rPr>
        <w:t> </w:t>
      </w:r>
      <w:r>
        <w:rPr>
          <w:color w:val="36363C"/>
        </w:rPr>
        <w:t>networkEdges)</w:t>
      </w:r>
      <w:r>
        <w:rPr>
          <w:color w:val="36363C"/>
          <w:spacing w:val="-9"/>
        </w:rPr>
        <w:t> </w:t>
      </w:r>
      <w:r>
        <w:rPr>
          <w:color w:val="36363C"/>
          <w:spacing w:val="-10"/>
        </w:rPr>
        <w:t>{</w:t>
      </w:r>
    </w:p>
    <w:p>
      <w:pPr>
        <w:pStyle w:val="BodyText"/>
        <w:spacing w:line="278" w:lineRule="auto" w:before="42"/>
        <w:ind w:left="667" w:right="4282"/>
      </w:pPr>
      <w:r>
        <w:rPr>
          <w:color w:val="36363C"/>
        </w:rPr>
        <w:t>const</w:t>
      </w:r>
      <w:r>
        <w:rPr>
          <w:color w:val="36363C"/>
          <w:spacing w:val="-17"/>
        </w:rPr>
        <w:t> </w:t>
      </w:r>
      <w:r>
        <w:rPr>
          <w:color w:val="36363C"/>
        </w:rPr>
        <w:t>fromNode</w:t>
      </w:r>
      <w:r>
        <w:rPr>
          <w:color w:val="36363C"/>
          <w:spacing w:val="-15"/>
        </w:rPr>
        <w:t> </w:t>
      </w:r>
      <w:r>
        <w:rPr>
          <w:color w:val="36363C"/>
        </w:rPr>
        <w:t>=</w:t>
      </w:r>
      <w:r>
        <w:rPr>
          <w:color w:val="36363C"/>
          <w:spacing w:val="-17"/>
        </w:rPr>
        <w:t> </w:t>
      </w:r>
      <w:r>
        <w:rPr>
          <w:color w:val="36363C"/>
        </w:rPr>
        <w:t>networkNodes[edge.from]; const toNode = networkNodes[edge.to]; </w:t>
      </w:r>
      <w:r>
        <w:rPr>
          <w:color w:val="36363C"/>
          <w:spacing w:val="-2"/>
        </w:rPr>
        <w:t>ctx.beginPath();</w:t>
      </w:r>
    </w:p>
    <w:p>
      <w:pPr>
        <w:pStyle w:val="BodyText"/>
        <w:spacing w:line="278" w:lineRule="auto"/>
        <w:ind w:left="667" w:right="4969"/>
      </w:pPr>
      <w:r>
        <w:rPr>
          <w:color w:val="36363C"/>
          <w:spacing w:val="-2"/>
        </w:rPr>
        <w:t>ctx.moveTo(fromNode.x, </w:t>
      </w:r>
      <w:r>
        <w:rPr>
          <w:color w:val="36363C"/>
          <w:spacing w:val="-2"/>
        </w:rPr>
        <w:t>fromNode.y); </w:t>
      </w:r>
      <w:r>
        <w:rPr>
          <w:color w:val="36363C"/>
        </w:rPr>
        <w:t>ctx.lineTo(toNode.x, toNode.y); </w:t>
      </w:r>
      <w:r>
        <w:rPr>
          <w:color w:val="36363C"/>
          <w:spacing w:val="-2"/>
        </w:rPr>
        <w:t>ctx.stroke();</w:t>
      </w:r>
    </w:p>
    <w:p>
      <w:pPr>
        <w:pStyle w:val="BodyText"/>
        <w:spacing w:before="30"/>
      </w:pPr>
    </w:p>
    <w:p>
      <w:pPr>
        <w:pStyle w:val="BodyText"/>
        <w:ind w:left="667"/>
      </w:pPr>
      <w:r>
        <w:rPr>
          <w:color w:val="36363C"/>
        </w:rPr>
        <w:t>//</w:t>
      </w:r>
      <w:r>
        <w:rPr>
          <w:color w:val="36363C"/>
          <w:spacing w:val="-1"/>
        </w:rPr>
        <w:t> </w:t>
      </w:r>
      <w:r>
        <w:rPr>
          <w:color w:val="36363C"/>
          <w:spacing w:val="-2"/>
        </w:rPr>
        <w:t>Arrowhead</w:t>
      </w:r>
    </w:p>
    <w:p>
      <w:pPr>
        <w:pStyle w:val="BodyText"/>
        <w:spacing w:line="278" w:lineRule="auto" w:before="42"/>
        <w:ind w:left="667" w:right="1170"/>
      </w:pPr>
      <w:r>
        <w:rPr>
          <w:color w:val="36363C"/>
        </w:rPr>
        <w:t>const</w:t>
      </w:r>
      <w:r>
        <w:rPr>
          <w:color w:val="36363C"/>
          <w:spacing w:val="-6"/>
        </w:rPr>
        <w:t> </w:t>
      </w:r>
      <w:r>
        <w:rPr>
          <w:color w:val="36363C"/>
        </w:rPr>
        <w:t>angle</w:t>
      </w:r>
      <w:r>
        <w:rPr>
          <w:color w:val="36363C"/>
          <w:spacing w:val="-6"/>
        </w:rPr>
        <w:t> </w:t>
      </w:r>
      <w:r>
        <w:rPr>
          <w:color w:val="36363C"/>
        </w:rPr>
        <w:t>=</w:t>
      </w:r>
      <w:r>
        <w:rPr>
          <w:color w:val="36363C"/>
          <w:spacing w:val="-8"/>
        </w:rPr>
        <w:t> </w:t>
      </w:r>
      <w:r>
        <w:rPr>
          <w:color w:val="36363C"/>
        </w:rPr>
        <w:t>Math.atan2(toNode.y</w:t>
      </w:r>
      <w:r>
        <w:rPr>
          <w:color w:val="36363C"/>
          <w:spacing w:val="-3"/>
        </w:rPr>
        <w:t> </w:t>
      </w:r>
      <w:r>
        <w:rPr>
          <w:color w:val="36363C"/>
        </w:rPr>
        <w:t>-</w:t>
      </w:r>
      <w:r>
        <w:rPr>
          <w:color w:val="36363C"/>
          <w:spacing w:val="-5"/>
        </w:rPr>
        <w:t> </w:t>
      </w:r>
      <w:r>
        <w:rPr>
          <w:color w:val="36363C"/>
        </w:rPr>
        <w:t>fromNode.y,</w:t>
      </w:r>
      <w:r>
        <w:rPr>
          <w:color w:val="36363C"/>
          <w:spacing w:val="-5"/>
        </w:rPr>
        <w:t> </w:t>
      </w:r>
      <w:r>
        <w:rPr>
          <w:color w:val="36363C"/>
        </w:rPr>
        <w:t>toNode.x</w:t>
      </w:r>
      <w:r>
        <w:rPr>
          <w:color w:val="36363C"/>
          <w:spacing w:val="-4"/>
        </w:rPr>
        <w:t> </w:t>
      </w:r>
      <w:r>
        <w:rPr>
          <w:color w:val="36363C"/>
        </w:rPr>
        <w:t>-</w:t>
      </w:r>
      <w:r>
        <w:rPr>
          <w:color w:val="36363C"/>
          <w:spacing w:val="-5"/>
        </w:rPr>
        <w:t> </w:t>
      </w:r>
      <w:r>
        <w:rPr>
          <w:color w:val="36363C"/>
        </w:rPr>
        <w:t>fromNode.x); const arrowLength = 10;</w:t>
      </w:r>
    </w:p>
    <w:p>
      <w:pPr>
        <w:pStyle w:val="BodyText"/>
        <w:spacing w:line="297" w:lineRule="exact"/>
        <w:ind w:left="667"/>
      </w:pPr>
      <w:r>
        <w:rPr>
          <w:color w:val="36363C"/>
        </w:rPr>
        <w:t>const</w:t>
      </w:r>
      <w:r>
        <w:rPr>
          <w:color w:val="36363C"/>
          <w:spacing w:val="-6"/>
        </w:rPr>
        <w:t> </w:t>
      </w:r>
      <w:r>
        <w:rPr>
          <w:color w:val="36363C"/>
        </w:rPr>
        <w:t>arrowAngle</w:t>
      </w:r>
      <w:r>
        <w:rPr>
          <w:color w:val="36363C"/>
          <w:spacing w:val="-6"/>
        </w:rPr>
        <w:t> </w:t>
      </w:r>
      <w:r>
        <w:rPr>
          <w:color w:val="36363C"/>
        </w:rPr>
        <w:t>=</w:t>
      </w:r>
      <w:r>
        <w:rPr>
          <w:color w:val="36363C"/>
          <w:spacing w:val="-7"/>
        </w:rPr>
        <w:t> </w:t>
      </w:r>
      <w:r>
        <w:rPr>
          <w:color w:val="36363C"/>
        </w:rPr>
        <w:t>Math.PI</w:t>
      </w:r>
      <w:r>
        <w:rPr>
          <w:color w:val="36363C"/>
          <w:spacing w:val="-10"/>
        </w:rPr>
        <w:t> </w:t>
      </w:r>
      <w:r>
        <w:rPr>
          <w:color w:val="36363C"/>
        </w:rPr>
        <w:t>/</w:t>
      </w:r>
      <w:r>
        <w:rPr>
          <w:color w:val="36363C"/>
          <w:spacing w:val="-6"/>
        </w:rPr>
        <w:t> </w:t>
      </w:r>
      <w:r>
        <w:rPr>
          <w:color w:val="36363C"/>
          <w:spacing w:val="-5"/>
        </w:rPr>
        <w:t>7;</w:t>
      </w:r>
    </w:p>
    <w:p>
      <w:pPr>
        <w:pStyle w:val="BodyText"/>
        <w:spacing w:line="278" w:lineRule="auto" w:before="42"/>
        <w:ind w:left="667" w:right="2145"/>
        <w:jc w:val="both"/>
      </w:pPr>
      <w:r>
        <w:rPr>
          <w:color w:val="36363C"/>
        </w:rPr>
        <w:t>let</w:t>
      </w:r>
      <w:r>
        <w:rPr>
          <w:color w:val="36363C"/>
          <w:spacing w:val="-6"/>
        </w:rPr>
        <w:t> </w:t>
      </w:r>
      <w:r>
        <w:rPr>
          <w:color w:val="36363C"/>
        </w:rPr>
        <w:t>arrowX</w:t>
      </w:r>
      <w:r>
        <w:rPr>
          <w:color w:val="36363C"/>
          <w:spacing w:val="-5"/>
        </w:rPr>
        <w:t> </w:t>
      </w:r>
      <w:r>
        <w:rPr>
          <w:color w:val="36363C"/>
        </w:rPr>
        <w:t>=</w:t>
      </w:r>
      <w:r>
        <w:rPr>
          <w:color w:val="36363C"/>
          <w:spacing w:val="-7"/>
        </w:rPr>
        <w:t> </w:t>
      </w:r>
      <w:r>
        <w:rPr>
          <w:color w:val="36363C"/>
        </w:rPr>
        <w:t>toNode.x</w:t>
      </w:r>
      <w:r>
        <w:rPr>
          <w:color w:val="36363C"/>
          <w:spacing w:val="-3"/>
        </w:rPr>
        <w:t> </w:t>
      </w:r>
      <w:r>
        <w:rPr>
          <w:color w:val="36363C"/>
        </w:rPr>
        <w:t>-</w:t>
      </w:r>
      <w:r>
        <w:rPr>
          <w:color w:val="36363C"/>
          <w:spacing w:val="-9"/>
        </w:rPr>
        <w:t> </w:t>
      </w:r>
      <w:r>
        <w:rPr>
          <w:color w:val="36363C"/>
        </w:rPr>
        <w:t>arrowLength</w:t>
      </w:r>
      <w:r>
        <w:rPr>
          <w:color w:val="36363C"/>
          <w:spacing w:val="-6"/>
        </w:rPr>
        <w:t> </w:t>
      </w:r>
      <w:r>
        <w:rPr>
          <w:color w:val="36363C"/>
        </w:rPr>
        <w:t>*</w:t>
      </w:r>
      <w:r>
        <w:rPr>
          <w:color w:val="36363C"/>
          <w:spacing w:val="-6"/>
        </w:rPr>
        <w:t> </w:t>
      </w:r>
      <w:r>
        <w:rPr>
          <w:color w:val="36363C"/>
        </w:rPr>
        <w:t>Math.cos(angle</w:t>
      </w:r>
      <w:r>
        <w:rPr>
          <w:color w:val="36363C"/>
          <w:spacing w:val="-3"/>
        </w:rPr>
        <w:t> </w:t>
      </w:r>
      <w:r>
        <w:rPr>
          <w:color w:val="36363C"/>
        </w:rPr>
        <w:t>-</w:t>
      </w:r>
      <w:r>
        <w:rPr>
          <w:color w:val="36363C"/>
          <w:spacing w:val="-5"/>
        </w:rPr>
        <w:t> </w:t>
      </w:r>
      <w:r>
        <w:rPr>
          <w:color w:val="36363C"/>
        </w:rPr>
        <w:t>arrowAngle); let</w:t>
      </w:r>
      <w:r>
        <w:rPr>
          <w:color w:val="36363C"/>
          <w:spacing w:val="-1"/>
        </w:rPr>
        <w:t> </w:t>
      </w:r>
      <w:r>
        <w:rPr>
          <w:color w:val="36363C"/>
        </w:rPr>
        <w:t>arrowY =</w:t>
      </w:r>
      <w:r>
        <w:rPr>
          <w:color w:val="36363C"/>
          <w:spacing w:val="-3"/>
        </w:rPr>
        <w:t> </w:t>
      </w:r>
      <w:r>
        <w:rPr>
          <w:color w:val="36363C"/>
        </w:rPr>
        <w:t>toNode.y -</w:t>
      </w:r>
      <w:r>
        <w:rPr>
          <w:color w:val="36363C"/>
          <w:spacing w:val="-5"/>
        </w:rPr>
        <w:t> </w:t>
      </w:r>
      <w:r>
        <w:rPr>
          <w:color w:val="36363C"/>
        </w:rPr>
        <w:t>arrowLength</w:t>
      </w:r>
      <w:r>
        <w:rPr>
          <w:color w:val="36363C"/>
          <w:spacing w:val="-1"/>
        </w:rPr>
        <w:t> </w:t>
      </w:r>
      <w:r>
        <w:rPr>
          <w:color w:val="36363C"/>
        </w:rPr>
        <w:t>*</w:t>
      </w:r>
      <w:r>
        <w:rPr>
          <w:color w:val="36363C"/>
          <w:spacing w:val="-1"/>
        </w:rPr>
        <w:t> </w:t>
      </w:r>
      <w:r>
        <w:rPr>
          <w:color w:val="36363C"/>
        </w:rPr>
        <w:t>Math.sin(angle - arrowAngle); </w:t>
      </w:r>
      <w:r>
        <w:rPr>
          <w:color w:val="36363C"/>
          <w:spacing w:val="-2"/>
        </w:rPr>
        <w:t>ctx.beginPath();</w:t>
      </w:r>
    </w:p>
    <w:p>
      <w:pPr>
        <w:pStyle w:val="BodyText"/>
        <w:spacing w:line="278" w:lineRule="auto"/>
        <w:ind w:left="667" w:right="5995"/>
      </w:pPr>
      <w:r>
        <w:rPr>
          <w:color w:val="36363C"/>
        </w:rPr>
        <w:t>ctx.moveTo(toNode.x,</w:t>
      </w:r>
      <w:r>
        <w:rPr>
          <w:color w:val="36363C"/>
          <w:spacing w:val="-17"/>
        </w:rPr>
        <w:t> </w:t>
      </w:r>
      <w:r>
        <w:rPr>
          <w:color w:val="36363C"/>
        </w:rPr>
        <w:t>toNode.y); ctx.lineTo(arrowX, arrowY); </w:t>
      </w:r>
      <w:r>
        <w:rPr>
          <w:color w:val="36363C"/>
          <w:spacing w:val="-2"/>
        </w:rPr>
        <w:t>ctx.stroke();</w:t>
      </w:r>
    </w:p>
    <w:p>
      <w:pPr>
        <w:pStyle w:val="BodyText"/>
        <w:spacing w:line="291" w:lineRule="exact"/>
        <w:ind w:left="667"/>
      </w:pPr>
      <w:r>
        <w:rPr>
          <w:color w:val="36363C"/>
        </w:rPr>
        <w:t>arrowX</w:t>
      </w:r>
      <w:r>
        <w:rPr>
          <w:color w:val="36363C"/>
          <w:spacing w:val="-6"/>
        </w:rPr>
        <w:t> </w:t>
      </w:r>
      <w:r>
        <w:rPr>
          <w:color w:val="36363C"/>
        </w:rPr>
        <w:t>=</w:t>
      </w:r>
      <w:r>
        <w:rPr>
          <w:color w:val="36363C"/>
          <w:spacing w:val="-8"/>
        </w:rPr>
        <w:t> </w:t>
      </w:r>
      <w:r>
        <w:rPr>
          <w:color w:val="36363C"/>
        </w:rPr>
        <w:t>toNode.x</w:t>
      </w:r>
      <w:r>
        <w:rPr>
          <w:color w:val="36363C"/>
          <w:spacing w:val="-5"/>
        </w:rPr>
        <w:t> </w:t>
      </w:r>
      <w:r>
        <w:rPr>
          <w:color w:val="36363C"/>
        </w:rPr>
        <w:t>-</w:t>
      </w:r>
      <w:r>
        <w:rPr>
          <w:color w:val="36363C"/>
          <w:spacing w:val="-5"/>
        </w:rPr>
        <w:t> </w:t>
      </w:r>
      <w:r>
        <w:rPr>
          <w:color w:val="36363C"/>
        </w:rPr>
        <w:t>arrowLength</w:t>
      </w:r>
      <w:r>
        <w:rPr>
          <w:color w:val="36363C"/>
          <w:spacing w:val="-7"/>
        </w:rPr>
        <w:t> </w:t>
      </w:r>
      <w:r>
        <w:rPr>
          <w:color w:val="36363C"/>
        </w:rPr>
        <w:t>*</w:t>
      </w:r>
      <w:r>
        <w:rPr>
          <w:color w:val="36363C"/>
          <w:spacing w:val="-6"/>
        </w:rPr>
        <w:t> </w:t>
      </w:r>
      <w:r>
        <w:rPr>
          <w:color w:val="36363C"/>
        </w:rPr>
        <w:t>Math.cos(angle</w:t>
      </w:r>
      <w:r>
        <w:rPr>
          <w:color w:val="36363C"/>
          <w:spacing w:val="-6"/>
        </w:rPr>
        <w:t> </w:t>
      </w:r>
      <w:r>
        <w:rPr>
          <w:color w:val="36363C"/>
        </w:rPr>
        <w:t>+</w:t>
      </w:r>
      <w:r>
        <w:rPr>
          <w:color w:val="36363C"/>
          <w:spacing w:val="-9"/>
        </w:rPr>
        <w:t> </w:t>
      </w:r>
      <w:r>
        <w:rPr>
          <w:color w:val="36363C"/>
          <w:spacing w:val="-2"/>
        </w:rPr>
        <w:t>arrowAngle);</w:t>
      </w:r>
    </w:p>
    <w:sectPr>
      <w:pgSz w:w="11910" w:h="16840"/>
      <w:pgMar w:header="1006" w:footer="0" w:top="2000" w:bottom="280" w:left="113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0496">
              <wp:simplePos x="0" y="0"/>
              <wp:positionH relativeFrom="page">
                <wp:posOffset>495934</wp:posOffset>
              </wp:positionH>
              <wp:positionV relativeFrom="page">
                <wp:posOffset>638873</wp:posOffset>
              </wp:positionV>
              <wp:extent cx="1114425" cy="51244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114425" cy="512445"/>
                        <a:chExt cx="1114425" cy="51244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525" y="9461"/>
                          <a:ext cx="1095222" cy="4933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110490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900" h="502920">
                              <a:moveTo>
                                <a:pt x="0" y="502920"/>
                              </a:moveTo>
                              <a:lnTo>
                                <a:pt x="1104747" y="502920"/>
                              </a:lnTo>
                              <a:lnTo>
                                <a:pt x="1104747" y="0"/>
                              </a:lnTo>
                              <a:lnTo>
                                <a:pt x="0" y="0"/>
                              </a:lnTo>
                              <a:lnTo>
                                <a:pt x="0" y="50292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9.049999pt;margin-top:50.304993pt;width:87.75pt;height:40.35pt;mso-position-horizontal-relative:page;mso-position-vertical-relative:page;z-index:-15785984" id="docshapegroup1" coordorigin="781,1006" coordsize="1755,807">
              <v:shape style="position:absolute;left:796;top:1021;width:1725;height:777" type="#_x0000_t75" id="docshape2" stroked="false">
                <v:imagedata r:id="rId1" o:title=""/>
              </v:shape>
              <v:rect style="position:absolute;left:788;top:1013;width:1740;height:792" id="docshape3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3028886</wp:posOffset>
              </wp:positionH>
              <wp:positionV relativeFrom="page">
                <wp:posOffset>681291</wp:posOffset>
              </wp:positionV>
              <wp:extent cx="1218565" cy="429259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1218565" cy="429259"/>
                        <a:chExt cx="1218565" cy="429259"/>
                      </a:xfrm>
                    </wpg:grpSpPr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588" y="9588"/>
                          <a:ext cx="1199083" cy="4102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4762" y="4762"/>
                          <a:ext cx="120904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040" h="419734">
                              <a:moveTo>
                                <a:pt x="0" y="419734"/>
                              </a:moveTo>
                              <a:lnTo>
                                <a:pt x="1208608" y="419734"/>
                              </a:lnTo>
                              <a:lnTo>
                                <a:pt x="1208608" y="0"/>
                              </a:lnTo>
                              <a:lnTo>
                                <a:pt x="0" y="0"/>
                              </a:lnTo>
                              <a:lnTo>
                                <a:pt x="0" y="41973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8.494995pt;margin-top:53.644993pt;width:95.95pt;height:33.8pt;mso-position-horizontal-relative:page;mso-position-vertical-relative:page;z-index:-15785472" id="docshapegroup4" coordorigin="4770,1073" coordsize="1919,676">
              <v:shape style="position:absolute;left:4785;top:1088;width:1889;height:646" type="#_x0000_t75" id="docshape5" stroked="false">
                <v:imagedata r:id="rId2" o:title=""/>
              </v:shape>
              <v:rect style="position:absolute;left:4777;top:1080;width:1904;height:661" id="docshape6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5791136</wp:posOffset>
              </wp:positionH>
              <wp:positionV relativeFrom="page">
                <wp:posOffset>705510</wp:posOffset>
              </wp:positionV>
              <wp:extent cx="1404620" cy="388620"/>
              <wp:effectExtent l="0" t="0" r="0" b="0"/>
              <wp:wrapNone/>
              <wp:docPr id="7" name="Group 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" name="Group 7"/>
                    <wpg:cNvGrpSpPr/>
                    <wpg:grpSpPr>
                      <a:xfrm>
                        <a:off x="0" y="0"/>
                        <a:ext cx="1404620" cy="388620"/>
                        <a:chExt cx="1404620" cy="388620"/>
                      </a:xfrm>
                    </wpg:grpSpPr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588" y="9461"/>
                          <a:ext cx="1385570" cy="3694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1395095" cy="379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5095" h="379095">
                              <a:moveTo>
                                <a:pt x="0" y="379006"/>
                              </a:moveTo>
                              <a:lnTo>
                                <a:pt x="1395095" y="379006"/>
                              </a:lnTo>
                              <a:lnTo>
                                <a:pt x="1395095" y="0"/>
                              </a:lnTo>
                              <a:lnTo>
                                <a:pt x="0" y="0"/>
                              </a:lnTo>
                              <a:lnTo>
                                <a:pt x="0" y="379006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55.994995pt;margin-top:55.551994pt;width:110.6pt;height:30.6pt;mso-position-horizontal-relative:page;mso-position-vertical-relative:page;z-index:-15784960" id="docshapegroup7" coordorigin="9120,1111" coordsize="2212,612">
              <v:shape style="position:absolute;left:9135;top:1125;width:2182;height:582" type="#_x0000_t75" id="docshape8" stroked="false">
                <v:imagedata r:id="rId3" o:title=""/>
              </v:shape>
              <v:rect style="position:absolute;left:9127;top:1118;width:2197;height:597" id="docshape9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2025-05-23T04:47:12Z</dcterms:created>
  <dcterms:modified xsi:type="dcterms:W3CDTF">2025-05-23T04:47:12Z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2025-05-23T00:00:00Z</vt:filetime>
  </property>
  <property fmtid="{D5CDD505-2E9C-101B-9397-08002B2CF9AE}" pid="4" name="Producer">
    <vt:lpwstr>iLovePDF</vt:lpwstr>
  </property>
</Properties>
</file>