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527675">
      <w:pPr>
        <w:pStyle w:val="3"/>
        <w:spacing w:before="222" w:line="224" w:lineRule="auto"/>
        <w:ind w:firstLine="3542" w:firstLineChars="1100"/>
        <w:rPr>
          <w:rFonts w:hint="default"/>
          <w:sz w:val="31"/>
          <w:szCs w:val="31"/>
          <w:lang w:val="en-US"/>
        </w:rPr>
      </w:pPr>
      <w:r>
        <w:rPr>
          <w:rFonts w:hint="eastAsia"/>
          <w:spacing w:val="6"/>
          <w:sz w:val="31"/>
          <w:szCs w:val="31"/>
          <w:lang w:val="en-US" w:eastAsia="zh-CN"/>
        </w:rPr>
        <w:t>通信协议理解手册</w:t>
      </w:r>
    </w:p>
    <w:p w14:paraId="0F0C5016">
      <w:pPr>
        <w:pStyle w:val="3"/>
        <w:spacing w:before="257" w:line="221" w:lineRule="auto"/>
        <w:ind w:left="4736"/>
        <w:rPr>
          <w:sz w:val="30"/>
          <w:szCs w:val="30"/>
        </w:rPr>
      </w:pPr>
      <w:r>
        <w:rPr>
          <w:b/>
          <w:bCs/>
          <w:spacing w:val="-38"/>
          <w:sz w:val="30"/>
          <w:szCs w:val="30"/>
        </w:rPr>
        <w:t>目录</w:t>
      </w:r>
    </w:p>
    <w:p w14:paraId="6004478F">
      <w:pPr>
        <w:spacing w:line="397" w:lineRule="auto"/>
        <w:rPr>
          <w:rFonts w:ascii="Arial"/>
          <w:sz w:val="21"/>
        </w:rPr>
      </w:pPr>
    </w:p>
    <w:sdt>
      <w:sdtPr>
        <w:rPr>
          <w:rFonts w:ascii="宋体" w:hAnsi="宋体" w:eastAsia="宋体" w:cs="宋体"/>
          <w:sz w:val="20"/>
          <w:szCs w:val="20"/>
        </w:rPr>
        <w:id w:val="147462689"/>
        <w:docPartObj>
          <w:docPartGallery w:val="Table of Contents"/>
          <w:docPartUnique/>
        </w:docPartObj>
      </w:sdtPr>
      <w:sdtEndPr>
        <w:rPr>
          <w:rFonts w:ascii="Cambria" w:hAnsi="Cambria" w:eastAsia="Cambria" w:cs="Cambria"/>
          <w:sz w:val="20"/>
          <w:szCs w:val="20"/>
        </w:rPr>
      </w:sdtEndPr>
      <w:sdtContent>
        <w:p w14:paraId="058B6D04">
          <w:pPr>
            <w:pStyle w:val="3"/>
            <w:tabs>
              <w:tab w:val="right" w:leader="dot" w:pos="9300"/>
            </w:tabs>
            <w:spacing w:before="65" w:line="229" w:lineRule="auto"/>
            <w:ind w:left="4"/>
            <w:rPr>
              <w:rFonts w:hint="eastAsia" w:ascii="Cambria" w:hAnsi="Cambria" w:eastAsia="宋体" w:cs="Cambria"/>
              <w:lang w:val="en-US" w:eastAsia="zh-CN"/>
            </w:rPr>
          </w:pPr>
          <w:bookmarkStart w:id="0" w:name="bookmark1"/>
          <w:bookmarkEnd w:id="0"/>
          <w:r>
            <w:fldChar w:fldCharType="begin"/>
          </w:r>
          <w:r>
            <w:instrText xml:space="preserve"> HYPERLINK \l "bookmark1" </w:instrText>
          </w:r>
          <w:r>
            <w:fldChar w:fldCharType="separate"/>
          </w:r>
          <w:r>
            <w:rPr>
              <w:b/>
              <w:bCs/>
              <w:spacing w:val="1"/>
            </w:rPr>
            <w:t>一、</w:t>
          </w:r>
          <w:r>
            <w:rPr>
              <w:spacing w:val="-54"/>
            </w:rPr>
            <w:t xml:space="preserve"> </w:t>
          </w:r>
          <w:r>
            <w:rPr>
              <w:rFonts w:hint="eastAsia"/>
              <w:spacing w:val="-54"/>
              <w:lang w:val="en-US" w:eastAsia="zh-CN"/>
            </w:rPr>
            <w:t xml:space="preserve">通   </w:t>
          </w:r>
          <w:r>
            <w:rPr>
              <w:rFonts w:ascii="Cambria" w:hAnsi="Cambria" w:eastAsia="Cambria" w:cs="Cambria"/>
              <w:b/>
              <w:bCs/>
              <w:spacing w:val="5"/>
            </w:rPr>
            <w:fldChar w:fldCharType="end"/>
          </w:r>
          <w:r>
            <w:rPr>
              <w:rFonts w:hint="eastAsia" w:ascii="Cambria" w:hAnsi="Cambria" w:cs="Cambria"/>
              <w:b/>
              <w:bCs/>
              <w:spacing w:val="5"/>
              <w:lang w:val="en-US" w:eastAsia="zh-CN"/>
            </w:rPr>
            <w:t xml:space="preserve"> 篇导读</w:t>
          </w:r>
          <w:r>
            <w:tab/>
          </w:r>
          <w:r>
            <w:rPr>
              <w:rFonts w:hint="eastAsia"/>
              <w:lang w:val="en-US" w:eastAsia="zh-CN"/>
            </w:rPr>
            <w:t>2</w:t>
          </w:r>
        </w:p>
        <w:p w14:paraId="39FF43E1">
          <w:pPr>
            <w:pStyle w:val="3"/>
            <w:tabs>
              <w:tab w:val="right" w:leader="dot" w:pos="9327"/>
            </w:tabs>
            <w:spacing w:before="63" w:line="228" w:lineRule="auto"/>
            <w:ind w:left="4"/>
            <w:rPr>
              <w:rFonts w:hint="eastAsia" w:ascii="Cambria" w:hAnsi="Cambria" w:eastAsia="宋体" w:cs="Cambria"/>
              <w:lang w:val="en-US" w:eastAsia="zh-CN"/>
            </w:rPr>
          </w:pPr>
          <w:bookmarkStart w:id="1" w:name="bookmark2"/>
          <w:bookmarkEnd w:id="1"/>
          <w:r>
            <w:rPr>
              <w:rFonts w:hint="eastAsia" w:ascii="Cambria" w:hAnsi="Cambria" w:cs="Cambria"/>
              <w:lang w:val="en-US" w:eastAsia="zh-CN"/>
            </w:rPr>
            <w:t>二</w:t>
          </w:r>
          <w:r>
            <w:rPr>
              <w:b/>
              <w:bCs/>
              <w:spacing w:val="1"/>
            </w:rPr>
            <w:t>、</w:t>
          </w:r>
          <w:r>
            <w:rPr>
              <w:rFonts w:hint="eastAsia"/>
              <w:b/>
              <w:bCs/>
              <w:spacing w:val="1"/>
              <w:lang w:val="en-US" w:eastAsia="zh-CN"/>
            </w:rPr>
            <w:t>协议分类及理解</w:t>
          </w:r>
          <w:r>
            <w:tab/>
          </w:r>
          <w:r>
            <w:rPr>
              <w:rFonts w:hint="eastAsia"/>
              <w:lang w:val="en-US" w:eastAsia="zh-CN"/>
            </w:rPr>
            <w:t>2</w:t>
          </w:r>
        </w:p>
        <w:p w14:paraId="7655EEE9">
          <w:pPr>
            <w:pStyle w:val="3"/>
            <w:tabs>
              <w:tab w:val="right" w:leader="dot" w:pos="9327"/>
            </w:tabs>
            <w:spacing w:before="66" w:line="228" w:lineRule="auto"/>
            <w:rPr>
              <w:rFonts w:ascii="Cambria" w:hAnsi="Cambria" w:eastAsia="Cambria" w:cs="Cambria"/>
            </w:rPr>
          </w:pPr>
          <w:bookmarkStart w:id="2" w:name="bookmark3"/>
          <w:bookmarkEnd w:id="2"/>
          <w:r>
            <w:fldChar w:fldCharType="begin"/>
          </w:r>
          <w:r>
            <w:instrText xml:space="preserve"> HYPERLINK \l "bookmark3" </w:instrText>
          </w:r>
          <w:r>
            <w:fldChar w:fldCharType="separate"/>
          </w:r>
          <w:r>
            <w:rPr>
              <w:b/>
              <w:bCs/>
              <w:spacing w:val="3"/>
            </w:rPr>
            <w:t>三、</w:t>
          </w:r>
          <w:r>
            <w:rPr>
              <w:rFonts w:hint="eastAsia"/>
              <w:b/>
              <w:bCs/>
              <w:spacing w:val="3"/>
              <w:lang w:val="en-US" w:eastAsia="zh-CN"/>
            </w:rPr>
            <w:t>IIC</w:t>
          </w:r>
          <w:r>
            <w:rPr>
              <w:spacing w:val="-88"/>
            </w:rPr>
            <w:t xml:space="preserve"> </w:t>
          </w:r>
          <w:r>
            <w:tab/>
          </w:r>
          <w:r>
            <w:rPr>
              <w:rFonts w:hint="eastAsia" w:ascii="Cambria" w:hAnsi="Cambria" w:cs="Cambria"/>
              <w:b/>
              <w:bCs/>
              <w:spacing w:val="8"/>
              <w:lang w:val="en-US" w:eastAsia="zh-CN"/>
            </w:rPr>
            <w:t>4</w:t>
          </w:r>
          <w:r>
            <w:rPr>
              <w:rFonts w:ascii="Cambria" w:hAnsi="Cambria" w:eastAsia="Cambria" w:cs="Cambria"/>
              <w:b/>
              <w:bCs/>
              <w:spacing w:val="8"/>
            </w:rPr>
            <w:fldChar w:fldCharType="end"/>
          </w:r>
        </w:p>
        <w:p w14:paraId="44D06EEA">
          <w:pPr>
            <w:pStyle w:val="3"/>
            <w:tabs>
              <w:tab w:val="right" w:leader="dot" w:pos="9349"/>
            </w:tabs>
            <w:spacing w:before="64" w:line="228" w:lineRule="auto"/>
            <w:ind w:left="20"/>
            <w:rPr>
              <w:rFonts w:ascii="Cambria" w:hAnsi="Cambria" w:eastAsia="Cambria" w:cs="Cambria"/>
            </w:rPr>
          </w:pPr>
          <w:bookmarkStart w:id="3" w:name="bookmark4"/>
          <w:bookmarkEnd w:id="3"/>
          <w:r>
            <w:fldChar w:fldCharType="begin"/>
          </w:r>
          <w:r>
            <w:instrText xml:space="preserve"> HYPERLINK \l "bookmark4" </w:instrText>
          </w:r>
          <w:r>
            <w:fldChar w:fldCharType="separate"/>
          </w:r>
          <w:r>
            <w:rPr>
              <w:b/>
              <w:bCs/>
              <w:spacing w:val="2"/>
            </w:rPr>
            <w:t>四、</w:t>
          </w:r>
          <w:r>
            <w:rPr>
              <w:rFonts w:hint="eastAsia"/>
              <w:spacing w:val="-48"/>
              <w:lang w:val="en-US" w:eastAsia="zh-CN"/>
            </w:rPr>
            <w:t>S P I</w:t>
          </w:r>
          <w:r>
            <w:rPr>
              <w:spacing w:val="-88"/>
            </w:rPr>
            <w:t xml:space="preserve"> </w:t>
          </w:r>
          <w:r>
            <w:tab/>
          </w:r>
          <w:r>
            <w:rPr>
              <w:rFonts w:ascii="Cambria" w:hAnsi="Cambria" w:eastAsia="Cambria" w:cs="Cambria"/>
              <w:b/>
              <w:bCs/>
              <w:spacing w:val="5"/>
            </w:rPr>
            <w:t>5</w:t>
          </w:r>
          <w:r>
            <w:rPr>
              <w:rFonts w:ascii="Cambria" w:hAnsi="Cambria" w:eastAsia="Cambria" w:cs="Cambria"/>
              <w:b/>
              <w:bCs/>
              <w:spacing w:val="5"/>
            </w:rPr>
            <w:fldChar w:fldCharType="end"/>
          </w:r>
        </w:p>
        <w:p w14:paraId="66488FE8">
          <w:pPr>
            <w:pStyle w:val="3"/>
            <w:tabs>
              <w:tab w:val="right" w:leader="dot" w:pos="9375"/>
            </w:tabs>
            <w:spacing w:before="66" w:line="227" w:lineRule="auto"/>
            <w:ind w:left="4"/>
            <w:rPr>
              <w:rFonts w:ascii="Cambria" w:hAnsi="Cambria" w:eastAsia="Cambria" w:cs="Cambria"/>
            </w:rPr>
          </w:pPr>
          <w:bookmarkStart w:id="4" w:name="bookmark5"/>
          <w:bookmarkEnd w:id="4"/>
          <w:r>
            <w:fldChar w:fldCharType="begin"/>
          </w:r>
          <w:r>
            <w:instrText xml:space="preserve"> HYPERLINK \l "bookmark5" </w:instrText>
          </w:r>
          <w:r>
            <w:fldChar w:fldCharType="separate"/>
          </w:r>
          <w:r>
            <w:rPr>
              <w:b/>
              <w:bCs/>
              <w:spacing w:val="3"/>
            </w:rPr>
            <w:t>五、</w:t>
          </w:r>
          <w:r>
            <w:rPr>
              <w:rFonts w:hint="eastAsia"/>
              <w:spacing w:val="-50"/>
              <w:lang w:val="en-US" w:eastAsia="zh-CN"/>
            </w:rPr>
            <w:t>U A R T</w:t>
          </w:r>
          <w:r>
            <w:rPr>
              <w:spacing w:val="-87"/>
            </w:rPr>
            <w:t xml:space="preserve"> </w:t>
          </w:r>
          <w:r>
            <w:tab/>
          </w:r>
          <w:r>
            <w:rPr>
              <w:rFonts w:ascii="Cambria" w:hAnsi="Cambria" w:eastAsia="Cambria" w:cs="Cambria"/>
              <w:b/>
              <w:bCs/>
              <w:spacing w:val="5"/>
            </w:rPr>
            <w:t>5</w:t>
          </w:r>
          <w:r>
            <w:rPr>
              <w:rFonts w:ascii="Cambria" w:hAnsi="Cambria" w:eastAsia="Cambria" w:cs="Cambria"/>
              <w:b/>
              <w:bCs/>
              <w:spacing w:val="5"/>
            </w:rPr>
            <w:fldChar w:fldCharType="end"/>
          </w:r>
        </w:p>
        <w:p w14:paraId="7168C306">
          <w:pPr>
            <w:pStyle w:val="3"/>
            <w:tabs>
              <w:tab w:val="right" w:leader="dot" w:pos="9375"/>
            </w:tabs>
            <w:spacing w:before="66" w:line="227" w:lineRule="auto"/>
            <w:ind w:left="2"/>
            <w:rPr>
              <w:rFonts w:ascii="Cambria" w:hAnsi="Cambria" w:eastAsia="Cambria" w:cs="Cambria"/>
            </w:rPr>
          </w:pPr>
          <w:bookmarkStart w:id="5" w:name="bookmark6"/>
          <w:bookmarkEnd w:id="5"/>
          <w:r>
            <w:fldChar w:fldCharType="begin"/>
          </w:r>
          <w:r>
            <w:instrText xml:space="preserve"> HYPERLINK \l "bookmark6" </w:instrText>
          </w:r>
          <w:r>
            <w:fldChar w:fldCharType="separate"/>
          </w:r>
          <w:r>
            <w:rPr>
              <w:b/>
              <w:bCs/>
              <w:spacing w:val="4"/>
            </w:rPr>
            <w:t>六、</w:t>
          </w:r>
          <w:r>
            <w:rPr>
              <w:spacing w:val="-54"/>
            </w:rPr>
            <w:t xml:space="preserve"> </w:t>
          </w:r>
          <w:r>
            <w:rPr>
              <w:rFonts w:hint="eastAsia"/>
              <w:spacing w:val="-54"/>
              <w:lang w:val="en-US" w:eastAsia="zh-CN"/>
            </w:rPr>
            <w:t>C A N</w:t>
          </w:r>
          <w:r>
            <w:rPr>
              <w:spacing w:val="-88"/>
            </w:rPr>
            <w:t xml:space="preserve"> </w:t>
          </w:r>
          <w:r>
            <w:tab/>
          </w:r>
          <w:r>
            <w:rPr>
              <w:rFonts w:ascii="Cambria" w:hAnsi="Cambria" w:eastAsia="Cambria" w:cs="Cambria"/>
              <w:b/>
              <w:bCs/>
              <w:spacing w:val="5"/>
            </w:rPr>
            <w:t>6</w:t>
          </w:r>
          <w:r>
            <w:rPr>
              <w:rFonts w:ascii="Cambria" w:hAnsi="Cambria" w:eastAsia="Cambria" w:cs="Cambria"/>
              <w:b/>
              <w:bCs/>
              <w:spacing w:val="5"/>
            </w:rPr>
            <w:fldChar w:fldCharType="end"/>
          </w:r>
        </w:p>
        <w:p w14:paraId="0AD8E0A2">
          <w:pPr>
            <w:pStyle w:val="3"/>
            <w:tabs>
              <w:tab w:val="right" w:leader="dot" w:pos="9372"/>
            </w:tabs>
            <w:spacing w:before="66" w:line="227" w:lineRule="auto"/>
            <w:rPr>
              <w:rFonts w:ascii="Cambria" w:hAnsi="Cambria" w:eastAsia="Cambria" w:cs="Cambria"/>
            </w:rPr>
          </w:pPr>
          <w:bookmarkStart w:id="6" w:name="bookmark7"/>
          <w:bookmarkEnd w:id="6"/>
          <w:r>
            <w:fldChar w:fldCharType="begin"/>
          </w:r>
          <w:r>
            <w:instrText xml:space="preserve"> HYPERLINK \l "bookmark7" </w:instrText>
          </w:r>
          <w:r>
            <w:fldChar w:fldCharType="separate"/>
          </w:r>
          <w:r>
            <w:rPr>
              <w:b/>
              <w:bCs/>
              <w:spacing w:val="4"/>
            </w:rPr>
            <w:t>七、</w:t>
          </w:r>
          <w:r>
            <w:rPr>
              <w:spacing w:val="-52"/>
            </w:rPr>
            <w:t xml:space="preserve"> </w:t>
          </w:r>
          <w:r>
            <w:rPr>
              <w:rFonts w:hint="eastAsia"/>
              <w:spacing w:val="-52"/>
              <w:lang w:val="en-US" w:eastAsia="zh-CN"/>
            </w:rPr>
            <w:t>W I F I</w:t>
          </w:r>
          <w:r>
            <w:rPr>
              <w:spacing w:val="-87"/>
            </w:rPr>
            <w:t xml:space="preserve"> </w:t>
          </w:r>
          <w:r>
            <w:tab/>
          </w:r>
          <w:r>
            <w:rPr>
              <w:rFonts w:ascii="Cambria" w:hAnsi="Cambria" w:eastAsia="Cambria" w:cs="Cambria"/>
              <w:b/>
              <w:bCs/>
              <w:spacing w:val="7"/>
            </w:rPr>
            <w:t>7</w:t>
          </w:r>
          <w:r>
            <w:rPr>
              <w:rFonts w:ascii="Cambria" w:hAnsi="Cambria" w:eastAsia="Cambria" w:cs="Cambria"/>
              <w:b/>
              <w:bCs/>
              <w:spacing w:val="7"/>
            </w:rPr>
            <w:fldChar w:fldCharType="end"/>
          </w:r>
        </w:p>
        <w:p w14:paraId="7B941347">
          <w:pPr>
            <w:pStyle w:val="3"/>
            <w:tabs>
              <w:tab w:val="right" w:leader="dot" w:pos="9375"/>
            </w:tabs>
            <w:spacing w:before="66" w:line="227" w:lineRule="auto"/>
            <w:ind w:left="4"/>
            <w:rPr>
              <w:rFonts w:ascii="Cambria" w:hAnsi="Cambria" w:eastAsia="Cambria" w:cs="Cambria"/>
            </w:rPr>
          </w:pPr>
          <w:bookmarkStart w:id="7" w:name="bookmark8"/>
          <w:bookmarkEnd w:id="7"/>
          <w:r>
            <w:fldChar w:fldCharType="begin"/>
          </w:r>
          <w:r>
            <w:instrText xml:space="preserve"> HYPERLINK \l "bookmark8" </w:instrText>
          </w:r>
          <w:r>
            <w:fldChar w:fldCharType="separate"/>
          </w:r>
          <w:r>
            <w:rPr>
              <w:b/>
              <w:bCs/>
              <w:spacing w:val="3"/>
            </w:rPr>
            <w:t>八、</w:t>
          </w:r>
          <w:r>
            <w:rPr>
              <w:spacing w:val="-50"/>
            </w:rPr>
            <w:t xml:space="preserve"> </w:t>
          </w:r>
          <w:r>
            <w:rPr>
              <w:rFonts w:hint="eastAsia"/>
              <w:b/>
              <w:bCs/>
              <w:spacing w:val="3"/>
              <w:lang w:val="en-US" w:eastAsia="zh-CN"/>
            </w:rPr>
            <w:t>USB</w:t>
          </w:r>
          <w:r>
            <w:rPr>
              <w:spacing w:val="-87"/>
            </w:rPr>
            <w:t xml:space="preserve"> </w:t>
          </w:r>
          <w:r>
            <w:tab/>
          </w:r>
          <w:r>
            <w:rPr>
              <w:rFonts w:ascii="Cambria" w:hAnsi="Cambria" w:eastAsia="Cambria" w:cs="Cambria"/>
              <w:b/>
              <w:bCs/>
              <w:spacing w:val="5"/>
            </w:rPr>
            <w:t>7</w:t>
          </w:r>
          <w:r>
            <w:rPr>
              <w:rFonts w:ascii="Cambria" w:hAnsi="Cambria" w:eastAsia="Cambria" w:cs="Cambria"/>
              <w:b/>
              <w:bCs/>
              <w:spacing w:val="5"/>
            </w:rPr>
            <w:fldChar w:fldCharType="end"/>
          </w:r>
        </w:p>
        <w:p w14:paraId="6D65CCCA">
          <w:pPr>
            <w:pStyle w:val="3"/>
            <w:tabs>
              <w:tab w:val="right" w:leader="dot" w:pos="9477"/>
            </w:tabs>
            <w:spacing w:before="66" w:line="229" w:lineRule="auto"/>
            <w:ind w:left="5"/>
            <w:rPr>
              <w:rFonts w:hint="default" w:ascii="Cambria" w:hAnsi="Cambria" w:eastAsia="宋体" w:cs="Cambria"/>
              <w:lang w:val="en-US" w:eastAsia="zh-CN"/>
            </w:rPr>
          </w:pPr>
          <w:bookmarkStart w:id="8" w:name="bookmark9"/>
          <w:bookmarkEnd w:id="8"/>
          <w:r>
            <w:rPr>
              <w:rFonts w:hint="eastAsia" w:ascii="Cambria" w:hAnsi="Cambria" w:cs="Cambria"/>
              <w:lang w:val="en-US" w:eastAsia="zh-CN"/>
            </w:rPr>
            <w:t>九</w:t>
          </w:r>
          <w:r>
            <w:rPr>
              <w:b/>
              <w:bCs/>
              <w:spacing w:val="3"/>
            </w:rPr>
            <w:t>、</w:t>
          </w:r>
          <w:r>
            <w:rPr>
              <w:rFonts w:hint="eastAsia"/>
              <w:b/>
              <w:bCs/>
              <w:spacing w:val="3"/>
              <w:lang w:val="en-US" w:eastAsia="zh-CN"/>
            </w:rPr>
            <w:t>时序图参考</w:t>
          </w:r>
          <w:r>
            <w:tab/>
          </w:r>
          <w:r>
            <w:rPr>
              <w:rFonts w:hint="eastAsia"/>
              <w:lang w:val="en-US" w:eastAsia="zh-CN"/>
            </w:rPr>
            <w:t>10</w:t>
          </w:r>
        </w:p>
        <w:p w14:paraId="60AA11D8">
          <w:pPr>
            <w:pStyle w:val="3"/>
            <w:tabs>
              <w:tab w:val="right" w:leader="dot" w:pos="9497"/>
            </w:tabs>
            <w:spacing w:before="71" w:line="228" w:lineRule="auto"/>
            <w:ind w:left="1"/>
            <w:rPr>
              <w:rFonts w:ascii="Cambria" w:hAnsi="Cambria" w:eastAsia="Cambria" w:cs="Cambria"/>
            </w:rPr>
          </w:pPr>
          <w:bookmarkStart w:id="9" w:name="bookmark10"/>
          <w:bookmarkEnd w:id="9"/>
          <w:r>
            <w:fldChar w:fldCharType="begin"/>
          </w:r>
          <w:r>
            <w:instrText xml:space="preserve"> HYPERLINK \l "bookmark10" </w:instrText>
          </w:r>
          <w:r>
            <w:fldChar w:fldCharType="separate"/>
          </w:r>
          <w:r>
            <w:rPr>
              <w:b/>
              <w:bCs/>
              <w:spacing w:val="6"/>
            </w:rPr>
            <w:t>十、</w:t>
          </w:r>
          <w:r>
            <w:rPr>
              <w:spacing w:val="-48"/>
            </w:rPr>
            <w:t xml:space="preserve"> </w:t>
          </w:r>
          <w:r>
            <w:rPr>
              <w:b/>
              <w:bCs/>
              <w:spacing w:val="6"/>
            </w:rPr>
            <w:t>储存数据及连接电脑使用</w:t>
          </w:r>
          <w:r>
            <w:rPr>
              <w:spacing w:val="-84"/>
            </w:rPr>
            <w:t xml:space="preserve"> </w:t>
          </w:r>
          <w:r>
            <w:tab/>
          </w:r>
          <w:r>
            <w:rPr>
              <w:rFonts w:ascii="Cambria" w:hAnsi="Cambria" w:eastAsia="Cambria" w:cs="Cambria"/>
              <w:b/>
              <w:bCs/>
              <w:spacing w:val="6"/>
            </w:rPr>
            <w:t>10</w:t>
          </w:r>
          <w:r>
            <w:rPr>
              <w:rFonts w:ascii="Cambria" w:hAnsi="Cambria" w:eastAsia="Cambria" w:cs="Cambria"/>
              <w:b/>
              <w:bCs/>
              <w:spacing w:val="6"/>
            </w:rPr>
            <w:fldChar w:fldCharType="end"/>
          </w:r>
        </w:p>
        <w:p w14:paraId="631B3689">
          <w:pPr>
            <w:pStyle w:val="3"/>
            <w:tabs>
              <w:tab w:val="right" w:leader="dot" w:pos="9517"/>
            </w:tabs>
            <w:spacing w:before="58" w:line="228" w:lineRule="auto"/>
            <w:ind w:left="1"/>
            <w:rPr>
              <w:rFonts w:ascii="Cambria" w:hAnsi="Cambria" w:eastAsia="Cambria" w:cs="Cambria"/>
            </w:rPr>
          </w:pPr>
          <w:bookmarkStart w:id="10" w:name="bookmark11"/>
          <w:bookmarkEnd w:id="10"/>
          <w:r>
            <w:fldChar w:fldCharType="begin"/>
          </w:r>
          <w:r>
            <w:instrText xml:space="preserve"> HYPERLINK \l "bookmark11" </w:instrText>
          </w:r>
          <w:r>
            <w:fldChar w:fldCharType="separate"/>
          </w:r>
          <w:r>
            <w:rPr>
              <w:b/>
              <w:bCs/>
              <w:spacing w:val="5"/>
            </w:rPr>
            <w:t>十一、</w:t>
          </w:r>
          <w:r>
            <w:rPr>
              <w:spacing w:val="14"/>
            </w:rPr>
            <w:t xml:space="preserve">  </w:t>
          </w:r>
          <w:r>
            <w:rPr>
              <w:b/>
              <w:bCs/>
              <w:spacing w:val="5"/>
            </w:rPr>
            <w:t>安全注意事项</w:t>
          </w:r>
          <w:r>
            <w:rPr>
              <w:spacing w:val="-85"/>
            </w:rPr>
            <w:t xml:space="preserve"> </w:t>
          </w:r>
          <w:r>
            <w:tab/>
          </w:r>
          <w:r>
            <w:rPr>
              <w:rFonts w:ascii="Cambria" w:hAnsi="Cambria" w:eastAsia="Cambria" w:cs="Cambria"/>
              <w:b/>
              <w:bCs/>
              <w:spacing w:val="7"/>
            </w:rPr>
            <w:t>11</w:t>
          </w:r>
          <w:r>
            <w:rPr>
              <w:rFonts w:ascii="Cambria" w:hAnsi="Cambria" w:eastAsia="Cambria" w:cs="Cambria"/>
              <w:b/>
              <w:bCs/>
              <w:spacing w:val="7"/>
            </w:rPr>
            <w:fldChar w:fldCharType="end"/>
          </w:r>
        </w:p>
        <w:p w14:paraId="3735C4E2">
          <w:pPr>
            <w:pStyle w:val="3"/>
            <w:tabs>
              <w:tab w:val="right" w:leader="dot" w:pos="9540"/>
            </w:tabs>
            <w:spacing w:before="65" w:line="228" w:lineRule="auto"/>
            <w:ind w:left="1"/>
            <w:rPr>
              <w:rFonts w:ascii="Cambria" w:hAnsi="Cambria" w:eastAsia="Cambria" w:cs="Cambria"/>
            </w:rPr>
          </w:pPr>
          <w:bookmarkStart w:id="11" w:name="bookmark12"/>
          <w:bookmarkEnd w:id="11"/>
          <w:r>
            <w:fldChar w:fldCharType="begin"/>
          </w:r>
          <w:r>
            <w:instrText xml:space="preserve"> HYPERLINK \l "bookmark12" </w:instrText>
          </w:r>
          <w:r>
            <w:fldChar w:fldCharType="separate"/>
          </w:r>
          <w:r>
            <w:rPr>
              <w:b/>
              <w:bCs/>
              <w:spacing w:val="4"/>
            </w:rPr>
            <w:t>十二、</w:t>
          </w:r>
          <w:r>
            <w:rPr>
              <w:spacing w:val="14"/>
            </w:rPr>
            <w:t xml:space="preserve">  </w:t>
          </w:r>
          <w:r>
            <w:rPr>
              <w:b/>
              <w:bCs/>
              <w:spacing w:val="4"/>
            </w:rPr>
            <w:t>数据接口</w:t>
          </w:r>
          <w:r>
            <w:rPr>
              <w:spacing w:val="-84"/>
            </w:rPr>
            <w:t xml:space="preserve"> </w:t>
          </w:r>
          <w:r>
            <w:tab/>
          </w:r>
          <w:r>
            <w:rPr>
              <w:rFonts w:ascii="Cambria" w:hAnsi="Cambria" w:eastAsia="Cambria" w:cs="Cambria"/>
              <w:b/>
              <w:bCs/>
              <w:spacing w:val="7"/>
            </w:rPr>
            <w:t>12</w:t>
          </w:r>
          <w:r>
            <w:rPr>
              <w:rFonts w:ascii="Cambria" w:hAnsi="Cambria" w:eastAsia="Cambria" w:cs="Cambria"/>
              <w:b/>
              <w:bCs/>
              <w:spacing w:val="7"/>
            </w:rPr>
            <w:fldChar w:fldCharType="end"/>
          </w:r>
        </w:p>
        <w:p w14:paraId="33AF8AA8">
          <w:pPr>
            <w:pStyle w:val="3"/>
            <w:tabs>
              <w:tab w:val="right" w:leader="dot" w:pos="9537"/>
            </w:tabs>
            <w:spacing w:before="65" w:line="227" w:lineRule="auto"/>
            <w:ind w:left="1"/>
            <w:rPr>
              <w:rFonts w:ascii="Cambria" w:hAnsi="Cambria" w:eastAsia="Cambria" w:cs="Cambria"/>
            </w:rPr>
          </w:pPr>
          <w:bookmarkStart w:id="12" w:name="bookmark13"/>
          <w:bookmarkEnd w:id="12"/>
          <w:r>
            <w:fldChar w:fldCharType="begin"/>
          </w:r>
          <w:r>
            <w:instrText xml:space="preserve"> HYPERLINK \l "bookmark13" </w:instrText>
          </w:r>
          <w:r>
            <w:fldChar w:fldCharType="separate"/>
          </w:r>
          <w:r>
            <w:rPr>
              <w:b/>
              <w:bCs/>
              <w:spacing w:val="7"/>
            </w:rPr>
            <w:t>十三、</w:t>
          </w:r>
          <w:r>
            <w:rPr>
              <w:spacing w:val="7"/>
            </w:rPr>
            <w:t xml:space="preserve">  </w:t>
          </w:r>
          <w:r>
            <w:rPr>
              <w:b/>
              <w:bCs/>
              <w:spacing w:val="7"/>
            </w:rPr>
            <w:t>外形及安装尺寸图</w:t>
          </w:r>
          <w:r>
            <w:rPr>
              <w:spacing w:val="-85"/>
            </w:rPr>
            <w:t xml:space="preserve"> </w:t>
          </w:r>
          <w:r>
            <w:tab/>
          </w:r>
          <w:r>
            <w:rPr>
              <w:rFonts w:ascii="Cambria" w:hAnsi="Cambria" w:eastAsia="Cambria" w:cs="Cambria"/>
              <w:b/>
              <w:bCs/>
              <w:spacing w:val="5"/>
            </w:rPr>
            <w:t>12</w:t>
          </w:r>
          <w:r>
            <w:rPr>
              <w:rFonts w:ascii="Cambria" w:hAnsi="Cambria" w:eastAsia="Cambria" w:cs="Cambria"/>
              <w:b/>
              <w:bCs/>
              <w:spacing w:val="5"/>
            </w:rPr>
            <w:fldChar w:fldCharType="end"/>
          </w:r>
        </w:p>
        <w:p w14:paraId="12E5855D">
          <w:pPr>
            <w:pStyle w:val="3"/>
            <w:tabs>
              <w:tab w:val="right" w:leader="dot" w:pos="9525"/>
            </w:tabs>
            <w:spacing w:before="66" w:line="227" w:lineRule="auto"/>
            <w:ind w:left="1"/>
            <w:rPr>
              <w:rFonts w:ascii="Cambria" w:hAnsi="Cambria" w:eastAsia="Cambria" w:cs="Cambria"/>
            </w:rPr>
          </w:pPr>
          <w:bookmarkStart w:id="13" w:name="bookmark14"/>
          <w:bookmarkEnd w:id="13"/>
          <w:r>
            <w:fldChar w:fldCharType="begin"/>
          </w:r>
          <w:r>
            <w:instrText xml:space="preserve"> HYPERLINK \l "bookmark14" </w:instrText>
          </w:r>
          <w:r>
            <w:fldChar w:fldCharType="separate"/>
          </w:r>
          <w:r>
            <w:rPr>
              <w:b/>
              <w:bCs/>
              <w:spacing w:val="4"/>
            </w:rPr>
            <w:t>十四、</w:t>
          </w:r>
          <w:r>
            <w:rPr>
              <w:spacing w:val="21"/>
            </w:rPr>
            <w:t xml:space="preserve">  </w:t>
          </w:r>
          <w:r>
            <w:rPr>
              <w:b/>
              <w:bCs/>
              <w:spacing w:val="4"/>
            </w:rPr>
            <w:t>随机附件明细表</w:t>
          </w:r>
          <w:r>
            <w:rPr>
              <w:spacing w:val="-85"/>
            </w:rPr>
            <w:t xml:space="preserve"> </w:t>
          </w:r>
          <w:r>
            <w:tab/>
          </w:r>
          <w:r>
            <w:rPr>
              <w:rFonts w:ascii="Cambria" w:hAnsi="Cambria" w:eastAsia="Cambria" w:cs="Cambria"/>
              <w:b/>
              <w:bCs/>
              <w:spacing w:val="5"/>
            </w:rPr>
            <w:t>13</w:t>
          </w:r>
          <w:r>
            <w:rPr>
              <w:rFonts w:ascii="Cambria" w:hAnsi="Cambria" w:eastAsia="Cambria" w:cs="Cambria"/>
              <w:b/>
              <w:bCs/>
              <w:spacing w:val="5"/>
            </w:rPr>
            <w:fldChar w:fldCharType="end"/>
          </w:r>
        </w:p>
      </w:sdtContent>
    </w:sdt>
    <w:p w14:paraId="635BF015">
      <w:pPr>
        <w:spacing w:line="227" w:lineRule="auto"/>
        <w:rPr>
          <w:rFonts w:ascii="Cambria" w:hAnsi="Cambria" w:eastAsia="Cambria" w:cs="Cambria"/>
        </w:rPr>
        <w:sectPr>
          <w:footerReference r:id="rId5" w:type="default"/>
          <w:pgSz w:w="11906" w:h="16839"/>
          <w:pgMar w:top="1215" w:right="1366" w:bottom="717" w:left="998" w:header="0" w:footer="552" w:gutter="0"/>
          <w:cols w:space="720" w:num="1"/>
        </w:sectPr>
      </w:pPr>
    </w:p>
    <w:p w14:paraId="1EC24A16">
      <w:pPr>
        <w:pStyle w:val="3"/>
        <w:spacing w:before="41" w:line="229" w:lineRule="auto"/>
        <w:ind w:left="3"/>
        <w:outlineLvl w:val="0"/>
        <w:rPr>
          <w:rFonts w:hint="default" w:eastAsia="宋体"/>
          <w:lang w:val="en-US" w:eastAsia="zh-CN"/>
        </w:rPr>
      </w:pPr>
      <w:bookmarkStart w:id="14" w:name="bookmark1"/>
      <w:bookmarkEnd w:id="14"/>
      <w:bookmarkStart w:id="15" w:name="bookmark15"/>
      <w:bookmarkEnd w:id="15"/>
      <w:r>
        <w:rPr>
          <w:b/>
          <w:bCs/>
          <w:spacing w:val="5"/>
        </w:rPr>
        <w:t>一、</w:t>
      </w:r>
      <w:r>
        <w:rPr>
          <w:rFonts w:hint="eastAsia"/>
          <w:b/>
          <w:bCs/>
          <w:spacing w:val="5"/>
          <w:lang w:val="en-US" w:eastAsia="zh-CN"/>
        </w:rPr>
        <w:t>通篇导读</w:t>
      </w:r>
    </w:p>
    <w:p w14:paraId="27AD55A6">
      <w:pPr>
        <w:pStyle w:val="3"/>
        <w:spacing w:before="32" w:line="228" w:lineRule="auto"/>
        <w:ind w:left="3"/>
        <w:outlineLvl w:val="0"/>
        <w:rPr>
          <w:rFonts w:hint="eastAsia"/>
          <w:spacing w:val="9"/>
          <w:lang w:val="en-US" w:eastAsia="zh-CN"/>
        </w:rPr>
      </w:pPr>
      <w:bookmarkStart w:id="16" w:name="bookmark2"/>
      <w:bookmarkEnd w:id="16"/>
      <w:r>
        <w:rPr>
          <w:rFonts w:hint="eastAsia"/>
          <w:spacing w:val="9"/>
          <w:lang w:val="en-US" w:eastAsia="zh-CN"/>
        </w:rPr>
        <w:t>通信协议广泛应用于生活，但是我们对其中神秘的信号起始，数据解析还有种种之类的机制仿佛不是非常了解，下面来让我为大家解析一下信号的底层，做到知其然也知其所以然。</w:t>
      </w:r>
    </w:p>
    <w:p w14:paraId="5BB8A12C">
      <w:pPr>
        <w:pStyle w:val="3"/>
        <w:spacing w:before="32" w:line="228" w:lineRule="auto"/>
        <w:ind w:left="3"/>
        <w:outlineLvl w:val="0"/>
        <w:rPr>
          <w:rFonts w:hint="default" w:eastAsia="宋体"/>
          <w:lang w:val="en-US" w:eastAsia="zh-CN"/>
        </w:rPr>
      </w:pPr>
      <w:r>
        <w:rPr>
          <w:b/>
          <w:bCs/>
          <w:spacing w:val="6"/>
        </w:rPr>
        <w:t>二、</w:t>
      </w:r>
      <w:r>
        <w:rPr>
          <w:rFonts w:hint="eastAsia"/>
          <w:b/>
          <w:bCs/>
          <w:spacing w:val="6"/>
          <w:lang w:val="en-US" w:eastAsia="zh-CN"/>
        </w:rPr>
        <w:t>协议分类及理解</w:t>
      </w:r>
    </w:p>
    <w:p w14:paraId="6DC38805">
      <w:pPr>
        <w:pStyle w:val="3"/>
        <w:spacing w:before="67" w:line="228" w:lineRule="auto"/>
        <w:outlineLvl w:val="0"/>
        <w:rPr>
          <w:rFonts w:hint="eastAsia"/>
          <w:b/>
          <w:bCs/>
          <w:spacing w:val="6"/>
          <w:lang w:val="en-US" w:eastAsia="zh-CN"/>
        </w:rPr>
      </w:pPr>
      <w:bookmarkStart w:id="17" w:name="bookmark3"/>
      <w:bookmarkEnd w:id="17"/>
      <w:r>
        <w:rPr>
          <w:rFonts w:hint="eastAsia"/>
          <w:b/>
          <w:bCs/>
          <w:color w:val="91ACE0" w:themeColor="accent1" w:themeTint="99"/>
          <w:spacing w:val="6"/>
          <w:lang w:val="en-US" w:eastAsia="zh-CN"/>
          <w14:textFill>
            <w14:solidFill>
              <w14:schemeClr w14:val="accent1">
                <w14:lumMod w14:val="60000"/>
                <w14:lumOff w14:val="40000"/>
              </w14:schemeClr>
            </w14:solidFill>
          </w14:textFill>
        </w:rPr>
        <w:t>目前我所接触了解到的常用通信协议大致分为有线通信协议和无线通信协议，两者各有优缺点，有线一般意味着稳定可靠高速率，无线意味着方便传输距离远。关于有线协议的理解目前我是通过具体的IIC或者SPI协议的通信方式反推进行理解的，包含片选引脚，信号引脚，数据引脚，一般有线协议的数据传输是通过电信号的方式进行传输的，而传输的数据底层样式其实就是二进制，我们的电平信号通过设置高低就可以表示0和1进行二进制数据的传输</w:t>
      </w:r>
      <w:r>
        <w:rPr>
          <w:rFonts w:hint="eastAsia"/>
          <w:b/>
          <w:bCs/>
          <w:spacing w:val="6"/>
          <w:lang w:val="en-US" w:eastAsia="zh-CN"/>
        </w:rPr>
        <w:t>，整个的流程大体如下：[通过SCLK上下升沿的方式或结束一个字节的传输]</w:t>
      </w:r>
    </w:p>
    <w:p w14:paraId="03BFDDB4">
      <w:pPr>
        <w:pStyle w:val="3"/>
        <w:spacing w:before="67" w:line="228" w:lineRule="auto"/>
        <w:outlineLvl w:val="0"/>
        <w:rPr>
          <w:rFonts w:hint="eastAsia"/>
          <w:b/>
          <w:bCs/>
          <w:spacing w:val="6"/>
          <w:lang w:val="en-US" w:eastAsia="zh-CN"/>
        </w:rPr>
      </w:pPr>
      <w:r>
        <w:rPr>
          <w:rFonts w:hint="eastAsia"/>
          <w:b/>
          <w:bCs/>
          <w:spacing w:val="6"/>
          <w:lang w:val="en-US" w:eastAsia="zh-CN"/>
        </w:rPr>
        <w:t>拉低 CS（片选）引脚：主设备将从设备的 CS 引脚拉低，表示即将开始与该从设备通信。</w:t>
      </w:r>
    </w:p>
    <w:p w14:paraId="4BAB83BC">
      <w:pPr>
        <w:pStyle w:val="3"/>
        <w:spacing w:before="67" w:line="228" w:lineRule="auto"/>
        <w:outlineLvl w:val="0"/>
        <w:rPr>
          <w:rFonts w:hint="eastAsia"/>
          <w:b/>
          <w:bCs/>
          <w:spacing w:val="6"/>
          <w:lang w:val="en-US" w:eastAsia="zh-CN"/>
        </w:rPr>
      </w:pPr>
      <w:r>
        <w:rPr>
          <w:rFonts w:hint="eastAsia"/>
          <w:b/>
          <w:bCs/>
          <w:spacing w:val="6"/>
          <w:lang w:val="en-US" w:eastAsia="zh-CN"/>
        </w:rPr>
        <w:t>生成 SCLK 信号：主设备生成时钟信号 SCLK，为后续数据传输提供同步。</w:t>
      </w:r>
    </w:p>
    <w:p w14:paraId="7155826E">
      <w:pPr>
        <w:pStyle w:val="3"/>
        <w:spacing w:before="67" w:line="228" w:lineRule="auto"/>
        <w:outlineLvl w:val="0"/>
        <w:rPr>
          <w:rFonts w:hint="eastAsia"/>
          <w:b/>
          <w:bCs/>
          <w:spacing w:val="6"/>
          <w:lang w:val="en-US" w:eastAsia="zh-CN"/>
        </w:rPr>
      </w:pPr>
      <w:r>
        <w:rPr>
          <w:rFonts w:hint="eastAsia"/>
          <w:b/>
          <w:bCs/>
          <w:spacing w:val="6"/>
          <w:lang w:val="en-US" w:eastAsia="zh-CN"/>
        </w:rPr>
        <w:t>3. 数据传输</w:t>
      </w:r>
    </w:p>
    <w:p w14:paraId="5AC21AA9">
      <w:pPr>
        <w:pStyle w:val="3"/>
        <w:spacing w:before="67" w:line="228" w:lineRule="auto"/>
        <w:outlineLvl w:val="0"/>
        <w:rPr>
          <w:rFonts w:hint="eastAsia"/>
          <w:b/>
          <w:bCs/>
          <w:spacing w:val="6"/>
          <w:lang w:val="en-US" w:eastAsia="zh-CN"/>
        </w:rPr>
      </w:pPr>
      <w:r>
        <w:rPr>
          <w:rFonts w:hint="eastAsia"/>
          <w:b/>
          <w:bCs/>
          <w:spacing w:val="6"/>
          <w:lang w:val="en-US" w:eastAsia="zh-CN"/>
        </w:rPr>
        <w:t>数据传输按位进行，每次 SCLK 周期传输一位数据。以下是一个字节（8 位）数据传输的详细步骤：</w:t>
      </w:r>
    </w:p>
    <w:p w14:paraId="2A321ED3">
      <w:pPr>
        <w:pStyle w:val="3"/>
        <w:spacing w:before="67" w:line="228" w:lineRule="auto"/>
        <w:outlineLvl w:val="0"/>
        <w:rPr>
          <w:rFonts w:hint="eastAsia"/>
          <w:b/>
          <w:bCs/>
          <w:spacing w:val="6"/>
          <w:lang w:val="en-US" w:eastAsia="zh-CN"/>
        </w:rPr>
      </w:pPr>
      <w:r>
        <w:rPr>
          <w:rFonts w:hint="eastAsia"/>
          <w:b/>
          <w:bCs/>
          <w:spacing w:val="6"/>
          <w:lang w:val="en-US" w:eastAsia="zh-CN"/>
        </w:rPr>
        <w:t>发送第 1 位数据：</w:t>
      </w:r>
    </w:p>
    <w:p w14:paraId="1D512F10">
      <w:pPr>
        <w:pStyle w:val="3"/>
        <w:spacing w:before="67" w:line="228" w:lineRule="auto"/>
        <w:outlineLvl w:val="0"/>
        <w:rPr>
          <w:rFonts w:hint="eastAsia"/>
          <w:b/>
          <w:bCs/>
          <w:spacing w:val="6"/>
          <w:lang w:val="en-US" w:eastAsia="zh-CN"/>
        </w:rPr>
      </w:pPr>
      <w:r>
        <w:rPr>
          <w:rFonts w:hint="eastAsia"/>
          <w:b/>
          <w:bCs/>
          <w:spacing w:val="6"/>
          <w:lang w:val="en-US" w:eastAsia="zh-CN"/>
        </w:rPr>
        <w:t>主设备在 SCLK 的第一个有效边沿（由 CPHA 决定）将第 1 位数据放到 MOSI 上。同时，从设备在 MISO 上放置第 1 位要发送给主设备的数据。</w:t>
      </w:r>
    </w:p>
    <w:p w14:paraId="1CABBFB0">
      <w:pPr>
        <w:pStyle w:val="3"/>
        <w:spacing w:before="67" w:line="228" w:lineRule="auto"/>
        <w:outlineLvl w:val="0"/>
        <w:rPr>
          <w:rFonts w:hint="eastAsia"/>
          <w:b/>
          <w:bCs/>
          <w:spacing w:val="6"/>
          <w:lang w:val="en-US" w:eastAsia="zh-CN"/>
        </w:rPr>
      </w:pPr>
      <w:r>
        <w:rPr>
          <w:rFonts w:hint="eastAsia"/>
          <w:b/>
          <w:bCs/>
          <w:spacing w:val="6"/>
          <w:lang w:val="en-US" w:eastAsia="zh-CN"/>
        </w:rPr>
        <w:t>在 SCLK 的下一个有效边沿，主设备采样 MISO 上的数据，从设备采样 MOSI 上的数据。</w:t>
      </w:r>
    </w:p>
    <w:p w14:paraId="439281EC">
      <w:pPr>
        <w:pStyle w:val="3"/>
        <w:spacing w:before="67" w:line="228" w:lineRule="auto"/>
        <w:outlineLvl w:val="0"/>
        <w:rPr>
          <w:rFonts w:hint="eastAsia"/>
          <w:b/>
          <w:bCs/>
          <w:spacing w:val="6"/>
          <w:lang w:val="en-US" w:eastAsia="zh-CN"/>
        </w:rPr>
      </w:pPr>
      <w:r>
        <w:rPr>
          <w:rFonts w:hint="eastAsia"/>
          <w:b/>
          <w:bCs/>
          <w:spacing w:val="6"/>
          <w:lang w:val="en-US" w:eastAsia="zh-CN"/>
        </w:rPr>
        <w:t>发送第 2 位到第 8 位数据：</w:t>
      </w:r>
    </w:p>
    <w:p w14:paraId="40342D5C">
      <w:pPr>
        <w:pStyle w:val="3"/>
        <w:spacing w:before="67" w:line="228" w:lineRule="auto"/>
        <w:outlineLvl w:val="0"/>
        <w:rPr>
          <w:rFonts w:hint="eastAsia"/>
          <w:b/>
          <w:bCs/>
          <w:spacing w:val="6"/>
          <w:lang w:val="en-US" w:eastAsia="zh-CN"/>
        </w:rPr>
      </w:pPr>
      <w:r>
        <w:rPr>
          <w:rFonts w:hint="eastAsia"/>
          <w:b/>
          <w:bCs/>
          <w:spacing w:val="6"/>
          <w:lang w:val="en-US" w:eastAsia="zh-CN"/>
        </w:rPr>
        <w:t>主设备继续按照 SCLK 周期，将每一位数据放到 MOSI 上，接收从设备通过 MISO 发来的数据。</w:t>
      </w:r>
    </w:p>
    <w:p w14:paraId="0164CC5D">
      <w:pPr>
        <w:pStyle w:val="3"/>
        <w:spacing w:before="67" w:line="228" w:lineRule="auto"/>
        <w:outlineLvl w:val="0"/>
        <w:rPr>
          <w:rFonts w:hint="eastAsia"/>
          <w:b/>
          <w:bCs/>
          <w:spacing w:val="6"/>
          <w:lang w:val="en-US" w:eastAsia="zh-CN"/>
        </w:rPr>
      </w:pPr>
      <w:r>
        <w:rPr>
          <w:rFonts w:hint="eastAsia"/>
          <w:b/>
          <w:bCs/>
          <w:spacing w:val="6"/>
          <w:lang w:val="en-US" w:eastAsia="zh-CN"/>
        </w:rPr>
        <w:t>从设备则在每个 SCLK 周期采样主设备的 MOSI 数据，同时发送自身的下一位数据。</w:t>
      </w:r>
    </w:p>
    <w:p w14:paraId="09BF5683">
      <w:pPr>
        <w:pStyle w:val="3"/>
        <w:spacing w:before="67" w:line="228" w:lineRule="auto"/>
        <w:outlineLvl w:val="0"/>
        <w:rPr>
          <w:rFonts w:hint="eastAsia"/>
          <w:b/>
          <w:bCs/>
          <w:spacing w:val="6"/>
          <w:lang w:val="en-US" w:eastAsia="zh-CN"/>
        </w:rPr>
      </w:pPr>
      <w:r>
        <w:rPr>
          <w:rFonts w:hint="eastAsia"/>
          <w:b/>
          <w:bCs/>
          <w:spacing w:val="6"/>
          <w:lang w:val="en-US" w:eastAsia="zh-CN"/>
        </w:rPr>
        <w:t>通过 8 个 SCLK 周期完成一个字节的数据传输。</w:t>
      </w:r>
    </w:p>
    <w:p w14:paraId="5819F982">
      <w:pPr>
        <w:pStyle w:val="3"/>
        <w:spacing w:before="67" w:line="228" w:lineRule="auto"/>
        <w:outlineLvl w:val="0"/>
        <w:rPr>
          <w:rFonts w:hint="eastAsia"/>
          <w:b/>
          <w:bCs/>
          <w:spacing w:val="6"/>
          <w:lang w:val="en-US" w:eastAsia="zh-CN"/>
        </w:rPr>
      </w:pPr>
      <w:r>
        <w:rPr>
          <w:rFonts w:hint="eastAsia"/>
          <w:b/>
          <w:bCs/>
          <w:spacing w:val="6"/>
          <w:lang w:val="en-US" w:eastAsia="zh-CN"/>
        </w:rPr>
        <w:t>完成字节传输：</w:t>
      </w:r>
    </w:p>
    <w:p w14:paraId="743DDD0B">
      <w:pPr>
        <w:pStyle w:val="3"/>
        <w:spacing w:before="67" w:line="228" w:lineRule="auto"/>
        <w:outlineLvl w:val="0"/>
        <w:rPr>
          <w:rFonts w:hint="eastAsia"/>
          <w:b/>
          <w:bCs/>
          <w:spacing w:val="6"/>
          <w:lang w:val="en-US" w:eastAsia="zh-CN"/>
        </w:rPr>
      </w:pPr>
      <w:r>
        <w:rPr>
          <w:rFonts w:hint="eastAsia"/>
          <w:b/>
          <w:bCs/>
          <w:spacing w:val="6"/>
          <w:lang w:val="en-US" w:eastAsia="zh-CN"/>
        </w:rPr>
        <w:t>当所有位（例如 8 位或 16 位）发送完成时，主设备和从设备完成一个数据帧的发送。</w:t>
      </w:r>
    </w:p>
    <w:p w14:paraId="3000BF32">
      <w:pPr>
        <w:pStyle w:val="3"/>
        <w:spacing w:before="67" w:line="228" w:lineRule="auto"/>
        <w:outlineLvl w:val="0"/>
        <w:rPr>
          <w:rFonts w:hint="eastAsia"/>
          <w:b/>
          <w:bCs/>
          <w:spacing w:val="6"/>
          <w:lang w:val="en-US" w:eastAsia="zh-CN"/>
        </w:rPr>
      </w:pPr>
      <w:r>
        <w:rPr>
          <w:rFonts w:hint="eastAsia"/>
          <w:b/>
          <w:bCs/>
          <w:spacing w:val="6"/>
          <w:lang w:val="en-US" w:eastAsia="zh-CN"/>
        </w:rPr>
        <w:t>需要发送更多数据时，主设备继续生成时钟并将下一字节的数据放入 MOSI。</w:t>
      </w:r>
    </w:p>
    <w:p w14:paraId="6A376B8D">
      <w:pPr>
        <w:pStyle w:val="3"/>
        <w:spacing w:before="67" w:line="228" w:lineRule="auto"/>
        <w:outlineLvl w:val="0"/>
        <w:rPr>
          <w:rFonts w:hint="eastAsia"/>
          <w:b/>
          <w:bCs/>
          <w:spacing w:val="6"/>
          <w:lang w:val="en-US" w:eastAsia="zh-CN"/>
        </w:rPr>
      </w:pPr>
      <w:r>
        <w:rPr>
          <w:rFonts w:hint="eastAsia"/>
          <w:b/>
          <w:bCs/>
          <w:spacing w:val="6"/>
          <w:lang w:val="en-US" w:eastAsia="zh-CN"/>
        </w:rPr>
        <w:t>4. 数据接收和校验</w:t>
      </w:r>
    </w:p>
    <w:p w14:paraId="05BC6E43">
      <w:pPr>
        <w:pStyle w:val="3"/>
        <w:spacing w:before="67" w:line="228" w:lineRule="auto"/>
        <w:outlineLvl w:val="0"/>
        <w:rPr>
          <w:rFonts w:hint="eastAsia"/>
          <w:b/>
          <w:bCs/>
          <w:spacing w:val="6"/>
          <w:lang w:val="en-US" w:eastAsia="zh-CN"/>
        </w:rPr>
      </w:pPr>
      <w:r>
        <w:rPr>
          <w:rFonts w:hint="eastAsia"/>
          <w:b/>
          <w:bCs/>
          <w:spacing w:val="6"/>
          <w:lang w:val="en-US" w:eastAsia="zh-CN"/>
        </w:rPr>
        <w:t>主设备和从设备在 SCLK 的每个有效边沿采样数据，完成数据接收。</w:t>
      </w:r>
    </w:p>
    <w:p w14:paraId="4F74F967">
      <w:pPr>
        <w:pStyle w:val="3"/>
        <w:spacing w:before="67" w:line="228" w:lineRule="auto"/>
        <w:outlineLvl w:val="0"/>
        <w:rPr>
          <w:rFonts w:hint="eastAsia"/>
          <w:b/>
          <w:bCs/>
          <w:spacing w:val="6"/>
          <w:lang w:val="en-US" w:eastAsia="zh-CN"/>
        </w:rPr>
      </w:pPr>
      <w:r>
        <w:rPr>
          <w:rFonts w:hint="eastAsia"/>
          <w:b/>
          <w:bCs/>
          <w:spacing w:val="6"/>
          <w:lang w:val="en-US" w:eastAsia="zh-CN"/>
        </w:rPr>
        <w:t>通常主设备在接收完数据后会进行校验（如根据协议要求），确认数据的完整性。</w:t>
      </w:r>
    </w:p>
    <w:p w14:paraId="0F624EAE">
      <w:pPr>
        <w:pStyle w:val="3"/>
        <w:spacing w:before="67" w:line="228" w:lineRule="auto"/>
        <w:outlineLvl w:val="0"/>
        <w:rPr>
          <w:rFonts w:hint="eastAsia"/>
          <w:b/>
          <w:bCs/>
          <w:spacing w:val="6"/>
          <w:lang w:val="en-US" w:eastAsia="zh-CN"/>
        </w:rPr>
      </w:pPr>
      <w:r>
        <w:rPr>
          <w:rFonts w:hint="eastAsia"/>
          <w:b/>
          <w:bCs/>
          <w:spacing w:val="6"/>
          <w:lang w:val="en-US" w:eastAsia="zh-CN"/>
        </w:rPr>
        <w:t>5. 通信结束</w:t>
      </w:r>
    </w:p>
    <w:p w14:paraId="47EDC604">
      <w:pPr>
        <w:pStyle w:val="3"/>
        <w:spacing w:before="67" w:line="228" w:lineRule="auto"/>
        <w:outlineLvl w:val="0"/>
        <w:rPr>
          <w:rFonts w:hint="eastAsia"/>
          <w:b/>
          <w:bCs/>
          <w:spacing w:val="6"/>
          <w:lang w:val="en-US" w:eastAsia="zh-CN"/>
        </w:rPr>
      </w:pPr>
      <w:r>
        <w:rPr>
          <w:rFonts w:hint="eastAsia"/>
          <w:b/>
          <w:bCs/>
          <w:spacing w:val="6"/>
          <w:lang w:val="en-US" w:eastAsia="zh-CN"/>
        </w:rPr>
        <w:t>拉高 CS 引脚：主设备将 CS 拉高，表示本次通信结束，从设备停止发送数据。</w:t>
      </w:r>
    </w:p>
    <w:p w14:paraId="6A52B8CD">
      <w:pPr>
        <w:pStyle w:val="3"/>
        <w:spacing w:before="67" w:line="228" w:lineRule="auto"/>
        <w:outlineLvl w:val="0"/>
        <w:rPr>
          <w:rFonts w:hint="eastAsia"/>
          <w:b/>
          <w:bCs/>
          <w:spacing w:val="6"/>
          <w:lang w:val="en-US" w:eastAsia="zh-CN"/>
        </w:rPr>
      </w:pPr>
      <w:r>
        <w:rPr>
          <w:rFonts w:hint="eastAsia"/>
          <w:b/>
          <w:bCs/>
          <w:spacing w:val="6"/>
          <w:lang w:val="en-US" w:eastAsia="zh-CN"/>
        </w:rPr>
        <w:t>停止 SCLK 信号：主设备停止生成时钟信号，通信完成。</w:t>
      </w:r>
    </w:p>
    <w:p w14:paraId="27840D6D">
      <w:pPr>
        <w:pStyle w:val="3"/>
        <w:spacing w:before="67" w:line="228" w:lineRule="auto"/>
        <w:outlineLvl w:val="0"/>
        <w:rPr>
          <w:rFonts w:hint="eastAsia"/>
          <w:b/>
          <w:bCs/>
          <w:spacing w:val="6"/>
          <w:lang w:val="en-US" w:eastAsia="zh-CN"/>
        </w:rPr>
      </w:pPr>
      <w:r>
        <w:rPr>
          <w:rFonts w:hint="eastAsia"/>
          <w:b/>
          <w:bCs/>
          <w:spacing w:val="6"/>
          <w:lang w:val="en-US" w:eastAsia="zh-CN"/>
        </w:rPr>
        <w:t>6. 多从设备场景（可选）</w:t>
      </w:r>
    </w:p>
    <w:p w14:paraId="418B100A">
      <w:pPr>
        <w:pStyle w:val="3"/>
        <w:spacing w:before="67" w:line="228" w:lineRule="auto"/>
        <w:outlineLvl w:val="0"/>
        <w:rPr>
          <w:rFonts w:hint="eastAsia"/>
          <w:b/>
          <w:bCs/>
          <w:spacing w:val="6"/>
          <w:lang w:val="en-US" w:eastAsia="zh-CN"/>
        </w:rPr>
      </w:pPr>
      <w:r>
        <w:rPr>
          <w:rFonts w:hint="eastAsia"/>
          <w:b/>
          <w:bCs/>
          <w:spacing w:val="6"/>
          <w:lang w:val="en-US" w:eastAsia="zh-CN"/>
        </w:rPr>
        <w:t>在多个从设备的 SPI 通信中，主设备会使用多个 CS 引脚分别连接各个从设备：</w:t>
      </w:r>
    </w:p>
    <w:p w14:paraId="779A3CEB">
      <w:pPr>
        <w:pStyle w:val="3"/>
        <w:spacing w:before="67" w:line="228" w:lineRule="auto"/>
        <w:outlineLvl w:val="0"/>
        <w:rPr>
          <w:rFonts w:hint="eastAsia"/>
          <w:b/>
          <w:bCs/>
          <w:spacing w:val="6"/>
          <w:lang w:val="en-US" w:eastAsia="zh-CN"/>
        </w:rPr>
      </w:pPr>
      <w:r>
        <w:rPr>
          <w:rFonts w:hint="eastAsia"/>
          <w:b/>
          <w:bCs/>
          <w:spacing w:val="6"/>
          <w:lang w:val="en-US" w:eastAsia="zh-CN"/>
        </w:rPr>
        <w:t>需要与某个从设备通信时，主设备仅拉低对应的 CS 引脚，其他从设备的 CS 引脚保持高电平。</w:t>
      </w:r>
    </w:p>
    <w:p w14:paraId="1025E5F5">
      <w:pPr>
        <w:pStyle w:val="3"/>
        <w:spacing w:before="67" w:line="228" w:lineRule="auto"/>
        <w:outlineLvl w:val="0"/>
        <w:rPr>
          <w:rFonts w:hint="eastAsia"/>
          <w:b/>
          <w:bCs/>
          <w:spacing w:val="6"/>
          <w:lang w:val="en-US" w:eastAsia="zh-CN"/>
        </w:rPr>
      </w:pPr>
      <w:r>
        <w:rPr>
          <w:rFonts w:hint="eastAsia"/>
          <w:b/>
          <w:bCs/>
          <w:spacing w:val="6"/>
          <w:lang w:val="en-US" w:eastAsia="zh-CN"/>
        </w:rPr>
        <w:t>每次通信结束后，主设备将所有 CS 引脚拉高，确保没有其他从设备处于选中状态。</w:t>
      </w:r>
    </w:p>
    <w:p w14:paraId="574302CB">
      <w:pPr>
        <w:pStyle w:val="2"/>
        <w:keepNext w:val="0"/>
        <w:keepLines w:val="0"/>
        <w:widowControl/>
        <w:suppressLineNumbers w:val="0"/>
      </w:pPr>
      <w:r>
        <w:t>SPI 通信的完整时序流程总结</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78"/>
        <w:gridCol w:w="3018"/>
        <w:gridCol w:w="2778"/>
        <w:gridCol w:w="3633"/>
      </w:tblGrid>
      <w:tr w14:paraId="32EF43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B697AD5">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步骤</w:t>
            </w:r>
          </w:p>
        </w:tc>
        <w:tc>
          <w:tcPr>
            <w:tcW w:w="0" w:type="auto"/>
            <w:shd w:val="clear"/>
            <w:vAlign w:val="center"/>
          </w:tcPr>
          <w:p w14:paraId="46557D2A">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主设备操作</w:t>
            </w:r>
          </w:p>
        </w:tc>
        <w:tc>
          <w:tcPr>
            <w:tcW w:w="0" w:type="auto"/>
            <w:shd w:val="clear"/>
            <w:vAlign w:val="center"/>
          </w:tcPr>
          <w:p w14:paraId="33A4255B">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从设备操作</w:t>
            </w:r>
          </w:p>
        </w:tc>
        <w:tc>
          <w:tcPr>
            <w:tcW w:w="0" w:type="auto"/>
            <w:shd w:val="clear"/>
            <w:vAlign w:val="center"/>
          </w:tcPr>
          <w:p w14:paraId="5442F221">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时序引脚变化</w:t>
            </w:r>
          </w:p>
        </w:tc>
      </w:tr>
      <w:tr w14:paraId="02CB36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C902F6">
            <w:pPr>
              <w:keepNext w:val="0"/>
              <w:keepLines w:val="0"/>
              <w:widowControl/>
              <w:suppressLineNumbers w:val="0"/>
              <w:jc w:val="left"/>
            </w:pPr>
            <w:r>
              <w:rPr>
                <w:rStyle w:val="6"/>
                <w:rFonts w:ascii="宋体" w:hAnsi="宋体" w:eastAsia="宋体" w:cs="宋体"/>
                <w:snapToGrid w:val="0"/>
                <w:color w:val="000000"/>
                <w:kern w:val="0"/>
                <w:sz w:val="24"/>
                <w:szCs w:val="24"/>
                <w:lang w:val="en-US" w:eastAsia="zh-CN" w:bidi="ar"/>
              </w:rPr>
              <w:t>初始化</w:t>
            </w:r>
          </w:p>
        </w:tc>
        <w:tc>
          <w:tcPr>
            <w:tcW w:w="0" w:type="auto"/>
            <w:shd w:val="clear"/>
            <w:vAlign w:val="center"/>
          </w:tcPr>
          <w:p w14:paraId="4A53B9C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设置 SCLK、MOSI、MISO、CS 引脚</w:t>
            </w:r>
          </w:p>
        </w:tc>
        <w:tc>
          <w:tcPr>
            <w:tcW w:w="0" w:type="auto"/>
            <w:shd w:val="clear"/>
            <w:vAlign w:val="center"/>
          </w:tcPr>
          <w:p w14:paraId="07A1149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配置 SPI 模式</w:t>
            </w:r>
          </w:p>
        </w:tc>
        <w:tc>
          <w:tcPr>
            <w:tcW w:w="0" w:type="auto"/>
            <w:shd w:val="clear"/>
            <w:vAlign w:val="center"/>
          </w:tcPr>
          <w:p w14:paraId="58361A8A">
            <w:pPr>
              <w:rPr>
                <w:rFonts w:hint="eastAsia" w:ascii="宋体"/>
                <w:sz w:val="24"/>
                <w:szCs w:val="24"/>
              </w:rPr>
            </w:pPr>
          </w:p>
        </w:tc>
      </w:tr>
      <w:tr w14:paraId="47E42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702AC7B">
            <w:pPr>
              <w:keepNext w:val="0"/>
              <w:keepLines w:val="0"/>
              <w:widowControl/>
              <w:suppressLineNumbers w:val="0"/>
              <w:jc w:val="left"/>
            </w:pPr>
            <w:r>
              <w:rPr>
                <w:rStyle w:val="6"/>
                <w:rFonts w:ascii="宋体" w:hAnsi="宋体" w:eastAsia="宋体" w:cs="宋体"/>
                <w:snapToGrid w:val="0"/>
                <w:color w:val="000000"/>
                <w:kern w:val="0"/>
                <w:sz w:val="24"/>
                <w:szCs w:val="24"/>
                <w:lang w:val="en-US" w:eastAsia="zh-CN" w:bidi="ar"/>
              </w:rPr>
              <w:t>通信开始</w:t>
            </w:r>
          </w:p>
        </w:tc>
        <w:tc>
          <w:tcPr>
            <w:tcW w:w="0" w:type="auto"/>
            <w:shd w:val="clear"/>
            <w:vAlign w:val="center"/>
          </w:tcPr>
          <w:p w14:paraId="66A1ED5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拉低 CS 引脚</w:t>
            </w:r>
          </w:p>
        </w:tc>
        <w:tc>
          <w:tcPr>
            <w:tcW w:w="0" w:type="auto"/>
            <w:shd w:val="clear"/>
            <w:vAlign w:val="center"/>
          </w:tcPr>
          <w:p w14:paraId="0798BF3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检测到 CS 拉低，准备通信</w:t>
            </w:r>
          </w:p>
        </w:tc>
        <w:tc>
          <w:tcPr>
            <w:tcW w:w="0" w:type="auto"/>
            <w:shd w:val="clear"/>
            <w:vAlign w:val="center"/>
          </w:tcPr>
          <w:p w14:paraId="34F58BD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CS 拉低，SCLK 开始</w:t>
            </w:r>
          </w:p>
        </w:tc>
      </w:tr>
      <w:tr w14:paraId="5039BC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B6EDD4">
            <w:pPr>
              <w:keepNext w:val="0"/>
              <w:keepLines w:val="0"/>
              <w:widowControl/>
              <w:suppressLineNumbers w:val="0"/>
              <w:jc w:val="left"/>
            </w:pPr>
            <w:r>
              <w:rPr>
                <w:rStyle w:val="6"/>
                <w:rFonts w:ascii="宋体" w:hAnsi="宋体" w:eastAsia="宋体" w:cs="宋体"/>
                <w:snapToGrid w:val="0"/>
                <w:color w:val="000000"/>
                <w:kern w:val="0"/>
                <w:sz w:val="24"/>
                <w:szCs w:val="24"/>
                <w:lang w:val="en-US" w:eastAsia="zh-CN" w:bidi="ar"/>
              </w:rPr>
              <w:t>数据传输</w:t>
            </w:r>
          </w:p>
        </w:tc>
        <w:tc>
          <w:tcPr>
            <w:tcW w:w="0" w:type="auto"/>
            <w:shd w:val="clear"/>
            <w:vAlign w:val="center"/>
          </w:tcPr>
          <w:p w14:paraId="03BA98FA">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按 SCLK 的节奏传输 MOSI 数据</w:t>
            </w:r>
          </w:p>
        </w:tc>
        <w:tc>
          <w:tcPr>
            <w:tcW w:w="0" w:type="auto"/>
            <w:shd w:val="clear"/>
            <w:vAlign w:val="center"/>
          </w:tcPr>
          <w:p w14:paraId="3D3525E1">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按 SCLK 的节奏传输 MISO 数据</w:t>
            </w:r>
          </w:p>
        </w:tc>
        <w:tc>
          <w:tcPr>
            <w:tcW w:w="0" w:type="auto"/>
            <w:shd w:val="clear"/>
            <w:vAlign w:val="center"/>
          </w:tcPr>
          <w:p w14:paraId="14D615B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在 SCLK 的边沿，MOSI 和 MISO 传输数据</w:t>
            </w:r>
          </w:p>
        </w:tc>
      </w:tr>
      <w:tr w14:paraId="146AC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BFD729">
            <w:pPr>
              <w:keepNext w:val="0"/>
              <w:keepLines w:val="0"/>
              <w:widowControl/>
              <w:suppressLineNumbers w:val="0"/>
              <w:jc w:val="left"/>
            </w:pPr>
            <w:r>
              <w:rPr>
                <w:rStyle w:val="6"/>
                <w:rFonts w:ascii="宋体" w:hAnsi="宋体" w:eastAsia="宋体" w:cs="宋体"/>
                <w:snapToGrid w:val="0"/>
                <w:color w:val="000000"/>
                <w:kern w:val="0"/>
                <w:sz w:val="24"/>
                <w:szCs w:val="24"/>
                <w:lang w:val="en-US" w:eastAsia="zh-CN" w:bidi="ar"/>
              </w:rPr>
              <w:t>数据接收</w:t>
            </w:r>
          </w:p>
        </w:tc>
        <w:tc>
          <w:tcPr>
            <w:tcW w:w="0" w:type="auto"/>
            <w:shd w:val="clear"/>
            <w:vAlign w:val="center"/>
          </w:tcPr>
          <w:p w14:paraId="5BADA82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按 SCLK 采样 MISO 数据</w:t>
            </w:r>
          </w:p>
        </w:tc>
        <w:tc>
          <w:tcPr>
            <w:tcW w:w="0" w:type="auto"/>
            <w:shd w:val="clear"/>
            <w:vAlign w:val="center"/>
          </w:tcPr>
          <w:p w14:paraId="194369B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按 SCLK 采样 MOSI 数据</w:t>
            </w:r>
          </w:p>
        </w:tc>
        <w:tc>
          <w:tcPr>
            <w:tcW w:w="0" w:type="auto"/>
            <w:shd w:val="clear"/>
            <w:vAlign w:val="center"/>
          </w:tcPr>
          <w:p w14:paraId="5642FEC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每个 SCLK 周期采样一次</w:t>
            </w:r>
          </w:p>
        </w:tc>
      </w:tr>
      <w:tr w14:paraId="4B2643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66724C">
            <w:pPr>
              <w:keepNext w:val="0"/>
              <w:keepLines w:val="0"/>
              <w:widowControl/>
              <w:suppressLineNumbers w:val="0"/>
              <w:jc w:val="left"/>
            </w:pPr>
            <w:r>
              <w:rPr>
                <w:rStyle w:val="6"/>
                <w:rFonts w:ascii="宋体" w:hAnsi="宋体" w:eastAsia="宋体" w:cs="宋体"/>
                <w:snapToGrid w:val="0"/>
                <w:color w:val="000000"/>
                <w:kern w:val="0"/>
                <w:sz w:val="24"/>
                <w:szCs w:val="24"/>
                <w:lang w:val="en-US" w:eastAsia="zh-CN" w:bidi="ar"/>
              </w:rPr>
              <w:t>通信结束</w:t>
            </w:r>
          </w:p>
        </w:tc>
        <w:tc>
          <w:tcPr>
            <w:tcW w:w="0" w:type="auto"/>
            <w:shd w:val="clear"/>
            <w:vAlign w:val="center"/>
          </w:tcPr>
          <w:p w14:paraId="650CB82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拉高 CS 引脚，停止 SCLK 生成</w:t>
            </w:r>
          </w:p>
        </w:tc>
        <w:tc>
          <w:tcPr>
            <w:tcW w:w="0" w:type="auto"/>
            <w:shd w:val="clear"/>
            <w:vAlign w:val="center"/>
          </w:tcPr>
          <w:p w14:paraId="42BD4E11">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检测到 CS 拉高，结束通信</w:t>
            </w:r>
          </w:p>
        </w:tc>
        <w:tc>
          <w:tcPr>
            <w:tcW w:w="0" w:type="auto"/>
            <w:shd w:val="clear"/>
            <w:vAlign w:val="center"/>
          </w:tcPr>
          <w:p w14:paraId="2093786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CS 拉高，SCLK 停止</w:t>
            </w:r>
          </w:p>
        </w:tc>
      </w:tr>
    </w:tbl>
    <w:p w14:paraId="25CF4C8E">
      <w:pPr>
        <w:pStyle w:val="3"/>
        <w:numPr>
          <w:numId w:val="0"/>
        </w:numPr>
        <w:spacing w:before="67" w:line="228" w:lineRule="auto"/>
        <w:outlineLvl w:val="0"/>
        <w:rPr>
          <w:rFonts w:hint="default"/>
          <w:b/>
          <w:bCs/>
          <w:spacing w:val="6"/>
          <w:lang w:val="en-US" w:eastAsia="zh-CN"/>
        </w:rPr>
      </w:pPr>
      <w:r>
        <w:rPr>
          <w:rFonts w:hint="eastAsia"/>
          <w:b/>
          <w:bCs/>
          <w:spacing w:val="6"/>
          <w:lang w:val="en-US" w:eastAsia="zh-CN"/>
        </w:rPr>
        <w:t>无线通信协议：</w:t>
      </w:r>
    </w:p>
    <w:p w14:paraId="0A92BC3E">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上面我们以SPI举例，具体阐述了他的通信过程，下面我们来介绍无线通信的相关流程：</w:t>
      </w:r>
    </w:p>
    <w:p w14:paraId="462D50E7">
      <w:pPr>
        <w:pStyle w:val="3"/>
        <w:numPr>
          <w:numId w:val="0"/>
        </w:numPr>
        <w:spacing w:before="67" w:line="228" w:lineRule="auto"/>
        <w:outlineLvl w:val="0"/>
        <w:rPr>
          <w:rFonts w:hint="default"/>
          <w:b/>
          <w:bCs/>
          <w:spacing w:val="6"/>
          <w:lang w:val="en-US" w:eastAsia="zh-CN"/>
        </w:rPr>
      </w:pPr>
      <w:r>
        <w:rPr>
          <w:rFonts w:hint="eastAsia"/>
          <w:b/>
          <w:bCs/>
          <w:spacing w:val="6"/>
          <w:lang w:val="en-US" w:eastAsia="zh-CN"/>
        </w:rPr>
        <w:t>WIFI</w:t>
      </w:r>
    </w:p>
    <w:p w14:paraId="5B73256C">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A. 扫描信道和找到网络</w:t>
      </w:r>
    </w:p>
    <w:p w14:paraId="3409ED54">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扫描：设备先打开无线电功能，扫描附近的信道，寻找可以连接的 Wi-Fi 网络（通常显示为网络名称，SSID）。</w:t>
      </w:r>
    </w:p>
    <w:p w14:paraId="477A1EA2">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找到信道：设备找到可以使用的信道，并选择要连接的 Wi-Fi 网络。</w:t>
      </w:r>
    </w:p>
    <w:p w14:paraId="1BCA8EF8">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B. 建立连接和身份认证</w:t>
      </w:r>
    </w:p>
    <w:p w14:paraId="53A85C41">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发送连接请求：设备选择好网络后，向 Wi-Fi 路由器发送一个“我想连接”的请求。</w:t>
      </w:r>
    </w:p>
    <w:p w14:paraId="4F09725A">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认证：如果 Wi-Fi 设置了密码，设备和路由器之间会交换密钥（加密信息），确保只有你知道密码的设备可以连接。</w:t>
      </w:r>
    </w:p>
    <w:p w14:paraId="23414DA1">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C. 数据传输过程</w:t>
      </w:r>
    </w:p>
    <w:p w14:paraId="6629B0B4">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发送数据：连接成功后，设备会通过无线电信号将数据发送到路由器，数据被分成很多“小包”（数据包）发送。</w:t>
      </w:r>
    </w:p>
    <w:p w14:paraId="42625A11">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确认收到：每当路由器接收到一个数据包时，会发回一个“收到”的信号。如果设备没有收到确认，它会再次发送这个数据包，直到收到确认。</w:t>
      </w:r>
    </w:p>
    <w:p w14:paraId="29C2D874">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多设备使用信道：如果有多个设备连接到同一个路由器，路由器会安排它们“轮流”发送数据，以减少干扰。这类似于多辆车交替通过一个窄桥，确保不会发生冲突。</w:t>
      </w:r>
    </w:p>
    <w:p w14:paraId="1A687011">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D. 断开连接</w:t>
      </w:r>
    </w:p>
    <w:p w14:paraId="4CA6C5E7">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主动断开：当设备需要断开连接时，它会发送一个“断开请求”给路由器。</w:t>
      </w:r>
    </w:p>
    <w:p w14:paraId="0A9B45A7">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释放信道：路由器收到请求后，会释放信道，这样其他设备可以使用。</w:t>
      </w:r>
    </w:p>
    <w:p w14:paraId="4DB41AAA">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4. Wi-Fi 使用的调制和加密方式</w:t>
      </w:r>
    </w:p>
    <w:p w14:paraId="1118E5B6">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调制：为了让数据通过无线电波传输，Wi-Fi 使用了调制技术。你可以理解为“编码”，将数据转换成适合无线传输的信号。</w:t>
      </w:r>
    </w:p>
    <w:p w14:paraId="796D3BEC">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OFDM（正交频分复用）：这是 Wi-Fi 常用的调制方式，它将数据分成多个“小块”并通过多个小的频率传输，使得信号更抗干扰，传输速度更快。</w:t>
      </w:r>
    </w:p>
    <w:p w14:paraId="52A3904E">
      <w:pPr>
        <w:pStyle w:val="3"/>
        <w:numPr>
          <w:numId w:val="0"/>
        </w:numPr>
        <w:spacing w:before="67" w:line="228" w:lineRule="auto"/>
        <w:outlineLvl w:val="0"/>
        <w:rPr>
          <w:rFonts w:hint="eastAsia"/>
          <w:b/>
          <w:bCs/>
          <w:spacing w:val="6"/>
          <w:lang w:val="en-US" w:eastAsia="zh-CN"/>
        </w:rPr>
      </w:pPr>
      <w:r>
        <w:rPr>
          <w:rFonts w:hint="eastAsia"/>
          <w:b/>
          <w:bCs/>
          <w:spacing w:val="6"/>
          <w:lang w:val="en-US" w:eastAsia="zh-CN"/>
        </w:rPr>
        <w:t>加密：为了确保数据安全，Wi-Fi 网络通常会加密传输的数据，只有知道密码的设备才能解密。最常见的加密方式是 WPA2 加密，它通过多次“握手”确保数据只在设备和路由器之间流通，防止中间被拦截。</w:t>
      </w:r>
    </w:p>
    <w:p w14:paraId="5E4ACF77">
      <w:pPr>
        <w:pStyle w:val="3"/>
        <w:numPr>
          <w:numId w:val="0"/>
        </w:numPr>
        <w:spacing w:before="67" w:line="228" w:lineRule="auto"/>
        <w:outlineLvl w:val="0"/>
        <w:rPr>
          <w:rFonts w:hint="eastAsia"/>
          <w:b/>
          <w:bCs/>
          <w:color w:val="91ACE0" w:themeColor="accent1" w:themeTint="99"/>
          <w:spacing w:val="6"/>
          <w:lang w:val="en-US" w:eastAsia="zh-CN"/>
          <w14:textFill>
            <w14:solidFill>
              <w14:schemeClr w14:val="accent1">
                <w14:lumMod w14:val="60000"/>
                <w14:lumOff w14:val="40000"/>
              </w14:schemeClr>
            </w14:solidFill>
          </w14:textFill>
        </w:rPr>
      </w:pPr>
      <w:r>
        <w:rPr>
          <w:rFonts w:hint="eastAsia"/>
          <w:b/>
          <w:bCs/>
          <w:spacing w:val="6"/>
          <w:lang w:val="en-US" w:eastAsia="zh-CN"/>
        </w:rPr>
        <w:t>上面的流程了解即可，</w:t>
      </w:r>
      <w:r>
        <w:rPr>
          <w:rFonts w:hint="eastAsia"/>
          <w:b/>
          <w:bCs/>
          <w:color w:val="91ACE0" w:themeColor="accent1" w:themeTint="99"/>
          <w:spacing w:val="6"/>
          <w:lang w:val="en-US" w:eastAsia="zh-CN"/>
          <w14:textFill>
            <w14:solidFill>
              <w14:schemeClr w14:val="accent1">
                <w14:lumMod w14:val="60000"/>
                <w14:lumOff w14:val="40000"/>
              </w14:schemeClr>
            </w14:solidFill>
          </w14:textFill>
        </w:rPr>
        <w:t>用我们自己的话来理解阐述:首先，WIFI信号其实就是无线电波信号（电磁波信号），其中的参数2.4GHZ和5GHZ实质上就是表示振荡次数（GHZ:每秒十亿次），这些信号可以穿透物体和障碍物进行传输，而信道则可以想象成车运输的通道，也就是公路，一般2.4GHZ和5GHZ分别有13/23个信道，在不同的信道工作就可以减少因为频率数据传输相同相撞的可能性，当我们开启WIFI功能实质上就是开启一个无线电功能，扫描信道，寻找SSID（WIFI标识符），然后选择连接，就会向路由器发送一个我想连接的信号，此时的路由器就会产生认证的过程，也就是你的设备和路由器进行密钥交换，匹配即可，连接上之后就是数据层的事情了，为啥多人连接WIFI会卡呢，其实就是因为堵车机制，WIFI会采用轮流发送的形式减少干扰，避免多辆车一起走一个道引起堵塞，关于为啥只有2.4G和5G呢，其实是国际上规定了民用的频率只有这两个，低频率意味着穿透力强，传输范围广，但是传输量和传输效率低下，高频率意味着信道多和带宽更大，可携带的数据更多。而信道其实就是中心频率和带宽的综合作用结果，2.4GHZ中，2.401+-5MHZ，2.410+-5MHZ，可以理解为两个不重合的频段。还有就是类似与有线通信的数据层格式，其实也是使用调制，使用频段的物理层形式将数字信号（0/1）转化成模拟信号（无线信号）。</w:t>
      </w:r>
    </w:p>
    <w:p w14:paraId="669F3E3A">
      <w:pPr>
        <w:pStyle w:val="3"/>
        <w:numPr>
          <w:numId w:val="0"/>
        </w:numPr>
        <w:spacing w:before="67" w:line="228" w:lineRule="auto"/>
        <w:outlineLvl w:val="0"/>
        <w:rPr>
          <w:rFonts w:hint="eastAsia"/>
          <w:b/>
          <w:bCs/>
          <w:color w:val="91ACE0" w:themeColor="accent1" w:themeTint="99"/>
          <w:spacing w:val="6"/>
          <w:lang w:val="en-US" w:eastAsia="zh-CN"/>
          <w14:textFill>
            <w14:solidFill>
              <w14:schemeClr w14:val="accent1">
                <w14:lumMod w14:val="60000"/>
                <w14:lumOff w14:val="40000"/>
              </w14:schemeClr>
            </w14:solidFill>
          </w14:textFill>
        </w:rPr>
      </w:pPr>
    </w:p>
    <w:p w14:paraId="4A00FEA7">
      <w:pPr>
        <w:pStyle w:val="3"/>
        <w:numPr>
          <w:numId w:val="0"/>
        </w:numPr>
        <w:spacing w:before="67" w:line="228" w:lineRule="auto"/>
        <w:outlineLvl w:val="0"/>
        <w:rPr>
          <w:rFonts w:hint="eastAsia"/>
          <w:b/>
          <w:bCs/>
          <w:color w:val="91ACE0" w:themeColor="accent1" w:themeTint="99"/>
          <w:spacing w:val="6"/>
          <w:lang w:val="en-US" w:eastAsia="zh-CN"/>
          <w14:textFill>
            <w14:solidFill>
              <w14:schemeClr w14:val="accent1">
                <w14:lumMod w14:val="60000"/>
                <w14:lumOff w14:val="40000"/>
              </w14:schemeClr>
            </w14:solidFill>
          </w14:textFill>
        </w:rPr>
      </w:pPr>
    </w:p>
    <w:p w14:paraId="0DCDB595">
      <w:pPr>
        <w:pStyle w:val="3"/>
        <w:numPr>
          <w:numId w:val="0"/>
        </w:numPr>
        <w:spacing w:before="67" w:line="228" w:lineRule="auto"/>
        <w:outlineLvl w:val="0"/>
        <w:rPr>
          <w:rFonts w:hint="eastAsia"/>
          <w:b/>
          <w:bCs/>
          <w:color w:val="91ACE0" w:themeColor="accent1" w:themeTint="99"/>
          <w:spacing w:val="6"/>
          <w:lang w:val="en-US" w:eastAsia="zh-CN"/>
          <w14:textFill>
            <w14:solidFill>
              <w14:schemeClr w14:val="accent1">
                <w14:lumMod w14:val="60000"/>
                <w14:lumOff w14:val="40000"/>
              </w14:schemeClr>
            </w14:solidFill>
          </w14:textFill>
        </w:rPr>
      </w:pPr>
    </w:p>
    <w:p w14:paraId="77AEB636">
      <w:pPr>
        <w:pStyle w:val="3"/>
        <w:numPr>
          <w:numId w:val="0"/>
        </w:numPr>
        <w:spacing w:before="67" w:line="228" w:lineRule="auto"/>
        <w:outlineLvl w:val="0"/>
        <w:rPr>
          <w:rFonts w:hint="eastAsia"/>
          <w:b/>
          <w:bCs/>
          <w:color w:val="91ACE0" w:themeColor="accent1" w:themeTint="99"/>
          <w:spacing w:val="6"/>
          <w:lang w:val="en-US" w:eastAsia="zh-CN"/>
          <w14:textFill>
            <w14:solidFill>
              <w14:schemeClr w14:val="accent1">
                <w14:lumMod w14:val="60000"/>
                <w14:lumOff w14:val="40000"/>
              </w14:schemeClr>
            </w14:solidFill>
          </w14:textFill>
        </w:rPr>
      </w:pPr>
    </w:p>
    <w:p w14:paraId="171165D2">
      <w:pPr>
        <w:pStyle w:val="3"/>
        <w:numPr>
          <w:numId w:val="0"/>
        </w:numPr>
        <w:spacing w:before="67" w:line="228" w:lineRule="auto"/>
        <w:outlineLvl w:val="0"/>
        <w:rPr>
          <w:rFonts w:hint="eastAsia"/>
          <w:b/>
          <w:bCs/>
          <w:color w:val="91ACE0" w:themeColor="accent1" w:themeTint="99"/>
          <w:spacing w:val="6"/>
          <w:lang w:val="en-US" w:eastAsia="zh-CN"/>
          <w14:textFill>
            <w14:solidFill>
              <w14:schemeClr w14:val="accent1">
                <w14:lumMod w14:val="60000"/>
                <w14:lumOff w14:val="40000"/>
              </w14:schemeClr>
            </w14:solidFill>
          </w14:textFill>
        </w:rPr>
      </w:pPr>
    </w:p>
    <w:p w14:paraId="17877B42">
      <w:pPr>
        <w:pStyle w:val="3"/>
        <w:numPr>
          <w:numId w:val="0"/>
        </w:numPr>
        <w:spacing w:before="67" w:line="228" w:lineRule="auto"/>
        <w:outlineLvl w:val="0"/>
        <w:rPr>
          <w:rFonts w:hint="eastAsia"/>
          <w:b/>
          <w:bCs/>
          <w:color w:val="91ACE0" w:themeColor="accent1" w:themeTint="99"/>
          <w:spacing w:val="6"/>
          <w:lang w:val="en-US" w:eastAsia="zh-CN"/>
          <w14:textFill>
            <w14:solidFill>
              <w14:schemeClr w14:val="accent1">
                <w14:lumMod w14:val="60000"/>
                <w14:lumOff w14:val="40000"/>
              </w14:schemeClr>
            </w14:solidFill>
          </w14:textFill>
        </w:rPr>
      </w:pPr>
    </w:p>
    <w:p w14:paraId="36C26F43">
      <w:pPr>
        <w:pStyle w:val="3"/>
        <w:numPr>
          <w:numId w:val="0"/>
        </w:numPr>
        <w:spacing w:before="67" w:line="228" w:lineRule="auto"/>
        <w:outlineLvl w:val="0"/>
        <w:rPr>
          <w:rFonts w:hint="eastAsia"/>
          <w:b/>
          <w:bCs/>
          <w:color w:val="91ACE0" w:themeColor="accent1" w:themeTint="99"/>
          <w:spacing w:val="6"/>
          <w:lang w:val="en-US" w:eastAsia="zh-CN"/>
          <w14:textFill>
            <w14:solidFill>
              <w14:schemeClr w14:val="accent1">
                <w14:lumMod w14:val="60000"/>
                <w14:lumOff w14:val="40000"/>
              </w14:schemeClr>
            </w14:solidFill>
          </w14:textFill>
        </w:rPr>
      </w:pPr>
    </w:p>
    <w:p w14:paraId="7F3733C9">
      <w:pPr>
        <w:pStyle w:val="3"/>
        <w:numPr>
          <w:numId w:val="0"/>
        </w:numPr>
        <w:spacing w:before="67" w:line="228" w:lineRule="auto"/>
        <w:outlineLvl w:val="0"/>
        <w:rPr>
          <w:rFonts w:hint="eastAsia"/>
          <w:b/>
          <w:bCs/>
          <w:color w:val="91ACE0" w:themeColor="accent1" w:themeTint="99"/>
          <w:spacing w:val="6"/>
          <w:lang w:val="en-US" w:eastAsia="zh-CN"/>
          <w14:textFill>
            <w14:solidFill>
              <w14:schemeClr w14:val="accent1">
                <w14:lumMod w14:val="60000"/>
                <w14:lumOff w14:val="40000"/>
              </w14:schemeClr>
            </w14:solidFill>
          </w14:textFill>
        </w:rPr>
      </w:pPr>
    </w:p>
    <w:p w14:paraId="68E24F8B">
      <w:pPr>
        <w:pStyle w:val="3"/>
        <w:numPr>
          <w:numId w:val="0"/>
        </w:numPr>
        <w:spacing w:before="67" w:line="228" w:lineRule="auto"/>
        <w:outlineLvl w:val="0"/>
        <w:rPr>
          <w:rFonts w:hint="eastAsia"/>
          <w:b/>
          <w:bCs/>
          <w:color w:val="91ACE0" w:themeColor="accent1" w:themeTint="99"/>
          <w:spacing w:val="6"/>
          <w:lang w:val="en-US" w:eastAsia="zh-CN"/>
          <w14:textFill>
            <w14:solidFill>
              <w14:schemeClr w14:val="accent1">
                <w14:lumMod w14:val="60000"/>
                <w14:lumOff w14:val="40000"/>
              </w14:schemeClr>
            </w14:solidFill>
          </w14:textFill>
        </w:rPr>
      </w:pPr>
    </w:p>
    <w:p w14:paraId="602017B2">
      <w:pPr>
        <w:pStyle w:val="3"/>
        <w:numPr>
          <w:numId w:val="0"/>
        </w:numPr>
        <w:spacing w:before="67" w:line="228" w:lineRule="auto"/>
        <w:outlineLvl w:val="0"/>
        <w:rPr>
          <w:rFonts w:hint="eastAsia"/>
          <w:b/>
          <w:bCs/>
          <w:color w:val="91ACE0" w:themeColor="accent1" w:themeTint="99"/>
          <w:spacing w:val="6"/>
          <w:lang w:val="en-US" w:eastAsia="zh-CN"/>
          <w14:textFill>
            <w14:solidFill>
              <w14:schemeClr w14:val="accent1">
                <w14:lumMod w14:val="60000"/>
                <w14:lumOff w14:val="40000"/>
              </w14:schemeClr>
            </w14:solidFill>
          </w14:textFill>
        </w:rPr>
      </w:pPr>
    </w:p>
    <w:p w14:paraId="3580B226">
      <w:pPr>
        <w:pStyle w:val="3"/>
        <w:numPr>
          <w:numId w:val="0"/>
        </w:numPr>
        <w:spacing w:before="67" w:line="228" w:lineRule="auto"/>
        <w:outlineLvl w:val="0"/>
        <w:rPr>
          <w:rFonts w:hint="eastAsia"/>
          <w:b/>
          <w:bCs/>
          <w:color w:val="91ACE0" w:themeColor="accent1" w:themeTint="99"/>
          <w:spacing w:val="6"/>
          <w:lang w:val="en-US" w:eastAsia="zh-CN"/>
          <w14:textFill>
            <w14:solidFill>
              <w14:schemeClr w14:val="accent1">
                <w14:lumMod w14:val="60000"/>
                <w14:lumOff w14:val="40000"/>
              </w14:schemeClr>
            </w14:solidFill>
          </w14:textFill>
        </w:rPr>
      </w:pPr>
    </w:p>
    <w:p w14:paraId="6683FAEB">
      <w:pPr>
        <w:pStyle w:val="3"/>
        <w:numPr>
          <w:numId w:val="0"/>
        </w:numPr>
        <w:spacing w:before="67" w:line="228" w:lineRule="auto"/>
        <w:outlineLvl w:val="0"/>
        <w:rPr>
          <w:rFonts w:hint="eastAsia"/>
          <w:b/>
          <w:bCs/>
          <w:color w:val="auto"/>
          <w:spacing w:val="6"/>
          <w:lang w:val="en-US" w:eastAsia="zh-CN"/>
        </w:rPr>
      </w:pPr>
      <w:r>
        <w:rPr>
          <w:rFonts w:hint="eastAsia"/>
          <w:b/>
          <w:bCs/>
          <w:color w:val="auto"/>
          <w:spacing w:val="6"/>
          <w:lang w:val="en-US" w:eastAsia="zh-CN"/>
        </w:rPr>
        <w:t>讲完有线和无线，再来讲解一下整体通信协议框架：</w:t>
      </w:r>
    </w:p>
    <w:p w14:paraId="38F1F544">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物理层（Physical Layer）</w:t>
      </w:r>
    </w:p>
    <w:p w14:paraId="0DE4D3E5">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负责传输原始的比特流，即 0 和 1 的电信号或光信号。</w:t>
      </w:r>
    </w:p>
    <w:p w14:paraId="605293F8">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定义了物理连接的标准，如电缆类型、接口、信号电压等。</w:t>
      </w:r>
    </w:p>
    <w:p w14:paraId="692E4EEE">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数据链路层（Data Link Layer）</w:t>
      </w:r>
    </w:p>
    <w:p w14:paraId="55510051">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提供可靠的节点间数据传输，主要负责帧同步、流量控制、错误检测。</w:t>
      </w:r>
    </w:p>
    <w:p w14:paraId="158A7E18">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分为两个子层：逻辑链路控制（LLC）和介质访问控制（MAC），用于决定设备如何在共享介质上发送数据。</w:t>
      </w:r>
    </w:p>
    <w:p w14:paraId="6E766AD5">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网络层（Network Layer）</w:t>
      </w:r>
    </w:p>
    <w:p w14:paraId="4D953675">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负责路由选择，通过路由器将数据从源端传输到目的端。</w:t>
      </w:r>
    </w:p>
    <w:p w14:paraId="7763F7A2">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提供逻辑地址（如 IP 地址），用于在不同的网络之间找到路径。</w:t>
      </w:r>
    </w:p>
    <w:p w14:paraId="3E85E8D4">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传输层（Transport Layer）</w:t>
      </w:r>
    </w:p>
    <w:p w14:paraId="0EA368B6">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提供端到端的通信服务，确保数据的完整性和顺序。</w:t>
      </w:r>
    </w:p>
    <w:p w14:paraId="1798A0CF">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使用传输协议如 TCP（可靠连接）和 UDP（无连接）来控制数据传输的可靠性。</w:t>
      </w:r>
    </w:p>
    <w:p w14:paraId="0DC3767C">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会话层（Session Layer）</w:t>
      </w:r>
    </w:p>
    <w:p w14:paraId="38B52295">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负责建立、管理和终止会话（通信会话）。</w:t>
      </w:r>
    </w:p>
    <w:p w14:paraId="24C54B38">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处理会话控制、对话管理和同步，确保两个设备可以维持连接。</w:t>
      </w:r>
    </w:p>
    <w:p w14:paraId="5349B67D">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表示层（Presentation Layer）</w:t>
      </w:r>
    </w:p>
    <w:p w14:paraId="4D76385D">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负责数据格式的转换，确保数据在不同系统之间的兼容性。</w:t>
      </w:r>
    </w:p>
    <w:p w14:paraId="7E973974">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包括数据加密、解密、压缩、解压缩等功能。</w:t>
      </w:r>
    </w:p>
    <w:p w14:paraId="4BD50012">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应用层（Application Layer）</w:t>
      </w:r>
    </w:p>
    <w:p w14:paraId="0F136637">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直接面向用户，提供网络服务的接口，例如 HTTP、FTP、SMTP 等协议。</w:t>
      </w:r>
    </w:p>
    <w:p w14:paraId="73D38731">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处理应用程序之间的通信，是用户与网络交互的接口。</w:t>
      </w:r>
    </w:p>
    <w:p w14:paraId="2F432394">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数据传输在七层中的流程</w:t>
      </w:r>
    </w:p>
    <w:p w14:paraId="3F09866E">
      <w:pPr>
        <w:pStyle w:val="3"/>
        <w:numPr>
          <w:numId w:val="0"/>
        </w:numPr>
        <w:spacing w:before="67" w:line="228" w:lineRule="auto"/>
        <w:outlineLvl w:val="0"/>
        <w:rPr>
          <w:rFonts w:hint="default"/>
          <w:b/>
          <w:bCs/>
          <w:color w:val="auto"/>
          <w:spacing w:val="6"/>
          <w:lang w:val="en-US" w:eastAsia="zh-CN"/>
        </w:rPr>
      </w:pPr>
      <w:r>
        <w:rPr>
          <w:rFonts w:hint="default"/>
          <w:b/>
          <w:bCs/>
          <w:color w:val="auto"/>
          <w:spacing w:val="6"/>
          <w:lang w:val="en-US" w:eastAsia="zh-CN"/>
        </w:rPr>
        <w:t>数据在发送时，从应用层开始向下传输到物理层，每一层在传输过程中添加必要的协议头或尾，完成通信需求。接收端则从物理层向上逐层解析，还原数据直到应用层，使得通信完成。</w:t>
      </w:r>
    </w:p>
    <w:p w14:paraId="38A92374">
      <w:pPr>
        <w:pStyle w:val="3"/>
        <w:numPr>
          <w:numId w:val="0"/>
        </w:numPr>
        <w:spacing w:before="67" w:line="228" w:lineRule="auto"/>
        <w:outlineLvl w:val="0"/>
        <w:rPr>
          <w:rFonts w:hint="default"/>
          <w:b/>
          <w:bCs/>
          <w:color w:val="91ACE0" w:themeColor="accent1" w:themeTint="99"/>
          <w:spacing w:val="6"/>
          <w:lang w:val="en-US" w:eastAsia="zh-CN"/>
          <w14:textFill>
            <w14:solidFill>
              <w14:schemeClr w14:val="accent1">
                <w14:lumMod w14:val="60000"/>
                <w14:lumOff w14:val="40000"/>
              </w14:schemeClr>
            </w14:solidFill>
          </w14:textFill>
        </w:rPr>
      </w:pPr>
      <w:r>
        <w:rPr>
          <w:rFonts w:hint="eastAsia"/>
          <w:b/>
          <w:bCs/>
          <w:color w:val="91ACE0" w:themeColor="accent1" w:themeTint="99"/>
          <w:spacing w:val="6"/>
          <w:lang w:val="en-US" w:eastAsia="zh-CN"/>
          <w14:textFill>
            <w14:solidFill>
              <w14:schemeClr w14:val="accent1">
                <w14:lumMod w14:val="60000"/>
                <w14:lumOff w14:val="40000"/>
              </w14:schemeClr>
            </w14:solidFill>
          </w14:textFill>
        </w:rPr>
        <w:t>用自己的话来阐述就是：OSI七层模型，我们的嵌入式通信主要关注的是物理层和数据链路层，其他的则是有纯软的人来负责，大致流程就是将应用层从上往下解析到物理层进行发送，接收则是由下往上解析，我们这方面的功夫可以放在如何理解整个流程和手写底层上面（因为有些场景可以简化部分通信协议来进行通信，这一点STM32做的挺好，基本上都是自己来搓底层，我们一般使用Arduino来简化开发，Arduino上有许多大佬的开源库，可以参考他们的思路来进行自己的定制改造）</w:t>
      </w:r>
    </w:p>
    <w:p w14:paraId="203C451F">
      <w:pPr>
        <w:pStyle w:val="3"/>
        <w:numPr>
          <w:numId w:val="0"/>
        </w:numPr>
        <w:spacing w:before="67" w:line="228" w:lineRule="auto"/>
        <w:outlineLvl w:val="0"/>
        <w:rPr>
          <w:rFonts w:hint="default"/>
          <w:b/>
          <w:bCs/>
          <w:color w:val="auto"/>
          <w:spacing w:val="6"/>
          <w:lang w:val="en-US" w:eastAsia="zh-CN"/>
        </w:rPr>
      </w:pPr>
    </w:p>
    <w:p w14:paraId="59F0B29A">
      <w:pPr>
        <w:pStyle w:val="3"/>
        <w:numPr>
          <w:numId w:val="0"/>
        </w:numPr>
        <w:spacing w:before="67" w:line="228" w:lineRule="auto"/>
        <w:outlineLvl w:val="0"/>
        <w:rPr>
          <w:rFonts w:hint="default"/>
          <w:b/>
          <w:bCs/>
          <w:spacing w:val="6"/>
          <w:lang w:val="en-US" w:eastAsia="zh-CN"/>
        </w:rPr>
      </w:pPr>
    </w:p>
    <w:p w14:paraId="222B32E9">
      <w:pPr>
        <w:rPr>
          <w:rFonts w:hint="default"/>
          <w:lang w:val="en-US" w:eastAsia="zh-CN"/>
        </w:rPr>
      </w:pPr>
    </w:p>
    <w:p w14:paraId="043FB4D1">
      <w:pPr>
        <w:rPr>
          <w:rFonts w:hint="default"/>
          <w:lang w:val="en-US" w:eastAsia="zh-CN"/>
        </w:rPr>
      </w:pPr>
    </w:p>
    <w:p w14:paraId="318F2508">
      <w:pPr>
        <w:rPr>
          <w:rFonts w:hint="default"/>
          <w:lang w:val="en-US" w:eastAsia="zh-CN"/>
        </w:rPr>
      </w:pPr>
    </w:p>
    <w:p w14:paraId="11CFFC67">
      <w:pPr>
        <w:rPr>
          <w:rFonts w:hint="default"/>
          <w:lang w:val="en-US" w:eastAsia="zh-CN"/>
        </w:rPr>
      </w:pPr>
    </w:p>
    <w:p w14:paraId="6D54A5FA">
      <w:pPr>
        <w:rPr>
          <w:rFonts w:hint="default"/>
          <w:lang w:val="en-US" w:eastAsia="zh-CN"/>
        </w:rPr>
      </w:pPr>
      <w:r>
        <w:rPr>
          <w:rFonts w:hint="eastAsia"/>
          <w:lang w:val="en-US" w:eastAsia="zh-CN"/>
        </w:rPr>
        <w:t>补：后续进行陆续补充，USB和CAN暂时没用到，用到再实时补充好了</w:t>
      </w:r>
      <w:bookmarkStart w:id="18" w:name="_GoBack"/>
      <w:bookmarkEnd w:id="18"/>
    </w:p>
    <w:sectPr>
      <w:footerReference r:id="rId6" w:type="default"/>
      <w:pgSz w:w="11906" w:h="16839"/>
      <w:pgMar w:top="1166" w:right="810" w:bottom="716" w:left="879" w:header="0" w:footer="55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9D6A1B">
    <w:pPr>
      <w:spacing w:line="168" w:lineRule="auto"/>
      <w:ind w:left="4937"/>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C7A45F">
    <w:pPr>
      <w:spacing w:line="167" w:lineRule="auto"/>
      <w:ind w:left="5050"/>
      <w:rPr>
        <w:rFonts w:ascii="Calibri" w:hAnsi="Calibri" w:eastAsia="Calibri" w:cs="Calibri"/>
        <w:sz w:val="18"/>
        <w:szCs w:val="18"/>
      </w:rPr>
    </w:pPr>
    <w:r>
      <w:rPr>
        <w:rFonts w:ascii="Calibri" w:hAnsi="Calibri" w:eastAsia="Calibri" w:cs="Calibri"/>
        <w:sz w:val="18"/>
        <w:szCs w:val="18"/>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5YjViNjIzNjRhYjI5MjQ2MGM5MjE0MjNmNmQ2N2IifQ=="/>
  </w:docVars>
  <w:rsids>
    <w:rsidRoot w:val="4F5C7DD2"/>
    <w:rsid w:val="2AE2376A"/>
    <w:rsid w:val="4F5C7DD2"/>
    <w:rsid w:val="7A5E5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宋体" w:hAnsi="宋体" w:eastAsia="宋体" w:cs="宋体"/>
      <w:sz w:val="20"/>
      <w:szCs w:val="20"/>
      <w:lang w:val="en-US" w:eastAsia="en-US" w:bidi="ar-SA"/>
    </w:rPr>
  </w:style>
  <w:style w:type="character" w:styleId="6">
    <w:name w:val="Strong"/>
    <w:basedOn w:val="5"/>
    <w:qFormat/>
    <w:uiPriority w:val="0"/>
    <w:rPr>
      <w:b/>
    </w:r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Calibri" w:hAnsi="Calibri" w:eastAsia="Calibri" w:cs="Calibri"/>
      <w:sz w:val="20"/>
      <w:szCs w:val="20"/>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2024-11-02T01:36:00Z</dcterms:created>
  <dc:creator>谭俊杰</dc:creator>
  <cp:lastModifiedBy>谭俊杰</cp:lastModifiedBy>
  <dcterms:modified xsi:type="dcterms:W3CDTF">2024-11-02T02:59:36Z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036BBD9F75854D72B774A8FBA1693677_11</vt:lpwstr>
  </property>
</Properties>
</file>