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517F8" w14:textId="77777777" w:rsidR="00291AB5" w:rsidRDefault="00291AB5">
      <w:pPr>
        <w:spacing w:before="60" w:after="60"/>
      </w:pPr>
    </w:p>
    <w:p w14:paraId="78A59421" w14:textId="77777777" w:rsidR="00291AB5" w:rsidRDefault="00291AB5">
      <w:pPr>
        <w:spacing w:before="60" w:after="60"/>
      </w:pPr>
    </w:p>
    <w:p w14:paraId="0330ACC1" w14:textId="77777777" w:rsidR="00291AB5" w:rsidRDefault="00000000">
      <w:pPr>
        <w:spacing w:after="200"/>
        <w:jc w:val="center"/>
      </w:pPr>
      <w:r>
        <w:rPr>
          <w:b/>
          <w:bCs/>
          <w:color w:val="1F4E79"/>
          <w:sz w:val="52"/>
          <w:szCs w:val="52"/>
        </w:rPr>
        <w:t>OWASP Top 10 Vulnerabilities</w:t>
      </w:r>
    </w:p>
    <w:p w14:paraId="7D6017D7" w14:textId="77777777" w:rsidR="00291AB5" w:rsidRDefault="00000000">
      <w:pPr>
        <w:spacing w:after="400"/>
        <w:jc w:val="center"/>
      </w:pPr>
      <w:r>
        <w:rPr>
          <w:i/>
          <w:iCs/>
          <w:color w:val="555555"/>
          <w:sz w:val="26"/>
          <w:szCs w:val="26"/>
        </w:rPr>
        <w:t>Chapter 3 — Exam Notes (5–10 Mark Answers)</w:t>
      </w:r>
    </w:p>
    <w:p w14:paraId="6A7F87FE" w14:textId="77777777" w:rsidR="00291AB5" w:rsidRDefault="00291AB5">
      <w:pPr>
        <w:spacing w:before="60" w:after="60"/>
      </w:pPr>
    </w:p>
    <w:p w14:paraId="399119D4" w14:textId="77777777" w:rsidR="00291AB5" w:rsidRDefault="00000000">
      <w:pPr>
        <w:spacing w:before="100" w:after="80"/>
      </w:pPr>
      <w:r>
        <w:rPr>
          <w:b/>
          <w:bCs/>
          <w:color w:val="1F4E79"/>
          <w:sz w:val="28"/>
          <w:szCs w:val="28"/>
        </w:rPr>
        <w:t>WHAT IS OWASP?</w:t>
      </w:r>
    </w:p>
    <w:p w14:paraId="0E98ABD7" w14:textId="77777777" w:rsidR="00291AB5" w:rsidRDefault="00000000">
      <w:pPr>
        <w:pBdr>
          <w:left w:val="thick" w:sz="16" w:space="0" w:color="2E75B6"/>
        </w:pBdr>
        <w:spacing w:before="100" w:after="160"/>
        <w:ind w:left="360"/>
      </w:pPr>
      <w:r>
        <w:rPr>
          <w:color w:val="1A1A1A"/>
        </w:rPr>
        <w:t>OWASP (Open Web Application Security Project) is a non-profit global online community that produces articles, documentation, tools, and technologies in the field of web application security. It consists of tens of thousands of members and hundreds of chapters worldwide.</w:t>
      </w:r>
    </w:p>
    <w:p w14:paraId="12051812" w14:textId="77777777" w:rsidR="00291AB5" w:rsidRDefault="00000000">
      <w:pPr>
        <w:pStyle w:val="ListParagraph"/>
        <w:numPr>
          <w:ilvl w:val="0"/>
          <w:numId w:val="2"/>
        </w:numPr>
        <w:spacing w:before="40" w:after="40"/>
      </w:pPr>
      <w:r>
        <w:t>OWASP releases the Top 10 Web Application Security Risks every 3–4 years based on real-world vulnerability data.</w:t>
      </w:r>
    </w:p>
    <w:p w14:paraId="68793085" w14:textId="77777777" w:rsidR="00291AB5" w:rsidRDefault="00000000">
      <w:pPr>
        <w:pStyle w:val="ListParagraph"/>
        <w:numPr>
          <w:ilvl w:val="0"/>
          <w:numId w:val="2"/>
        </w:numPr>
        <w:spacing w:before="40" w:after="40"/>
      </w:pPr>
      <w:r>
        <w:t>The list is created using frequency, severity, and impact of security flaws found in web applications.</w:t>
      </w:r>
    </w:p>
    <w:p w14:paraId="0C47512F" w14:textId="77777777" w:rsidR="00291AB5" w:rsidRDefault="00000000">
      <w:pPr>
        <w:pStyle w:val="ListParagraph"/>
        <w:numPr>
          <w:ilvl w:val="0"/>
          <w:numId w:val="2"/>
        </w:numPr>
        <w:spacing w:before="40" w:after="40"/>
      </w:pPr>
      <w:r>
        <w:t>It highlights the most common and dangerous vulnerabilities that attackers frequently exploit.</w:t>
      </w:r>
    </w:p>
    <w:p w14:paraId="27023D03" w14:textId="77777777" w:rsidR="00291AB5" w:rsidRDefault="00000000">
      <w:pPr>
        <w:pStyle w:val="ListParagraph"/>
        <w:numPr>
          <w:ilvl w:val="0"/>
          <w:numId w:val="2"/>
        </w:numPr>
        <w:spacing w:before="40" w:after="40"/>
      </w:pPr>
      <w:r>
        <w:t>The latest update (2021) helps developers and security professionals build more secure applications.</w:t>
      </w:r>
    </w:p>
    <w:p w14:paraId="1BEB53C4" w14:textId="77777777" w:rsidR="00291AB5" w:rsidRDefault="00000000">
      <w:pPr>
        <w:pStyle w:val="ListParagraph"/>
        <w:numPr>
          <w:ilvl w:val="0"/>
          <w:numId w:val="2"/>
        </w:numPr>
        <w:spacing w:before="40" w:after="40"/>
      </w:pPr>
      <w:r>
        <w:t>It is considered an essential security guide and industry standard for web application security best practices.</w:t>
      </w:r>
    </w:p>
    <w:p w14:paraId="4CEA3C99" w14:textId="77777777" w:rsidR="00291AB5" w:rsidRDefault="00291AB5">
      <w:pPr>
        <w:spacing w:before="60" w:after="60"/>
      </w:pPr>
    </w:p>
    <w:p w14:paraId="51239CC9" w14:textId="77777777" w:rsidR="00291AB5" w:rsidRDefault="00000000">
      <w:pPr>
        <w:pBdr>
          <w:bottom w:val="single" w:sz="8" w:space="0" w:color="2E75B6"/>
        </w:pBdr>
        <w:spacing w:before="400" w:after="120"/>
      </w:pPr>
      <w:r>
        <w:rPr>
          <w:b/>
          <w:bCs/>
          <w:color w:val="1F4E79"/>
          <w:sz w:val="36"/>
          <w:szCs w:val="36"/>
        </w:rPr>
        <w:t>1. Broken Access Control</w:t>
      </w:r>
    </w:p>
    <w:p w14:paraId="5E42B7BD" w14:textId="77777777" w:rsidR="00291AB5" w:rsidRDefault="00000000">
      <w:pPr>
        <w:spacing w:before="200" w:after="80"/>
      </w:pPr>
      <w:r>
        <w:rPr>
          <w:b/>
          <w:bCs/>
          <w:color w:val="2E75B6"/>
          <w:sz w:val="26"/>
          <w:szCs w:val="26"/>
        </w:rPr>
        <w:t>▸ Definition</w:t>
      </w:r>
    </w:p>
    <w:p w14:paraId="408FBD01" w14:textId="77777777" w:rsidR="00291AB5" w:rsidRDefault="00000000">
      <w:pPr>
        <w:pBdr>
          <w:left w:val="thick" w:sz="16" w:space="0" w:color="2E75B6"/>
        </w:pBdr>
        <w:spacing w:before="100" w:after="160"/>
        <w:ind w:left="360"/>
      </w:pPr>
      <w:r>
        <w:rPr>
          <w:color w:val="1A1A1A"/>
        </w:rPr>
        <w:t>Broken Access Control occurs when access controls are poorly enforced, allowing authenticated users to reach data or functions they should not access, such as other users' accounts or confidential files. Attackers exploit weak session management or unexpired session tokens to gain unauthorized access.</w:t>
      </w:r>
    </w:p>
    <w:p w14:paraId="6552A60E" w14:textId="77777777" w:rsidR="00291AB5" w:rsidRDefault="00000000">
      <w:pPr>
        <w:spacing w:before="200" w:after="80"/>
      </w:pPr>
      <w:r>
        <w:rPr>
          <w:b/>
          <w:bCs/>
          <w:color w:val="2E75B6"/>
          <w:sz w:val="26"/>
          <w:szCs w:val="26"/>
        </w:rPr>
        <w:t>▸ Vulnerabilities / Causes</w:t>
      </w:r>
    </w:p>
    <w:p w14:paraId="2EB946FF" w14:textId="77777777" w:rsidR="00291AB5" w:rsidRDefault="00000000">
      <w:pPr>
        <w:pStyle w:val="ListParagraph"/>
        <w:numPr>
          <w:ilvl w:val="0"/>
          <w:numId w:val="2"/>
        </w:numPr>
        <w:spacing w:before="40" w:after="40"/>
      </w:pPr>
      <w:r>
        <w:t>A system where access is not granted as per user roles — anyone can access any resource (no Principle of Least Privilege).</w:t>
      </w:r>
    </w:p>
    <w:p w14:paraId="14E56B4C" w14:textId="77777777" w:rsidR="00291AB5" w:rsidRDefault="00000000">
      <w:pPr>
        <w:pStyle w:val="ListParagraph"/>
        <w:numPr>
          <w:ilvl w:val="0"/>
          <w:numId w:val="2"/>
        </w:numPr>
        <w:spacing w:before="40" w:after="40"/>
      </w:pPr>
      <w:r>
        <w:t>Use of Insecure Direct Object References (IDOR) to access another user's account without their knowledge.</w:t>
      </w:r>
    </w:p>
    <w:p w14:paraId="4052011A" w14:textId="77777777" w:rsidR="00291AB5" w:rsidRDefault="00000000">
      <w:pPr>
        <w:pStyle w:val="ListParagraph"/>
        <w:numPr>
          <w:ilvl w:val="0"/>
          <w:numId w:val="2"/>
        </w:numPr>
        <w:spacing w:before="40" w:after="40"/>
      </w:pPr>
      <w:r>
        <w:t>Lack of access controls in API methods like PUT, POST, DELETE.</w:t>
      </w:r>
    </w:p>
    <w:p w14:paraId="250108A8" w14:textId="77777777" w:rsidR="00291AB5" w:rsidRDefault="00000000">
      <w:pPr>
        <w:pStyle w:val="ListParagraph"/>
        <w:numPr>
          <w:ilvl w:val="0"/>
          <w:numId w:val="2"/>
        </w:numPr>
        <w:spacing w:before="40" w:after="40"/>
      </w:pPr>
      <w:r>
        <w:t>Tampering with JSON Web Tokens (JWT) to elevate privileges (e.g., changing role from 'user' to 'admin').</w:t>
      </w:r>
    </w:p>
    <w:p w14:paraId="33B5D013" w14:textId="77777777" w:rsidR="00291AB5" w:rsidRDefault="00000000">
      <w:pPr>
        <w:spacing w:before="160" w:after="60"/>
      </w:pPr>
      <w:r>
        <w:rPr>
          <w:b/>
          <w:bCs/>
          <w:color w:val="375623"/>
        </w:rPr>
        <w:t>EXAMPLE:</w:t>
      </w:r>
    </w:p>
    <w:p w14:paraId="60FC47D6" w14:textId="77777777" w:rsidR="00291AB5" w:rsidRDefault="00000000">
      <w:pPr>
        <w:spacing w:before="40" w:after="40"/>
        <w:ind w:left="360"/>
      </w:pPr>
      <w:r>
        <w:rPr>
          <w:rFonts w:ascii="Courier New" w:eastAsia="Courier New" w:hAnsi="Courier New" w:cs="Courier New"/>
          <w:color w:val="2F4F4F"/>
          <w:sz w:val="21"/>
          <w:szCs w:val="21"/>
        </w:rPr>
        <w:t>URL: http://example.com/object/12345</w:t>
      </w:r>
    </w:p>
    <w:p w14:paraId="495CBBE7" w14:textId="77777777" w:rsidR="00291AB5" w:rsidRDefault="00000000">
      <w:pPr>
        <w:spacing w:before="40" w:after="40"/>
        <w:ind w:left="360"/>
      </w:pPr>
      <w:r>
        <w:rPr>
          <w:rFonts w:ascii="Courier New" w:eastAsia="Courier New" w:hAnsi="Courier New" w:cs="Courier New"/>
          <w:color w:val="2F4F4F"/>
          <w:sz w:val="21"/>
          <w:szCs w:val="21"/>
        </w:rPr>
        <w:t>Attacker changes ID: http://example.com/object/123456</w:t>
      </w:r>
    </w:p>
    <w:p w14:paraId="05A15A9F" w14:textId="77777777" w:rsidR="00291AB5" w:rsidRDefault="00000000">
      <w:pPr>
        <w:spacing w:before="40" w:after="40"/>
        <w:ind w:left="360"/>
      </w:pPr>
      <w:r>
        <w:rPr>
          <w:rFonts w:ascii="Courier New" w:eastAsia="Courier New" w:hAnsi="Courier New" w:cs="Courier New"/>
          <w:color w:val="2F4F4F"/>
          <w:sz w:val="21"/>
          <w:szCs w:val="21"/>
        </w:rPr>
        <w:t>→ Unauthorized access to another user's object/data.</w:t>
      </w:r>
    </w:p>
    <w:p w14:paraId="1A1E471A" w14:textId="77777777" w:rsidR="00291AB5" w:rsidRDefault="00000000">
      <w:pPr>
        <w:spacing w:before="160" w:after="60"/>
      </w:pPr>
      <w:r>
        <w:rPr>
          <w:b/>
          <w:bCs/>
          <w:color w:val="375623"/>
        </w:rPr>
        <w:t>PREVENTION METHODS:</w:t>
      </w:r>
    </w:p>
    <w:p w14:paraId="169A72E9" w14:textId="77777777" w:rsidR="00291AB5" w:rsidRDefault="00000000">
      <w:pPr>
        <w:pStyle w:val="ListParagraph"/>
        <w:numPr>
          <w:ilvl w:val="0"/>
          <w:numId w:val="2"/>
        </w:numPr>
        <w:spacing w:before="40" w:after="40"/>
      </w:pPr>
      <w:r>
        <w:t>Use role-based or attribute-based access control (RBAC/ABAC).</w:t>
      </w:r>
    </w:p>
    <w:p w14:paraId="3E370C8B" w14:textId="77777777" w:rsidR="00291AB5" w:rsidRDefault="00000000">
      <w:pPr>
        <w:pStyle w:val="ListParagraph"/>
        <w:numPr>
          <w:ilvl w:val="0"/>
          <w:numId w:val="2"/>
        </w:numPr>
        <w:spacing w:before="40" w:after="40"/>
      </w:pPr>
      <w:r>
        <w:lastRenderedPageBreak/>
        <w:t>Always enforce authorization on the server side.</w:t>
      </w:r>
    </w:p>
    <w:p w14:paraId="60E8F74D" w14:textId="77777777" w:rsidR="00291AB5" w:rsidRDefault="00000000">
      <w:pPr>
        <w:pStyle w:val="ListParagraph"/>
        <w:numPr>
          <w:ilvl w:val="0"/>
          <w:numId w:val="2"/>
        </w:numPr>
        <w:spacing w:before="40" w:after="40"/>
      </w:pPr>
      <w:r>
        <w:t>Centralize access control logic.</w:t>
      </w:r>
    </w:p>
    <w:p w14:paraId="646437C3" w14:textId="77777777" w:rsidR="00291AB5" w:rsidRDefault="00000000">
      <w:pPr>
        <w:pStyle w:val="ListParagraph"/>
        <w:numPr>
          <w:ilvl w:val="0"/>
          <w:numId w:val="2"/>
        </w:numPr>
        <w:spacing w:before="40" w:after="40"/>
      </w:pPr>
      <w:r>
        <w:t>Verify resource ownership before granting access.</w:t>
      </w:r>
    </w:p>
    <w:p w14:paraId="73BC182A" w14:textId="77777777" w:rsidR="00291AB5" w:rsidRDefault="00000000">
      <w:pPr>
        <w:pStyle w:val="ListParagraph"/>
        <w:numPr>
          <w:ilvl w:val="0"/>
          <w:numId w:val="2"/>
        </w:numPr>
        <w:spacing w:before="40" w:after="40"/>
      </w:pPr>
      <w:r>
        <w:t>Avoid exposing internal IDs directly (prevent IDOR).</w:t>
      </w:r>
    </w:p>
    <w:p w14:paraId="11F80BC8" w14:textId="77777777" w:rsidR="00291AB5" w:rsidRDefault="00000000">
      <w:pPr>
        <w:pStyle w:val="ListParagraph"/>
        <w:numPr>
          <w:ilvl w:val="0"/>
          <w:numId w:val="2"/>
        </w:numPr>
        <w:spacing w:before="40" w:after="40"/>
      </w:pPr>
      <w:r>
        <w:t>Log and monitor access control failures.</w:t>
      </w:r>
    </w:p>
    <w:p w14:paraId="73E8A92E" w14:textId="77777777" w:rsidR="00291AB5" w:rsidRDefault="00000000">
      <w:pPr>
        <w:pStyle w:val="ListParagraph"/>
        <w:numPr>
          <w:ilvl w:val="0"/>
          <w:numId w:val="2"/>
        </w:numPr>
        <w:spacing w:before="40" w:after="40"/>
      </w:pPr>
      <w:r>
        <w:t>Apply the Principle of Least Privilege.</w:t>
      </w:r>
    </w:p>
    <w:p w14:paraId="3FAF4C63" w14:textId="77777777" w:rsidR="00291AB5" w:rsidRDefault="00000000">
      <w:pPr>
        <w:spacing w:before="120" w:after="80"/>
      </w:pPr>
      <w:r>
        <w:rPr>
          <w:b/>
          <w:bCs/>
          <w:color w:val="C00000"/>
        </w:rPr>
        <w:t xml:space="preserve">📝 Exam Tip: </w:t>
      </w:r>
      <w:r>
        <w:rPr>
          <w:color w:val="333333"/>
        </w:rPr>
        <w:t>Key terms to remember: IDOR, JWT tampering, Principle of Least Privilege, role-based access control.</w:t>
      </w:r>
    </w:p>
    <w:p w14:paraId="43124369" w14:textId="77777777" w:rsidR="00291AB5" w:rsidRDefault="00291AB5">
      <w:pPr>
        <w:spacing w:before="60" w:after="60"/>
      </w:pPr>
    </w:p>
    <w:p w14:paraId="2EB0FDFE" w14:textId="77777777" w:rsidR="00291AB5" w:rsidRDefault="00000000">
      <w:pPr>
        <w:pBdr>
          <w:bottom w:val="single" w:sz="8" w:space="0" w:color="2E75B6"/>
        </w:pBdr>
        <w:spacing w:before="400" w:after="120"/>
      </w:pPr>
      <w:r>
        <w:rPr>
          <w:b/>
          <w:bCs/>
          <w:color w:val="1F4E79"/>
          <w:sz w:val="36"/>
          <w:szCs w:val="36"/>
        </w:rPr>
        <w:t>2. Cryptographic Failures</w:t>
      </w:r>
    </w:p>
    <w:p w14:paraId="570CD3DC" w14:textId="77777777" w:rsidR="00291AB5" w:rsidRDefault="00000000">
      <w:pPr>
        <w:spacing w:before="200" w:after="80"/>
      </w:pPr>
      <w:r>
        <w:rPr>
          <w:b/>
          <w:bCs/>
          <w:color w:val="2E75B6"/>
          <w:sz w:val="26"/>
          <w:szCs w:val="26"/>
        </w:rPr>
        <w:t>▸ Definition</w:t>
      </w:r>
    </w:p>
    <w:p w14:paraId="22288FEA" w14:textId="77777777" w:rsidR="00291AB5" w:rsidRDefault="00000000">
      <w:pPr>
        <w:pBdr>
          <w:left w:val="thick" w:sz="16" w:space="0" w:color="2E75B6"/>
        </w:pBdr>
        <w:spacing w:before="100" w:after="160"/>
        <w:ind w:left="360"/>
      </w:pPr>
      <w:r>
        <w:rPr>
          <w:color w:val="1A1A1A"/>
        </w:rPr>
        <w:t>Cryptographic Failures occur when sensitive data (credentials, health records, classified data, business secrets) is not properly secured — either in transit or at rest. If data is protected under privacy laws or regulations, its exposure due to weak or missing encryption is considered a cryptographic failure.</w:t>
      </w:r>
    </w:p>
    <w:p w14:paraId="0925DA8E" w14:textId="77777777" w:rsidR="00291AB5" w:rsidRDefault="00000000">
      <w:pPr>
        <w:spacing w:before="200" w:after="80"/>
      </w:pPr>
      <w:r>
        <w:rPr>
          <w:b/>
          <w:bCs/>
          <w:color w:val="2E75B6"/>
          <w:sz w:val="26"/>
          <w:szCs w:val="26"/>
        </w:rPr>
        <w:t>▸ Vulnerabilities / Causes</w:t>
      </w:r>
    </w:p>
    <w:p w14:paraId="0C3E2533" w14:textId="77777777" w:rsidR="00291AB5" w:rsidRDefault="00000000">
      <w:pPr>
        <w:pStyle w:val="ListParagraph"/>
        <w:numPr>
          <w:ilvl w:val="0"/>
          <w:numId w:val="2"/>
        </w:numPr>
        <w:spacing w:before="40" w:after="40"/>
      </w:pPr>
      <w:r>
        <w:t>Use of old or weak cryptographic algorithms by default in a system.</w:t>
      </w:r>
    </w:p>
    <w:p w14:paraId="4725BE10" w14:textId="77777777" w:rsidR="00291AB5" w:rsidRDefault="00000000">
      <w:pPr>
        <w:pStyle w:val="ListParagraph"/>
        <w:numPr>
          <w:ilvl w:val="0"/>
          <w:numId w:val="2"/>
        </w:numPr>
        <w:spacing w:before="40" w:after="40"/>
      </w:pPr>
      <w:r>
        <w:t>Data transmission without encryption — use of insecure protocols like HTTP, SMTP, FTP.</w:t>
      </w:r>
    </w:p>
    <w:p w14:paraId="0DF94FEC" w14:textId="77777777" w:rsidR="00291AB5" w:rsidRDefault="00000000">
      <w:pPr>
        <w:pStyle w:val="ListParagraph"/>
        <w:numPr>
          <w:ilvl w:val="0"/>
          <w:numId w:val="2"/>
        </w:numPr>
        <w:spacing w:before="40" w:after="40"/>
      </w:pPr>
      <w:r>
        <w:t>Use of unapproved/weak hash functions such as MD5 or SHA1.</w:t>
      </w:r>
    </w:p>
    <w:p w14:paraId="307BB7A0" w14:textId="77777777" w:rsidR="00291AB5" w:rsidRDefault="00000000">
      <w:pPr>
        <w:pStyle w:val="ListParagraph"/>
        <w:numPr>
          <w:ilvl w:val="0"/>
          <w:numId w:val="2"/>
        </w:numPr>
        <w:spacing w:before="40" w:after="40"/>
      </w:pPr>
      <w:r>
        <w:t>Server certificate and trust chain not verified properly.</w:t>
      </w:r>
    </w:p>
    <w:p w14:paraId="15403305" w14:textId="77777777" w:rsidR="00291AB5" w:rsidRDefault="00000000">
      <w:pPr>
        <w:pStyle w:val="ListParagraph"/>
        <w:numPr>
          <w:ilvl w:val="0"/>
          <w:numId w:val="2"/>
        </w:numPr>
        <w:spacing w:before="40" w:after="40"/>
      </w:pPr>
      <w:r>
        <w:t>Use of default crypto keys, weak keys, key reuse, or improper key management.</w:t>
      </w:r>
    </w:p>
    <w:p w14:paraId="5AF1FBA4" w14:textId="77777777" w:rsidR="00291AB5" w:rsidRDefault="00000000">
      <w:pPr>
        <w:spacing w:before="160" w:after="60"/>
      </w:pPr>
      <w:r>
        <w:rPr>
          <w:b/>
          <w:bCs/>
          <w:color w:val="375623"/>
        </w:rPr>
        <w:t>EXAMPLE:</w:t>
      </w:r>
    </w:p>
    <w:p w14:paraId="104F9E98" w14:textId="77777777" w:rsidR="00291AB5" w:rsidRDefault="00000000">
      <w:pPr>
        <w:spacing w:before="40" w:after="40"/>
        <w:ind w:left="360"/>
      </w:pPr>
      <w:r>
        <w:rPr>
          <w:rFonts w:ascii="Courier New" w:eastAsia="Courier New" w:hAnsi="Courier New" w:cs="Courier New"/>
          <w:color w:val="2F4F4F"/>
          <w:sz w:val="21"/>
          <w:szCs w:val="21"/>
        </w:rPr>
        <w:t>A company stores user passwords without proper encryption.</w:t>
      </w:r>
    </w:p>
    <w:p w14:paraId="5983E2CB" w14:textId="77777777" w:rsidR="00291AB5" w:rsidRDefault="00000000">
      <w:pPr>
        <w:spacing w:before="40" w:after="40"/>
        <w:ind w:left="360"/>
      </w:pPr>
      <w:r>
        <w:rPr>
          <w:rFonts w:ascii="Courier New" w:eastAsia="Courier New" w:hAnsi="Courier New" w:cs="Courier New"/>
          <w:color w:val="2F4F4F"/>
          <w:sz w:val="21"/>
          <w:szCs w:val="21"/>
        </w:rPr>
        <w:t>Attacker gains access to the database → easily reads all credentials.</w:t>
      </w:r>
    </w:p>
    <w:p w14:paraId="33A05AB7" w14:textId="77777777" w:rsidR="00291AB5" w:rsidRDefault="00000000">
      <w:pPr>
        <w:spacing w:before="40" w:after="40"/>
        <w:ind w:left="360"/>
      </w:pPr>
      <w:r>
        <w:rPr>
          <w:rFonts w:ascii="Courier New" w:eastAsia="Courier New" w:hAnsi="Courier New" w:cs="Courier New"/>
          <w:color w:val="2F4F4F"/>
          <w:sz w:val="21"/>
          <w:szCs w:val="21"/>
        </w:rPr>
        <w:t>Simple hash functions (MD5/SHA1) can be cracked using powerful GPUs.</w:t>
      </w:r>
    </w:p>
    <w:p w14:paraId="29C4F792" w14:textId="77777777" w:rsidR="00291AB5" w:rsidRDefault="00000000">
      <w:pPr>
        <w:spacing w:before="160" w:after="60"/>
      </w:pPr>
      <w:r>
        <w:rPr>
          <w:b/>
          <w:bCs/>
          <w:color w:val="375623"/>
        </w:rPr>
        <w:t>PREVENTION METHODS:</w:t>
      </w:r>
    </w:p>
    <w:p w14:paraId="045A74C2" w14:textId="77777777" w:rsidR="00291AB5" w:rsidRDefault="00000000">
      <w:pPr>
        <w:pStyle w:val="ListParagraph"/>
        <w:numPr>
          <w:ilvl w:val="0"/>
          <w:numId w:val="2"/>
        </w:numPr>
        <w:spacing w:before="40" w:after="40"/>
      </w:pPr>
      <w:r>
        <w:t>Use strong, modern encryption algorithms like AES-256 to protect sensitive data.</w:t>
      </w:r>
    </w:p>
    <w:p w14:paraId="1D3DEC5A" w14:textId="77777777" w:rsidR="00291AB5" w:rsidRDefault="00000000">
      <w:pPr>
        <w:pStyle w:val="ListParagraph"/>
        <w:numPr>
          <w:ilvl w:val="0"/>
          <w:numId w:val="2"/>
        </w:numPr>
        <w:spacing w:before="40" w:after="40"/>
      </w:pPr>
      <w:r>
        <w:t>Rotate cryptographic keys regularly to reduce risk of exposure.</w:t>
      </w:r>
    </w:p>
    <w:p w14:paraId="6BA1032C" w14:textId="77777777" w:rsidR="00291AB5" w:rsidRDefault="00000000">
      <w:pPr>
        <w:pStyle w:val="ListParagraph"/>
        <w:numPr>
          <w:ilvl w:val="0"/>
          <w:numId w:val="2"/>
        </w:numPr>
        <w:spacing w:before="40" w:after="40"/>
      </w:pPr>
      <w:r>
        <w:t>Generate keys using secure, random processes to avoid predictability.</w:t>
      </w:r>
    </w:p>
    <w:p w14:paraId="1B039DF5" w14:textId="77777777" w:rsidR="00291AB5" w:rsidRDefault="00000000">
      <w:pPr>
        <w:pStyle w:val="ListParagraph"/>
        <w:numPr>
          <w:ilvl w:val="0"/>
          <w:numId w:val="2"/>
        </w:numPr>
        <w:spacing w:before="40" w:after="40"/>
      </w:pPr>
      <w:r>
        <w:t>Implement Multi-Factor Authentication (MFA) for accessing encryption systems.</w:t>
      </w:r>
    </w:p>
    <w:p w14:paraId="74CF73ED" w14:textId="77777777" w:rsidR="00291AB5" w:rsidRDefault="00000000">
      <w:pPr>
        <w:pStyle w:val="ListParagraph"/>
        <w:numPr>
          <w:ilvl w:val="0"/>
          <w:numId w:val="2"/>
        </w:numPr>
        <w:spacing w:before="40" w:after="40"/>
      </w:pPr>
      <w:r>
        <w:t>Ensure encryption of both data at rest and in transit throughout its lifecycle.</w:t>
      </w:r>
    </w:p>
    <w:p w14:paraId="559F4694" w14:textId="77777777" w:rsidR="00291AB5" w:rsidRDefault="00000000">
      <w:pPr>
        <w:pStyle w:val="ListParagraph"/>
        <w:numPr>
          <w:ilvl w:val="0"/>
          <w:numId w:val="2"/>
        </w:numPr>
        <w:spacing w:before="40" w:after="40"/>
      </w:pPr>
      <w:r>
        <w:t>Audit cryptographic systems regularly to detect weaknesses.</w:t>
      </w:r>
    </w:p>
    <w:p w14:paraId="5A6382CA" w14:textId="77777777" w:rsidR="00291AB5" w:rsidRDefault="00000000">
      <w:pPr>
        <w:pStyle w:val="ListParagraph"/>
        <w:numPr>
          <w:ilvl w:val="0"/>
          <w:numId w:val="2"/>
        </w:numPr>
        <w:spacing w:before="40" w:after="40"/>
      </w:pPr>
      <w:r>
        <w:t>Avoid hard-coding keys in code — store them in secure, external locations.</w:t>
      </w:r>
    </w:p>
    <w:p w14:paraId="369D7638" w14:textId="77777777" w:rsidR="00291AB5" w:rsidRDefault="00000000">
      <w:pPr>
        <w:spacing w:before="120" w:after="80"/>
      </w:pPr>
      <w:r>
        <w:rPr>
          <w:b/>
          <w:bCs/>
          <w:color w:val="C00000"/>
        </w:rPr>
        <w:t xml:space="preserve">📝 Exam Tip: </w:t>
      </w:r>
      <w:r>
        <w:rPr>
          <w:color w:val="333333"/>
        </w:rPr>
        <w:t>Key terms: AES-256, data at rest, data in transit, MD5/SHA1 (weak), key rotation, MFA.</w:t>
      </w:r>
    </w:p>
    <w:p w14:paraId="51CD1F54" w14:textId="77777777" w:rsidR="00291AB5" w:rsidRDefault="00291AB5">
      <w:pPr>
        <w:spacing w:before="60" w:after="60"/>
      </w:pPr>
    </w:p>
    <w:p w14:paraId="4537C350" w14:textId="77777777" w:rsidR="00291AB5" w:rsidRDefault="00000000">
      <w:pPr>
        <w:pBdr>
          <w:bottom w:val="single" w:sz="8" w:space="0" w:color="2E75B6"/>
        </w:pBdr>
        <w:spacing w:before="400" w:after="120"/>
      </w:pPr>
      <w:r>
        <w:rPr>
          <w:b/>
          <w:bCs/>
          <w:color w:val="1F4E79"/>
          <w:sz w:val="36"/>
          <w:szCs w:val="36"/>
        </w:rPr>
        <w:t>3. Injection</w:t>
      </w:r>
    </w:p>
    <w:p w14:paraId="074CC030" w14:textId="77777777" w:rsidR="00291AB5" w:rsidRDefault="00000000">
      <w:pPr>
        <w:spacing w:before="200" w:after="80"/>
      </w:pPr>
      <w:r>
        <w:rPr>
          <w:b/>
          <w:bCs/>
          <w:color w:val="2E75B6"/>
          <w:sz w:val="26"/>
          <w:szCs w:val="26"/>
        </w:rPr>
        <w:t>▸ Definition</w:t>
      </w:r>
    </w:p>
    <w:p w14:paraId="2675A909" w14:textId="77777777" w:rsidR="00291AB5" w:rsidRDefault="00000000">
      <w:pPr>
        <w:pBdr>
          <w:left w:val="thick" w:sz="16" w:space="0" w:color="2E75B6"/>
        </w:pBdr>
        <w:spacing w:before="100" w:after="160"/>
        <w:ind w:left="360"/>
      </w:pPr>
      <w:r>
        <w:rPr>
          <w:color w:val="1A1A1A"/>
        </w:rPr>
        <w:lastRenderedPageBreak/>
        <w:t>Injection vulnerabilities occur when an attacker inserts untrusted data into an interpreter via SQL, OS, NoSQL, or LDAP injection. The injected data makes the application perform unintended actions. Only applications that accept parameters as input are vulnerable to injection attacks.</w:t>
      </w:r>
    </w:p>
    <w:p w14:paraId="0AE28F92" w14:textId="77777777" w:rsidR="00291AB5" w:rsidRDefault="00000000">
      <w:pPr>
        <w:spacing w:before="200" w:after="80"/>
      </w:pPr>
      <w:r>
        <w:rPr>
          <w:b/>
          <w:bCs/>
          <w:color w:val="2E75B6"/>
          <w:sz w:val="26"/>
          <w:szCs w:val="26"/>
        </w:rPr>
        <w:t>▸ Causes</w:t>
      </w:r>
    </w:p>
    <w:p w14:paraId="30AA8A97" w14:textId="77777777" w:rsidR="00291AB5" w:rsidRDefault="00000000">
      <w:pPr>
        <w:pStyle w:val="ListParagraph"/>
        <w:numPr>
          <w:ilvl w:val="0"/>
          <w:numId w:val="2"/>
        </w:numPr>
        <w:spacing w:before="40" w:after="40"/>
      </w:pPr>
      <w:r>
        <w:t>User input is not verified, sanitized, or filtered before use.</w:t>
      </w:r>
    </w:p>
    <w:p w14:paraId="19937F53" w14:textId="77777777" w:rsidR="00291AB5" w:rsidRDefault="00000000">
      <w:pPr>
        <w:pStyle w:val="ListParagraph"/>
        <w:numPr>
          <w:ilvl w:val="0"/>
          <w:numId w:val="2"/>
        </w:numPr>
        <w:spacing w:before="40" w:after="40"/>
      </w:pPr>
      <w:r>
        <w:t>Application directly adds user input into SQL or command strings — mixes trusted code with untrusted data.</w:t>
      </w:r>
    </w:p>
    <w:p w14:paraId="4A885D08" w14:textId="77777777" w:rsidR="00291AB5" w:rsidRDefault="00000000">
      <w:pPr>
        <w:pStyle w:val="ListParagraph"/>
        <w:numPr>
          <w:ilvl w:val="0"/>
          <w:numId w:val="2"/>
        </w:numPr>
        <w:spacing w:before="40" w:after="40"/>
      </w:pPr>
      <w:r>
        <w:t>User input is used in ORM queries, allowing attackers to fetch unauthorized data.</w:t>
      </w:r>
    </w:p>
    <w:p w14:paraId="6C65D97D" w14:textId="77777777" w:rsidR="00291AB5" w:rsidRDefault="00000000">
      <w:pPr>
        <w:pStyle w:val="ListParagraph"/>
        <w:numPr>
          <w:ilvl w:val="0"/>
          <w:numId w:val="2"/>
        </w:numPr>
        <w:spacing w:before="40" w:after="40"/>
      </w:pPr>
      <w:r>
        <w:t>Database queries are built using user input without parameterization or escaping.</w:t>
      </w:r>
    </w:p>
    <w:p w14:paraId="1A558B98" w14:textId="77777777" w:rsidR="00291AB5" w:rsidRDefault="00000000">
      <w:pPr>
        <w:spacing w:before="160" w:after="60"/>
      </w:pPr>
      <w:r>
        <w:rPr>
          <w:b/>
          <w:bCs/>
          <w:color w:val="375623"/>
        </w:rPr>
        <w:t>EXAMPLE:</w:t>
      </w:r>
    </w:p>
    <w:p w14:paraId="5ED9115F" w14:textId="77777777" w:rsidR="00291AB5" w:rsidRDefault="00000000">
      <w:pPr>
        <w:spacing w:before="40" w:after="40"/>
        <w:ind w:left="360"/>
      </w:pPr>
      <w:r>
        <w:rPr>
          <w:rFonts w:ascii="Courier New" w:eastAsia="Courier New" w:hAnsi="Courier New" w:cs="Courier New"/>
          <w:color w:val="2F4F4F"/>
          <w:sz w:val="21"/>
          <w:szCs w:val="21"/>
        </w:rPr>
        <w:t>Backend query:  SELECT * FROM users WHERE username='$user' AND password='$pass';</w:t>
      </w:r>
    </w:p>
    <w:p w14:paraId="487C4A78" w14:textId="77777777" w:rsidR="00291AB5" w:rsidRDefault="00000000">
      <w:pPr>
        <w:spacing w:before="40" w:after="40"/>
        <w:ind w:left="360"/>
      </w:pPr>
      <w:r>
        <w:rPr>
          <w:rFonts w:ascii="Courier New" w:eastAsia="Courier New" w:hAnsi="Courier New" w:cs="Courier New"/>
          <w:color w:val="2F4F4F"/>
          <w:sz w:val="21"/>
          <w:szCs w:val="21"/>
        </w:rPr>
        <w:t>Attacker input: Username: admin   Password: ' OR '1'='1</w:t>
      </w:r>
    </w:p>
    <w:p w14:paraId="6341B914" w14:textId="77777777" w:rsidR="00291AB5" w:rsidRDefault="00000000">
      <w:pPr>
        <w:spacing w:before="40" w:after="40"/>
        <w:ind w:left="360"/>
      </w:pPr>
      <w:r>
        <w:rPr>
          <w:rFonts w:ascii="Courier New" w:eastAsia="Courier New" w:hAnsi="Courier New" w:cs="Courier New"/>
          <w:color w:val="2F4F4F"/>
          <w:sz w:val="21"/>
          <w:szCs w:val="21"/>
        </w:rPr>
        <w:t>Resulting query: SELECT * FROM users WHERE username='admin' AND password='' OR '1'='1';</w:t>
      </w:r>
    </w:p>
    <w:p w14:paraId="6B662C26" w14:textId="77777777" w:rsidR="00291AB5" w:rsidRDefault="00000000">
      <w:pPr>
        <w:spacing w:before="40" w:after="40"/>
        <w:ind w:left="360"/>
      </w:pPr>
      <w:r>
        <w:rPr>
          <w:rFonts w:ascii="Courier New" w:eastAsia="Courier New" w:hAnsi="Courier New" w:cs="Courier New"/>
          <w:color w:val="2F4F4F"/>
          <w:sz w:val="21"/>
          <w:szCs w:val="21"/>
        </w:rPr>
        <w:t>'1'='1' is always TRUE → attacker bypasses login without valid credentials.</w:t>
      </w:r>
    </w:p>
    <w:p w14:paraId="49B89F9F" w14:textId="77777777" w:rsidR="00291AB5" w:rsidRDefault="00000000">
      <w:pPr>
        <w:spacing w:before="160" w:after="60"/>
      </w:pPr>
      <w:r>
        <w:rPr>
          <w:b/>
          <w:bCs/>
          <w:color w:val="375623"/>
        </w:rPr>
        <w:t>PREVENTION METHODS:</w:t>
      </w:r>
    </w:p>
    <w:p w14:paraId="4AD06D4E" w14:textId="77777777" w:rsidR="00291AB5" w:rsidRDefault="00000000">
      <w:pPr>
        <w:pStyle w:val="ListParagraph"/>
        <w:numPr>
          <w:ilvl w:val="0"/>
          <w:numId w:val="2"/>
        </w:numPr>
        <w:spacing w:before="40" w:after="40"/>
      </w:pPr>
      <w:r>
        <w:t>Use parameterized queries or prepared statements.</w:t>
      </w:r>
    </w:p>
    <w:p w14:paraId="38FE1B4F" w14:textId="77777777" w:rsidR="00291AB5" w:rsidRDefault="00000000">
      <w:pPr>
        <w:pStyle w:val="ListParagraph"/>
        <w:numPr>
          <w:ilvl w:val="0"/>
          <w:numId w:val="2"/>
        </w:numPr>
        <w:spacing w:before="40" w:after="40"/>
      </w:pPr>
      <w:r>
        <w:t>Validate and sanitize all user inputs.</w:t>
      </w:r>
    </w:p>
    <w:p w14:paraId="076A749A" w14:textId="77777777" w:rsidR="00291AB5" w:rsidRDefault="00000000">
      <w:pPr>
        <w:pStyle w:val="ListParagraph"/>
        <w:numPr>
          <w:ilvl w:val="0"/>
          <w:numId w:val="2"/>
        </w:numPr>
        <w:spacing w:before="40" w:after="40"/>
      </w:pPr>
      <w:r>
        <w:t>Avoid building SQL queries using string concatenation.</w:t>
      </w:r>
    </w:p>
    <w:p w14:paraId="1A07F5B0" w14:textId="77777777" w:rsidR="00291AB5" w:rsidRDefault="00000000">
      <w:pPr>
        <w:pStyle w:val="ListParagraph"/>
        <w:numPr>
          <w:ilvl w:val="0"/>
          <w:numId w:val="2"/>
        </w:numPr>
        <w:spacing w:before="40" w:after="40"/>
      </w:pPr>
      <w:r>
        <w:t>Apply the Principle of Least Privilege to database users.</w:t>
      </w:r>
    </w:p>
    <w:p w14:paraId="3E692E30" w14:textId="77777777" w:rsidR="00291AB5" w:rsidRDefault="00000000">
      <w:pPr>
        <w:pStyle w:val="ListParagraph"/>
        <w:numPr>
          <w:ilvl w:val="0"/>
          <w:numId w:val="2"/>
        </w:numPr>
        <w:spacing w:before="40" w:after="40"/>
      </w:pPr>
      <w:r>
        <w:t>Keep databases and libraries up to date.</w:t>
      </w:r>
    </w:p>
    <w:p w14:paraId="641DCBB1" w14:textId="77777777" w:rsidR="00291AB5" w:rsidRDefault="00000000">
      <w:pPr>
        <w:pStyle w:val="ListParagraph"/>
        <w:numPr>
          <w:ilvl w:val="0"/>
          <w:numId w:val="2"/>
        </w:numPr>
        <w:spacing w:before="40" w:after="40"/>
      </w:pPr>
      <w:r>
        <w:t xml:space="preserve">Deploy a Web Application Firewall (WAF) as an extra layer of </w:t>
      </w:r>
      <w:proofErr w:type="spellStart"/>
      <w:r>
        <w:t>defense</w:t>
      </w:r>
      <w:proofErr w:type="spellEnd"/>
      <w:r>
        <w:t>.</w:t>
      </w:r>
    </w:p>
    <w:p w14:paraId="661C207D" w14:textId="77777777" w:rsidR="00291AB5" w:rsidRDefault="00000000">
      <w:pPr>
        <w:spacing w:before="120" w:after="80"/>
      </w:pPr>
      <w:r>
        <w:rPr>
          <w:b/>
          <w:bCs/>
          <w:color w:val="C00000"/>
        </w:rPr>
        <w:t xml:space="preserve">📝 Exam Tip: </w:t>
      </w:r>
      <w:r>
        <w:rPr>
          <w:color w:val="333333"/>
        </w:rPr>
        <w:t xml:space="preserve">SQL Injection is the most classic injection type. Remember: parameterized queries are the #1 </w:t>
      </w:r>
      <w:proofErr w:type="spellStart"/>
      <w:r>
        <w:rPr>
          <w:color w:val="333333"/>
        </w:rPr>
        <w:t>defense</w:t>
      </w:r>
      <w:proofErr w:type="spellEnd"/>
      <w:r>
        <w:rPr>
          <w:color w:val="333333"/>
        </w:rPr>
        <w:t>.</w:t>
      </w:r>
    </w:p>
    <w:p w14:paraId="6017376C" w14:textId="77777777" w:rsidR="00291AB5" w:rsidRDefault="00291AB5">
      <w:pPr>
        <w:spacing w:before="60" w:after="60"/>
      </w:pPr>
    </w:p>
    <w:p w14:paraId="75B6062B" w14:textId="77777777" w:rsidR="00291AB5" w:rsidRDefault="00000000">
      <w:pPr>
        <w:pBdr>
          <w:bottom w:val="single" w:sz="8" w:space="0" w:color="2E75B6"/>
        </w:pBdr>
        <w:spacing w:before="400" w:after="120"/>
      </w:pPr>
      <w:r>
        <w:rPr>
          <w:b/>
          <w:bCs/>
          <w:color w:val="1F4E79"/>
          <w:sz w:val="36"/>
          <w:szCs w:val="36"/>
        </w:rPr>
        <w:t>4. Insecure Design</w:t>
      </w:r>
    </w:p>
    <w:p w14:paraId="63179AF4" w14:textId="77777777" w:rsidR="00291AB5" w:rsidRDefault="00000000">
      <w:pPr>
        <w:spacing w:before="200" w:after="80"/>
      </w:pPr>
      <w:r>
        <w:rPr>
          <w:b/>
          <w:bCs/>
          <w:color w:val="2E75B6"/>
          <w:sz w:val="26"/>
          <w:szCs w:val="26"/>
        </w:rPr>
        <w:t>▸ Definition</w:t>
      </w:r>
    </w:p>
    <w:p w14:paraId="1BA05BBC" w14:textId="77777777" w:rsidR="00291AB5" w:rsidRDefault="00000000">
      <w:pPr>
        <w:pBdr>
          <w:left w:val="thick" w:sz="16" w:space="0" w:color="2E75B6"/>
        </w:pBdr>
        <w:spacing w:before="100" w:after="160"/>
        <w:ind w:left="360"/>
      </w:pPr>
      <w:r>
        <w:rPr>
          <w:color w:val="1A1A1A"/>
        </w:rPr>
        <w:t>Insecure Design refers to weaknesses that exist in the design phase of a product. These flaws cannot be fixed by secure implementation alone — the root cause is in the design itself. They include lack of security requirement assessment during design, and ignoring principles like Secure Design, SDLC, and Resource Management.</w:t>
      </w:r>
    </w:p>
    <w:p w14:paraId="71EBEDA5" w14:textId="77777777" w:rsidR="00291AB5" w:rsidRDefault="00000000">
      <w:pPr>
        <w:spacing w:before="200" w:after="80"/>
      </w:pPr>
      <w:r>
        <w:rPr>
          <w:b/>
          <w:bCs/>
          <w:color w:val="2E75B6"/>
          <w:sz w:val="26"/>
          <w:szCs w:val="26"/>
        </w:rPr>
        <w:t>▸ Key Point</w:t>
      </w:r>
    </w:p>
    <w:p w14:paraId="0308D58C" w14:textId="77777777" w:rsidR="00291AB5" w:rsidRDefault="00000000">
      <w:pPr>
        <w:pStyle w:val="ListParagraph"/>
        <w:numPr>
          <w:ilvl w:val="0"/>
          <w:numId w:val="2"/>
        </w:numPr>
        <w:spacing w:before="40" w:after="40"/>
      </w:pPr>
      <w:r>
        <w:t>Unlike other vulnerabilities, insecure design cannot be fixed by patching code — the architecture itself must be redesigned.</w:t>
      </w:r>
    </w:p>
    <w:p w14:paraId="04F5000E" w14:textId="77777777" w:rsidR="00291AB5" w:rsidRDefault="00000000">
      <w:pPr>
        <w:pStyle w:val="ListParagraph"/>
        <w:numPr>
          <w:ilvl w:val="0"/>
          <w:numId w:val="2"/>
        </w:numPr>
        <w:spacing w:before="40" w:after="40"/>
      </w:pPr>
      <w:r>
        <w:t xml:space="preserve">Threat </w:t>
      </w:r>
      <w:proofErr w:type="spellStart"/>
      <w:r>
        <w:t>modeling</w:t>
      </w:r>
      <w:proofErr w:type="spellEnd"/>
      <w:r>
        <w:t>, use-case/misuse-case documentation, and security-focused SDLC are essential.</w:t>
      </w:r>
    </w:p>
    <w:p w14:paraId="460FC24C" w14:textId="77777777" w:rsidR="00291AB5" w:rsidRDefault="00000000">
      <w:pPr>
        <w:spacing w:before="160" w:after="60"/>
      </w:pPr>
      <w:r>
        <w:rPr>
          <w:b/>
          <w:bCs/>
          <w:color w:val="375623"/>
        </w:rPr>
        <w:t>EXAMPLE:</w:t>
      </w:r>
    </w:p>
    <w:p w14:paraId="659DCAB3" w14:textId="77777777" w:rsidR="00291AB5" w:rsidRDefault="00000000">
      <w:pPr>
        <w:spacing w:before="40" w:after="40"/>
        <w:ind w:left="360"/>
      </w:pPr>
      <w:r>
        <w:rPr>
          <w:rFonts w:ascii="Courier New" w:eastAsia="Courier New" w:hAnsi="Courier New" w:cs="Courier New"/>
          <w:color w:val="2F4F4F"/>
          <w:sz w:val="21"/>
          <w:szCs w:val="21"/>
        </w:rPr>
        <w:t>A mobile banking app does NOT require re-authentication for high-value transactions.</w:t>
      </w:r>
    </w:p>
    <w:p w14:paraId="71761934" w14:textId="77777777" w:rsidR="00291AB5" w:rsidRDefault="00000000">
      <w:pPr>
        <w:spacing w:before="40" w:after="40"/>
        <w:ind w:left="360"/>
      </w:pPr>
      <w:r>
        <w:rPr>
          <w:rFonts w:ascii="Courier New" w:eastAsia="Courier New" w:hAnsi="Courier New" w:cs="Courier New"/>
          <w:color w:val="2F4F4F"/>
          <w:sz w:val="21"/>
          <w:szCs w:val="21"/>
        </w:rPr>
        <w:t>It only asks for authentication at initial login.</w:t>
      </w:r>
    </w:p>
    <w:p w14:paraId="5AB1DA79" w14:textId="77777777" w:rsidR="00291AB5" w:rsidRDefault="00000000">
      <w:pPr>
        <w:spacing w:before="40" w:after="40"/>
        <w:ind w:left="360"/>
      </w:pPr>
      <w:r>
        <w:rPr>
          <w:rFonts w:ascii="Courier New" w:eastAsia="Courier New" w:hAnsi="Courier New" w:cs="Courier New"/>
          <w:color w:val="2F4F4F"/>
          <w:sz w:val="21"/>
          <w:szCs w:val="21"/>
        </w:rPr>
        <w:lastRenderedPageBreak/>
        <w:t>Attacker gains access to an unlocked phone → transfers large amounts without re-authenticating.</w:t>
      </w:r>
    </w:p>
    <w:p w14:paraId="74173416" w14:textId="77777777" w:rsidR="00291AB5" w:rsidRDefault="00000000">
      <w:pPr>
        <w:spacing w:before="160" w:after="60"/>
      </w:pPr>
      <w:r>
        <w:rPr>
          <w:b/>
          <w:bCs/>
          <w:color w:val="375623"/>
        </w:rPr>
        <w:t>PREVENTION METHODS:</w:t>
      </w:r>
    </w:p>
    <w:p w14:paraId="393631EB" w14:textId="77777777" w:rsidR="00291AB5" w:rsidRDefault="00000000">
      <w:pPr>
        <w:pStyle w:val="ListParagraph"/>
        <w:numPr>
          <w:ilvl w:val="0"/>
          <w:numId w:val="2"/>
        </w:numPr>
        <w:spacing w:before="40" w:after="40"/>
      </w:pPr>
      <w:r>
        <w:t>Use Secure Development Lifecycle (SDLC) during the design phase.</w:t>
      </w:r>
    </w:p>
    <w:p w14:paraId="6F25DCDC" w14:textId="77777777" w:rsidR="00291AB5" w:rsidRDefault="00000000">
      <w:pPr>
        <w:pStyle w:val="ListParagraph"/>
        <w:numPr>
          <w:ilvl w:val="0"/>
          <w:numId w:val="2"/>
        </w:numPr>
        <w:spacing w:before="40" w:after="40"/>
      </w:pPr>
      <w:r>
        <w:t>Maintain a pre-configured library of secure design patterns as a roadmap.</w:t>
      </w:r>
    </w:p>
    <w:p w14:paraId="1A96D19F" w14:textId="77777777" w:rsidR="00291AB5" w:rsidRDefault="00000000">
      <w:pPr>
        <w:pStyle w:val="ListParagraph"/>
        <w:numPr>
          <w:ilvl w:val="0"/>
          <w:numId w:val="2"/>
        </w:numPr>
        <w:spacing w:before="40" w:after="40"/>
      </w:pPr>
      <w:r>
        <w:t xml:space="preserve">Perform threat </w:t>
      </w:r>
      <w:proofErr w:type="spellStart"/>
      <w:r>
        <w:t>modeling</w:t>
      </w:r>
      <w:proofErr w:type="spellEnd"/>
      <w:r>
        <w:t xml:space="preserve"> for authentication, access controls, business logic, and key flows.</w:t>
      </w:r>
    </w:p>
    <w:p w14:paraId="26F4713E" w14:textId="77777777" w:rsidR="00291AB5" w:rsidRDefault="00000000">
      <w:pPr>
        <w:pStyle w:val="ListParagraph"/>
        <w:numPr>
          <w:ilvl w:val="0"/>
          <w:numId w:val="2"/>
        </w:numPr>
        <w:spacing w:before="40" w:after="40"/>
      </w:pPr>
      <w:r>
        <w:t>Conduct unit and integration tests to validate critical design flows against the threat model.</w:t>
      </w:r>
    </w:p>
    <w:p w14:paraId="0AA91F02" w14:textId="77777777" w:rsidR="00291AB5" w:rsidRDefault="00000000">
      <w:pPr>
        <w:pStyle w:val="ListParagraph"/>
        <w:numPr>
          <w:ilvl w:val="0"/>
          <w:numId w:val="2"/>
        </w:numPr>
        <w:spacing w:before="40" w:after="40"/>
      </w:pPr>
      <w:r>
        <w:t>Maintain comprehensive use-case and misuse-case documents for each application layer.</w:t>
      </w:r>
    </w:p>
    <w:p w14:paraId="15174E25" w14:textId="77777777" w:rsidR="00291AB5" w:rsidRDefault="00000000">
      <w:pPr>
        <w:pStyle w:val="ListParagraph"/>
        <w:numPr>
          <w:ilvl w:val="0"/>
          <w:numId w:val="2"/>
        </w:numPr>
        <w:spacing w:before="40" w:after="40"/>
      </w:pPr>
      <w:r>
        <w:t>Segregate tier layers and network layers based on protection level required.</w:t>
      </w:r>
    </w:p>
    <w:p w14:paraId="3A1DA0AE" w14:textId="77777777" w:rsidR="00291AB5" w:rsidRDefault="00000000">
      <w:pPr>
        <w:spacing w:before="120" w:after="80"/>
      </w:pPr>
      <w:r>
        <w:rPr>
          <w:b/>
          <w:bCs/>
          <w:color w:val="C00000"/>
        </w:rPr>
        <w:t xml:space="preserve">📝 Exam Tip: </w:t>
      </w:r>
      <w:r>
        <w:rPr>
          <w:color w:val="333333"/>
        </w:rPr>
        <w:t>Insecure Design ≠ Insecure Implementation. Design flaws require architectural fixes, not just code patches.</w:t>
      </w:r>
    </w:p>
    <w:p w14:paraId="1DAA18BE" w14:textId="77777777" w:rsidR="00291AB5" w:rsidRDefault="00291AB5">
      <w:pPr>
        <w:spacing w:before="60" w:after="60"/>
      </w:pPr>
    </w:p>
    <w:p w14:paraId="2183E939" w14:textId="77777777" w:rsidR="00291AB5" w:rsidRDefault="00000000">
      <w:pPr>
        <w:pBdr>
          <w:bottom w:val="single" w:sz="8" w:space="0" w:color="2E75B6"/>
        </w:pBdr>
        <w:spacing w:before="400" w:after="120"/>
      </w:pPr>
      <w:r>
        <w:rPr>
          <w:b/>
          <w:bCs/>
          <w:color w:val="1F4E79"/>
          <w:sz w:val="36"/>
          <w:szCs w:val="36"/>
        </w:rPr>
        <w:t>5. Security Misconfiguration</w:t>
      </w:r>
    </w:p>
    <w:p w14:paraId="5C96EC06" w14:textId="77777777" w:rsidR="00291AB5" w:rsidRDefault="00000000">
      <w:pPr>
        <w:spacing w:before="200" w:after="80"/>
      </w:pPr>
      <w:r>
        <w:rPr>
          <w:b/>
          <w:bCs/>
          <w:color w:val="2E75B6"/>
          <w:sz w:val="26"/>
          <w:szCs w:val="26"/>
        </w:rPr>
        <w:t>▸ Definition</w:t>
      </w:r>
    </w:p>
    <w:p w14:paraId="24E9847D" w14:textId="77777777" w:rsidR="00291AB5" w:rsidRDefault="00000000">
      <w:pPr>
        <w:pBdr>
          <w:left w:val="thick" w:sz="16" w:space="0" w:color="2E75B6"/>
        </w:pBdr>
        <w:spacing w:before="100" w:after="160"/>
        <w:ind w:left="360"/>
      </w:pPr>
      <w:r>
        <w:rPr>
          <w:color w:val="1A1A1A"/>
        </w:rPr>
        <w:t>Security Misconfiguration refers to the improper implementation of security settings intended to keep application data safe. It is estimated that up to 95% of cloud breaches result from human errors — misconfiguration is a leading cause.</w:t>
      </w:r>
    </w:p>
    <w:p w14:paraId="2D8C6EE0" w14:textId="77777777" w:rsidR="00291AB5" w:rsidRDefault="00000000">
      <w:pPr>
        <w:spacing w:before="200" w:after="80"/>
      </w:pPr>
      <w:r>
        <w:rPr>
          <w:b/>
          <w:bCs/>
          <w:color w:val="2E75B6"/>
          <w:sz w:val="26"/>
          <w:szCs w:val="26"/>
        </w:rPr>
        <w:t>▸ Vulnerabilities / Examples</w:t>
      </w:r>
    </w:p>
    <w:p w14:paraId="7F865B71" w14:textId="77777777" w:rsidR="00291AB5" w:rsidRDefault="00000000">
      <w:pPr>
        <w:pStyle w:val="ListParagraph"/>
        <w:numPr>
          <w:ilvl w:val="0"/>
          <w:numId w:val="2"/>
        </w:numPr>
        <w:spacing w:before="40" w:after="40"/>
      </w:pPr>
      <w:r>
        <w:t>Use of default credentials by an account (e.g., admin/admin).</w:t>
      </w:r>
    </w:p>
    <w:p w14:paraId="606EF69C" w14:textId="77777777" w:rsidR="00291AB5" w:rsidRDefault="00000000">
      <w:pPr>
        <w:pStyle w:val="ListParagraph"/>
        <w:numPr>
          <w:ilvl w:val="0"/>
          <w:numId w:val="2"/>
        </w:numPr>
        <w:spacing w:before="40" w:after="40"/>
      </w:pPr>
      <w:r>
        <w:t>Latest security features disabled in updated systems.</w:t>
      </w:r>
    </w:p>
    <w:p w14:paraId="1BF7A28E" w14:textId="77777777" w:rsidR="00291AB5" w:rsidRDefault="00000000">
      <w:pPr>
        <w:pStyle w:val="ListParagraph"/>
        <w:numPr>
          <w:ilvl w:val="0"/>
          <w:numId w:val="2"/>
        </w:numPr>
        <w:spacing w:before="40" w:after="40"/>
      </w:pPr>
      <w:r>
        <w:t>Outdated/unpatched software running in production.</w:t>
      </w:r>
    </w:p>
    <w:p w14:paraId="0623D9F0" w14:textId="77777777" w:rsidR="00291AB5" w:rsidRDefault="00000000">
      <w:pPr>
        <w:pStyle w:val="ListParagraph"/>
        <w:numPr>
          <w:ilvl w:val="0"/>
          <w:numId w:val="2"/>
        </w:numPr>
        <w:spacing w:before="40" w:after="40"/>
      </w:pPr>
      <w:r>
        <w:t>Insecure security settings in libraries, databases, application frameworks.</w:t>
      </w:r>
    </w:p>
    <w:p w14:paraId="286C7014" w14:textId="77777777" w:rsidR="00291AB5" w:rsidRDefault="00000000">
      <w:pPr>
        <w:pStyle w:val="ListParagraph"/>
        <w:numPr>
          <w:ilvl w:val="0"/>
          <w:numId w:val="2"/>
        </w:numPr>
        <w:spacing w:before="40" w:after="40"/>
      </w:pPr>
      <w:r>
        <w:t>Lack of appropriate security measures in cloud services.</w:t>
      </w:r>
    </w:p>
    <w:p w14:paraId="63148954" w14:textId="77777777" w:rsidR="00291AB5" w:rsidRDefault="00000000">
      <w:pPr>
        <w:pStyle w:val="ListParagraph"/>
        <w:numPr>
          <w:ilvl w:val="0"/>
          <w:numId w:val="2"/>
        </w:numPr>
        <w:spacing w:before="40" w:after="40"/>
      </w:pPr>
      <w:r>
        <w:t>Security headers not set to secure values.</w:t>
      </w:r>
    </w:p>
    <w:p w14:paraId="25E54218" w14:textId="77777777" w:rsidR="00291AB5" w:rsidRDefault="00000000">
      <w:pPr>
        <w:spacing w:before="160" w:after="60"/>
      </w:pPr>
      <w:r>
        <w:rPr>
          <w:b/>
          <w:bCs/>
          <w:color w:val="375623"/>
        </w:rPr>
        <w:t>EXAMPLE:</w:t>
      </w:r>
    </w:p>
    <w:p w14:paraId="67255FBE" w14:textId="77777777" w:rsidR="00291AB5" w:rsidRDefault="00000000">
      <w:pPr>
        <w:spacing w:before="40" w:after="40"/>
        <w:ind w:left="360"/>
      </w:pPr>
      <w:r>
        <w:rPr>
          <w:rFonts w:ascii="Courier New" w:eastAsia="Courier New" w:hAnsi="Courier New" w:cs="Courier New"/>
          <w:color w:val="2F4F4F"/>
          <w:sz w:val="21"/>
          <w:szCs w:val="21"/>
        </w:rPr>
        <w:t>Attacker scans public-facing sites for common CMS platforms (e.g., WordPress).</w:t>
      </w:r>
    </w:p>
    <w:p w14:paraId="1FD6F1BD" w14:textId="77777777" w:rsidR="00291AB5" w:rsidRDefault="00000000">
      <w:pPr>
        <w:spacing w:before="40" w:after="40"/>
        <w:ind w:left="360"/>
      </w:pPr>
      <w:r>
        <w:rPr>
          <w:rFonts w:ascii="Courier New" w:eastAsia="Courier New" w:hAnsi="Courier New" w:cs="Courier New"/>
          <w:color w:val="2F4F4F"/>
          <w:sz w:val="21"/>
          <w:szCs w:val="21"/>
        </w:rPr>
        <w:t>Attempts to log in with default credentials (admin/admin).</w:t>
      </w:r>
    </w:p>
    <w:p w14:paraId="1404A0DA" w14:textId="77777777" w:rsidR="00291AB5" w:rsidRDefault="00000000">
      <w:pPr>
        <w:spacing w:before="40" w:after="40"/>
        <w:ind w:left="360"/>
      </w:pPr>
      <w:r>
        <w:rPr>
          <w:rFonts w:ascii="Courier New" w:eastAsia="Courier New" w:hAnsi="Courier New" w:cs="Courier New"/>
          <w:color w:val="2F4F4F"/>
          <w:sz w:val="21"/>
          <w:szCs w:val="21"/>
        </w:rPr>
        <w:t>Successfully logs into admin panel → gains full control of the website.</w:t>
      </w:r>
    </w:p>
    <w:p w14:paraId="109B7FB9" w14:textId="77777777" w:rsidR="00291AB5" w:rsidRDefault="00000000">
      <w:pPr>
        <w:spacing w:before="40" w:after="40"/>
        <w:ind w:left="360"/>
      </w:pPr>
      <w:r>
        <w:rPr>
          <w:rFonts w:ascii="Courier New" w:eastAsia="Courier New" w:hAnsi="Courier New" w:cs="Courier New"/>
          <w:color w:val="2F4F4F"/>
          <w:sz w:val="21"/>
          <w:szCs w:val="21"/>
        </w:rPr>
        <w:t>Can access user data and upload malicious content.</w:t>
      </w:r>
    </w:p>
    <w:p w14:paraId="387F9C59" w14:textId="77777777" w:rsidR="00291AB5" w:rsidRDefault="00000000">
      <w:pPr>
        <w:spacing w:before="160" w:after="60"/>
      </w:pPr>
      <w:r>
        <w:rPr>
          <w:b/>
          <w:bCs/>
          <w:color w:val="375623"/>
        </w:rPr>
        <w:t>PREVENTION METHODS:</w:t>
      </w:r>
    </w:p>
    <w:p w14:paraId="129DC865" w14:textId="77777777" w:rsidR="00291AB5" w:rsidRDefault="00000000">
      <w:pPr>
        <w:pStyle w:val="ListParagraph"/>
        <w:numPr>
          <w:ilvl w:val="0"/>
          <w:numId w:val="2"/>
        </w:numPr>
        <w:spacing w:before="40" w:after="40"/>
      </w:pPr>
      <w:r>
        <w:t>Use Dynamic Application Security Testing (DAST) to detect configuration issues.</w:t>
      </w:r>
    </w:p>
    <w:p w14:paraId="4A1D77CC" w14:textId="77777777" w:rsidR="00291AB5" w:rsidRDefault="00000000">
      <w:pPr>
        <w:pStyle w:val="ListParagraph"/>
        <w:numPr>
          <w:ilvl w:val="0"/>
          <w:numId w:val="2"/>
        </w:numPr>
        <w:spacing w:before="40" w:after="40"/>
      </w:pPr>
      <w:r>
        <w:t>Disable the use of default passwords across all systems.</w:t>
      </w:r>
    </w:p>
    <w:p w14:paraId="6789B449" w14:textId="77777777" w:rsidR="00291AB5" w:rsidRDefault="00000000">
      <w:pPr>
        <w:pStyle w:val="ListParagraph"/>
        <w:numPr>
          <w:ilvl w:val="0"/>
          <w:numId w:val="2"/>
        </w:numPr>
        <w:spacing w:before="40" w:after="40"/>
      </w:pPr>
      <w:r>
        <w:t>Continuously monitor cloud resources, applications, and servers.</w:t>
      </w:r>
    </w:p>
    <w:p w14:paraId="28D632EE" w14:textId="77777777" w:rsidR="00291AB5" w:rsidRDefault="00000000">
      <w:pPr>
        <w:pStyle w:val="ListParagraph"/>
        <w:numPr>
          <w:ilvl w:val="0"/>
          <w:numId w:val="2"/>
        </w:numPr>
        <w:spacing w:before="40" w:after="40"/>
      </w:pPr>
      <w:r>
        <w:t>Implement an automated process to verify the effectiveness of security configurations periodically.</w:t>
      </w:r>
    </w:p>
    <w:p w14:paraId="3C6CA935" w14:textId="77777777" w:rsidR="00291AB5" w:rsidRDefault="00000000">
      <w:pPr>
        <w:spacing w:before="120" w:after="80"/>
      </w:pPr>
      <w:r>
        <w:rPr>
          <w:b/>
          <w:bCs/>
          <w:color w:val="C00000"/>
        </w:rPr>
        <w:t xml:space="preserve">📝 Exam Tip: </w:t>
      </w:r>
      <w:r>
        <w:rPr>
          <w:color w:val="333333"/>
        </w:rPr>
        <w:t>Remember the 95% cloud breaches stat. Default credentials and unpatched software are the most common causes.</w:t>
      </w:r>
    </w:p>
    <w:p w14:paraId="2FA41A71" w14:textId="77777777" w:rsidR="00291AB5" w:rsidRDefault="00291AB5">
      <w:pPr>
        <w:spacing w:before="60" w:after="60"/>
      </w:pPr>
    </w:p>
    <w:p w14:paraId="45971FC4" w14:textId="77777777" w:rsidR="00291AB5" w:rsidRDefault="00000000">
      <w:pPr>
        <w:pBdr>
          <w:bottom w:val="single" w:sz="8" w:space="0" w:color="2E75B6"/>
        </w:pBdr>
        <w:spacing w:before="400" w:after="120"/>
      </w:pPr>
      <w:r>
        <w:rPr>
          <w:b/>
          <w:bCs/>
          <w:color w:val="1F4E79"/>
          <w:sz w:val="36"/>
          <w:szCs w:val="36"/>
        </w:rPr>
        <w:lastRenderedPageBreak/>
        <w:t>6. Vulnerable and Outdated Components</w:t>
      </w:r>
    </w:p>
    <w:p w14:paraId="51AA7D51" w14:textId="77777777" w:rsidR="00291AB5" w:rsidRDefault="00000000">
      <w:pPr>
        <w:spacing w:before="200" w:after="80"/>
      </w:pPr>
      <w:r>
        <w:rPr>
          <w:b/>
          <w:bCs/>
          <w:color w:val="2E75B6"/>
          <w:sz w:val="26"/>
          <w:szCs w:val="26"/>
        </w:rPr>
        <w:t>▸ Definition</w:t>
      </w:r>
    </w:p>
    <w:p w14:paraId="14966179" w14:textId="77777777" w:rsidR="00291AB5" w:rsidRDefault="00000000">
      <w:pPr>
        <w:pBdr>
          <w:left w:val="thick" w:sz="16" w:space="0" w:color="2E75B6"/>
        </w:pBdr>
        <w:spacing w:before="100" w:after="160"/>
        <w:ind w:left="360"/>
      </w:pPr>
      <w:r>
        <w:rPr>
          <w:color w:val="1A1A1A"/>
        </w:rPr>
        <w:t>This vulnerability arises when open-source or freely available software components (libraries, frameworks) with known vulnerabilities are used in an application. These outdated components become weak links that can compromise the security of the entire application.</w:t>
      </w:r>
    </w:p>
    <w:p w14:paraId="682618A6" w14:textId="77777777" w:rsidR="00291AB5" w:rsidRDefault="00000000">
      <w:pPr>
        <w:spacing w:before="200" w:after="80"/>
      </w:pPr>
      <w:r>
        <w:rPr>
          <w:b/>
          <w:bCs/>
          <w:color w:val="2E75B6"/>
          <w:sz w:val="26"/>
          <w:szCs w:val="26"/>
        </w:rPr>
        <w:t>▸ Vulnerabilities / Causes</w:t>
      </w:r>
    </w:p>
    <w:p w14:paraId="188C9344" w14:textId="77777777" w:rsidR="00291AB5" w:rsidRDefault="00000000">
      <w:pPr>
        <w:pStyle w:val="ListParagraph"/>
        <w:numPr>
          <w:ilvl w:val="0"/>
          <w:numId w:val="2"/>
        </w:numPr>
        <w:spacing w:before="40" w:after="40"/>
      </w:pPr>
      <w:r>
        <w:t>Lack of complete knowledge about all components — both client-side and server-side, including direct and nested dependencies.</w:t>
      </w:r>
    </w:p>
    <w:p w14:paraId="63FA4DF3" w14:textId="77777777" w:rsidR="00291AB5" w:rsidRDefault="00000000">
      <w:pPr>
        <w:pStyle w:val="ListParagraph"/>
        <w:numPr>
          <w:ilvl w:val="0"/>
          <w:numId w:val="2"/>
        </w:numPr>
        <w:spacing w:before="40" w:after="40"/>
      </w:pPr>
      <w:r>
        <w:t>Vulnerable or outdated software components: databases, OS, servers, DBMS, APIs, runtime environments, libraries.</w:t>
      </w:r>
    </w:p>
    <w:p w14:paraId="148D509A" w14:textId="77777777" w:rsidR="00291AB5" w:rsidRDefault="00000000">
      <w:pPr>
        <w:pStyle w:val="ListParagraph"/>
        <w:numPr>
          <w:ilvl w:val="0"/>
          <w:numId w:val="2"/>
        </w:numPr>
        <w:spacing w:before="40" w:after="40"/>
      </w:pPr>
      <w:r>
        <w:t>Irregular vulnerability scanning in a system.</w:t>
      </w:r>
    </w:p>
    <w:p w14:paraId="0C59D7F3" w14:textId="77777777" w:rsidR="00291AB5" w:rsidRDefault="00000000">
      <w:pPr>
        <w:pStyle w:val="ListParagraph"/>
        <w:numPr>
          <w:ilvl w:val="0"/>
          <w:numId w:val="2"/>
        </w:numPr>
        <w:spacing w:before="40" w:after="40"/>
      </w:pPr>
      <w:r>
        <w:t>Untested compatibility of updated, upgraded, or patched libraries by developers.</w:t>
      </w:r>
    </w:p>
    <w:p w14:paraId="6DBE3B00" w14:textId="77777777" w:rsidR="00291AB5" w:rsidRDefault="00000000">
      <w:pPr>
        <w:spacing w:before="160" w:after="60"/>
      </w:pPr>
      <w:r>
        <w:rPr>
          <w:b/>
          <w:bCs/>
          <w:color w:val="375623"/>
        </w:rPr>
        <w:t>EXAMPLE:</w:t>
      </w:r>
    </w:p>
    <w:p w14:paraId="35EA51E8" w14:textId="77777777" w:rsidR="00291AB5" w:rsidRDefault="00000000">
      <w:pPr>
        <w:spacing w:before="40" w:after="40"/>
        <w:ind w:left="360"/>
      </w:pPr>
      <w:r>
        <w:rPr>
          <w:rFonts w:ascii="Courier New" w:eastAsia="Courier New" w:hAnsi="Courier New" w:cs="Courier New"/>
          <w:color w:val="2F4F4F"/>
          <w:sz w:val="21"/>
          <w:szCs w:val="21"/>
        </w:rPr>
        <w:t>Company runs Apache Struts 2.3 — a version with known Remote Code Execution (RCE) vulnerability.</w:t>
      </w:r>
    </w:p>
    <w:p w14:paraId="79550220" w14:textId="77777777" w:rsidR="00291AB5" w:rsidRDefault="00000000">
      <w:pPr>
        <w:spacing w:before="40" w:after="40"/>
        <w:ind w:left="360"/>
      </w:pPr>
      <w:r>
        <w:rPr>
          <w:rFonts w:ascii="Courier New" w:eastAsia="Courier New" w:hAnsi="Courier New" w:cs="Courier New"/>
          <w:color w:val="2F4F4F"/>
          <w:sz w:val="21"/>
          <w:szCs w:val="21"/>
        </w:rPr>
        <w:t>Patch has been available for months but not applied.</w:t>
      </w:r>
    </w:p>
    <w:p w14:paraId="4D3F8574" w14:textId="77777777" w:rsidR="00291AB5" w:rsidRDefault="00000000">
      <w:pPr>
        <w:spacing w:before="40" w:after="40"/>
        <w:ind w:left="360"/>
      </w:pPr>
      <w:r>
        <w:rPr>
          <w:rFonts w:ascii="Courier New" w:eastAsia="Courier New" w:hAnsi="Courier New" w:cs="Courier New"/>
          <w:color w:val="2F4F4F"/>
          <w:sz w:val="21"/>
          <w:szCs w:val="21"/>
        </w:rPr>
        <w:t>Attacker scans for this outdated version → exploits it → gains server control.</w:t>
      </w:r>
    </w:p>
    <w:p w14:paraId="18EF8856" w14:textId="77777777" w:rsidR="00291AB5" w:rsidRDefault="00000000">
      <w:pPr>
        <w:spacing w:before="40" w:after="40"/>
        <w:ind w:left="360"/>
      </w:pPr>
      <w:r>
        <w:rPr>
          <w:rFonts w:ascii="Courier New" w:eastAsia="Courier New" w:hAnsi="Courier New" w:cs="Courier New"/>
          <w:color w:val="2F4F4F"/>
          <w:sz w:val="21"/>
          <w:szCs w:val="21"/>
        </w:rPr>
        <w:t>Can execute arbitrary commands, access sensitive data, pivot deeper into the network.</w:t>
      </w:r>
    </w:p>
    <w:p w14:paraId="384E12E0" w14:textId="77777777" w:rsidR="00291AB5" w:rsidRDefault="00000000">
      <w:pPr>
        <w:spacing w:before="160" w:after="60"/>
      </w:pPr>
      <w:r>
        <w:rPr>
          <w:b/>
          <w:bCs/>
          <w:color w:val="375623"/>
        </w:rPr>
        <w:t>PREVENTION METHODS:</w:t>
      </w:r>
    </w:p>
    <w:p w14:paraId="2636E7BB" w14:textId="77777777" w:rsidR="00291AB5" w:rsidRDefault="00000000">
      <w:pPr>
        <w:pStyle w:val="ListParagraph"/>
        <w:numPr>
          <w:ilvl w:val="0"/>
          <w:numId w:val="2"/>
        </w:numPr>
        <w:spacing w:before="40" w:after="40"/>
      </w:pPr>
      <w:r>
        <w:t>Remove unnecessary dependencies, features, components, and files.</w:t>
      </w:r>
    </w:p>
    <w:p w14:paraId="2364A7EF" w14:textId="77777777" w:rsidR="00291AB5" w:rsidRDefault="00000000">
      <w:pPr>
        <w:pStyle w:val="ListParagraph"/>
        <w:numPr>
          <w:ilvl w:val="0"/>
          <w:numId w:val="2"/>
        </w:numPr>
        <w:spacing w:before="40" w:after="40"/>
      </w:pPr>
      <w:r>
        <w:t>Install components only from official sources through secure channels.</w:t>
      </w:r>
    </w:p>
    <w:p w14:paraId="678B3BBC" w14:textId="77777777" w:rsidR="00291AB5" w:rsidRDefault="00000000">
      <w:pPr>
        <w:pStyle w:val="ListParagraph"/>
        <w:numPr>
          <w:ilvl w:val="0"/>
          <w:numId w:val="2"/>
        </w:numPr>
        <w:spacing w:before="40" w:after="40"/>
      </w:pPr>
      <w:r>
        <w:t>Properly maintain libraries and components — regularly check for updates and upgrades.</w:t>
      </w:r>
    </w:p>
    <w:p w14:paraId="637F992D" w14:textId="77777777" w:rsidR="00291AB5" w:rsidRDefault="00000000">
      <w:pPr>
        <w:spacing w:before="120" w:after="80"/>
      </w:pPr>
      <w:r>
        <w:rPr>
          <w:b/>
          <w:bCs/>
          <w:color w:val="C00000"/>
        </w:rPr>
        <w:t xml:space="preserve">📝 Exam Tip: </w:t>
      </w:r>
      <w:r>
        <w:rPr>
          <w:color w:val="333333"/>
        </w:rPr>
        <w:t>Key example: Apache Struts 2.3 RCE. The 2017 Equifax breach was caused by this exact vulnerability!</w:t>
      </w:r>
    </w:p>
    <w:p w14:paraId="3124332F" w14:textId="77777777" w:rsidR="00291AB5" w:rsidRDefault="00291AB5">
      <w:pPr>
        <w:spacing w:before="60" w:after="60"/>
      </w:pPr>
    </w:p>
    <w:p w14:paraId="54CC51C3" w14:textId="77777777" w:rsidR="00291AB5" w:rsidRDefault="00000000">
      <w:pPr>
        <w:pBdr>
          <w:bottom w:val="single" w:sz="8" w:space="0" w:color="2E75B6"/>
        </w:pBdr>
        <w:spacing w:before="400" w:after="120"/>
      </w:pPr>
      <w:r>
        <w:rPr>
          <w:b/>
          <w:bCs/>
          <w:color w:val="1F4E79"/>
          <w:sz w:val="36"/>
          <w:szCs w:val="36"/>
        </w:rPr>
        <w:t>7. Identification and Authentication Failures</w:t>
      </w:r>
    </w:p>
    <w:p w14:paraId="3D698ED1" w14:textId="77777777" w:rsidR="00291AB5" w:rsidRDefault="00000000">
      <w:pPr>
        <w:spacing w:before="200" w:after="80"/>
      </w:pPr>
      <w:r>
        <w:rPr>
          <w:b/>
          <w:bCs/>
          <w:color w:val="2E75B6"/>
          <w:sz w:val="26"/>
          <w:szCs w:val="26"/>
        </w:rPr>
        <w:t>▸ Definition</w:t>
      </w:r>
    </w:p>
    <w:p w14:paraId="1598ADC3" w14:textId="77777777" w:rsidR="00291AB5" w:rsidRDefault="00000000">
      <w:pPr>
        <w:pBdr>
          <w:left w:val="thick" w:sz="16" w:space="0" w:color="2E75B6"/>
        </w:pBdr>
        <w:spacing w:before="100" w:after="160"/>
        <w:ind w:left="360"/>
      </w:pPr>
      <w:r>
        <w:rPr>
          <w:color w:val="1A1A1A"/>
        </w:rPr>
        <w:t>Previously known as 'Broken Authentication,' this vulnerability allows an attacker to use manual or automated methods to gain control over any account in a system. In worse conditions, the attacker can gain complete control over the entire system.</w:t>
      </w:r>
    </w:p>
    <w:p w14:paraId="1D4ED068" w14:textId="77777777" w:rsidR="00291AB5" w:rsidRDefault="00000000">
      <w:pPr>
        <w:spacing w:before="200" w:after="80"/>
      </w:pPr>
      <w:r>
        <w:rPr>
          <w:b/>
          <w:bCs/>
          <w:color w:val="2E75B6"/>
          <w:sz w:val="26"/>
          <w:szCs w:val="26"/>
        </w:rPr>
        <w:t>▸ Causes</w:t>
      </w:r>
    </w:p>
    <w:p w14:paraId="739DF2F4" w14:textId="77777777" w:rsidR="00291AB5" w:rsidRDefault="00000000">
      <w:pPr>
        <w:pStyle w:val="ListParagraph"/>
        <w:numPr>
          <w:ilvl w:val="0"/>
          <w:numId w:val="2"/>
        </w:numPr>
        <w:spacing w:before="40" w:after="40"/>
      </w:pPr>
      <w:r>
        <w:t>Automated attacks: Credential stuffing, brute-force attacks to gain unauthorized access.</w:t>
      </w:r>
    </w:p>
    <w:p w14:paraId="0D7E7E4B" w14:textId="77777777" w:rsidR="00291AB5" w:rsidRDefault="00000000">
      <w:pPr>
        <w:pStyle w:val="ListParagraph"/>
        <w:numPr>
          <w:ilvl w:val="0"/>
          <w:numId w:val="2"/>
        </w:numPr>
        <w:spacing w:before="40" w:after="40"/>
      </w:pPr>
      <w:r>
        <w:t>Default and weak credentials are permitted by the system.</w:t>
      </w:r>
    </w:p>
    <w:p w14:paraId="48BFBC44" w14:textId="77777777" w:rsidR="00291AB5" w:rsidRDefault="00000000">
      <w:pPr>
        <w:pStyle w:val="ListParagraph"/>
        <w:numPr>
          <w:ilvl w:val="0"/>
          <w:numId w:val="2"/>
        </w:numPr>
        <w:spacing w:before="40" w:after="40"/>
      </w:pPr>
      <w:r>
        <w:t>Lack of Multi-Factor Authentication (MFA).</w:t>
      </w:r>
    </w:p>
    <w:p w14:paraId="7EA65F4E" w14:textId="77777777" w:rsidR="00291AB5" w:rsidRDefault="00000000">
      <w:pPr>
        <w:pStyle w:val="ListParagraph"/>
        <w:numPr>
          <w:ilvl w:val="0"/>
          <w:numId w:val="2"/>
        </w:numPr>
        <w:spacing w:before="40" w:after="40"/>
      </w:pPr>
      <w:r>
        <w:t>Insecure password recovery mechanisms.</w:t>
      </w:r>
    </w:p>
    <w:p w14:paraId="4FA33509" w14:textId="77777777" w:rsidR="00291AB5" w:rsidRDefault="00000000">
      <w:pPr>
        <w:pStyle w:val="ListParagraph"/>
        <w:numPr>
          <w:ilvl w:val="0"/>
          <w:numId w:val="2"/>
        </w:numPr>
        <w:spacing w:before="40" w:after="40"/>
      </w:pPr>
      <w:r>
        <w:t>Unencrypted storage of usernames and passwords.</w:t>
      </w:r>
    </w:p>
    <w:p w14:paraId="4336844B" w14:textId="77777777" w:rsidR="00291AB5" w:rsidRDefault="00000000">
      <w:pPr>
        <w:pStyle w:val="ListParagraph"/>
        <w:numPr>
          <w:ilvl w:val="0"/>
          <w:numId w:val="2"/>
        </w:numPr>
        <w:spacing w:before="40" w:after="40"/>
      </w:pPr>
      <w:r>
        <w:t>Improper validation of Session IDs.</w:t>
      </w:r>
    </w:p>
    <w:p w14:paraId="1D7E0BE9" w14:textId="77777777" w:rsidR="00291AB5" w:rsidRDefault="00000000">
      <w:pPr>
        <w:spacing w:before="160" w:after="60"/>
      </w:pPr>
      <w:r>
        <w:rPr>
          <w:b/>
          <w:bCs/>
          <w:color w:val="375623"/>
        </w:rPr>
        <w:t>EXAMPLE:</w:t>
      </w:r>
    </w:p>
    <w:p w14:paraId="079BBB3F" w14:textId="77777777" w:rsidR="00291AB5" w:rsidRDefault="00000000">
      <w:pPr>
        <w:spacing w:before="40" w:after="40"/>
        <w:ind w:left="360"/>
      </w:pPr>
      <w:r>
        <w:rPr>
          <w:rFonts w:ascii="Courier New" w:eastAsia="Courier New" w:hAnsi="Courier New" w:cs="Courier New"/>
          <w:color w:val="2F4F4F"/>
          <w:sz w:val="21"/>
          <w:szCs w:val="21"/>
        </w:rPr>
        <w:lastRenderedPageBreak/>
        <w:t>A mobile app allows login using only an email address — no password, no second factor.</w:t>
      </w:r>
    </w:p>
    <w:p w14:paraId="7C6B0BF1" w14:textId="77777777" w:rsidR="00291AB5" w:rsidRDefault="00000000">
      <w:pPr>
        <w:spacing w:before="40" w:after="40"/>
        <w:ind w:left="360"/>
      </w:pPr>
      <w:r>
        <w:rPr>
          <w:rFonts w:ascii="Courier New" w:eastAsia="Courier New" w:hAnsi="Courier New" w:cs="Courier New"/>
          <w:color w:val="2F4F4F"/>
          <w:sz w:val="21"/>
          <w:szCs w:val="21"/>
        </w:rPr>
        <w:t>Attacker identifies a valid email address → impersonates that user.</w:t>
      </w:r>
    </w:p>
    <w:p w14:paraId="31B61543" w14:textId="77777777" w:rsidR="00291AB5" w:rsidRDefault="00000000">
      <w:pPr>
        <w:spacing w:before="40" w:after="40"/>
        <w:ind w:left="360"/>
      </w:pPr>
      <w:r>
        <w:rPr>
          <w:rFonts w:ascii="Courier New" w:eastAsia="Courier New" w:hAnsi="Courier New" w:cs="Courier New"/>
          <w:color w:val="2F4F4F"/>
          <w:sz w:val="21"/>
          <w:szCs w:val="21"/>
        </w:rPr>
        <w:t>Gains full account access without any identity proof.</w:t>
      </w:r>
    </w:p>
    <w:p w14:paraId="315A76CB" w14:textId="77777777" w:rsidR="00291AB5" w:rsidRDefault="00000000">
      <w:pPr>
        <w:spacing w:before="160" w:after="60"/>
      </w:pPr>
      <w:r>
        <w:rPr>
          <w:b/>
          <w:bCs/>
          <w:color w:val="375623"/>
        </w:rPr>
        <w:t>PREVENTION METHODS:</w:t>
      </w:r>
    </w:p>
    <w:p w14:paraId="768C2036" w14:textId="77777777" w:rsidR="00291AB5" w:rsidRDefault="00000000">
      <w:pPr>
        <w:pStyle w:val="ListParagraph"/>
        <w:numPr>
          <w:ilvl w:val="0"/>
          <w:numId w:val="2"/>
        </w:numPr>
        <w:spacing w:before="40" w:after="40"/>
      </w:pPr>
      <w:r>
        <w:t>Implement Multi-Factor Authentication (MFA).</w:t>
      </w:r>
    </w:p>
    <w:p w14:paraId="78BCA8FB" w14:textId="77777777" w:rsidR="00291AB5" w:rsidRDefault="00000000">
      <w:pPr>
        <w:pStyle w:val="ListParagraph"/>
        <w:numPr>
          <w:ilvl w:val="0"/>
          <w:numId w:val="2"/>
        </w:numPr>
        <w:spacing w:before="40" w:after="40"/>
      </w:pPr>
      <w:r>
        <w:t>Protect user credentials using strong hashing (</w:t>
      </w:r>
      <w:proofErr w:type="spellStart"/>
      <w:r>
        <w:t>bcrypt</w:t>
      </w:r>
      <w:proofErr w:type="spellEnd"/>
      <w:r>
        <w:t>, Argon2).</w:t>
      </w:r>
    </w:p>
    <w:p w14:paraId="78AB9EA4" w14:textId="77777777" w:rsidR="00291AB5" w:rsidRDefault="00000000">
      <w:pPr>
        <w:pStyle w:val="ListParagraph"/>
        <w:numPr>
          <w:ilvl w:val="0"/>
          <w:numId w:val="2"/>
        </w:numPr>
        <w:spacing w:before="40" w:after="40"/>
      </w:pPr>
      <w:r>
        <w:t>Send passwords only over encrypted connections (HTTPS).</w:t>
      </w:r>
    </w:p>
    <w:p w14:paraId="6AF1E459" w14:textId="77777777" w:rsidR="00291AB5" w:rsidRDefault="00000000">
      <w:pPr>
        <w:pStyle w:val="ListParagraph"/>
        <w:numPr>
          <w:ilvl w:val="0"/>
          <w:numId w:val="2"/>
        </w:numPr>
        <w:spacing w:before="40" w:after="40"/>
      </w:pPr>
      <w:r>
        <w:t>Do not allow weak passwords for any user.</w:t>
      </w:r>
    </w:p>
    <w:p w14:paraId="5CD22464" w14:textId="77777777" w:rsidR="00291AB5" w:rsidRDefault="00000000">
      <w:pPr>
        <w:pStyle w:val="ListParagraph"/>
        <w:numPr>
          <w:ilvl w:val="0"/>
          <w:numId w:val="2"/>
        </w:numPr>
        <w:spacing w:before="40" w:after="40"/>
      </w:pPr>
      <w:r>
        <w:t>Implement a secure credential recovery process.</w:t>
      </w:r>
    </w:p>
    <w:p w14:paraId="04CAE620" w14:textId="77777777" w:rsidR="00291AB5" w:rsidRDefault="00000000">
      <w:pPr>
        <w:spacing w:before="120" w:after="80"/>
      </w:pPr>
      <w:r>
        <w:rPr>
          <w:b/>
          <w:bCs/>
          <w:color w:val="C00000"/>
        </w:rPr>
        <w:t xml:space="preserve">📝 Exam Tip: </w:t>
      </w:r>
      <w:r>
        <w:rPr>
          <w:color w:val="333333"/>
        </w:rPr>
        <w:t>Old name = 'Broken Authentication.' MFA is the single most effective prevention measure.</w:t>
      </w:r>
    </w:p>
    <w:p w14:paraId="76EB0C46" w14:textId="77777777" w:rsidR="00291AB5" w:rsidRDefault="00291AB5">
      <w:pPr>
        <w:spacing w:before="60" w:after="60"/>
      </w:pPr>
    </w:p>
    <w:p w14:paraId="3242D18A" w14:textId="77777777" w:rsidR="00291AB5" w:rsidRDefault="00000000">
      <w:pPr>
        <w:pBdr>
          <w:bottom w:val="single" w:sz="8" w:space="0" w:color="2E75B6"/>
        </w:pBdr>
        <w:spacing w:before="400" w:after="120"/>
      </w:pPr>
      <w:r>
        <w:rPr>
          <w:b/>
          <w:bCs/>
          <w:color w:val="1F4E79"/>
          <w:sz w:val="36"/>
          <w:szCs w:val="36"/>
        </w:rPr>
        <w:t>8. Software and Data Integrity Failures</w:t>
      </w:r>
    </w:p>
    <w:p w14:paraId="486D7B91" w14:textId="77777777" w:rsidR="00291AB5" w:rsidRDefault="00000000">
      <w:pPr>
        <w:spacing w:before="200" w:after="80"/>
      </w:pPr>
      <w:r>
        <w:rPr>
          <w:b/>
          <w:bCs/>
          <w:color w:val="2E75B6"/>
          <w:sz w:val="26"/>
          <w:szCs w:val="26"/>
        </w:rPr>
        <w:t>▸ Definition</w:t>
      </w:r>
    </w:p>
    <w:p w14:paraId="2B2A3AC0" w14:textId="77777777" w:rsidR="00291AB5" w:rsidRDefault="00000000">
      <w:pPr>
        <w:pBdr>
          <w:left w:val="thick" w:sz="16" w:space="0" w:color="2E75B6"/>
        </w:pBdr>
        <w:spacing w:before="100" w:after="160"/>
        <w:ind w:left="360"/>
      </w:pPr>
      <w:r>
        <w:rPr>
          <w:color w:val="1A1A1A"/>
        </w:rPr>
        <w:t>Software and Data Integrity Failures occur when the integrity of software or data can be compromised by an attacker. This happens when an application relies on plugins, libraries, or modules from untrusted sources, or when auto-update functionality operates without proper integrity verification.</w:t>
      </w:r>
    </w:p>
    <w:p w14:paraId="0E1C9FC2" w14:textId="77777777" w:rsidR="00291AB5" w:rsidRDefault="00000000">
      <w:pPr>
        <w:spacing w:before="200" w:after="80"/>
      </w:pPr>
      <w:r>
        <w:rPr>
          <w:b/>
          <w:bCs/>
          <w:color w:val="2E75B6"/>
          <w:sz w:val="26"/>
          <w:szCs w:val="26"/>
        </w:rPr>
        <w:t>▸ Vulnerabilities / Causes</w:t>
      </w:r>
    </w:p>
    <w:p w14:paraId="7B299E4E" w14:textId="77777777" w:rsidR="00291AB5" w:rsidRDefault="00000000">
      <w:pPr>
        <w:pStyle w:val="ListParagraph"/>
        <w:numPr>
          <w:ilvl w:val="0"/>
          <w:numId w:val="2"/>
        </w:numPr>
        <w:spacing w:before="40" w:after="40"/>
      </w:pPr>
      <w:r>
        <w:t>Dependencies (plugins, libraries, modules) sourced from untrusted repositories.</w:t>
      </w:r>
    </w:p>
    <w:p w14:paraId="06AB0575" w14:textId="77777777" w:rsidR="00291AB5" w:rsidRDefault="00000000">
      <w:pPr>
        <w:pStyle w:val="ListParagraph"/>
        <w:numPr>
          <w:ilvl w:val="0"/>
          <w:numId w:val="2"/>
        </w:numPr>
        <w:spacing w:before="40" w:after="40"/>
      </w:pPr>
      <w:r>
        <w:t>Insecure CI/CD pipeline — leading to unauthorized access, malware upload, or system compromise.</w:t>
      </w:r>
    </w:p>
    <w:p w14:paraId="69FD1B5D" w14:textId="77777777" w:rsidR="00291AB5" w:rsidRDefault="00000000">
      <w:pPr>
        <w:pStyle w:val="ListParagraph"/>
        <w:numPr>
          <w:ilvl w:val="0"/>
          <w:numId w:val="2"/>
        </w:numPr>
        <w:spacing w:before="40" w:after="40"/>
      </w:pPr>
      <w:r>
        <w:t>Auto-update functionality without proper integrity verification.</w:t>
      </w:r>
    </w:p>
    <w:p w14:paraId="2E0FB207" w14:textId="77777777" w:rsidR="00291AB5" w:rsidRDefault="00000000">
      <w:pPr>
        <w:spacing w:before="160" w:after="60"/>
      </w:pPr>
      <w:r>
        <w:rPr>
          <w:b/>
          <w:bCs/>
          <w:color w:val="375623"/>
        </w:rPr>
        <w:t>EXAMPLE:</w:t>
      </w:r>
    </w:p>
    <w:p w14:paraId="2B2D77F5" w14:textId="77777777" w:rsidR="00291AB5" w:rsidRDefault="00000000">
      <w:pPr>
        <w:spacing w:before="40" w:after="40"/>
        <w:ind w:left="360"/>
      </w:pPr>
      <w:r>
        <w:rPr>
          <w:rFonts w:ascii="Courier New" w:eastAsia="Courier New" w:hAnsi="Courier New" w:cs="Courier New"/>
          <w:color w:val="2F4F4F"/>
          <w:sz w:val="21"/>
          <w:szCs w:val="21"/>
        </w:rPr>
        <w:t>Company sets up automatic updates for desktop software.</w:t>
      </w:r>
    </w:p>
    <w:p w14:paraId="0A5FBB70" w14:textId="77777777" w:rsidR="00291AB5" w:rsidRDefault="00000000">
      <w:pPr>
        <w:spacing w:before="40" w:after="40"/>
        <w:ind w:left="360"/>
      </w:pPr>
      <w:r>
        <w:rPr>
          <w:rFonts w:ascii="Courier New" w:eastAsia="Courier New" w:hAnsi="Courier New" w:cs="Courier New"/>
          <w:color w:val="2F4F4F"/>
          <w:sz w:val="21"/>
          <w:szCs w:val="21"/>
        </w:rPr>
        <w:t>Does NOT verify authenticity of the update source or use digital signatures.</w:t>
      </w:r>
    </w:p>
    <w:p w14:paraId="15A66B77" w14:textId="77777777" w:rsidR="00291AB5" w:rsidRDefault="00000000">
      <w:pPr>
        <w:spacing w:before="40" w:after="40"/>
        <w:ind w:left="360"/>
      </w:pPr>
      <w:r>
        <w:rPr>
          <w:rFonts w:ascii="Courier New" w:eastAsia="Courier New" w:hAnsi="Courier New" w:cs="Courier New"/>
          <w:color w:val="2F4F4F"/>
          <w:sz w:val="21"/>
          <w:szCs w:val="21"/>
        </w:rPr>
        <w:t>Attacker compromises the update server → pushes malicious update.</w:t>
      </w:r>
    </w:p>
    <w:p w14:paraId="2C757B6A" w14:textId="77777777" w:rsidR="00291AB5" w:rsidRDefault="00000000">
      <w:pPr>
        <w:spacing w:before="40" w:after="40"/>
        <w:ind w:left="360"/>
      </w:pPr>
      <w:r>
        <w:rPr>
          <w:rFonts w:ascii="Courier New" w:eastAsia="Courier New" w:hAnsi="Courier New" w:cs="Courier New"/>
          <w:color w:val="2F4F4F"/>
          <w:sz w:val="21"/>
          <w:szCs w:val="21"/>
        </w:rPr>
        <w:t>All clients that download the update unknowingly install malware.</w:t>
      </w:r>
    </w:p>
    <w:p w14:paraId="320C5A6A" w14:textId="77777777" w:rsidR="00291AB5" w:rsidRDefault="00000000">
      <w:pPr>
        <w:spacing w:before="160" w:after="60"/>
      </w:pPr>
      <w:r>
        <w:rPr>
          <w:b/>
          <w:bCs/>
          <w:color w:val="375623"/>
        </w:rPr>
        <w:t>PREVENTION METHODS:</w:t>
      </w:r>
    </w:p>
    <w:p w14:paraId="1EF5643C" w14:textId="77777777" w:rsidR="00291AB5" w:rsidRDefault="00000000">
      <w:pPr>
        <w:pStyle w:val="ListParagraph"/>
        <w:numPr>
          <w:ilvl w:val="0"/>
          <w:numId w:val="2"/>
        </w:numPr>
        <w:spacing w:before="40" w:after="40"/>
      </w:pPr>
      <w:r>
        <w:t>Ensure libraries and dependencies are installed only from trusted repositories.</w:t>
      </w:r>
    </w:p>
    <w:p w14:paraId="47130F76" w14:textId="77777777" w:rsidR="00291AB5" w:rsidRDefault="00000000">
      <w:pPr>
        <w:pStyle w:val="ListParagraph"/>
        <w:numPr>
          <w:ilvl w:val="0"/>
          <w:numId w:val="2"/>
        </w:numPr>
        <w:spacing w:before="40" w:after="40"/>
      </w:pPr>
      <w:r>
        <w:t>Unencrypted serialized data must not be sent to untrusted clients without an integrity check.</w:t>
      </w:r>
    </w:p>
    <w:p w14:paraId="41450E83" w14:textId="77777777" w:rsidR="00291AB5" w:rsidRDefault="00000000">
      <w:pPr>
        <w:pStyle w:val="ListParagraph"/>
        <w:numPr>
          <w:ilvl w:val="0"/>
          <w:numId w:val="2"/>
        </w:numPr>
        <w:spacing w:before="40" w:after="40"/>
      </w:pPr>
      <w:r>
        <w:t>Use digital signatures to verify the integrity of any software or data.</w:t>
      </w:r>
    </w:p>
    <w:p w14:paraId="114A9FF8" w14:textId="77777777" w:rsidR="00291AB5" w:rsidRDefault="00000000">
      <w:pPr>
        <w:pStyle w:val="ListParagraph"/>
        <w:numPr>
          <w:ilvl w:val="0"/>
          <w:numId w:val="2"/>
        </w:numPr>
        <w:spacing w:before="40" w:after="40"/>
      </w:pPr>
      <w:r>
        <w:t>Implement an efficient code review process for code and configuration changes to prevent injected malicious code.</w:t>
      </w:r>
    </w:p>
    <w:p w14:paraId="76E7A18A" w14:textId="77777777" w:rsidR="00291AB5" w:rsidRDefault="00000000">
      <w:pPr>
        <w:spacing w:before="120" w:after="80"/>
      </w:pPr>
      <w:r>
        <w:rPr>
          <w:b/>
          <w:bCs/>
          <w:color w:val="C00000"/>
        </w:rPr>
        <w:t xml:space="preserve">📝 Exam Tip: </w:t>
      </w:r>
      <w:r>
        <w:rPr>
          <w:color w:val="333333"/>
        </w:rPr>
        <w:t>Key concept: Digital Signatures for update verification. CI/CD pipeline security is critical.</w:t>
      </w:r>
    </w:p>
    <w:p w14:paraId="2F2D3108" w14:textId="77777777" w:rsidR="00291AB5" w:rsidRDefault="00291AB5">
      <w:pPr>
        <w:spacing w:before="60" w:after="60"/>
      </w:pPr>
    </w:p>
    <w:p w14:paraId="73BECA28" w14:textId="77777777" w:rsidR="00291AB5" w:rsidRDefault="00000000">
      <w:pPr>
        <w:pBdr>
          <w:bottom w:val="single" w:sz="8" w:space="0" w:color="2E75B6"/>
        </w:pBdr>
        <w:spacing w:before="400" w:after="120"/>
      </w:pPr>
      <w:r>
        <w:rPr>
          <w:b/>
          <w:bCs/>
          <w:color w:val="1F4E79"/>
          <w:sz w:val="36"/>
          <w:szCs w:val="36"/>
        </w:rPr>
        <w:t>9. Security Logging and Monitoring Failures</w:t>
      </w:r>
    </w:p>
    <w:p w14:paraId="795E60F5" w14:textId="77777777" w:rsidR="00291AB5" w:rsidRDefault="00000000">
      <w:pPr>
        <w:spacing w:before="200" w:after="80"/>
      </w:pPr>
      <w:r>
        <w:rPr>
          <w:b/>
          <w:bCs/>
          <w:color w:val="2E75B6"/>
          <w:sz w:val="26"/>
          <w:szCs w:val="26"/>
        </w:rPr>
        <w:t>▸ Definition</w:t>
      </w:r>
    </w:p>
    <w:p w14:paraId="34BA7D95" w14:textId="77777777" w:rsidR="00291AB5" w:rsidRDefault="00000000">
      <w:pPr>
        <w:pBdr>
          <w:left w:val="thick" w:sz="16" w:space="0" w:color="2E75B6"/>
        </w:pBdr>
        <w:spacing w:before="100" w:after="160"/>
        <w:ind w:left="360"/>
      </w:pPr>
      <w:r>
        <w:rPr>
          <w:color w:val="1A1A1A"/>
        </w:rPr>
        <w:lastRenderedPageBreak/>
        <w:t>Security Logging and Monitoring Failures occur when applications do not properly log critical events or fail to monitor and alert on suspicious activities. This delays detection of breaches, hinders incident response, and allows attackers to operate undetected within systems for extended periods.</w:t>
      </w:r>
    </w:p>
    <w:p w14:paraId="71708A3A" w14:textId="77777777" w:rsidR="00291AB5" w:rsidRDefault="00000000">
      <w:pPr>
        <w:spacing w:before="200" w:after="80"/>
      </w:pPr>
      <w:r>
        <w:rPr>
          <w:b/>
          <w:bCs/>
          <w:color w:val="2E75B6"/>
          <w:sz w:val="26"/>
          <w:szCs w:val="26"/>
        </w:rPr>
        <w:t>▸ Why It Matters</w:t>
      </w:r>
    </w:p>
    <w:p w14:paraId="0573CFC1" w14:textId="77777777" w:rsidR="00291AB5" w:rsidRDefault="00000000">
      <w:pPr>
        <w:pStyle w:val="ListParagraph"/>
        <w:numPr>
          <w:ilvl w:val="0"/>
          <w:numId w:val="2"/>
        </w:numPr>
        <w:spacing w:before="40" w:after="40"/>
      </w:pPr>
      <w:r>
        <w:t>Without proper logging, a breach can go undetected for months.</w:t>
      </w:r>
    </w:p>
    <w:p w14:paraId="46F5DC2E" w14:textId="77777777" w:rsidR="00291AB5" w:rsidRDefault="00000000">
      <w:pPr>
        <w:pStyle w:val="ListParagraph"/>
        <w:numPr>
          <w:ilvl w:val="0"/>
          <w:numId w:val="2"/>
        </w:numPr>
        <w:spacing w:before="40" w:after="40"/>
      </w:pPr>
      <w:r>
        <w:t>It is impossible to investigate, respond to, or recover from an incident without logs.</w:t>
      </w:r>
    </w:p>
    <w:p w14:paraId="610CABF9" w14:textId="77777777" w:rsidR="00291AB5" w:rsidRDefault="00000000">
      <w:pPr>
        <w:pStyle w:val="ListParagraph"/>
        <w:numPr>
          <w:ilvl w:val="0"/>
          <w:numId w:val="2"/>
        </w:numPr>
        <w:spacing w:before="40" w:after="40"/>
      </w:pPr>
      <w:r>
        <w:t>Attackers rely on the absence of monitoring to escalate privileges and maintain persistence.</w:t>
      </w:r>
    </w:p>
    <w:p w14:paraId="3E2E5270" w14:textId="77777777" w:rsidR="00291AB5" w:rsidRDefault="00000000">
      <w:pPr>
        <w:spacing w:before="160" w:after="60"/>
      </w:pPr>
      <w:r>
        <w:rPr>
          <w:b/>
          <w:bCs/>
          <w:color w:val="375623"/>
        </w:rPr>
        <w:t>EXAMPLE:</w:t>
      </w:r>
    </w:p>
    <w:p w14:paraId="121D6A82" w14:textId="77777777" w:rsidR="00291AB5" w:rsidRDefault="00000000">
      <w:pPr>
        <w:spacing w:before="40" w:after="40"/>
        <w:ind w:left="360"/>
      </w:pPr>
      <w:r>
        <w:rPr>
          <w:rFonts w:ascii="Courier New" w:eastAsia="Courier New" w:hAnsi="Courier New" w:cs="Courier New"/>
          <w:color w:val="2F4F4F"/>
          <w:sz w:val="21"/>
          <w:szCs w:val="21"/>
        </w:rPr>
        <w:t>E-commerce site suffers a brute-force login attack.</w:t>
      </w:r>
    </w:p>
    <w:p w14:paraId="0D8BAC36" w14:textId="77777777" w:rsidR="00291AB5" w:rsidRDefault="00000000">
      <w:pPr>
        <w:spacing w:before="40" w:after="40"/>
        <w:ind w:left="360"/>
      </w:pPr>
      <w:r>
        <w:rPr>
          <w:rFonts w:ascii="Courier New" w:eastAsia="Courier New" w:hAnsi="Courier New" w:cs="Courier New"/>
          <w:color w:val="2F4F4F"/>
          <w:sz w:val="21"/>
          <w:szCs w:val="21"/>
        </w:rPr>
        <w:t>Attacker tries thousands of username/password combinations.</w:t>
      </w:r>
    </w:p>
    <w:p w14:paraId="425A42D2" w14:textId="77777777" w:rsidR="00291AB5" w:rsidRDefault="00000000">
      <w:pPr>
        <w:spacing w:before="40" w:after="40"/>
        <w:ind w:left="360"/>
      </w:pPr>
      <w:r>
        <w:rPr>
          <w:rFonts w:ascii="Courier New" w:eastAsia="Courier New" w:hAnsi="Courier New" w:cs="Courier New"/>
          <w:color w:val="2F4F4F"/>
          <w:sz w:val="21"/>
          <w:szCs w:val="21"/>
        </w:rPr>
        <w:t>System has no logging or monitoring → repeated failed login attempts go unnoticed.</w:t>
      </w:r>
    </w:p>
    <w:p w14:paraId="1BC25CC4" w14:textId="77777777" w:rsidR="00291AB5" w:rsidRDefault="00000000">
      <w:pPr>
        <w:spacing w:before="40" w:after="40"/>
        <w:ind w:left="360"/>
      </w:pPr>
      <w:r>
        <w:rPr>
          <w:rFonts w:ascii="Courier New" w:eastAsia="Courier New" w:hAnsi="Courier New" w:cs="Courier New"/>
          <w:color w:val="2F4F4F"/>
          <w:sz w:val="21"/>
          <w:szCs w:val="21"/>
        </w:rPr>
        <w:t>Accounts are compromised before the security team is even aware of the attack.</w:t>
      </w:r>
    </w:p>
    <w:p w14:paraId="0A6D82F4" w14:textId="77777777" w:rsidR="00291AB5" w:rsidRDefault="00000000">
      <w:pPr>
        <w:spacing w:before="160" w:after="60"/>
      </w:pPr>
      <w:r>
        <w:rPr>
          <w:b/>
          <w:bCs/>
          <w:color w:val="375623"/>
        </w:rPr>
        <w:t>PREVENTION METHODS:</w:t>
      </w:r>
    </w:p>
    <w:p w14:paraId="26458383" w14:textId="77777777" w:rsidR="00291AB5" w:rsidRDefault="00000000">
      <w:pPr>
        <w:pStyle w:val="ListParagraph"/>
        <w:numPr>
          <w:ilvl w:val="0"/>
          <w:numId w:val="2"/>
        </w:numPr>
        <w:spacing w:before="40" w:after="40"/>
      </w:pPr>
      <w:r>
        <w:t>Ensure login controls, access controls, and server-side input validation are logged.</w:t>
      </w:r>
    </w:p>
    <w:p w14:paraId="53D30D42" w14:textId="77777777" w:rsidR="00291AB5" w:rsidRDefault="00000000">
      <w:pPr>
        <w:pStyle w:val="ListParagraph"/>
        <w:numPr>
          <w:ilvl w:val="0"/>
          <w:numId w:val="2"/>
        </w:numPr>
        <w:spacing w:before="40" w:after="40"/>
      </w:pPr>
      <w:r>
        <w:t>Logs should follow a standard format easily processed by log management solutions (SIEM).</w:t>
      </w:r>
    </w:p>
    <w:p w14:paraId="62B0808E" w14:textId="77777777" w:rsidR="00291AB5" w:rsidRDefault="00000000">
      <w:pPr>
        <w:pStyle w:val="ListParagraph"/>
        <w:numPr>
          <w:ilvl w:val="0"/>
          <w:numId w:val="2"/>
        </w:numPr>
        <w:spacing w:before="40" w:after="40"/>
      </w:pPr>
      <w:r>
        <w:t>Implement effective monitoring and flagging of suspicious activities with rapid response.</w:t>
      </w:r>
    </w:p>
    <w:p w14:paraId="2840B0C9" w14:textId="77777777" w:rsidR="00291AB5" w:rsidRDefault="00000000">
      <w:pPr>
        <w:pStyle w:val="ListParagraph"/>
        <w:numPr>
          <w:ilvl w:val="0"/>
          <w:numId w:val="2"/>
        </w:numPr>
        <w:spacing w:before="40" w:after="40"/>
      </w:pPr>
      <w:r>
        <w:t>Implement a proper Incident Response Plan (IRP) for handling security incidents.</w:t>
      </w:r>
    </w:p>
    <w:p w14:paraId="54CAE9C2" w14:textId="77777777" w:rsidR="00291AB5" w:rsidRDefault="00000000">
      <w:pPr>
        <w:spacing w:before="120" w:after="80"/>
      </w:pPr>
      <w:r>
        <w:rPr>
          <w:b/>
          <w:bCs/>
          <w:color w:val="C00000"/>
        </w:rPr>
        <w:t xml:space="preserve">📝 Exam Tip: </w:t>
      </w:r>
      <w:r>
        <w:rPr>
          <w:color w:val="333333"/>
        </w:rPr>
        <w:t>Think of this as 'you can't protect what you don't see.' Key terms: SIEM, Incident Response Plan (IRP), log management.</w:t>
      </w:r>
    </w:p>
    <w:p w14:paraId="0776900C" w14:textId="77777777" w:rsidR="00291AB5" w:rsidRDefault="00291AB5">
      <w:pPr>
        <w:spacing w:before="60" w:after="60"/>
      </w:pPr>
    </w:p>
    <w:p w14:paraId="6A80C44B" w14:textId="77777777" w:rsidR="00291AB5" w:rsidRDefault="00000000">
      <w:pPr>
        <w:pBdr>
          <w:bottom w:val="single" w:sz="8" w:space="0" w:color="2E75B6"/>
        </w:pBdr>
        <w:spacing w:before="400" w:after="120"/>
      </w:pPr>
      <w:r>
        <w:rPr>
          <w:b/>
          <w:bCs/>
          <w:color w:val="1F4E79"/>
          <w:sz w:val="36"/>
          <w:szCs w:val="36"/>
        </w:rPr>
        <w:t>10. Server-Side Request Forgery (SSRF)</w:t>
      </w:r>
    </w:p>
    <w:p w14:paraId="68F76A54" w14:textId="77777777" w:rsidR="00291AB5" w:rsidRDefault="00000000">
      <w:pPr>
        <w:spacing w:before="200" w:after="80"/>
      </w:pPr>
      <w:r>
        <w:rPr>
          <w:b/>
          <w:bCs/>
          <w:color w:val="2E75B6"/>
          <w:sz w:val="26"/>
          <w:szCs w:val="26"/>
        </w:rPr>
        <w:t>▸ Definition</w:t>
      </w:r>
    </w:p>
    <w:p w14:paraId="76B706BB" w14:textId="77777777" w:rsidR="00291AB5" w:rsidRDefault="00000000">
      <w:pPr>
        <w:pBdr>
          <w:left w:val="thick" w:sz="16" w:space="0" w:color="2E75B6"/>
        </w:pBdr>
        <w:spacing w:before="100" w:after="160"/>
        <w:ind w:left="360"/>
      </w:pPr>
      <w:r>
        <w:rPr>
          <w:color w:val="1A1A1A"/>
        </w:rPr>
        <w:t>SSRF is a newly added vulnerability to OWASP Top 10. It occurs when a web application does not validate user-supplied URLs before fetching them. This lets an attacker force the legitimate server to send forged requests to unexpected/internal destinations, bypassing firewalls and access controls.</w:t>
      </w:r>
    </w:p>
    <w:p w14:paraId="668A3B8D" w14:textId="77777777" w:rsidR="00291AB5" w:rsidRDefault="00000000">
      <w:pPr>
        <w:spacing w:before="200" w:after="80"/>
      </w:pPr>
      <w:r>
        <w:rPr>
          <w:b/>
          <w:bCs/>
          <w:color w:val="2E75B6"/>
          <w:sz w:val="26"/>
          <w:szCs w:val="26"/>
        </w:rPr>
        <w:t>▸ How SSRF Works</w:t>
      </w:r>
    </w:p>
    <w:p w14:paraId="601B8795" w14:textId="77777777" w:rsidR="00291AB5" w:rsidRDefault="00000000">
      <w:pPr>
        <w:pStyle w:val="ListParagraph"/>
        <w:numPr>
          <w:ilvl w:val="0"/>
          <w:numId w:val="2"/>
        </w:numPr>
        <w:spacing w:before="40" w:after="40"/>
      </w:pPr>
      <w:r>
        <w:t>The attacker provides a malicious URL as input to the server.</w:t>
      </w:r>
    </w:p>
    <w:p w14:paraId="1B2D4688" w14:textId="77777777" w:rsidR="00291AB5" w:rsidRDefault="00000000">
      <w:pPr>
        <w:pStyle w:val="ListParagraph"/>
        <w:numPr>
          <w:ilvl w:val="0"/>
          <w:numId w:val="2"/>
        </w:numPr>
        <w:spacing w:before="40" w:after="40"/>
      </w:pPr>
      <w:r>
        <w:t>The server — which has trusted internal access — fetches the URL without validation.</w:t>
      </w:r>
    </w:p>
    <w:p w14:paraId="32F79C5C" w14:textId="77777777" w:rsidR="00291AB5" w:rsidRDefault="00000000">
      <w:pPr>
        <w:pStyle w:val="ListParagraph"/>
        <w:numPr>
          <w:ilvl w:val="0"/>
          <w:numId w:val="2"/>
        </w:numPr>
        <w:spacing w:before="40" w:after="40"/>
      </w:pPr>
      <w:r>
        <w:t>The attacker can reach internal services, cloud metadata APIs, and internal network resources that are otherwise inaccessible.</w:t>
      </w:r>
    </w:p>
    <w:p w14:paraId="60363DCD" w14:textId="77777777" w:rsidR="00291AB5" w:rsidRDefault="00000000">
      <w:pPr>
        <w:spacing w:before="160" w:after="60"/>
      </w:pPr>
      <w:r>
        <w:rPr>
          <w:b/>
          <w:bCs/>
          <w:color w:val="375623"/>
        </w:rPr>
        <w:t>EXAMPLE:</w:t>
      </w:r>
    </w:p>
    <w:p w14:paraId="1BEDCD26" w14:textId="77777777" w:rsidR="00291AB5" w:rsidRDefault="00000000">
      <w:pPr>
        <w:spacing w:before="40" w:after="40"/>
        <w:ind w:left="360"/>
      </w:pPr>
      <w:r>
        <w:rPr>
          <w:rFonts w:ascii="Courier New" w:eastAsia="Courier New" w:hAnsi="Courier New" w:cs="Courier New"/>
          <w:color w:val="2F4F4F"/>
          <w:sz w:val="21"/>
          <w:szCs w:val="21"/>
        </w:rPr>
        <w:t>Web app allows user to input a URL to fetch metadata (link preview feature).</w:t>
      </w:r>
    </w:p>
    <w:p w14:paraId="0CE3DEF5" w14:textId="77777777" w:rsidR="00291AB5" w:rsidRDefault="00000000">
      <w:pPr>
        <w:spacing w:before="40" w:after="40"/>
        <w:ind w:left="360"/>
      </w:pPr>
      <w:r>
        <w:rPr>
          <w:rFonts w:ascii="Courier New" w:eastAsia="Courier New" w:hAnsi="Courier New" w:cs="Courier New"/>
          <w:color w:val="2F4F4F"/>
          <w:sz w:val="21"/>
          <w:szCs w:val="21"/>
        </w:rPr>
        <w:t>Attacker enters: http://169.254.169.254/latest/meta-data/iam/security-credentials/</w:t>
      </w:r>
    </w:p>
    <w:p w14:paraId="1CED20AB" w14:textId="77777777" w:rsidR="00291AB5" w:rsidRDefault="00000000">
      <w:pPr>
        <w:spacing w:before="40" w:after="40"/>
        <w:ind w:left="360"/>
      </w:pPr>
      <w:r>
        <w:rPr>
          <w:rFonts w:ascii="Courier New" w:eastAsia="Courier New" w:hAnsi="Courier New" w:cs="Courier New"/>
          <w:color w:val="2F4F4F"/>
          <w:sz w:val="21"/>
          <w:szCs w:val="21"/>
        </w:rPr>
        <w:t>This is the AWS EC2 Instance Metadata Service IP address.</w:t>
      </w:r>
    </w:p>
    <w:p w14:paraId="500AF46C" w14:textId="77777777" w:rsidR="00291AB5" w:rsidRDefault="00000000">
      <w:pPr>
        <w:spacing w:before="40" w:after="40"/>
        <w:ind w:left="360"/>
      </w:pPr>
      <w:r>
        <w:rPr>
          <w:rFonts w:ascii="Courier New" w:eastAsia="Courier New" w:hAnsi="Courier New" w:cs="Courier New"/>
          <w:color w:val="2F4F4F"/>
          <w:sz w:val="21"/>
          <w:szCs w:val="21"/>
        </w:rPr>
        <w:t>Server fetches it → returns cloud instance credentials to the attacker.</w:t>
      </w:r>
    </w:p>
    <w:p w14:paraId="4F4FA4D5" w14:textId="77777777" w:rsidR="00291AB5" w:rsidRDefault="00000000">
      <w:pPr>
        <w:spacing w:before="40" w:after="40"/>
        <w:ind w:left="360"/>
      </w:pPr>
      <w:r>
        <w:rPr>
          <w:rFonts w:ascii="Courier New" w:eastAsia="Courier New" w:hAnsi="Courier New" w:cs="Courier New"/>
          <w:color w:val="2F4F4F"/>
          <w:sz w:val="21"/>
          <w:szCs w:val="21"/>
        </w:rPr>
        <w:t>→ Credential theft, internal network access, lateral movement.</w:t>
      </w:r>
    </w:p>
    <w:p w14:paraId="3D7351CD" w14:textId="77777777" w:rsidR="00291AB5" w:rsidRDefault="00000000">
      <w:pPr>
        <w:spacing w:before="160" w:after="60"/>
      </w:pPr>
      <w:r>
        <w:rPr>
          <w:b/>
          <w:bCs/>
          <w:color w:val="375623"/>
        </w:rPr>
        <w:t>PREVENTION METHODS:</w:t>
      </w:r>
    </w:p>
    <w:p w14:paraId="0C15F7D3" w14:textId="77777777" w:rsidR="00291AB5" w:rsidRDefault="00000000">
      <w:pPr>
        <w:pStyle w:val="ListParagraph"/>
        <w:numPr>
          <w:ilvl w:val="0"/>
          <w:numId w:val="2"/>
        </w:numPr>
        <w:spacing w:before="40" w:after="40"/>
      </w:pPr>
      <w:r>
        <w:lastRenderedPageBreak/>
        <w:t>Sanitize and validate all client-supplied input data, especially URLs.</w:t>
      </w:r>
    </w:p>
    <w:p w14:paraId="41D0FEAB" w14:textId="77777777" w:rsidR="00291AB5" w:rsidRDefault="00000000">
      <w:pPr>
        <w:pStyle w:val="ListParagraph"/>
        <w:numPr>
          <w:ilvl w:val="0"/>
          <w:numId w:val="2"/>
        </w:numPr>
        <w:spacing w:before="40" w:after="40"/>
      </w:pPr>
      <w:r>
        <w:t>Disable HTTP redirections to prevent redirect-based SSRF.</w:t>
      </w:r>
    </w:p>
    <w:p w14:paraId="09C6B5A0" w14:textId="77777777" w:rsidR="00291AB5" w:rsidRDefault="00000000">
      <w:pPr>
        <w:pStyle w:val="ListParagraph"/>
        <w:numPr>
          <w:ilvl w:val="0"/>
          <w:numId w:val="2"/>
        </w:numPr>
        <w:spacing w:before="40" w:after="40"/>
      </w:pPr>
      <w:r>
        <w:t>Avoid using server-side functionality to fetch remote URLs unless absolutely necessary.</w:t>
      </w:r>
    </w:p>
    <w:p w14:paraId="273263E3" w14:textId="77777777" w:rsidR="00291AB5" w:rsidRDefault="00000000">
      <w:pPr>
        <w:pStyle w:val="ListParagraph"/>
        <w:numPr>
          <w:ilvl w:val="0"/>
          <w:numId w:val="2"/>
        </w:numPr>
        <w:spacing w:before="40" w:after="40"/>
      </w:pPr>
      <w:r>
        <w:t>If URL fetching is required, limit it to approved internal logic with strict controls (</w:t>
      </w:r>
      <w:proofErr w:type="spellStart"/>
      <w:r>
        <w:t>allowlist</w:t>
      </w:r>
      <w:proofErr w:type="spellEnd"/>
      <w:r>
        <w:t>).</w:t>
      </w:r>
    </w:p>
    <w:p w14:paraId="532ECE1C" w14:textId="77777777" w:rsidR="00291AB5" w:rsidRDefault="00000000">
      <w:pPr>
        <w:pStyle w:val="ListParagraph"/>
        <w:numPr>
          <w:ilvl w:val="0"/>
          <w:numId w:val="2"/>
        </w:numPr>
        <w:spacing w:before="40" w:after="40"/>
      </w:pPr>
      <w:r>
        <w:t>Use firewalls and network policies to block outbound requests to internal or sensitive systems.</w:t>
      </w:r>
    </w:p>
    <w:p w14:paraId="45A5EF6C" w14:textId="77777777" w:rsidR="00291AB5" w:rsidRDefault="00000000">
      <w:pPr>
        <w:spacing w:before="120" w:after="80"/>
      </w:pPr>
      <w:r>
        <w:rPr>
          <w:b/>
          <w:bCs/>
          <w:color w:val="C00000"/>
        </w:rPr>
        <w:t xml:space="preserve">📝 Exam Tip: </w:t>
      </w:r>
      <w:r>
        <w:rPr>
          <w:color w:val="333333"/>
        </w:rPr>
        <w:t>SSRF is new to OWASP 2021. Key IP: 169.254.169.254 (AWS metadata endpoint). The server becomes the attacker's proxy.</w:t>
      </w:r>
    </w:p>
    <w:p w14:paraId="09DEE79E" w14:textId="77777777" w:rsidR="00291AB5" w:rsidRDefault="00291AB5">
      <w:pPr>
        <w:spacing w:before="60" w:after="60"/>
      </w:pPr>
    </w:p>
    <w:p w14:paraId="476842A8" w14:textId="77777777" w:rsidR="00291AB5" w:rsidRDefault="00000000">
      <w:pPr>
        <w:pBdr>
          <w:bottom w:val="single" w:sz="8" w:space="0" w:color="2E75B6"/>
        </w:pBdr>
        <w:spacing w:before="300" w:after="120"/>
      </w:pPr>
      <w:r>
        <w:rPr>
          <w:b/>
          <w:bCs/>
          <w:color w:val="1F4E79"/>
          <w:sz w:val="36"/>
          <w:szCs w:val="36"/>
        </w:rPr>
        <w:t>QUICK REVISION SUMMARY</w:t>
      </w:r>
    </w:p>
    <w:p w14:paraId="05D211F5" w14:textId="77777777" w:rsidR="00291AB5" w:rsidRDefault="00000000">
      <w:pPr>
        <w:spacing w:before="120" w:after="20"/>
      </w:pPr>
      <w:r>
        <w:rPr>
          <w:b/>
          <w:bCs/>
          <w:color w:val="1F4E79"/>
          <w:sz w:val="24"/>
          <w:szCs w:val="24"/>
        </w:rPr>
        <w:t>1. Broken Access Control</w:t>
      </w:r>
    </w:p>
    <w:p w14:paraId="67079F32" w14:textId="77777777" w:rsidR="00291AB5" w:rsidRDefault="00000000">
      <w:pPr>
        <w:spacing w:before="20" w:after="20"/>
        <w:ind w:left="360"/>
      </w:pPr>
      <w:r>
        <w:rPr>
          <w:b/>
          <w:bCs/>
          <w:color w:val="C00000"/>
          <w:sz w:val="20"/>
          <w:szCs w:val="20"/>
        </w:rPr>
        <w:t xml:space="preserve">Cause: </w:t>
      </w:r>
      <w:r>
        <w:rPr>
          <w:sz w:val="20"/>
          <w:szCs w:val="20"/>
        </w:rPr>
        <w:t>IDOR, JWT tampering, no least privilege</w:t>
      </w:r>
    </w:p>
    <w:p w14:paraId="2A732E09" w14:textId="77777777" w:rsidR="00291AB5" w:rsidRDefault="00000000">
      <w:pPr>
        <w:spacing w:before="20" w:after="80"/>
        <w:ind w:left="360"/>
      </w:pPr>
      <w:r>
        <w:rPr>
          <w:b/>
          <w:bCs/>
          <w:color w:val="375623"/>
          <w:sz w:val="20"/>
          <w:szCs w:val="20"/>
        </w:rPr>
        <w:t xml:space="preserve">Prevention: </w:t>
      </w:r>
      <w:r>
        <w:rPr>
          <w:sz w:val="20"/>
          <w:szCs w:val="20"/>
        </w:rPr>
        <w:t>RBAC, server-side auth, avoid IDOR</w:t>
      </w:r>
    </w:p>
    <w:p w14:paraId="1FB9E630" w14:textId="77777777" w:rsidR="00291AB5" w:rsidRDefault="00000000">
      <w:pPr>
        <w:spacing w:before="120" w:after="20"/>
      </w:pPr>
      <w:r>
        <w:rPr>
          <w:b/>
          <w:bCs/>
          <w:color w:val="1F4E79"/>
          <w:sz w:val="24"/>
          <w:szCs w:val="24"/>
        </w:rPr>
        <w:t>2. Cryptographic Failures</w:t>
      </w:r>
    </w:p>
    <w:p w14:paraId="39C08DE3" w14:textId="77777777" w:rsidR="00291AB5" w:rsidRDefault="00000000">
      <w:pPr>
        <w:spacing w:before="20" w:after="20"/>
        <w:ind w:left="360"/>
      </w:pPr>
      <w:r>
        <w:rPr>
          <w:b/>
          <w:bCs/>
          <w:color w:val="C00000"/>
          <w:sz w:val="20"/>
          <w:szCs w:val="20"/>
        </w:rPr>
        <w:t xml:space="preserve">Cause: </w:t>
      </w:r>
      <w:r>
        <w:rPr>
          <w:sz w:val="20"/>
          <w:szCs w:val="20"/>
        </w:rPr>
        <w:t>MD5/SHA1, HTTP, default keys, no encryption</w:t>
      </w:r>
    </w:p>
    <w:p w14:paraId="2B101E20" w14:textId="77777777" w:rsidR="00291AB5" w:rsidRDefault="00000000">
      <w:pPr>
        <w:spacing w:before="20" w:after="80"/>
        <w:ind w:left="360"/>
      </w:pPr>
      <w:r>
        <w:rPr>
          <w:b/>
          <w:bCs/>
          <w:color w:val="375623"/>
          <w:sz w:val="20"/>
          <w:szCs w:val="20"/>
        </w:rPr>
        <w:t xml:space="preserve">Prevention: </w:t>
      </w:r>
      <w:r>
        <w:rPr>
          <w:sz w:val="20"/>
          <w:szCs w:val="20"/>
        </w:rPr>
        <w:t>AES-256, key rotation, MFA, encrypt at rest &amp; transit</w:t>
      </w:r>
    </w:p>
    <w:p w14:paraId="2460713E" w14:textId="77777777" w:rsidR="00291AB5" w:rsidRDefault="00000000">
      <w:pPr>
        <w:spacing w:before="120" w:after="20"/>
      </w:pPr>
      <w:r>
        <w:rPr>
          <w:b/>
          <w:bCs/>
          <w:color w:val="1F4E79"/>
          <w:sz w:val="24"/>
          <w:szCs w:val="24"/>
        </w:rPr>
        <w:t>3. Injection</w:t>
      </w:r>
    </w:p>
    <w:p w14:paraId="22E5132B" w14:textId="77777777" w:rsidR="00291AB5" w:rsidRDefault="00000000">
      <w:pPr>
        <w:spacing w:before="20" w:after="20"/>
        <w:ind w:left="360"/>
      </w:pPr>
      <w:r>
        <w:rPr>
          <w:b/>
          <w:bCs/>
          <w:color w:val="C00000"/>
          <w:sz w:val="20"/>
          <w:szCs w:val="20"/>
        </w:rPr>
        <w:t xml:space="preserve">Cause: </w:t>
      </w:r>
      <w:proofErr w:type="spellStart"/>
      <w:r>
        <w:rPr>
          <w:sz w:val="20"/>
          <w:szCs w:val="20"/>
        </w:rPr>
        <w:t>Unsanitized</w:t>
      </w:r>
      <w:proofErr w:type="spellEnd"/>
      <w:r>
        <w:rPr>
          <w:sz w:val="20"/>
          <w:szCs w:val="20"/>
        </w:rPr>
        <w:t xml:space="preserve"> input, string concatenation in SQL</w:t>
      </w:r>
    </w:p>
    <w:p w14:paraId="491D2293" w14:textId="77777777" w:rsidR="00291AB5" w:rsidRDefault="00000000">
      <w:pPr>
        <w:spacing w:before="20" w:after="80"/>
        <w:ind w:left="360"/>
      </w:pPr>
      <w:r>
        <w:rPr>
          <w:b/>
          <w:bCs/>
          <w:color w:val="375623"/>
          <w:sz w:val="20"/>
          <w:szCs w:val="20"/>
        </w:rPr>
        <w:t xml:space="preserve">Prevention: </w:t>
      </w:r>
      <w:r>
        <w:rPr>
          <w:sz w:val="20"/>
          <w:szCs w:val="20"/>
        </w:rPr>
        <w:t>Parameterized queries, WAF, input validation</w:t>
      </w:r>
    </w:p>
    <w:p w14:paraId="7DC445F4" w14:textId="77777777" w:rsidR="00291AB5" w:rsidRDefault="00000000">
      <w:pPr>
        <w:spacing w:before="120" w:after="20"/>
      </w:pPr>
      <w:r>
        <w:rPr>
          <w:b/>
          <w:bCs/>
          <w:color w:val="1F4E79"/>
          <w:sz w:val="24"/>
          <w:szCs w:val="24"/>
        </w:rPr>
        <w:t>4. Insecure Design</w:t>
      </w:r>
    </w:p>
    <w:p w14:paraId="6DBC98B3" w14:textId="77777777" w:rsidR="00291AB5" w:rsidRDefault="00000000">
      <w:pPr>
        <w:spacing w:before="20" w:after="20"/>
        <w:ind w:left="360"/>
      </w:pPr>
      <w:r>
        <w:rPr>
          <w:b/>
          <w:bCs/>
          <w:color w:val="C00000"/>
          <w:sz w:val="20"/>
          <w:szCs w:val="20"/>
        </w:rPr>
        <w:t xml:space="preserve">Cause: </w:t>
      </w:r>
      <w:r>
        <w:rPr>
          <w:sz w:val="20"/>
          <w:szCs w:val="20"/>
        </w:rPr>
        <w:t xml:space="preserve">No threat </w:t>
      </w:r>
      <w:proofErr w:type="spellStart"/>
      <w:r>
        <w:rPr>
          <w:sz w:val="20"/>
          <w:szCs w:val="20"/>
        </w:rPr>
        <w:t>modeling</w:t>
      </w:r>
      <w:proofErr w:type="spellEnd"/>
      <w:r>
        <w:rPr>
          <w:sz w:val="20"/>
          <w:szCs w:val="20"/>
        </w:rPr>
        <w:t>, missing security in design phase</w:t>
      </w:r>
    </w:p>
    <w:p w14:paraId="773AFCFE" w14:textId="77777777" w:rsidR="00291AB5" w:rsidRDefault="00000000">
      <w:pPr>
        <w:spacing w:before="20" w:after="80"/>
        <w:ind w:left="360"/>
      </w:pPr>
      <w:r>
        <w:rPr>
          <w:b/>
          <w:bCs/>
          <w:color w:val="375623"/>
          <w:sz w:val="20"/>
          <w:szCs w:val="20"/>
        </w:rPr>
        <w:t xml:space="preserve">Prevention: </w:t>
      </w:r>
      <w:r>
        <w:rPr>
          <w:sz w:val="20"/>
          <w:szCs w:val="20"/>
        </w:rPr>
        <w:t xml:space="preserve">SDLC, threat </w:t>
      </w:r>
      <w:proofErr w:type="spellStart"/>
      <w:r>
        <w:rPr>
          <w:sz w:val="20"/>
          <w:szCs w:val="20"/>
        </w:rPr>
        <w:t>modeling</w:t>
      </w:r>
      <w:proofErr w:type="spellEnd"/>
      <w:r>
        <w:rPr>
          <w:sz w:val="20"/>
          <w:szCs w:val="20"/>
        </w:rPr>
        <w:t>, use-case/misuse-case docs</w:t>
      </w:r>
    </w:p>
    <w:p w14:paraId="2D0880C1" w14:textId="77777777" w:rsidR="00291AB5" w:rsidRDefault="00000000">
      <w:pPr>
        <w:spacing w:before="120" w:after="20"/>
      </w:pPr>
      <w:r>
        <w:rPr>
          <w:b/>
          <w:bCs/>
          <w:color w:val="1F4E79"/>
          <w:sz w:val="24"/>
          <w:szCs w:val="24"/>
        </w:rPr>
        <w:t>5. Security Misconfiguration</w:t>
      </w:r>
    </w:p>
    <w:p w14:paraId="3A4035EB" w14:textId="77777777" w:rsidR="00291AB5" w:rsidRDefault="00000000">
      <w:pPr>
        <w:spacing w:before="20" w:after="20"/>
        <w:ind w:left="360"/>
      </w:pPr>
      <w:r>
        <w:rPr>
          <w:b/>
          <w:bCs/>
          <w:color w:val="C00000"/>
          <w:sz w:val="20"/>
          <w:szCs w:val="20"/>
        </w:rPr>
        <w:t xml:space="preserve">Cause: </w:t>
      </w:r>
      <w:r>
        <w:rPr>
          <w:sz w:val="20"/>
          <w:szCs w:val="20"/>
        </w:rPr>
        <w:t>Default credentials, outdated software, disabled features</w:t>
      </w:r>
    </w:p>
    <w:p w14:paraId="4C614EFD" w14:textId="77777777" w:rsidR="00291AB5" w:rsidRDefault="00000000">
      <w:pPr>
        <w:spacing w:before="20" w:after="80"/>
        <w:ind w:left="360"/>
      </w:pPr>
      <w:r>
        <w:rPr>
          <w:b/>
          <w:bCs/>
          <w:color w:val="375623"/>
          <w:sz w:val="20"/>
          <w:szCs w:val="20"/>
        </w:rPr>
        <w:t xml:space="preserve">Prevention: </w:t>
      </w:r>
      <w:r>
        <w:rPr>
          <w:sz w:val="20"/>
          <w:szCs w:val="20"/>
        </w:rPr>
        <w:t>DAST, remove defaults, automated config checks</w:t>
      </w:r>
    </w:p>
    <w:p w14:paraId="4C2018DA" w14:textId="77777777" w:rsidR="00291AB5" w:rsidRDefault="00000000">
      <w:pPr>
        <w:spacing w:before="120" w:after="20"/>
      </w:pPr>
      <w:r>
        <w:rPr>
          <w:b/>
          <w:bCs/>
          <w:color w:val="1F4E79"/>
          <w:sz w:val="24"/>
          <w:szCs w:val="24"/>
        </w:rPr>
        <w:t>6. Vulnerable &amp; Outdated Components</w:t>
      </w:r>
    </w:p>
    <w:p w14:paraId="06662DFA" w14:textId="77777777" w:rsidR="00291AB5" w:rsidRDefault="00000000">
      <w:pPr>
        <w:spacing w:before="20" w:after="20"/>
        <w:ind w:left="360"/>
      </w:pPr>
      <w:r>
        <w:rPr>
          <w:b/>
          <w:bCs/>
          <w:color w:val="C00000"/>
          <w:sz w:val="20"/>
          <w:szCs w:val="20"/>
        </w:rPr>
        <w:t xml:space="preserve">Cause: </w:t>
      </w:r>
      <w:r>
        <w:rPr>
          <w:sz w:val="20"/>
          <w:szCs w:val="20"/>
        </w:rPr>
        <w:t>Old libraries, unpatched frameworks (e.g., Apache Struts)</w:t>
      </w:r>
    </w:p>
    <w:p w14:paraId="18FE8DF0" w14:textId="77777777" w:rsidR="00291AB5" w:rsidRDefault="00000000">
      <w:pPr>
        <w:spacing w:before="20" w:after="80"/>
        <w:ind w:left="360"/>
      </w:pPr>
      <w:r>
        <w:rPr>
          <w:b/>
          <w:bCs/>
          <w:color w:val="375623"/>
          <w:sz w:val="20"/>
          <w:szCs w:val="20"/>
        </w:rPr>
        <w:t xml:space="preserve">Prevention: </w:t>
      </w:r>
      <w:r>
        <w:rPr>
          <w:sz w:val="20"/>
          <w:szCs w:val="20"/>
        </w:rPr>
        <w:t>Remove unused deps, use official sources, patch regularly</w:t>
      </w:r>
    </w:p>
    <w:p w14:paraId="7897F9EA" w14:textId="77777777" w:rsidR="00291AB5" w:rsidRDefault="00000000">
      <w:pPr>
        <w:spacing w:before="120" w:after="20"/>
      </w:pPr>
      <w:r>
        <w:rPr>
          <w:b/>
          <w:bCs/>
          <w:color w:val="1F4E79"/>
          <w:sz w:val="24"/>
          <w:szCs w:val="24"/>
        </w:rPr>
        <w:t>7. Identification &amp; Auth Failures</w:t>
      </w:r>
    </w:p>
    <w:p w14:paraId="795B7C04" w14:textId="77777777" w:rsidR="00291AB5" w:rsidRDefault="00000000">
      <w:pPr>
        <w:spacing w:before="20" w:after="20"/>
        <w:ind w:left="360"/>
      </w:pPr>
      <w:r>
        <w:rPr>
          <w:b/>
          <w:bCs/>
          <w:color w:val="C00000"/>
          <w:sz w:val="20"/>
          <w:szCs w:val="20"/>
        </w:rPr>
        <w:t xml:space="preserve">Cause: </w:t>
      </w:r>
      <w:r>
        <w:rPr>
          <w:sz w:val="20"/>
          <w:szCs w:val="20"/>
        </w:rPr>
        <w:t>No MFA, weak passwords, credential stuffing, insecure session</w:t>
      </w:r>
    </w:p>
    <w:p w14:paraId="45B1A8F4" w14:textId="77777777" w:rsidR="00291AB5" w:rsidRDefault="00000000">
      <w:pPr>
        <w:spacing w:before="20" w:after="80"/>
        <w:ind w:left="360"/>
      </w:pPr>
      <w:r>
        <w:rPr>
          <w:b/>
          <w:bCs/>
          <w:color w:val="375623"/>
          <w:sz w:val="20"/>
          <w:szCs w:val="20"/>
        </w:rPr>
        <w:t xml:space="preserve">Prevention: </w:t>
      </w:r>
      <w:r>
        <w:rPr>
          <w:sz w:val="20"/>
          <w:szCs w:val="20"/>
        </w:rPr>
        <w:t>MFA, strong hashing, encrypted connections, secure recovery</w:t>
      </w:r>
    </w:p>
    <w:p w14:paraId="4BAB6A16" w14:textId="77777777" w:rsidR="00291AB5" w:rsidRDefault="00000000">
      <w:pPr>
        <w:spacing w:before="120" w:after="20"/>
      </w:pPr>
      <w:r>
        <w:rPr>
          <w:b/>
          <w:bCs/>
          <w:color w:val="1F4E79"/>
          <w:sz w:val="24"/>
          <w:szCs w:val="24"/>
        </w:rPr>
        <w:t>8. Software &amp; Data Integrity Failures</w:t>
      </w:r>
    </w:p>
    <w:p w14:paraId="0A11B8D8" w14:textId="77777777" w:rsidR="00291AB5" w:rsidRDefault="00000000">
      <w:pPr>
        <w:spacing w:before="20" w:after="20"/>
        <w:ind w:left="360"/>
      </w:pPr>
      <w:r>
        <w:rPr>
          <w:b/>
          <w:bCs/>
          <w:color w:val="C00000"/>
          <w:sz w:val="20"/>
          <w:szCs w:val="20"/>
        </w:rPr>
        <w:t xml:space="preserve">Cause: </w:t>
      </w:r>
      <w:r>
        <w:rPr>
          <w:sz w:val="20"/>
          <w:szCs w:val="20"/>
        </w:rPr>
        <w:t>Untrusted dependencies, no digital signatures, insecure CI/CD</w:t>
      </w:r>
    </w:p>
    <w:p w14:paraId="64ECEAB1" w14:textId="77777777" w:rsidR="00291AB5" w:rsidRDefault="00000000">
      <w:pPr>
        <w:spacing w:before="20" w:after="80"/>
        <w:ind w:left="360"/>
      </w:pPr>
      <w:r>
        <w:rPr>
          <w:b/>
          <w:bCs/>
          <w:color w:val="375623"/>
          <w:sz w:val="20"/>
          <w:szCs w:val="20"/>
        </w:rPr>
        <w:t xml:space="preserve">Prevention: </w:t>
      </w:r>
      <w:r>
        <w:rPr>
          <w:sz w:val="20"/>
          <w:szCs w:val="20"/>
        </w:rPr>
        <w:t>Digital signatures, trusted repos, code review</w:t>
      </w:r>
    </w:p>
    <w:p w14:paraId="6FF4794A" w14:textId="77777777" w:rsidR="00291AB5" w:rsidRDefault="00000000">
      <w:pPr>
        <w:spacing w:before="120" w:after="20"/>
      </w:pPr>
      <w:r>
        <w:rPr>
          <w:b/>
          <w:bCs/>
          <w:color w:val="1F4E79"/>
          <w:sz w:val="24"/>
          <w:szCs w:val="24"/>
        </w:rPr>
        <w:t>9. Security Logging &amp; Monitoring Failures</w:t>
      </w:r>
    </w:p>
    <w:p w14:paraId="10DE08CB" w14:textId="77777777" w:rsidR="00291AB5" w:rsidRDefault="00000000">
      <w:pPr>
        <w:spacing w:before="20" w:after="20"/>
        <w:ind w:left="360"/>
      </w:pPr>
      <w:r>
        <w:rPr>
          <w:b/>
          <w:bCs/>
          <w:color w:val="C00000"/>
          <w:sz w:val="20"/>
          <w:szCs w:val="20"/>
        </w:rPr>
        <w:t xml:space="preserve">Cause: </w:t>
      </w:r>
      <w:r>
        <w:rPr>
          <w:sz w:val="20"/>
          <w:szCs w:val="20"/>
        </w:rPr>
        <w:t>No logs, no alerts, breaches undetected for months</w:t>
      </w:r>
    </w:p>
    <w:p w14:paraId="3103FF6E" w14:textId="77777777" w:rsidR="00291AB5" w:rsidRDefault="00000000">
      <w:pPr>
        <w:spacing w:before="20" w:after="80"/>
        <w:ind w:left="360"/>
      </w:pPr>
      <w:r>
        <w:rPr>
          <w:b/>
          <w:bCs/>
          <w:color w:val="375623"/>
          <w:sz w:val="20"/>
          <w:szCs w:val="20"/>
        </w:rPr>
        <w:t xml:space="preserve">Prevention: </w:t>
      </w:r>
      <w:r>
        <w:rPr>
          <w:sz w:val="20"/>
          <w:szCs w:val="20"/>
        </w:rPr>
        <w:t>SIEM, IRP, standard log formats, active monitoring</w:t>
      </w:r>
    </w:p>
    <w:p w14:paraId="016AF4D5" w14:textId="77777777" w:rsidR="00291AB5" w:rsidRDefault="00000000">
      <w:pPr>
        <w:spacing w:before="120" w:after="20"/>
      </w:pPr>
      <w:r>
        <w:rPr>
          <w:b/>
          <w:bCs/>
          <w:color w:val="1F4E79"/>
          <w:sz w:val="24"/>
          <w:szCs w:val="24"/>
        </w:rPr>
        <w:t>10. SSRF</w:t>
      </w:r>
    </w:p>
    <w:p w14:paraId="7F3F48FF" w14:textId="77777777" w:rsidR="00291AB5" w:rsidRDefault="00000000">
      <w:pPr>
        <w:spacing w:before="20" w:after="20"/>
        <w:ind w:left="360"/>
      </w:pPr>
      <w:r>
        <w:rPr>
          <w:b/>
          <w:bCs/>
          <w:color w:val="C00000"/>
          <w:sz w:val="20"/>
          <w:szCs w:val="20"/>
        </w:rPr>
        <w:t xml:space="preserve">Cause: </w:t>
      </w:r>
      <w:r>
        <w:rPr>
          <w:sz w:val="20"/>
          <w:szCs w:val="20"/>
        </w:rPr>
        <w:t>Server fetches attacker-supplied URLs (e.g., 169.254.169.254)</w:t>
      </w:r>
    </w:p>
    <w:p w14:paraId="39E052A1" w14:textId="77777777" w:rsidR="00291AB5" w:rsidRDefault="00000000">
      <w:pPr>
        <w:spacing w:before="20" w:after="80"/>
        <w:ind w:left="360"/>
      </w:pPr>
      <w:r>
        <w:rPr>
          <w:b/>
          <w:bCs/>
          <w:color w:val="375623"/>
          <w:sz w:val="20"/>
          <w:szCs w:val="20"/>
        </w:rPr>
        <w:t xml:space="preserve">Prevention: </w:t>
      </w:r>
      <w:r>
        <w:rPr>
          <w:sz w:val="20"/>
          <w:szCs w:val="20"/>
        </w:rPr>
        <w:t xml:space="preserve">URL validation, </w:t>
      </w:r>
      <w:proofErr w:type="spellStart"/>
      <w:r>
        <w:rPr>
          <w:sz w:val="20"/>
          <w:szCs w:val="20"/>
        </w:rPr>
        <w:t>allowlists</w:t>
      </w:r>
      <w:proofErr w:type="spellEnd"/>
      <w:r>
        <w:rPr>
          <w:sz w:val="20"/>
          <w:szCs w:val="20"/>
        </w:rPr>
        <w:t>, disable redirects, firewall rules</w:t>
      </w:r>
    </w:p>
    <w:sectPr w:rsidR="00291AB5">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974D7D" w14:textId="77777777" w:rsidR="002A1229" w:rsidRDefault="002A1229">
      <w:r>
        <w:separator/>
      </w:r>
    </w:p>
  </w:endnote>
  <w:endnote w:type="continuationSeparator" w:id="0">
    <w:p w14:paraId="28B5EC5B" w14:textId="77777777" w:rsidR="002A1229" w:rsidRDefault="002A1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85709" w14:textId="77777777" w:rsidR="00291AB5" w:rsidRDefault="00000000">
    <w:pPr>
      <w:jc w:val="center"/>
    </w:pPr>
    <w:r>
      <w:rPr>
        <w:color w:val="888888"/>
        <w:sz w:val="18"/>
        <w:szCs w:val="18"/>
      </w:rPr>
      <w:t>OWASP Top 10 Exam Notes | Page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C87911" w14:textId="77777777" w:rsidR="002A1229" w:rsidRDefault="002A1229">
      <w:r>
        <w:separator/>
      </w:r>
    </w:p>
  </w:footnote>
  <w:footnote w:type="continuationSeparator" w:id="0">
    <w:p w14:paraId="6FE37C61" w14:textId="77777777" w:rsidR="002A1229" w:rsidRDefault="002A12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B86F41"/>
    <w:multiLevelType w:val="hybridMultilevel"/>
    <w:tmpl w:val="ADA401C2"/>
    <w:lvl w:ilvl="0" w:tplc="D996FECA">
      <w:start w:val="1"/>
      <w:numFmt w:val="bullet"/>
      <w:lvlText w:val="●"/>
      <w:lvlJc w:val="left"/>
      <w:pPr>
        <w:ind w:left="720" w:hanging="360"/>
      </w:pPr>
    </w:lvl>
    <w:lvl w:ilvl="1" w:tplc="12DAA1E8">
      <w:start w:val="1"/>
      <w:numFmt w:val="bullet"/>
      <w:lvlText w:val="○"/>
      <w:lvlJc w:val="left"/>
      <w:pPr>
        <w:ind w:left="1440" w:hanging="360"/>
      </w:pPr>
    </w:lvl>
    <w:lvl w:ilvl="2" w:tplc="BBEAB1EA">
      <w:start w:val="1"/>
      <w:numFmt w:val="bullet"/>
      <w:lvlText w:val="■"/>
      <w:lvlJc w:val="left"/>
      <w:pPr>
        <w:ind w:left="2160" w:hanging="360"/>
      </w:pPr>
    </w:lvl>
    <w:lvl w:ilvl="3" w:tplc="F5AC760C">
      <w:start w:val="1"/>
      <w:numFmt w:val="bullet"/>
      <w:lvlText w:val="●"/>
      <w:lvlJc w:val="left"/>
      <w:pPr>
        <w:ind w:left="2880" w:hanging="360"/>
      </w:pPr>
    </w:lvl>
    <w:lvl w:ilvl="4" w:tplc="4412E964">
      <w:start w:val="1"/>
      <w:numFmt w:val="bullet"/>
      <w:lvlText w:val="○"/>
      <w:lvlJc w:val="left"/>
      <w:pPr>
        <w:ind w:left="3600" w:hanging="360"/>
      </w:pPr>
    </w:lvl>
    <w:lvl w:ilvl="5" w:tplc="598A569C">
      <w:start w:val="1"/>
      <w:numFmt w:val="bullet"/>
      <w:lvlText w:val="■"/>
      <w:lvlJc w:val="left"/>
      <w:pPr>
        <w:ind w:left="4320" w:hanging="360"/>
      </w:pPr>
    </w:lvl>
    <w:lvl w:ilvl="6" w:tplc="32DA1ECA">
      <w:start w:val="1"/>
      <w:numFmt w:val="bullet"/>
      <w:lvlText w:val="●"/>
      <w:lvlJc w:val="left"/>
      <w:pPr>
        <w:ind w:left="5040" w:hanging="360"/>
      </w:pPr>
    </w:lvl>
    <w:lvl w:ilvl="7" w:tplc="A3BE33EA">
      <w:start w:val="1"/>
      <w:numFmt w:val="bullet"/>
      <w:lvlText w:val="●"/>
      <w:lvlJc w:val="left"/>
      <w:pPr>
        <w:ind w:left="5760" w:hanging="360"/>
      </w:pPr>
    </w:lvl>
    <w:lvl w:ilvl="8" w:tplc="F9F4CCD0">
      <w:start w:val="1"/>
      <w:numFmt w:val="bullet"/>
      <w:lvlText w:val="●"/>
      <w:lvlJc w:val="left"/>
      <w:pPr>
        <w:ind w:left="6480" w:hanging="360"/>
      </w:pPr>
    </w:lvl>
  </w:abstractNum>
  <w:abstractNum w:abstractNumId="1" w15:restartNumberingAfterBreak="0">
    <w:nsid w:val="4F8613CF"/>
    <w:multiLevelType w:val="hybridMultilevel"/>
    <w:tmpl w:val="6624EB3C"/>
    <w:lvl w:ilvl="0" w:tplc="125A7C7E">
      <w:start w:val="1"/>
      <w:numFmt w:val="bullet"/>
      <w:lvlText w:val="•"/>
      <w:lvlJc w:val="left"/>
      <w:pPr>
        <w:ind w:left="720" w:hanging="360"/>
      </w:pPr>
    </w:lvl>
    <w:lvl w:ilvl="1" w:tplc="60AE85C4">
      <w:numFmt w:val="decimal"/>
      <w:lvlText w:val=""/>
      <w:lvlJc w:val="left"/>
    </w:lvl>
    <w:lvl w:ilvl="2" w:tplc="1ECE2DD2">
      <w:numFmt w:val="decimal"/>
      <w:lvlText w:val=""/>
      <w:lvlJc w:val="left"/>
    </w:lvl>
    <w:lvl w:ilvl="3" w:tplc="2988C468">
      <w:numFmt w:val="decimal"/>
      <w:lvlText w:val=""/>
      <w:lvlJc w:val="left"/>
    </w:lvl>
    <w:lvl w:ilvl="4" w:tplc="748EE6FC">
      <w:numFmt w:val="decimal"/>
      <w:lvlText w:val=""/>
      <w:lvlJc w:val="left"/>
    </w:lvl>
    <w:lvl w:ilvl="5" w:tplc="CDD4E3C8">
      <w:numFmt w:val="decimal"/>
      <w:lvlText w:val=""/>
      <w:lvlJc w:val="left"/>
    </w:lvl>
    <w:lvl w:ilvl="6" w:tplc="FAE60978">
      <w:numFmt w:val="decimal"/>
      <w:lvlText w:val=""/>
      <w:lvlJc w:val="left"/>
    </w:lvl>
    <w:lvl w:ilvl="7" w:tplc="C2B29DAC">
      <w:numFmt w:val="decimal"/>
      <w:lvlText w:val=""/>
      <w:lvlJc w:val="left"/>
    </w:lvl>
    <w:lvl w:ilvl="8" w:tplc="39025F1A">
      <w:numFmt w:val="decimal"/>
      <w:lvlText w:val=""/>
      <w:lvlJc w:val="left"/>
    </w:lvl>
  </w:abstractNum>
  <w:num w:numId="1" w16cid:durableId="2021273230">
    <w:abstractNumId w:val="0"/>
    <w:lvlOverride w:ilvl="0">
      <w:startOverride w:val="1"/>
    </w:lvlOverride>
  </w:num>
  <w:num w:numId="2" w16cid:durableId="19548245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AB5"/>
    <w:rsid w:val="00291AB5"/>
    <w:rsid w:val="002A1229"/>
    <w:rsid w:val="00F43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53D6879"/>
  <w15:docId w15:val="{2DCF55CE-0DE4-DC4A-ADF9-178282F2F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2471</Words>
  <Characters>14090</Characters>
  <Application>Microsoft Office Word</Application>
  <DocSecurity>0</DocSecurity>
  <Lines>117</Lines>
  <Paragraphs>33</Paragraphs>
  <ScaleCrop>false</ScaleCrop>
  <Company/>
  <LinksUpToDate>false</LinksUpToDate>
  <CharactersWithSpaces>16528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Madanan Vallat</cp:lastModifiedBy>
  <cp:revision>2</cp:revision>
  <dcterms:created xsi:type="dcterms:W3CDTF">2026-04-28T14:19:00Z</dcterms:created>
  <dcterms:modified xsi:type="dcterms:W3CDTF">2026-04-28T14:20:00Z</dcterms:modified>
</cp:coreProperties>
</file>