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DBCF" w14:textId="77777777" w:rsidR="005264D5" w:rsidRDefault="00000000">
      <w:pPr>
        <w:pStyle w:val="Ttulo"/>
      </w:pPr>
      <w:r>
        <w:rPr>
          <w:color w:val="001F5F"/>
          <w:spacing w:val="-2"/>
        </w:rPr>
        <w:t>PROFORMA</w:t>
      </w:r>
    </w:p>
    <w:p w14:paraId="5E2651B7" w14:textId="56024EAC" w:rsidR="005264D5" w:rsidRDefault="00000000">
      <w:pPr>
        <w:tabs>
          <w:tab w:val="left" w:pos="6553"/>
        </w:tabs>
        <w:spacing w:line="252" w:lineRule="exact"/>
        <w:ind w:left="283"/>
        <w:rPr>
          <w:b/>
        </w:rPr>
      </w:pPr>
      <w:r>
        <w:rPr>
          <w:b/>
          <w:color w:val="001F5F"/>
          <w:spacing w:val="-19"/>
        </w:rPr>
        <w:t>N°00</w:t>
      </w:r>
      <w:r w:rsidRPr="009B21C0">
        <w:rPr>
          <w:b/>
          <w:color w:val="001F5F"/>
          <w:spacing w:val="-2"/>
        </w:rPr>
        <w:t>0</w:t>
      </w:r>
      <w:r w:rsidR="00C41E86">
        <w:rPr>
          <w:b/>
          <w:color w:val="001F5F"/>
          <w:spacing w:val="-2"/>
        </w:rPr>
        <w:t>9</w:t>
      </w:r>
      <w:r w:rsidR="009B21C0" w:rsidRPr="009B21C0">
        <w:rPr>
          <w:b/>
          <w:color w:val="001F5F"/>
          <w:spacing w:val="-2"/>
        </w:rPr>
        <w:t>9</w:t>
      </w:r>
      <w:r w:rsidR="00CF52D1">
        <w:rPr>
          <w:b/>
          <w:color w:val="001F5F"/>
          <w:spacing w:val="-2"/>
        </w:rPr>
        <w:t>1</w:t>
      </w:r>
      <w:r w:rsidR="00C0716E">
        <w:rPr>
          <w:b/>
          <w:color w:val="001F5F"/>
          <w:spacing w:val="-2"/>
        </w:rPr>
        <w:t>2</w:t>
      </w:r>
      <w:r w:rsidR="00CF52D1">
        <w:rPr>
          <w:b/>
          <w:color w:val="001F5F"/>
          <w:spacing w:val="-2"/>
        </w:rPr>
        <w:t xml:space="preserve">/ </w:t>
      </w:r>
      <w:r w:rsidRPr="009B21C0">
        <w:rPr>
          <w:b/>
          <w:color w:val="001F5F"/>
          <w:spacing w:val="-2"/>
        </w:rPr>
        <w:t>202</w:t>
      </w:r>
      <w:r>
        <w:rPr>
          <w:b/>
          <w:color w:val="001F5F"/>
          <w:spacing w:val="-4"/>
        </w:rPr>
        <w:t>6</w:t>
      </w:r>
      <w:r>
        <w:rPr>
          <w:b/>
          <w:color w:val="001F5F"/>
        </w:rPr>
        <w:tab/>
        <w:t>FECHA:</w:t>
      </w:r>
      <w:r>
        <w:rPr>
          <w:b/>
          <w:color w:val="001F5F"/>
          <w:spacing w:val="2"/>
        </w:rPr>
        <w:t xml:space="preserve"> </w:t>
      </w:r>
      <w:r w:rsidR="00D951E6">
        <w:rPr>
          <w:b/>
          <w:color w:val="001F5F"/>
          <w:spacing w:val="-2"/>
        </w:rPr>
        <w:t>0</w:t>
      </w:r>
      <w:r w:rsidR="00773B51">
        <w:rPr>
          <w:b/>
          <w:color w:val="001F5F"/>
          <w:spacing w:val="-2"/>
        </w:rPr>
        <w:t>5</w:t>
      </w:r>
      <w:r>
        <w:rPr>
          <w:b/>
          <w:color w:val="001F5F"/>
          <w:spacing w:val="-2"/>
        </w:rPr>
        <w:t>/0</w:t>
      </w:r>
      <w:r w:rsidR="009B21C0">
        <w:rPr>
          <w:b/>
          <w:color w:val="001F5F"/>
          <w:spacing w:val="-2"/>
        </w:rPr>
        <w:t>5</w:t>
      </w:r>
      <w:r>
        <w:rPr>
          <w:b/>
          <w:color w:val="001F5F"/>
          <w:spacing w:val="-2"/>
        </w:rPr>
        <w:t>/2026</w:t>
      </w:r>
    </w:p>
    <w:p w14:paraId="7F19B830" w14:textId="77777777" w:rsidR="005264D5" w:rsidRDefault="00000000">
      <w:pPr>
        <w:spacing w:line="235" w:lineRule="auto"/>
        <w:ind w:left="283" w:right="6615"/>
        <w:rPr>
          <w:b/>
        </w:rPr>
      </w:pPr>
      <w:r>
        <w:rPr>
          <w:b/>
          <w:color w:val="001F5F"/>
          <w:spacing w:val="-2"/>
        </w:rPr>
        <w:t>HHTSOLUCIONA</w:t>
      </w:r>
      <w:r>
        <w:rPr>
          <w:b/>
          <w:color w:val="001F5F"/>
          <w:spacing w:val="-4"/>
        </w:rPr>
        <w:t xml:space="preserve"> </w:t>
      </w:r>
      <w:r>
        <w:rPr>
          <w:b/>
          <w:color w:val="001F5F"/>
          <w:spacing w:val="-2"/>
        </w:rPr>
        <w:t>S.A.C.</w:t>
      </w:r>
    </w:p>
    <w:p w14:paraId="18BBFA0F" w14:textId="77777777" w:rsidR="005264D5" w:rsidRDefault="00000000">
      <w:pPr>
        <w:spacing w:line="235" w:lineRule="auto"/>
        <w:ind w:left="283" w:right="6615"/>
        <w:rPr>
          <w:b/>
        </w:rPr>
      </w:pPr>
      <w:r>
        <w:rPr>
          <w:b/>
          <w:color w:val="001F5F"/>
        </w:rPr>
        <w:t>RUC:</w:t>
      </w:r>
      <w:r>
        <w:rPr>
          <w:b/>
          <w:color w:val="001F5F"/>
          <w:spacing w:val="-19"/>
        </w:rPr>
        <w:t xml:space="preserve"> </w:t>
      </w:r>
      <w:r>
        <w:rPr>
          <w:b/>
          <w:color w:val="001F5F"/>
          <w:spacing w:val="-2"/>
        </w:rPr>
        <w:t>20611371692</w:t>
      </w:r>
    </w:p>
    <w:p w14:paraId="7E74C539" w14:textId="77777777" w:rsidR="005264D5" w:rsidRDefault="00000000">
      <w:pPr>
        <w:pStyle w:val="Textoindependiente"/>
        <w:spacing w:before="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7D8105" wp14:editId="3ECB90F5">
                <wp:simplePos x="0" y="0"/>
                <wp:positionH relativeFrom="page">
                  <wp:posOffset>988060</wp:posOffset>
                </wp:positionH>
                <wp:positionV relativeFrom="paragraph">
                  <wp:posOffset>159564</wp:posOffset>
                </wp:positionV>
                <wp:extent cx="5308600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86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0" h="8890">
                              <a:moveTo>
                                <a:pt x="990917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990917" y="8890"/>
                              </a:lnTo>
                              <a:lnTo>
                                <a:pt x="990917" y="0"/>
                              </a:lnTo>
                              <a:close/>
                            </a:path>
                            <a:path w="5308600" h="8890">
                              <a:moveTo>
                                <a:pt x="5308346" y="0"/>
                              </a:moveTo>
                              <a:lnTo>
                                <a:pt x="990981" y="0"/>
                              </a:lnTo>
                              <a:lnTo>
                                <a:pt x="990981" y="8890"/>
                              </a:lnTo>
                              <a:lnTo>
                                <a:pt x="5308346" y="8890"/>
                              </a:lnTo>
                              <a:lnTo>
                                <a:pt x="5308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13917" id="Graphic 6" o:spid="_x0000_s1026" style="position:absolute;margin-left:77.8pt;margin-top:12.55pt;width:418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86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" path="m990917,l,,,8890r990917,l990917,xem5308346,l990981,r,8890l5308346,8890r,-8890xe" fillcolor="#155f82" stroked="f">
                <v:path arrowok="t"/>
                <w10:wrap type="topAndBottom" anchorx="page"/>
              </v:shape>
            </w:pict>
          </mc:Fallback>
        </mc:AlternateContent>
      </w:r>
    </w:p>
    <w:p w14:paraId="60BF0940" w14:textId="77777777" w:rsidR="005264D5" w:rsidRDefault="005264D5">
      <w:pPr>
        <w:pStyle w:val="Textoindependiente"/>
        <w:spacing w:before="52" w:after="1"/>
        <w:rPr>
          <w:b/>
          <w:sz w:val="20"/>
        </w:rPr>
      </w:pPr>
    </w:p>
    <w:tbl>
      <w:tblPr>
        <w:tblStyle w:val="TableNormal"/>
        <w:tblW w:w="0" w:type="auto"/>
        <w:tblInd w:w="212" w:type="dxa"/>
        <w:tblLayout w:type="fixed"/>
        <w:tblLook w:val="01E0" w:firstRow="1" w:lastRow="1" w:firstColumn="1" w:lastColumn="1" w:noHBand="0" w:noVBand="0"/>
      </w:tblPr>
      <w:tblGrid>
        <w:gridCol w:w="1485"/>
        <w:gridCol w:w="296"/>
        <w:gridCol w:w="5247"/>
      </w:tblGrid>
      <w:tr w:rsidR="005264D5" w14:paraId="5E5BFC72" w14:textId="77777777">
        <w:trPr>
          <w:trHeight w:val="240"/>
        </w:trPr>
        <w:tc>
          <w:tcPr>
            <w:tcW w:w="1485" w:type="dxa"/>
          </w:tcPr>
          <w:p w14:paraId="1BD2CBAC" w14:textId="77777777" w:rsidR="005264D5" w:rsidRDefault="00000000">
            <w:pPr>
              <w:pStyle w:val="TableParagraph"/>
              <w:spacing w:line="220" w:lineRule="exact"/>
              <w:ind w:left="50"/>
              <w:jc w:val="left"/>
              <w:rPr>
                <w:b/>
              </w:rPr>
            </w:pPr>
            <w:r>
              <w:rPr>
                <w:b/>
                <w:color w:val="1F385F"/>
                <w:spacing w:val="-8"/>
              </w:rPr>
              <w:t>RAZÓN</w:t>
            </w:r>
            <w:r>
              <w:rPr>
                <w:b/>
                <w:color w:val="1F385F"/>
                <w:spacing w:val="-4"/>
              </w:rPr>
              <w:t xml:space="preserve"> </w:t>
            </w:r>
            <w:r>
              <w:rPr>
                <w:b/>
                <w:color w:val="1F385F"/>
                <w:spacing w:val="-2"/>
              </w:rPr>
              <w:t>SOCIAL</w:t>
            </w:r>
          </w:p>
        </w:tc>
        <w:tc>
          <w:tcPr>
            <w:tcW w:w="296" w:type="dxa"/>
          </w:tcPr>
          <w:p w14:paraId="00DC3CC9" w14:textId="77777777" w:rsidR="005264D5" w:rsidRDefault="00000000">
            <w:pPr>
              <w:pStyle w:val="TableParagraph"/>
              <w:spacing w:line="220" w:lineRule="exact"/>
              <w:ind w:left="15"/>
              <w:rPr>
                <w:b/>
              </w:rPr>
            </w:pPr>
            <w:r>
              <w:rPr>
                <w:b/>
                <w:color w:val="1F385F"/>
                <w:spacing w:val="-10"/>
              </w:rPr>
              <w:t>:</w:t>
            </w:r>
          </w:p>
        </w:tc>
        <w:tc>
          <w:tcPr>
            <w:tcW w:w="5247" w:type="dxa"/>
          </w:tcPr>
          <w:p w14:paraId="1C14A072" w14:textId="15FD2A56" w:rsidR="005264D5" w:rsidRDefault="005264D5" w:rsidP="00B77B23">
            <w:pPr>
              <w:pStyle w:val="TableParagraph"/>
              <w:spacing w:line="220" w:lineRule="exact"/>
              <w:ind w:left="0"/>
              <w:jc w:val="left"/>
            </w:pPr>
          </w:p>
        </w:tc>
      </w:tr>
      <w:tr w:rsidR="005264D5" w14:paraId="45F20C4B" w14:textId="77777777">
        <w:trPr>
          <w:trHeight w:val="260"/>
        </w:trPr>
        <w:tc>
          <w:tcPr>
            <w:tcW w:w="1485" w:type="dxa"/>
          </w:tcPr>
          <w:p w14:paraId="09F08E40" w14:textId="77777777" w:rsidR="005264D5" w:rsidRDefault="00000000">
            <w:pPr>
              <w:pStyle w:val="TableParagraph"/>
              <w:spacing w:line="240" w:lineRule="exact"/>
              <w:ind w:left="50"/>
              <w:jc w:val="left"/>
              <w:rPr>
                <w:b/>
              </w:rPr>
            </w:pPr>
            <w:r>
              <w:rPr>
                <w:b/>
                <w:color w:val="1F385F"/>
                <w:spacing w:val="-5"/>
                <w:w w:val="105"/>
              </w:rPr>
              <w:t>RUC</w:t>
            </w:r>
          </w:p>
        </w:tc>
        <w:tc>
          <w:tcPr>
            <w:tcW w:w="296" w:type="dxa"/>
          </w:tcPr>
          <w:p w14:paraId="6C8DED89" w14:textId="77777777" w:rsidR="005264D5" w:rsidRDefault="00000000">
            <w:pPr>
              <w:pStyle w:val="TableParagraph"/>
              <w:spacing w:line="240" w:lineRule="exact"/>
              <w:ind w:left="15"/>
              <w:rPr>
                <w:b/>
              </w:rPr>
            </w:pPr>
            <w:r>
              <w:rPr>
                <w:b/>
                <w:color w:val="1F385F"/>
                <w:spacing w:val="-10"/>
              </w:rPr>
              <w:t>:</w:t>
            </w:r>
          </w:p>
        </w:tc>
        <w:tc>
          <w:tcPr>
            <w:tcW w:w="5247" w:type="dxa"/>
          </w:tcPr>
          <w:p w14:paraId="1BDE9B21" w14:textId="691C5038" w:rsidR="005264D5" w:rsidRDefault="005264D5" w:rsidP="00B77B23">
            <w:pPr>
              <w:pStyle w:val="TableParagraph"/>
              <w:spacing w:line="240" w:lineRule="exact"/>
              <w:ind w:left="0"/>
              <w:jc w:val="left"/>
            </w:pPr>
          </w:p>
        </w:tc>
      </w:tr>
      <w:tr w:rsidR="005264D5" w14:paraId="42672C10" w14:textId="77777777">
        <w:trPr>
          <w:trHeight w:val="261"/>
        </w:trPr>
        <w:tc>
          <w:tcPr>
            <w:tcW w:w="1485" w:type="dxa"/>
          </w:tcPr>
          <w:p w14:paraId="71CE61C6" w14:textId="77777777" w:rsidR="005264D5" w:rsidRDefault="00000000">
            <w:pPr>
              <w:pStyle w:val="TableParagraph"/>
              <w:spacing w:line="242" w:lineRule="exact"/>
              <w:ind w:left="50"/>
              <w:jc w:val="left"/>
              <w:rPr>
                <w:b/>
              </w:rPr>
            </w:pPr>
            <w:r>
              <w:rPr>
                <w:b/>
                <w:color w:val="1F385F"/>
                <w:spacing w:val="-2"/>
                <w:w w:val="105"/>
              </w:rPr>
              <w:t>DIRECCIÓN</w:t>
            </w:r>
          </w:p>
        </w:tc>
        <w:tc>
          <w:tcPr>
            <w:tcW w:w="296" w:type="dxa"/>
          </w:tcPr>
          <w:p w14:paraId="1589E28B" w14:textId="77777777" w:rsidR="005264D5" w:rsidRDefault="00000000">
            <w:pPr>
              <w:pStyle w:val="TableParagraph"/>
              <w:spacing w:line="242" w:lineRule="exact"/>
              <w:ind w:left="15"/>
              <w:rPr>
                <w:b/>
              </w:rPr>
            </w:pPr>
            <w:r>
              <w:rPr>
                <w:b/>
                <w:color w:val="1F385F"/>
                <w:spacing w:val="-10"/>
              </w:rPr>
              <w:t>:</w:t>
            </w:r>
          </w:p>
        </w:tc>
        <w:tc>
          <w:tcPr>
            <w:tcW w:w="5247" w:type="dxa"/>
          </w:tcPr>
          <w:p w14:paraId="65C49A7A" w14:textId="3499CCD8" w:rsidR="005264D5" w:rsidRDefault="005264D5" w:rsidP="00B77B23">
            <w:pPr>
              <w:pStyle w:val="TableParagraph"/>
              <w:spacing w:line="242" w:lineRule="exact"/>
              <w:ind w:left="0"/>
              <w:jc w:val="left"/>
            </w:pPr>
          </w:p>
        </w:tc>
      </w:tr>
      <w:tr w:rsidR="005264D5" w14:paraId="03A4A1E2" w14:textId="77777777">
        <w:trPr>
          <w:trHeight w:val="242"/>
        </w:trPr>
        <w:tc>
          <w:tcPr>
            <w:tcW w:w="1485" w:type="dxa"/>
          </w:tcPr>
          <w:p w14:paraId="0B123151" w14:textId="77777777" w:rsidR="005264D5" w:rsidRDefault="00000000">
            <w:pPr>
              <w:pStyle w:val="TableParagraph"/>
              <w:spacing w:line="222" w:lineRule="exact"/>
              <w:ind w:left="50"/>
              <w:jc w:val="left"/>
              <w:rPr>
                <w:b/>
              </w:rPr>
            </w:pPr>
            <w:r>
              <w:rPr>
                <w:b/>
                <w:color w:val="1F385F"/>
                <w:spacing w:val="-2"/>
                <w:w w:val="105"/>
              </w:rPr>
              <w:t>REFERENCIA</w:t>
            </w:r>
          </w:p>
        </w:tc>
        <w:tc>
          <w:tcPr>
            <w:tcW w:w="296" w:type="dxa"/>
          </w:tcPr>
          <w:p w14:paraId="53FA9930" w14:textId="77777777" w:rsidR="005264D5" w:rsidRDefault="00000000">
            <w:pPr>
              <w:pStyle w:val="TableParagraph"/>
              <w:spacing w:line="222" w:lineRule="exact"/>
              <w:ind w:left="15"/>
              <w:rPr>
                <w:b/>
              </w:rPr>
            </w:pPr>
            <w:r>
              <w:rPr>
                <w:b/>
                <w:color w:val="1F385F"/>
                <w:spacing w:val="-10"/>
              </w:rPr>
              <w:t>:</w:t>
            </w:r>
          </w:p>
        </w:tc>
        <w:tc>
          <w:tcPr>
            <w:tcW w:w="5247" w:type="dxa"/>
          </w:tcPr>
          <w:p w14:paraId="4FD39915" w14:textId="09882120" w:rsidR="005264D5" w:rsidRDefault="005264D5">
            <w:pPr>
              <w:pStyle w:val="TableParagraph"/>
              <w:spacing w:line="222" w:lineRule="exact"/>
              <w:ind w:left="109"/>
              <w:jc w:val="left"/>
            </w:pPr>
          </w:p>
        </w:tc>
      </w:tr>
    </w:tbl>
    <w:p w14:paraId="5DE31A1D" w14:textId="77777777" w:rsidR="005264D5" w:rsidRDefault="00000000">
      <w:pPr>
        <w:pStyle w:val="Textoindependiente"/>
        <w:spacing w:before="1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84CF50" wp14:editId="5C11EE67">
                <wp:simplePos x="0" y="0"/>
                <wp:positionH relativeFrom="page">
                  <wp:posOffset>979170</wp:posOffset>
                </wp:positionH>
                <wp:positionV relativeFrom="paragraph">
                  <wp:posOffset>169544</wp:posOffset>
                </wp:positionV>
                <wp:extent cx="5317490" cy="889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74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8890">
                              <a:moveTo>
                                <a:pt x="5317236" y="0"/>
                              </a:moveTo>
                              <a:lnTo>
                                <a:pt x="999871" y="0"/>
                              </a:ln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999871" y="8890"/>
                              </a:lnTo>
                              <a:lnTo>
                                <a:pt x="5317236" y="889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64F98" id="Graphic 7" o:spid="_x0000_s1026" style="position:absolute;margin-left:77.1pt;margin-top:13.35pt;width:418.7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749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" path="m5317236,l999871,,,,,8890r999871,l5317236,8890r,-8890xe" fillcolor="#155f82" stroked="f">
                <v:path arrowok="t"/>
                <w10:wrap type="topAndBottom" anchorx="page"/>
              </v:shape>
            </w:pict>
          </mc:Fallback>
        </mc:AlternateContent>
      </w:r>
    </w:p>
    <w:p w14:paraId="1CE1FDA3" w14:textId="77777777" w:rsidR="005052F4" w:rsidRDefault="005052F4" w:rsidP="001A0A5B"/>
    <w:p w14:paraId="088A828E" w14:textId="3DB0C532" w:rsidR="00C0716E" w:rsidRPr="00C0716E" w:rsidRDefault="0031587F" w:rsidP="00C0716E">
      <w:pPr>
        <w:rPr>
          <w:b/>
          <w:bCs/>
          <w:lang w:val="es-PE"/>
        </w:rPr>
      </w:pPr>
      <w:r w:rsidRPr="0031587F">
        <w:rPr>
          <w:b/>
          <w:bCs/>
        </w:rPr>
        <w:t>PROPUESTA TÉCNICA – FASE 1: INGENIERÍA Y EXPEDIENTE TÉCNICO</w:t>
      </w:r>
    </w:p>
    <w:p w14:paraId="76F05225" w14:textId="77777777" w:rsidR="00C0716E" w:rsidRPr="00C0716E" w:rsidRDefault="00000000" w:rsidP="00C0716E">
      <w:pPr>
        <w:rPr>
          <w:lang w:val="es-PE"/>
        </w:rPr>
      </w:pPr>
      <w:r>
        <w:rPr>
          <w:lang w:val="es-PE"/>
        </w:rPr>
        <w:pict w14:anchorId="77D715FB">
          <v:rect id="_x0000_i1025" style="width:0;height:1.5pt" o:hralign="center" o:hrstd="t" o:hr="t" fillcolor="#a0a0a0" stroked="f"/>
        </w:pict>
      </w:r>
    </w:p>
    <w:p w14:paraId="7C8C4B13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1. OBJETIVO DEL SERVICIO</w:t>
      </w:r>
    </w:p>
    <w:p w14:paraId="249BC216" w14:textId="77777777" w:rsidR="00B77B23" w:rsidRDefault="00B77B23" w:rsidP="00C0716E">
      <w:pPr>
        <w:rPr>
          <w:lang w:val="es-PE"/>
        </w:rPr>
      </w:pPr>
    </w:p>
    <w:p w14:paraId="4B0B79BB" w14:textId="77777777" w:rsidR="00B77B23" w:rsidRDefault="00B77B23" w:rsidP="00C0716E">
      <w:pPr>
        <w:rPr>
          <w:lang w:val="es-PE"/>
        </w:rPr>
      </w:pPr>
    </w:p>
    <w:p w14:paraId="34DF0854" w14:textId="77777777" w:rsidR="00B77B23" w:rsidRDefault="00B77B23" w:rsidP="00C0716E">
      <w:pPr>
        <w:rPr>
          <w:lang w:val="es-PE"/>
        </w:rPr>
      </w:pPr>
    </w:p>
    <w:p w14:paraId="1D9709A9" w14:textId="1249D0E1" w:rsidR="00C0716E" w:rsidRPr="00C0716E" w:rsidRDefault="00000000" w:rsidP="00C0716E">
      <w:pPr>
        <w:rPr>
          <w:lang w:val="es-PE"/>
        </w:rPr>
      </w:pPr>
      <w:r>
        <w:rPr>
          <w:lang w:val="es-PE"/>
        </w:rPr>
        <w:pict w14:anchorId="11733C24">
          <v:rect id="_x0000_i1026" style="width:0;height:1.5pt" o:hralign="center" o:hrstd="t" o:hr="t" fillcolor="#a0a0a0" stroked="f"/>
        </w:pict>
      </w:r>
    </w:p>
    <w:p w14:paraId="465A56E2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2. ALCANCE DEL SERVICIO</w:t>
      </w:r>
    </w:p>
    <w:p w14:paraId="12C408AD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2.1 Evaluación Técnica Integral</w:t>
      </w:r>
    </w:p>
    <w:p w14:paraId="5B8AC8EC" w14:textId="77777777" w:rsidR="00B77B23" w:rsidRDefault="00B77B23" w:rsidP="00C0716E">
      <w:pPr>
        <w:rPr>
          <w:lang w:val="es-PE"/>
        </w:rPr>
      </w:pPr>
    </w:p>
    <w:p w14:paraId="340EF7BB" w14:textId="6B4F4805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2.2 Ingeniería y Diseño</w:t>
      </w:r>
    </w:p>
    <w:p w14:paraId="33C5C12D" w14:textId="77777777" w:rsidR="00B77B23" w:rsidRDefault="00B77B23" w:rsidP="00C0716E">
      <w:pPr>
        <w:rPr>
          <w:lang w:val="es-PE"/>
        </w:rPr>
      </w:pPr>
    </w:p>
    <w:p w14:paraId="7C7E5B62" w14:textId="77777777" w:rsidR="00B77B23" w:rsidRDefault="00B77B23" w:rsidP="00C0716E">
      <w:pPr>
        <w:rPr>
          <w:lang w:val="es-PE"/>
        </w:rPr>
      </w:pPr>
    </w:p>
    <w:p w14:paraId="39A11B80" w14:textId="4490A7B3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2.3 Elaboración de Expediente Técnico</w:t>
      </w:r>
    </w:p>
    <w:p w14:paraId="25B126C5" w14:textId="77777777" w:rsidR="00B77B23" w:rsidRDefault="00B77B23" w:rsidP="00C0716E">
      <w:pPr>
        <w:rPr>
          <w:lang w:val="es-PE"/>
        </w:rPr>
      </w:pPr>
    </w:p>
    <w:p w14:paraId="79DEB1A4" w14:textId="77777777" w:rsidR="00B77B23" w:rsidRDefault="00B77B23" w:rsidP="00C0716E">
      <w:pPr>
        <w:rPr>
          <w:lang w:val="es-PE"/>
        </w:rPr>
      </w:pPr>
    </w:p>
    <w:p w14:paraId="01039442" w14:textId="18290CD9" w:rsidR="00B77B23" w:rsidRDefault="00000000" w:rsidP="00C0716E">
      <w:pPr>
        <w:rPr>
          <w:lang w:val="es-PE"/>
        </w:rPr>
      </w:pPr>
      <w:r>
        <w:rPr>
          <w:lang w:val="es-PE"/>
        </w:rPr>
        <w:pict w14:anchorId="0CD6F198">
          <v:rect id="_x0000_i1027" style="width:0;height:1.5pt" o:hralign="center" o:hrstd="t" o:hr="t" fillcolor="#a0a0a0" stroked="f"/>
        </w:pict>
      </w:r>
    </w:p>
    <w:p w14:paraId="2EBE2358" w14:textId="6F5DEABF" w:rsidR="00C0716E" w:rsidRPr="00C0716E" w:rsidRDefault="00C0716E" w:rsidP="00C0716E">
      <w:pPr>
        <w:rPr>
          <w:lang w:val="es-PE"/>
        </w:rPr>
      </w:pPr>
    </w:p>
    <w:p w14:paraId="4F5EA78F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3. CONSIDERACIONES TÉCNICAS</w:t>
      </w:r>
    </w:p>
    <w:p w14:paraId="2FB54222" w14:textId="77777777" w:rsidR="00B77B23" w:rsidRDefault="00B77B23" w:rsidP="00C0716E">
      <w:pPr>
        <w:rPr>
          <w:lang w:val="es-PE"/>
        </w:rPr>
      </w:pPr>
    </w:p>
    <w:p w14:paraId="20369DF9" w14:textId="77777777" w:rsidR="00B77B23" w:rsidRDefault="00B77B23" w:rsidP="00C0716E">
      <w:pPr>
        <w:rPr>
          <w:lang w:val="es-PE"/>
        </w:rPr>
      </w:pPr>
    </w:p>
    <w:p w14:paraId="2CF34C52" w14:textId="77777777" w:rsidR="00B77B23" w:rsidRDefault="00B77B23" w:rsidP="00C0716E">
      <w:pPr>
        <w:rPr>
          <w:lang w:val="es-PE"/>
        </w:rPr>
      </w:pPr>
    </w:p>
    <w:p w14:paraId="75D7B069" w14:textId="6A572A01" w:rsidR="00C0716E" w:rsidRPr="00C0716E" w:rsidRDefault="00000000" w:rsidP="00C0716E">
      <w:pPr>
        <w:rPr>
          <w:lang w:val="es-PE"/>
        </w:rPr>
      </w:pPr>
      <w:r>
        <w:rPr>
          <w:lang w:val="es-PE"/>
        </w:rPr>
        <w:pict w14:anchorId="2CFF16C2">
          <v:rect id="_x0000_i1028" style="width:0;height:1.5pt" o:hralign="center" o:hrstd="t" o:hr="t" fillcolor="#a0a0a0" stroked="f"/>
        </w:pict>
      </w:r>
    </w:p>
    <w:p w14:paraId="6E97A23B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4. ENTREGABLES</w:t>
      </w:r>
    </w:p>
    <w:p w14:paraId="48A1C2F1" w14:textId="77777777" w:rsidR="00B77B23" w:rsidRDefault="00B77B23" w:rsidP="00C0716E">
      <w:pPr>
        <w:rPr>
          <w:lang w:val="es-PE"/>
        </w:rPr>
      </w:pPr>
    </w:p>
    <w:p w14:paraId="3534E74F" w14:textId="0CC3A51B" w:rsidR="00C0716E" w:rsidRPr="00C0716E" w:rsidRDefault="00000000" w:rsidP="00C0716E">
      <w:pPr>
        <w:rPr>
          <w:lang w:val="es-PE"/>
        </w:rPr>
      </w:pPr>
      <w:r>
        <w:rPr>
          <w:lang w:val="es-PE"/>
        </w:rPr>
        <w:pict w14:anchorId="5118CF57">
          <v:rect id="_x0000_i1029" style="width:0;height:1.5pt" o:hralign="center" o:hrstd="t" o:hr="t" fillcolor="#a0a0a0" stroked="f"/>
        </w:pict>
      </w:r>
    </w:p>
    <w:p w14:paraId="499A8F66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5. PLAZO DE EJECUCIÓN</w:t>
      </w:r>
    </w:p>
    <w:p w14:paraId="71E1D9F6" w14:textId="77777777" w:rsidR="00B77B23" w:rsidRDefault="00B77B23" w:rsidP="00C0716E">
      <w:pPr>
        <w:rPr>
          <w:lang w:val="es-PE"/>
        </w:rPr>
      </w:pPr>
    </w:p>
    <w:p w14:paraId="3A748BF0" w14:textId="00C071FE" w:rsidR="00C0716E" w:rsidRPr="00C0716E" w:rsidRDefault="00000000" w:rsidP="00C0716E">
      <w:pPr>
        <w:rPr>
          <w:lang w:val="es-PE"/>
        </w:rPr>
      </w:pPr>
      <w:r>
        <w:rPr>
          <w:lang w:val="es-PE"/>
        </w:rPr>
        <w:pict w14:anchorId="3FD725A8">
          <v:rect id="_x0000_i1030" style="width:0;height:1.5pt" o:hralign="center" o:hrstd="t" o:hr="t" fillcolor="#a0a0a0" stroked="f"/>
        </w:pict>
      </w:r>
    </w:p>
    <w:p w14:paraId="24295473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6. INVERSIÓN</w:t>
      </w:r>
    </w:p>
    <w:p w14:paraId="7CCCF4EA" w14:textId="0073B785" w:rsidR="00C0716E" w:rsidRPr="00C0716E" w:rsidRDefault="00C0716E" w:rsidP="00C0716E">
      <w:pPr>
        <w:rPr>
          <w:lang w:val="es-PE"/>
        </w:rPr>
      </w:pPr>
      <w:r w:rsidRPr="00C0716E">
        <w:rPr>
          <w:b/>
          <w:bCs/>
          <w:lang w:val="es-PE"/>
        </w:rPr>
        <w:t>Monto del servicio:</w:t>
      </w:r>
      <w:r w:rsidRPr="00C0716E">
        <w:rPr>
          <w:lang w:val="es-PE"/>
        </w:rPr>
        <w:t xml:space="preserve"> </w:t>
      </w:r>
      <w:r w:rsidR="00000000">
        <w:rPr>
          <w:lang w:val="es-PE"/>
        </w:rPr>
        <w:pict w14:anchorId="3BCC6AD5">
          <v:rect id="_x0000_i1031" style="width:0;height:1.5pt" o:hralign="center" o:hrstd="t" o:hr="t" fillcolor="#a0a0a0" stroked="f"/>
        </w:pict>
      </w:r>
    </w:p>
    <w:p w14:paraId="5DDCBFB3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7. FORMA DE PAGO</w:t>
      </w:r>
    </w:p>
    <w:p w14:paraId="20546440" w14:textId="77777777" w:rsidR="00B77B23" w:rsidRDefault="00B77B23" w:rsidP="00C0716E">
      <w:pPr>
        <w:rPr>
          <w:lang w:val="es-PE"/>
        </w:rPr>
      </w:pPr>
    </w:p>
    <w:p w14:paraId="38933C15" w14:textId="72541FC9" w:rsidR="00C0716E" w:rsidRPr="00C0716E" w:rsidRDefault="00000000" w:rsidP="00C0716E">
      <w:pPr>
        <w:rPr>
          <w:lang w:val="es-PE"/>
        </w:rPr>
      </w:pPr>
      <w:r>
        <w:rPr>
          <w:lang w:val="es-PE"/>
        </w:rPr>
        <w:pict w14:anchorId="2C2B4E30">
          <v:rect id="_x0000_i1032" style="width:0;height:1.5pt" o:hralign="center" o:hrstd="t" o:hr="t" fillcolor="#a0a0a0" stroked="f"/>
        </w:pict>
      </w:r>
    </w:p>
    <w:p w14:paraId="0374D164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t>8. VALIDEZ DE LA PROPUESTA</w:t>
      </w:r>
    </w:p>
    <w:p w14:paraId="1C1DD7FA" w14:textId="77777777" w:rsidR="00B77B23" w:rsidRDefault="00B77B23" w:rsidP="00C0716E">
      <w:pPr>
        <w:rPr>
          <w:lang w:val="es-PE"/>
        </w:rPr>
      </w:pPr>
    </w:p>
    <w:p w14:paraId="75029374" w14:textId="5C900507" w:rsidR="00C0716E" w:rsidRPr="00C0716E" w:rsidRDefault="00000000" w:rsidP="00C0716E">
      <w:pPr>
        <w:rPr>
          <w:lang w:val="es-PE"/>
        </w:rPr>
      </w:pPr>
      <w:r>
        <w:rPr>
          <w:lang w:val="es-PE"/>
        </w:rPr>
        <w:pict w14:anchorId="146354FE">
          <v:rect id="_x0000_i1033" style="width:0;height:1.5pt" o:hralign="center" o:hrstd="t" o:hr="t" fillcolor="#a0a0a0" stroked="f"/>
        </w:pict>
      </w:r>
    </w:p>
    <w:p w14:paraId="7EDFB4F5" w14:textId="77777777" w:rsidR="00C0716E" w:rsidRPr="00C0716E" w:rsidRDefault="00C0716E" w:rsidP="00C0716E">
      <w:pPr>
        <w:rPr>
          <w:b/>
          <w:bCs/>
          <w:lang w:val="es-PE"/>
        </w:rPr>
      </w:pPr>
      <w:r w:rsidRPr="00C0716E">
        <w:rPr>
          <w:b/>
          <w:bCs/>
          <w:lang w:val="es-PE"/>
        </w:rPr>
        <w:lastRenderedPageBreak/>
        <w:t>9. CIERRE COMERCIAL (IMPORTANTE)</w:t>
      </w:r>
    </w:p>
    <w:p w14:paraId="28E6738F" w14:textId="77777777" w:rsidR="0031587F" w:rsidRPr="0031587F" w:rsidRDefault="0031587F" w:rsidP="0031587F">
      <w:pPr>
        <w:rPr>
          <w:lang w:val="es-PE"/>
        </w:rPr>
      </w:pPr>
      <w:r w:rsidRPr="0031587F">
        <w:rPr>
          <w:lang w:val="es-PE"/>
        </w:rPr>
        <w:t>El desarrollo de esta fase permitirá tomar decisiones técnicas correctas, evitando fallas eléctricas, paradas operativas y riesgos que podrían comprometer la seguridad de las personas y la continuidad del negocio.</w:t>
      </w:r>
    </w:p>
    <w:p w14:paraId="2BEBF9A9" w14:textId="77777777" w:rsidR="0031587F" w:rsidRPr="0031587F" w:rsidRDefault="0031587F" w:rsidP="0031587F">
      <w:pPr>
        <w:rPr>
          <w:lang w:val="es-PE"/>
        </w:rPr>
      </w:pPr>
      <w:r w:rsidRPr="0031587F">
        <w:rPr>
          <w:lang w:val="es-PE"/>
        </w:rPr>
        <w:t xml:space="preserve">Se recomienda </w:t>
      </w:r>
      <w:proofErr w:type="gramStart"/>
      <w:r w:rsidRPr="0031587F">
        <w:rPr>
          <w:lang w:val="es-PE"/>
        </w:rPr>
        <w:t>dar inicio a</w:t>
      </w:r>
      <w:proofErr w:type="gramEnd"/>
      <w:r w:rsidRPr="0031587F">
        <w:rPr>
          <w:lang w:val="es-PE"/>
        </w:rPr>
        <w:t xml:space="preserve"> la brevedad, considerando las condiciones actuales detectadas en las instalaciones</w:t>
      </w:r>
      <w:r w:rsidRPr="0031587F">
        <w:rPr>
          <w:b/>
          <w:bCs/>
          <w:lang w:val="es-PE"/>
        </w:rPr>
        <w:t>.</w:t>
      </w:r>
    </w:p>
    <w:p w14:paraId="1C555756" w14:textId="77777777" w:rsidR="0031587F" w:rsidRPr="00C0716E" w:rsidRDefault="0031587F" w:rsidP="001A0A5B">
      <w:pPr>
        <w:rPr>
          <w:lang w:val="es-PE"/>
        </w:rPr>
      </w:pPr>
    </w:p>
    <w:p w14:paraId="5307AB00" w14:textId="77777777" w:rsidR="00775EC9" w:rsidRDefault="00775EC9" w:rsidP="00DA6021"/>
    <w:p w14:paraId="4C78B0D1" w14:textId="77777777" w:rsidR="00775EC9" w:rsidRDefault="00775EC9">
      <w:pPr>
        <w:pStyle w:val="Textoindependiente"/>
        <w:rPr>
          <w:sz w:val="20"/>
        </w:rPr>
      </w:pPr>
    </w:p>
    <w:p w14:paraId="198B7EEA" w14:textId="023D1ACF" w:rsidR="005264D5" w:rsidRDefault="00000000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805FBA" wp14:editId="0AE536A5">
                <wp:simplePos x="0" y="0"/>
                <wp:positionH relativeFrom="page">
                  <wp:posOffset>978535</wp:posOffset>
                </wp:positionH>
                <wp:positionV relativeFrom="paragraph">
                  <wp:posOffset>170561</wp:posOffset>
                </wp:positionV>
                <wp:extent cx="5387340" cy="889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73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8890">
                              <a:moveTo>
                                <a:pt x="538695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386959" y="8890"/>
                              </a:lnTo>
                              <a:lnTo>
                                <a:pt x="5386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D438C" id="Graphic 14" o:spid="_x0000_s1026" style="position:absolute;margin-left:77.05pt;margin-top:13.45pt;width:424.2pt;height: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73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" path="m5386959,l,,,8890r5386959,l5386959,xe" fillcolor="#155f82" stroked="f">
                <v:path arrowok="t"/>
                <w10:wrap type="topAndBottom" anchorx="page"/>
              </v:shape>
            </w:pict>
          </mc:Fallback>
        </mc:AlternateContent>
      </w:r>
    </w:p>
    <w:p w14:paraId="17908504" w14:textId="77777777" w:rsidR="005264D5" w:rsidRDefault="005264D5">
      <w:pPr>
        <w:pStyle w:val="Textoindependiente"/>
        <w:spacing w:before="130"/>
        <w:rPr>
          <w:sz w:val="20"/>
        </w:rPr>
      </w:pPr>
    </w:p>
    <w:p w14:paraId="1E4BB229" w14:textId="77777777" w:rsidR="005264D5" w:rsidRDefault="005264D5">
      <w:pPr>
        <w:pStyle w:val="Textoindependiente"/>
        <w:rPr>
          <w:sz w:val="20"/>
        </w:rPr>
        <w:sectPr w:rsidR="005264D5">
          <w:headerReference w:type="default" r:id="rId7"/>
          <w:footerReference w:type="default" r:id="rId8"/>
          <w:pgSz w:w="11920" w:h="16840"/>
          <w:pgMar w:top="1920" w:right="1559" w:bottom="1000" w:left="1417" w:header="16" w:footer="804" w:gutter="0"/>
          <w:cols w:space="720"/>
        </w:sectPr>
      </w:pPr>
    </w:p>
    <w:p w14:paraId="58FEA237" w14:textId="77777777" w:rsidR="005264D5" w:rsidRDefault="00000000">
      <w:pPr>
        <w:pStyle w:val="Ttulo1"/>
        <w:spacing w:before="68"/>
      </w:pPr>
      <w:r>
        <w:rPr>
          <w:color w:val="001F5F"/>
          <w:spacing w:val="-4"/>
        </w:rPr>
        <w:t>BBVA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4"/>
        </w:rPr>
        <w:t>BANCO</w:t>
      </w:r>
      <w:r>
        <w:rPr>
          <w:color w:val="001F5F"/>
          <w:spacing w:val="2"/>
        </w:rPr>
        <w:t xml:space="preserve"> </w:t>
      </w:r>
      <w:r>
        <w:rPr>
          <w:color w:val="001F5F"/>
          <w:spacing w:val="-4"/>
        </w:rPr>
        <w:t>CONTINENTAL</w:t>
      </w:r>
      <w:r>
        <w:rPr>
          <w:color w:val="001F5F"/>
          <w:spacing w:val="4"/>
        </w:rPr>
        <w:t xml:space="preserve"> </w:t>
      </w:r>
      <w:r>
        <w:rPr>
          <w:color w:val="001F5F"/>
          <w:spacing w:val="-4"/>
        </w:rPr>
        <w:t>SOLES</w:t>
      </w:r>
    </w:p>
    <w:p w14:paraId="3BA1F138" w14:textId="77777777" w:rsidR="005264D5" w:rsidRDefault="00000000">
      <w:pPr>
        <w:ind w:left="283"/>
        <w:rPr>
          <w:sz w:val="18"/>
        </w:rPr>
      </w:pPr>
      <w:r>
        <w:rPr>
          <w:b/>
          <w:spacing w:val="-2"/>
          <w:sz w:val="18"/>
        </w:rPr>
        <w:t>Cuenta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corriente:</w:t>
      </w:r>
      <w:r>
        <w:rPr>
          <w:b/>
          <w:spacing w:val="2"/>
          <w:sz w:val="18"/>
        </w:rPr>
        <w:t xml:space="preserve"> </w:t>
      </w:r>
      <w:r>
        <w:rPr>
          <w:spacing w:val="-2"/>
          <w:sz w:val="18"/>
        </w:rPr>
        <w:t>001106670200388108</w:t>
      </w:r>
    </w:p>
    <w:p w14:paraId="4EAFD7FF" w14:textId="77777777" w:rsidR="005264D5" w:rsidRDefault="00000000">
      <w:pPr>
        <w:pStyle w:val="Textoindependiente"/>
        <w:spacing w:before="4"/>
        <w:ind w:left="283"/>
      </w:pPr>
      <w:r>
        <w:rPr>
          <w:b/>
          <w:w w:val="105"/>
        </w:rPr>
        <w:t>CCI:</w:t>
      </w:r>
      <w:r>
        <w:rPr>
          <w:b/>
          <w:spacing w:val="8"/>
          <w:w w:val="105"/>
        </w:rPr>
        <w:t xml:space="preserve"> </w:t>
      </w:r>
      <w:r>
        <w:rPr>
          <w:spacing w:val="-2"/>
          <w:w w:val="105"/>
        </w:rPr>
        <w:t>01166700020038810839</w:t>
      </w:r>
    </w:p>
    <w:p w14:paraId="4AFE25A2" w14:textId="77777777" w:rsidR="005264D5" w:rsidRDefault="005264D5">
      <w:pPr>
        <w:pStyle w:val="Textoindependiente"/>
        <w:spacing w:before="1"/>
      </w:pPr>
    </w:p>
    <w:p w14:paraId="12F68315" w14:textId="77777777" w:rsidR="005264D5" w:rsidRDefault="00000000">
      <w:pPr>
        <w:pStyle w:val="Ttulo1"/>
      </w:pPr>
      <w:r>
        <w:rPr>
          <w:color w:val="001F5F"/>
          <w:spacing w:val="-4"/>
        </w:rPr>
        <w:t>BBVA</w:t>
      </w:r>
      <w:r>
        <w:rPr>
          <w:color w:val="001F5F"/>
          <w:spacing w:val="1"/>
        </w:rPr>
        <w:t xml:space="preserve"> </w:t>
      </w:r>
      <w:r>
        <w:rPr>
          <w:color w:val="001F5F"/>
          <w:spacing w:val="-4"/>
        </w:rPr>
        <w:t>BANCO</w:t>
      </w:r>
      <w:r>
        <w:rPr>
          <w:color w:val="001F5F"/>
          <w:spacing w:val="2"/>
        </w:rPr>
        <w:t xml:space="preserve"> </w:t>
      </w:r>
      <w:r>
        <w:rPr>
          <w:color w:val="001F5F"/>
          <w:spacing w:val="-4"/>
        </w:rPr>
        <w:t>CONTINENTAL</w:t>
      </w:r>
      <w:r>
        <w:rPr>
          <w:color w:val="001F5F"/>
          <w:spacing w:val="4"/>
        </w:rPr>
        <w:t xml:space="preserve"> </w:t>
      </w:r>
      <w:r>
        <w:rPr>
          <w:color w:val="001F5F"/>
          <w:spacing w:val="-4"/>
        </w:rPr>
        <w:t>DOLARES</w:t>
      </w:r>
    </w:p>
    <w:p w14:paraId="160F7E32" w14:textId="77777777" w:rsidR="005264D5" w:rsidRDefault="00000000">
      <w:pPr>
        <w:spacing w:line="218" w:lineRule="exact"/>
        <w:ind w:left="283"/>
        <w:rPr>
          <w:sz w:val="18"/>
        </w:rPr>
      </w:pPr>
      <w:r>
        <w:rPr>
          <w:b/>
          <w:spacing w:val="-2"/>
          <w:sz w:val="18"/>
        </w:rPr>
        <w:t>Cuenta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corriente:</w:t>
      </w:r>
      <w:r>
        <w:rPr>
          <w:b/>
          <w:spacing w:val="2"/>
          <w:sz w:val="18"/>
        </w:rPr>
        <w:t xml:space="preserve"> </w:t>
      </w:r>
      <w:r>
        <w:rPr>
          <w:spacing w:val="-2"/>
          <w:sz w:val="18"/>
        </w:rPr>
        <w:t>001106670200388647</w:t>
      </w:r>
    </w:p>
    <w:p w14:paraId="6B68F52A" w14:textId="77777777" w:rsidR="005264D5" w:rsidRDefault="00000000">
      <w:pPr>
        <w:pStyle w:val="Textoindependiente"/>
        <w:spacing w:line="218" w:lineRule="exact"/>
        <w:ind w:left="283"/>
      </w:pPr>
      <w:r>
        <w:rPr>
          <w:b/>
          <w:w w:val="105"/>
        </w:rPr>
        <w:t>CCI:</w:t>
      </w:r>
      <w:r>
        <w:rPr>
          <w:b/>
          <w:spacing w:val="8"/>
          <w:w w:val="105"/>
        </w:rPr>
        <w:t xml:space="preserve"> </w:t>
      </w:r>
      <w:r>
        <w:rPr>
          <w:spacing w:val="-2"/>
          <w:w w:val="105"/>
        </w:rPr>
        <w:t>01166700020038864736</w:t>
      </w:r>
    </w:p>
    <w:p w14:paraId="34924485" w14:textId="77777777" w:rsidR="005264D5" w:rsidRDefault="00000000">
      <w:pPr>
        <w:pStyle w:val="Ttulo1"/>
        <w:spacing w:before="64"/>
        <w:ind w:left="303"/>
      </w:pPr>
      <w:r>
        <w:rPr>
          <w:b w:val="0"/>
        </w:rPr>
        <w:br w:type="column"/>
      </w:r>
      <w:r>
        <w:rPr>
          <w:color w:val="001F5F"/>
          <w:spacing w:val="-6"/>
        </w:rPr>
        <w:t>BANCODE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LANACIÓN</w:t>
      </w:r>
    </w:p>
    <w:p w14:paraId="6A5B6A52" w14:textId="77777777" w:rsidR="005264D5" w:rsidRDefault="00000000">
      <w:pPr>
        <w:ind w:left="303"/>
        <w:rPr>
          <w:b/>
          <w:sz w:val="18"/>
        </w:rPr>
      </w:pPr>
      <w:r>
        <w:rPr>
          <w:b/>
          <w:spacing w:val="-2"/>
          <w:sz w:val="18"/>
        </w:rPr>
        <w:t>Cuenta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de detracción:</w:t>
      </w:r>
    </w:p>
    <w:p w14:paraId="500ABAFB" w14:textId="77777777" w:rsidR="005264D5" w:rsidRDefault="00000000">
      <w:pPr>
        <w:ind w:left="303"/>
        <w:rPr>
          <w:sz w:val="18"/>
        </w:rPr>
      </w:pPr>
      <w:r>
        <w:rPr>
          <w:b/>
          <w:spacing w:val="-4"/>
          <w:sz w:val="18"/>
        </w:rPr>
        <w:t>Cuenta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corriente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soles:</w:t>
      </w:r>
      <w:r>
        <w:rPr>
          <w:b/>
          <w:spacing w:val="-1"/>
          <w:sz w:val="18"/>
        </w:rPr>
        <w:t xml:space="preserve"> </w:t>
      </w:r>
      <w:r>
        <w:rPr>
          <w:spacing w:val="-4"/>
          <w:sz w:val="18"/>
        </w:rPr>
        <w:t>00-631-443907</w:t>
      </w:r>
    </w:p>
    <w:p w14:paraId="46B41E4D" w14:textId="77777777" w:rsidR="005264D5" w:rsidRDefault="00000000">
      <w:pPr>
        <w:spacing w:before="4"/>
        <w:ind w:left="283"/>
        <w:rPr>
          <w:sz w:val="18"/>
        </w:rPr>
      </w:pPr>
      <w:r>
        <w:rPr>
          <w:b/>
          <w:sz w:val="18"/>
        </w:rPr>
        <w:t>CCI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SOLES:</w:t>
      </w:r>
      <w:r>
        <w:rPr>
          <w:b/>
          <w:spacing w:val="-8"/>
          <w:sz w:val="18"/>
        </w:rPr>
        <w:t xml:space="preserve"> </w:t>
      </w:r>
      <w:r>
        <w:rPr>
          <w:spacing w:val="-2"/>
          <w:sz w:val="18"/>
        </w:rPr>
        <w:t>01863100063144390723</w:t>
      </w:r>
    </w:p>
    <w:p w14:paraId="06FB5820" w14:textId="77777777" w:rsidR="005264D5" w:rsidRDefault="005264D5">
      <w:pPr>
        <w:rPr>
          <w:sz w:val="18"/>
        </w:rPr>
        <w:sectPr w:rsidR="005264D5">
          <w:type w:val="continuous"/>
          <w:pgSz w:w="11920" w:h="16840"/>
          <w:pgMar w:top="1920" w:right="1559" w:bottom="1000" w:left="1417" w:header="16" w:footer="804" w:gutter="0"/>
          <w:cols w:num="2" w:space="720" w:equalWidth="0">
            <w:col w:w="3251" w:space="1359"/>
            <w:col w:w="4334"/>
          </w:cols>
        </w:sectPr>
      </w:pPr>
    </w:p>
    <w:p w14:paraId="73708988" w14:textId="77777777" w:rsidR="005264D5" w:rsidRDefault="005264D5">
      <w:pPr>
        <w:pStyle w:val="Textoindependiente"/>
        <w:rPr>
          <w:sz w:val="20"/>
        </w:rPr>
      </w:pPr>
    </w:p>
    <w:p w14:paraId="3F59124E" w14:textId="77777777" w:rsidR="005264D5" w:rsidRDefault="005264D5">
      <w:pPr>
        <w:pStyle w:val="Textoindependiente"/>
        <w:rPr>
          <w:sz w:val="20"/>
        </w:rPr>
      </w:pPr>
    </w:p>
    <w:p w14:paraId="57200364" w14:textId="77777777" w:rsidR="005264D5" w:rsidRDefault="005264D5">
      <w:pPr>
        <w:pStyle w:val="Textoindependiente"/>
        <w:spacing w:before="43"/>
        <w:rPr>
          <w:sz w:val="20"/>
        </w:rPr>
      </w:pPr>
    </w:p>
    <w:p w14:paraId="022EF0FE" w14:textId="77777777" w:rsidR="005264D5" w:rsidRDefault="00000000">
      <w:pPr>
        <w:spacing w:before="1"/>
        <w:ind w:left="141" w:right="9"/>
        <w:jc w:val="center"/>
        <w:rPr>
          <w:b/>
          <w:sz w:val="20"/>
        </w:rPr>
      </w:pPr>
      <w:r>
        <w:rPr>
          <w:b/>
          <w:color w:val="001F5F"/>
          <w:sz w:val="20"/>
        </w:rPr>
        <w:t>CONDICIONES</w:t>
      </w:r>
      <w:r>
        <w:rPr>
          <w:b/>
          <w:color w:val="001F5F"/>
          <w:spacing w:val="5"/>
          <w:sz w:val="20"/>
        </w:rPr>
        <w:t xml:space="preserve"> </w:t>
      </w:r>
      <w:r>
        <w:rPr>
          <w:b/>
          <w:color w:val="001F5F"/>
          <w:sz w:val="20"/>
        </w:rPr>
        <w:t>GENERALES</w:t>
      </w:r>
      <w:r>
        <w:rPr>
          <w:b/>
          <w:color w:val="001F5F"/>
          <w:spacing w:val="9"/>
          <w:sz w:val="20"/>
        </w:rPr>
        <w:t xml:space="preserve"> </w:t>
      </w:r>
      <w:r>
        <w:rPr>
          <w:b/>
          <w:color w:val="001F5F"/>
          <w:sz w:val="20"/>
        </w:rPr>
        <w:t>DE</w:t>
      </w:r>
      <w:r>
        <w:rPr>
          <w:b/>
          <w:color w:val="001F5F"/>
          <w:spacing w:val="2"/>
          <w:sz w:val="20"/>
        </w:rPr>
        <w:t xml:space="preserve"> </w:t>
      </w:r>
      <w:r>
        <w:rPr>
          <w:b/>
          <w:color w:val="001F5F"/>
          <w:spacing w:val="-2"/>
          <w:sz w:val="20"/>
        </w:rPr>
        <w:t>CONTRATACIÓN</w:t>
      </w:r>
    </w:p>
    <w:p w14:paraId="5DDFF5B2" w14:textId="77777777" w:rsidR="005264D5" w:rsidRDefault="005264D5">
      <w:pPr>
        <w:pStyle w:val="Textoindependiente"/>
        <w:spacing w:before="234"/>
        <w:rPr>
          <w:b/>
          <w:sz w:val="20"/>
        </w:rPr>
      </w:pPr>
    </w:p>
    <w:p w14:paraId="73E19B0F" w14:textId="77777777" w:rsidR="005264D5" w:rsidRDefault="00000000">
      <w:pPr>
        <w:ind w:left="141"/>
        <w:jc w:val="center"/>
        <w:rPr>
          <w:b/>
          <w:sz w:val="16"/>
        </w:rPr>
      </w:pPr>
      <w:r>
        <w:rPr>
          <w:b/>
          <w:spacing w:val="-2"/>
          <w:sz w:val="16"/>
        </w:rPr>
        <w:t>ACEPTACIÓN</w:t>
      </w:r>
      <w:r>
        <w:rPr>
          <w:b/>
          <w:spacing w:val="1"/>
          <w:sz w:val="16"/>
        </w:rPr>
        <w:t xml:space="preserve"> </w:t>
      </w:r>
      <w:r>
        <w:rPr>
          <w:b/>
          <w:spacing w:val="-2"/>
          <w:sz w:val="16"/>
        </w:rPr>
        <w:t>DEL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SERVICIO</w:t>
      </w:r>
    </w:p>
    <w:p w14:paraId="310686C9" w14:textId="77777777" w:rsidR="005264D5" w:rsidRDefault="00000000">
      <w:pPr>
        <w:pStyle w:val="Textoindependiente"/>
        <w:spacing w:before="38" w:line="278" w:lineRule="auto"/>
        <w:ind w:left="283" w:right="138"/>
        <w:jc w:val="both"/>
      </w:pPr>
      <w:r>
        <w:t>La</w:t>
      </w:r>
      <w:r>
        <w:rPr>
          <w:spacing w:val="-11"/>
        </w:rPr>
        <w:t xml:space="preserve"> </w:t>
      </w:r>
      <w:r>
        <w:t>aceptación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cotización</w:t>
      </w:r>
      <w:r>
        <w:rPr>
          <w:spacing w:val="-9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propuesta</w:t>
      </w:r>
      <w:r>
        <w:rPr>
          <w:spacing w:val="-9"/>
        </w:rPr>
        <w:t xml:space="preserve"> </w:t>
      </w:r>
      <w:r>
        <w:t>enviada</w:t>
      </w:r>
      <w:r>
        <w:rPr>
          <w:spacing w:val="-8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HH</w:t>
      </w:r>
      <w:r>
        <w:rPr>
          <w:spacing w:val="-11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SOLUCIONA</w:t>
      </w:r>
      <w:r>
        <w:rPr>
          <w:spacing w:val="-11"/>
        </w:rPr>
        <w:t xml:space="preserve"> </w:t>
      </w:r>
      <w:r>
        <w:t>S.A.C.</w:t>
      </w:r>
      <w:r>
        <w:rPr>
          <w:spacing w:val="-10"/>
        </w:rPr>
        <w:t xml:space="preserve"> </w:t>
      </w:r>
      <w:r>
        <w:t>implica</w:t>
      </w:r>
      <w:r>
        <w:rPr>
          <w:spacing w:val="-5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conformidad</w:t>
      </w:r>
      <w:r>
        <w:rPr>
          <w:spacing w:val="-5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y sin reservas con todas las condiciones generales establecidas, que forman parte integral del contrato.</w:t>
      </w:r>
      <w:r>
        <w:rPr>
          <w:spacing w:val="40"/>
        </w:rPr>
        <w:t xml:space="preserve"> </w:t>
      </w:r>
      <w:r>
        <w:t>Al aceptar</w:t>
      </w:r>
      <w:r>
        <w:rPr>
          <w:spacing w:val="-2"/>
        </w:rPr>
        <w:t xml:space="preserve"> </w:t>
      </w:r>
      <w:r>
        <w:t>la cotización o propuesta, el cliente reconoce que ha leído, comprendido y acepta todas las condiciones generales de contratación, comprometiéndose a cumplirlas en su totalidad. Cualquier discrepancia o solicitud de modificación deberá ser comunicada y acordada por escrito antes de la aceptación.</w:t>
      </w:r>
    </w:p>
    <w:p w14:paraId="626D9C11" w14:textId="77777777" w:rsidR="005264D5" w:rsidRDefault="005264D5">
      <w:pPr>
        <w:pStyle w:val="Textoindependiente"/>
        <w:spacing w:before="92"/>
        <w:rPr>
          <w:sz w:val="20"/>
        </w:rPr>
      </w:pPr>
    </w:p>
    <w:p w14:paraId="22092A38" w14:textId="77777777" w:rsidR="005264D5" w:rsidRDefault="005264D5">
      <w:pPr>
        <w:pStyle w:val="Textoindependiente"/>
        <w:rPr>
          <w:sz w:val="20"/>
        </w:rPr>
        <w:sectPr w:rsidR="005264D5">
          <w:pgSz w:w="11920" w:h="16840"/>
          <w:pgMar w:top="1920" w:right="1559" w:bottom="1000" w:left="1417" w:header="16" w:footer="804" w:gutter="0"/>
          <w:cols w:space="720"/>
        </w:sectPr>
      </w:pPr>
    </w:p>
    <w:p w14:paraId="54A56B5A" w14:textId="703255C0" w:rsidR="005264D5" w:rsidRDefault="00D667A9">
      <w:pPr>
        <w:spacing w:before="68"/>
        <w:ind w:left="283"/>
        <w:rPr>
          <w:b/>
          <w:sz w:val="16"/>
        </w:rPr>
      </w:pPr>
      <w:r>
        <w:rPr>
          <w:b/>
          <w:spacing w:val="-2"/>
          <w:sz w:val="16"/>
        </w:rPr>
        <w:t>ALCANCE DEL SERVICIO</w:t>
      </w:r>
    </w:p>
    <w:p w14:paraId="653824B5" w14:textId="0BB14CE9" w:rsidR="00D667A9" w:rsidRPr="00AD6942" w:rsidRDefault="00AD6942">
      <w:pPr>
        <w:pStyle w:val="Textoindependiente"/>
        <w:spacing w:before="34" w:line="278" w:lineRule="auto"/>
        <w:ind w:left="283" w:right="41"/>
        <w:jc w:val="both"/>
        <w:rPr>
          <w:sz w:val="16"/>
          <w:szCs w:val="22"/>
        </w:rPr>
      </w:pPr>
      <w:r w:rsidRPr="00AD6942">
        <w:rPr>
          <w:sz w:val="16"/>
          <w:szCs w:val="22"/>
        </w:rPr>
        <w:t>El presente servicio comprende la instalación temporal de analizador de redes, monitoreo de parámetros eléctricos y elaboración de informe técnico de calidad de energía.</w:t>
      </w:r>
      <w:r w:rsidRPr="00AD6942">
        <w:rPr>
          <w:sz w:val="16"/>
          <w:szCs w:val="22"/>
        </w:rPr>
        <w:br/>
        <w:t>No incluye ejecución de mejoras eléctricas ni suministro de materiales correctivos.</w:t>
      </w:r>
    </w:p>
    <w:p w14:paraId="31A8B67A" w14:textId="77777777" w:rsidR="00D667A9" w:rsidRPr="00AD6942" w:rsidRDefault="00D667A9">
      <w:pPr>
        <w:pStyle w:val="Textoindependiente"/>
        <w:spacing w:before="34" w:line="278" w:lineRule="auto"/>
        <w:ind w:left="283" w:right="41"/>
        <w:jc w:val="both"/>
        <w:rPr>
          <w:sz w:val="16"/>
          <w:szCs w:val="22"/>
        </w:rPr>
      </w:pPr>
    </w:p>
    <w:p w14:paraId="4EBAA61B" w14:textId="77777777" w:rsidR="0082004C" w:rsidRDefault="00D667A9" w:rsidP="00D667A9">
      <w:pPr>
        <w:ind w:left="283"/>
        <w:rPr>
          <w:b/>
          <w:bCs/>
          <w:sz w:val="16"/>
        </w:rPr>
      </w:pPr>
      <w:r w:rsidRPr="00D667A9">
        <w:rPr>
          <w:b/>
          <w:bCs/>
          <w:sz w:val="16"/>
        </w:rPr>
        <w:t>RESPONSABILIDAD DEL CLIENTE</w:t>
      </w:r>
    </w:p>
    <w:p w14:paraId="543B452E" w14:textId="3C777B1C" w:rsidR="00D667A9" w:rsidRPr="00D667A9" w:rsidRDefault="00D667A9" w:rsidP="00D667A9">
      <w:pPr>
        <w:ind w:left="283"/>
        <w:rPr>
          <w:sz w:val="16"/>
        </w:rPr>
      </w:pPr>
      <w:r w:rsidRPr="00D667A9">
        <w:rPr>
          <w:sz w:val="16"/>
        </w:rPr>
        <w:br/>
        <w:t>El cliente es responsable de proporcionar información veraz, completa y oportuna. Cualquier retraso o modificación derivada de información incompleta o incorrecta no será responsabilidad de HH T – Soluciona S.A.C.</w:t>
      </w:r>
    </w:p>
    <w:p w14:paraId="68A05D86" w14:textId="77777777" w:rsidR="00D667A9" w:rsidRDefault="00D667A9">
      <w:pPr>
        <w:ind w:left="283"/>
        <w:rPr>
          <w:b/>
          <w:sz w:val="16"/>
        </w:rPr>
      </w:pPr>
    </w:p>
    <w:p w14:paraId="2F234F1F" w14:textId="123020A9" w:rsidR="00D667A9" w:rsidRDefault="00D667A9">
      <w:pPr>
        <w:ind w:left="283"/>
        <w:rPr>
          <w:b/>
          <w:sz w:val="16"/>
        </w:rPr>
      </w:pPr>
      <w:r w:rsidRPr="00D667A9">
        <w:rPr>
          <w:b/>
          <w:bCs/>
          <w:sz w:val="16"/>
        </w:rPr>
        <w:t>APROBACIÓN DE LA CONCESIONARIA</w:t>
      </w:r>
      <w:r w:rsidRPr="00D667A9">
        <w:rPr>
          <w:b/>
          <w:sz w:val="16"/>
        </w:rPr>
        <w:br/>
      </w:r>
      <w:r w:rsidR="004E148E" w:rsidRPr="004E148E">
        <w:rPr>
          <w:bCs/>
          <w:sz w:val="16"/>
        </w:rPr>
        <w:t>La evaluación de los resultados obtenidos está sujeta a las condiciones operativas del sistema eléctrico del cliente y a los criterios de la concesionaria</w:t>
      </w:r>
      <w:r w:rsidRPr="00D667A9">
        <w:rPr>
          <w:bCs/>
          <w:sz w:val="16"/>
        </w:rPr>
        <w:t xml:space="preserve"> (ENSA), por lo que HH T – Soluciona S.A.C. no garantiza plazos exactos de aprobación, comprometiéndose únicamente a gestionar y levantar las observaciones que pudieran presentarse</w:t>
      </w:r>
      <w:r w:rsidRPr="00D667A9">
        <w:rPr>
          <w:b/>
          <w:sz w:val="16"/>
        </w:rPr>
        <w:t>.</w:t>
      </w:r>
    </w:p>
    <w:p w14:paraId="0A9D4BCC" w14:textId="77777777" w:rsidR="00D667A9" w:rsidRDefault="00D667A9">
      <w:pPr>
        <w:ind w:left="283"/>
        <w:rPr>
          <w:b/>
          <w:sz w:val="16"/>
        </w:rPr>
      </w:pPr>
    </w:p>
    <w:p w14:paraId="4C0511E5" w14:textId="6FBF0E99" w:rsidR="005264D5" w:rsidRPr="0019127F" w:rsidRDefault="00000000" w:rsidP="0019127F">
      <w:pPr>
        <w:pStyle w:val="Textoindependiente"/>
        <w:spacing w:before="34" w:line="278" w:lineRule="auto"/>
        <w:ind w:left="283" w:right="38"/>
        <w:jc w:val="both"/>
      </w:pPr>
      <w:r>
        <w:rPr>
          <w:b/>
          <w:sz w:val="16"/>
        </w:rPr>
        <w:t>PLAZOS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EJECUCIÓN</w:t>
      </w:r>
    </w:p>
    <w:p w14:paraId="798C69A3" w14:textId="77777777" w:rsidR="005264D5" w:rsidRDefault="00000000">
      <w:pPr>
        <w:pStyle w:val="Textoindependiente"/>
        <w:spacing w:before="34" w:line="276" w:lineRule="auto"/>
        <w:ind w:left="283" w:right="39"/>
        <w:jc w:val="both"/>
      </w:pPr>
      <w:r>
        <w:t>Los plazos de ejecución se contarán desde la confirmación del pedido y el abono inicial. Pueden variar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causas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fuerza</w:t>
      </w:r>
      <w:r>
        <w:rPr>
          <w:spacing w:val="-7"/>
        </w:rPr>
        <w:t xml:space="preserve"> </w:t>
      </w:r>
      <w:r>
        <w:t>mayor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retrasos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 xml:space="preserve">la </w:t>
      </w:r>
      <w:r>
        <w:rPr>
          <w:spacing w:val="-2"/>
        </w:rPr>
        <w:t>entrega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información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accesos</w:t>
      </w:r>
      <w:r>
        <w:rPr>
          <w:spacing w:val="-8"/>
        </w:rPr>
        <w:t xml:space="preserve"> </w:t>
      </w:r>
      <w:r>
        <w:rPr>
          <w:spacing w:val="-2"/>
        </w:rPr>
        <w:t>por</w:t>
      </w:r>
      <w:r>
        <w:rPr>
          <w:spacing w:val="-9"/>
        </w:rPr>
        <w:t xml:space="preserve"> </w:t>
      </w:r>
      <w:r>
        <w:rPr>
          <w:spacing w:val="-2"/>
        </w:rPr>
        <w:t>parte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cliente.</w:t>
      </w:r>
    </w:p>
    <w:p w14:paraId="1ABD7E30" w14:textId="77777777" w:rsidR="005264D5" w:rsidRDefault="005264D5">
      <w:pPr>
        <w:pStyle w:val="Textoindependiente"/>
        <w:spacing w:before="21"/>
      </w:pPr>
    </w:p>
    <w:p w14:paraId="729EC788" w14:textId="77777777" w:rsidR="005264D5" w:rsidRDefault="00000000">
      <w:pPr>
        <w:ind w:left="283"/>
        <w:rPr>
          <w:b/>
          <w:sz w:val="16"/>
        </w:rPr>
      </w:pPr>
      <w:r>
        <w:rPr>
          <w:b/>
          <w:spacing w:val="-4"/>
          <w:sz w:val="16"/>
        </w:rPr>
        <w:t>FORMA</w:t>
      </w:r>
      <w:r>
        <w:rPr>
          <w:b/>
          <w:spacing w:val="-14"/>
          <w:sz w:val="16"/>
        </w:rPr>
        <w:t xml:space="preserve"> </w:t>
      </w:r>
      <w:r>
        <w:rPr>
          <w:b/>
          <w:spacing w:val="-4"/>
          <w:sz w:val="16"/>
        </w:rPr>
        <w:t>DE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PAGO</w:t>
      </w:r>
    </w:p>
    <w:p w14:paraId="5059B347" w14:textId="77777777" w:rsidR="005264D5" w:rsidRDefault="00000000">
      <w:pPr>
        <w:pStyle w:val="Textoindependiente"/>
        <w:spacing w:before="34" w:line="278" w:lineRule="auto"/>
        <w:ind w:left="283" w:right="39"/>
        <w:jc w:val="both"/>
      </w:pPr>
      <w:r>
        <w:t xml:space="preserve">Salvo pacto distinto, el cliente deberá abonar el 50%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como</w:t>
      </w:r>
      <w:r>
        <w:rPr>
          <w:spacing w:val="-8"/>
        </w:rPr>
        <w:t xml:space="preserve"> </w:t>
      </w:r>
      <w:r>
        <w:rPr>
          <w:spacing w:val="-2"/>
        </w:rPr>
        <w:t>adelanto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saldo</w:t>
      </w:r>
      <w:r>
        <w:rPr>
          <w:spacing w:val="-8"/>
        </w:rPr>
        <w:t xml:space="preserve"> </w:t>
      </w:r>
      <w:r>
        <w:rPr>
          <w:spacing w:val="-2"/>
        </w:rPr>
        <w:t>al</w:t>
      </w:r>
      <w:r>
        <w:rPr>
          <w:spacing w:val="-8"/>
        </w:rPr>
        <w:t xml:space="preserve"> </w:t>
      </w:r>
      <w:r>
        <w:rPr>
          <w:spacing w:val="-2"/>
        </w:rPr>
        <w:t>finalizar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servicio.</w:t>
      </w:r>
      <w:r>
        <w:t xml:space="preserve"> En caso de facturación al crédito, el pago debe realizarse</w:t>
      </w:r>
      <w:r>
        <w:rPr>
          <w:spacing w:val="-11"/>
        </w:rPr>
        <w:t xml:space="preserve"> </w:t>
      </w:r>
      <w:r>
        <w:t>estrictamente</w:t>
      </w:r>
      <w:r>
        <w:rPr>
          <w:spacing w:val="-10"/>
        </w:rPr>
        <w:t xml:space="preserve"> </w:t>
      </w:r>
      <w:r>
        <w:t>dentro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plazo</w:t>
      </w:r>
      <w:r>
        <w:rPr>
          <w:spacing w:val="-10"/>
        </w:rPr>
        <w:t xml:space="preserve"> </w:t>
      </w:r>
      <w:r>
        <w:t>establecido, considerando únicamente días hábiles. El incumplimiento genera la aplicación de intereses moratorios conforme a lo dispuesto por el Banco Central de Reserva del Perú.</w:t>
      </w:r>
    </w:p>
    <w:p w14:paraId="1C3F82D6" w14:textId="77777777" w:rsidR="005264D5" w:rsidRDefault="00000000">
      <w:pPr>
        <w:spacing w:before="101"/>
        <w:rPr>
          <w:sz w:val="16"/>
        </w:rPr>
      </w:pPr>
      <w:r>
        <w:br w:type="column"/>
      </w:r>
    </w:p>
    <w:p w14:paraId="4B8B0FA0" w14:textId="77777777" w:rsidR="005264D5" w:rsidRDefault="00000000">
      <w:pPr>
        <w:ind w:left="283"/>
        <w:jc w:val="both"/>
        <w:rPr>
          <w:b/>
          <w:sz w:val="16"/>
        </w:rPr>
      </w:pPr>
      <w:r>
        <w:rPr>
          <w:b/>
          <w:spacing w:val="-2"/>
          <w:sz w:val="16"/>
        </w:rPr>
        <w:t>CAMBIOS</w:t>
      </w:r>
      <w:r>
        <w:rPr>
          <w:b/>
          <w:spacing w:val="-12"/>
          <w:sz w:val="16"/>
        </w:rPr>
        <w:t xml:space="preserve"> </w:t>
      </w:r>
      <w:r>
        <w:rPr>
          <w:b/>
          <w:spacing w:val="-2"/>
          <w:sz w:val="16"/>
        </w:rPr>
        <w:t>Y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MODIFICACIONES</w:t>
      </w:r>
    </w:p>
    <w:p w14:paraId="30E35CB2" w14:textId="77777777" w:rsidR="005264D5" w:rsidRDefault="00000000">
      <w:pPr>
        <w:pStyle w:val="Textoindependiente"/>
        <w:spacing w:before="34" w:line="278" w:lineRule="auto"/>
        <w:ind w:left="283" w:right="131"/>
        <w:jc w:val="both"/>
        <w:rPr>
          <w:spacing w:val="-2"/>
        </w:rPr>
      </w:pPr>
      <w:r>
        <w:t>El cliente no podrá reprogramar la ejecución del servicio sin penalidad, salvo que lo comunique</w:t>
      </w:r>
      <w:r>
        <w:rPr>
          <w:spacing w:val="-1"/>
        </w:rPr>
        <w:t xml:space="preserve"> </w:t>
      </w:r>
      <w:r>
        <w:t xml:space="preserve">con al </w:t>
      </w:r>
      <w:r>
        <w:rPr>
          <w:spacing w:val="-2"/>
        </w:rPr>
        <w:t>menos</w:t>
      </w:r>
      <w:r>
        <w:rPr>
          <w:spacing w:val="-4"/>
        </w:rPr>
        <w:t xml:space="preserve"> </w:t>
      </w:r>
      <w:r>
        <w:rPr>
          <w:spacing w:val="-2"/>
        </w:rPr>
        <w:t>dos</w:t>
      </w:r>
      <w:r>
        <w:rPr>
          <w:spacing w:val="-4"/>
        </w:rPr>
        <w:t xml:space="preserve"> </w:t>
      </w:r>
      <w:r>
        <w:rPr>
          <w:spacing w:val="-2"/>
        </w:rPr>
        <w:t>(02)</w:t>
      </w:r>
      <w:r>
        <w:rPr>
          <w:spacing w:val="-5"/>
        </w:rPr>
        <w:t xml:space="preserve"> </w:t>
      </w:r>
      <w:r>
        <w:rPr>
          <w:spacing w:val="-2"/>
        </w:rPr>
        <w:t>días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anticipación.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caso</w:t>
      </w:r>
      <w:r>
        <w:rPr>
          <w:spacing w:val="-5"/>
        </w:rPr>
        <w:t xml:space="preserve"> </w:t>
      </w:r>
      <w:r>
        <w:rPr>
          <w:spacing w:val="-2"/>
        </w:rPr>
        <w:t>contrario,</w:t>
      </w:r>
      <w:r>
        <w:t xml:space="preserve"> se aplicará un cargo del 30% del valor total de la </w:t>
      </w:r>
      <w:r>
        <w:rPr>
          <w:spacing w:val="-2"/>
        </w:rPr>
        <w:t>cotización.</w:t>
      </w:r>
    </w:p>
    <w:p w14:paraId="537C2332" w14:textId="6F80C0B8" w:rsidR="00D667A9" w:rsidRDefault="00D667A9">
      <w:pPr>
        <w:pStyle w:val="Textoindependiente"/>
        <w:spacing w:before="34" w:line="278" w:lineRule="auto"/>
        <w:ind w:left="283" w:right="131"/>
        <w:jc w:val="both"/>
      </w:pPr>
      <w:r w:rsidRPr="00D667A9">
        <w:t>Cualquier modificación al alcance del servicio inicialmente acordado será cotizada de manera adicional.</w:t>
      </w:r>
    </w:p>
    <w:p w14:paraId="1D67DDE6" w14:textId="77777777" w:rsidR="005264D5" w:rsidRDefault="005264D5">
      <w:pPr>
        <w:pStyle w:val="Textoindependiente"/>
        <w:spacing w:before="13"/>
      </w:pPr>
    </w:p>
    <w:p w14:paraId="34B8941A" w14:textId="77777777" w:rsidR="005264D5" w:rsidRDefault="00000000">
      <w:pPr>
        <w:ind w:left="283"/>
        <w:jc w:val="both"/>
        <w:rPr>
          <w:b/>
          <w:sz w:val="16"/>
        </w:rPr>
      </w:pPr>
      <w:r>
        <w:rPr>
          <w:b/>
          <w:spacing w:val="-2"/>
          <w:sz w:val="16"/>
        </w:rPr>
        <w:t>RESPONSABILIDAD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Y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SEGURIDAD</w:t>
      </w:r>
    </w:p>
    <w:p w14:paraId="2816713A" w14:textId="77777777" w:rsidR="005264D5" w:rsidRDefault="00000000">
      <w:pPr>
        <w:pStyle w:val="Textoindependiente"/>
        <w:spacing w:before="33" w:line="278" w:lineRule="auto"/>
        <w:ind w:left="283" w:right="137"/>
        <w:jc w:val="both"/>
      </w:pPr>
      <w:r>
        <w:t>HH</w:t>
      </w:r>
      <w:r>
        <w:rPr>
          <w:spacing w:val="-11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SOLUCIONA</w:t>
      </w:r>
      <w:r>
        <w:rPr>
          <w:spacing w:val="-10"/>
        </w:rPr>
        <w:t xml:space="preserve"> </w:t>
      </w:r>
      <w:r>
        <w:t>S.A.C.</w:t>
      </w:r>
      <w:r>
        <w:rPr>
          <w:spacing w:val="-10"/>
        </w:rPr>
        <w:t xml:space="preserve"> </w:t>
      </w:r>
      <w:r>
        <w:t>cumple</w:t>
      </w:r>
      <w:r>
        <w:rPr>
          <w:spacing w:val="-11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todas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normas de seguridad y salud en el trabajo. El cliente debe garantizar condiciones seguras de acceso a las instalaciones donde se brindará el servicio.</w:t>
      </w:r>
    </w:p>
    <w:p w14:paraId="0002985D" w14:textId="77777777" w:rsidR="005264D5" w:rsidRDefault="005264D5">
      <w:pPr>
        <w:pStyle w:val="Textoindependiente"/>
        <w:spacing w:before="17"/>
      </w:pPr>
    </w:p>
    <w:p w14:paraId="7E9BD689" w14:textId="77777777" w:rsidR="005264D5" w:rsidRDefault="00000000">
      <w:pPr>
        <w:ind w:left="283"/>
        <w:jc w:val="both"/>
        <w:rPr>
          <w:b/>
          <w:sz w:val="16"/>
        </w:rPr>
      </w:pPr>
      <w:r>
        <w:rPr>
          <w:b/>
          <w:sz w:val="16"/>
        </w:rPr>
        <w:t>SUSPENSIÓN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CANCELACIÓN</w:t>
      </w:r>
    </w:p>
    <w:p w14:paraId="3B825329" w14:textId="77777777" w:rsidR="005264D5" w:rsidRDefault="00000000">
      <w:pPr>
        <w:pStyle w:val="Textoindependiente"/>
        <w:spacing w:before="33" w:line="278" w:lineRule="auto"/>
        <w:ind w:left="283" w:right="134"/>
        <w:jc w:val="both"/>
      </w:pPr>
      <w:r>
        <w:t>El cliente podrá solicitar la suspensión o cancelación del</w:t>
      </w:r>
      <w:r>
        <w:rPr>
          <w:spacing w:val="-11"/>
        </w:rPr>
        <w:t xml:space="preserve"> </w:t>
      </w:r>
      <w:r>
        <w:t>servicio,</w:t>
      </w:r>
      <w:r>
        <w:rPr>
          <w:spacing w:val="-10"/>
        </w:rPr>
        <w:t xml:space="preserve"> </w:t>
      </w:r>
      <w:r>
        <w:t>asumiendo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gastos</w:t>
      </w:r>
      <w:r>
        <w:rPr>
          <w:spacing w:val="-10"/>
        </w:rPr>
        <w:t xml:space="preserve"> </w:t>
      </w:r>
      <w:r>
        <w:t>incurridos</w:t>
      </w:r>
      <w:r>
        <w:rPr>
          <w:spacing w:val="-11"/>
        </w:rPr>
        <w:t xml:space="preserve"> </w:t>
      </w:r>
      <w:r>
        <w:t>hasta</w:t>
      </w:r>
      <w:r>
        <w:rPr>
          <w:spacing w:val="-10"/>
        </w:rPr>
        <w:t xml:space="preserve"> </w:t>
      </w:r>
      <w:r>
        <w:t>ese momento.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cancelación,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devolverá el adelanto ya abonado.</w:t>
      </w:r>
    </w:p>
    <w:p w14:paraId="11BD2A3B" w14:textId="77777777" w:rsidR="005264D5" w:rsidRDefault="005264D5">
      <w:pPr>
        <w:pStyle w:val="Textoindependiente"/>
        <w:spacing w:before="12"/>
      </w:pPr>
    </w:p>
    <w:p w14:paraId="2109E736" w14:textId="77777777" w:rsidR="005264D5" w:rsidRDefault="00000000">
      <w:pPr>
        <w:spacing w:before="1"/>
        <w:ind w:left="283"/>
        <w:jc w:val="both"/>
        <w:rPr>
          <w:b/>
          <w:sz w:val="16"/>
        </w:rPr>
      </w:pPr>
      <w:r>
        <w:rPr>
          <w:b/>
          <w:spacing w:val="-2"/>
          <w:sz w:val="16"/>
        </w:rPr>
        <w:t>FUERZA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MAYOR</w:t>
      </w:r>
    </w:p>
    <w:p w14:paraId="13F7CAED" w14:textId="77777777" w:rsidR="005264D5" w:rsidRDefault="00000000">
      <w:pPr>
        <w:pStyle w:val="Textoindependiente"/>
        <w:spacing w:before="33" w:line="278" w:lineRule="auto"/>
        <w:ind w:left="283" w:right="136"/>
        <w:jc w:val="both"/>
      </w:pPr>
      <w:r>
        <w:t xml:space="preserve">No seremos responsables por retrasos o incumplimientos causados por eventos fuera de </w:t>
      </w:r>
      <w:r>
        <w:rPr>
          <w:spacing w:val="-2"/>
        </w:rPr>
        <w:t>nuestro control, como</w:t>
      </w:r>
      <w:r>
        <w:rPr>
          <w:spacing w:val="-4"/>
        </w:rPr>
        <w:t xml:space="preserve"> </w:t>
      </w:r>
      <w:r>
        <w:rPr>
          <w:spacing w:val="-2"/>
        </w:rPr>
        <w:t>desastres naturales,</w:t>
      </w:r>
      <w:r>
        <w:rPr>
          <w:spacing w:val="-5"/>
        </w:rPr>
        <w:t xml:space="preserve"> </w:t>
      </w:r>
      <w:r>
        <w:rPr>
          <w:spacing w:val="-2"/>
        </w:rPr>
        <w:t>pandemias</w:t>
      </w:r>
      <w:r>
        <w:t xml:space="preserve"> o restricciones gubernamentales.</w:t>
      </w:r>
    </w:p>
    <w:p w14:paraId="2430A471" w14:textId="77777777" w:rsidR="005264D5" w:rsidRDefault="005264D5">
      <w:pPr>
        <w:pStyle w:val="Textoindependiente"/>
        <w:spacing w:before="164"/>
      </w:pPr>
    </w:p>
    <w:p w14:paraId="79213B52" w14:textId="77777777" w:rsidR="005264D5" w:rsidRDefault="00000000">
      <w:pPr>
        <w:ind w:left="283"/>
        <w:jc w:val="both"/>
        <w:rPr>
          <w:b/>
          <w:sz w:val="16"/>
        </w:rPr>
      </w:pPr>
      <w:r>
        <w:rPr>
          <w:b/>
          <w:spacing w:val="-4"/>
          <w:sz w:val="16"/>
        </w:rPr>
        <w:t>GARANTÍA</w:t>
      </w:r>
      <w:r>
        <w:rPr>
          <w:b/>
          <w:spacing w:val="-9"/>
          <w:sz w:val="16"/>
        </w:rPr>
        <w:t xml:space="preserve"> </w:t>
      </w:r>
      <w:r>
        <w:rPr>
          <w:b/>
          <w:spacing w:val="-4"/>
          <w:sz w:val="16"/>
        </w:rPr>
        <w:t>DEL</w:t>
      </w:r>
      <w:r>
        <w:rPr>
          <w:b/>
          <w:spacing w:val="-3"/>
          <w:sz w:val="16"/>
        </w:rPr>
        <w:t xml:space="preserve"> </w:t>
      </w:r>
      <w:r>
        <w:rPr>
          <w:b/>
          <w:spacing w:val="-4"/>
          <w:sz w:val="16"/>
        </w:rPr>
        <w:t>SERVICIO</w:t>
      </w:r>
    </w:p>
    <w:p w14:paraId="0AEDA271" w14:textId="3CDEB475" w:rsidR="005264D5" w:rsidRDefault="004E148E">
      <w:pPr>
        <w:pStyle w:val="Textoindependiente"/>
        <w:spacing w:before="34" w:line="278" w:lineRule="auto"/>
        <w:ind w:left="283" w:right="136"/>
        <w:jc w:val="both"/>
      </w:pPr>
      <w:r w:rsidRPr="004E148E">
        <w:t>La garantía del servicio corresponde a la correcta instalación del equipo y al registro confiable de los parámetros eléctricos durante el periodo de monitoreo</w:t>
      </w:r>
      <w:r>
        <w:t>.</w:t>
      </w:r>
    </w:p>
    <w:sectPr w:rsidR="005264D5">
      <w:type w:val="continuous"/>
      <w:pgSz w:w="11920" w:h="16840"/>
      <w:pgMar w:top="1920" w:right="1559" w:bottom="1000" w:left="1417" w:header="16" w:footer="804" w:gutter="0"/>
      <w:cols w:num="2" w:space="720" w:equalWidth="0">
        <w:col w:w="4228" w:space="381"/>
        <w:col w:w="433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87456" w14:textId="77777777" w:rsidR="008C4492" w:rsidRDefault="008C4492">
      <w:r>
        <w:separator/>
      </w:r>
    </w:p>
  </w:endnote>
  <w:endnote w:type="continuationSeparator" w:id="0">
    <w:p w14:paraId="488C71EB" w14:textId="77777777" w:rsidR="008C4492" w:rsidRDefault="008C4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B74DD" w14:textId="77777777" w:rsidR="005264D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7200" behindDoc="1" locked="0" layoutInCell="1" allowOverlap="1" wp14:anchorId="035E0EA9" wp14:editId="4A6522DD">
              <wp:simplePos x="0" y="0"/>
              <wp:positionH relativeFrom="page">
                <wp:posOffset>7621</wp:posOffset>
              </wp:positionH>
              <wp:positionV relativeFrom="page">
                <wp:posOffset>10005059</wp:posOffset>
              </wp:positionV>
              <wp:extent cx="7548245" cy="68707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8245" cy="687070"/>
                        <a:chOff x="0" y="0"/>
                        <a:chExt cx="7548245" cy="68707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244" cy="68706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98063" y="204750"/>
                          <a:ext cx="2480310" cy="2749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6F5C333" id="Group 2" o:spid="_x0000_s1026" style="position:absolute;margin-left:.6pt;margin-top:787.8pt;width:594.35pt;height:54.1pt;z-index:-15969280;mso-wrap-distance-left:0;mso-wrap-distance-right:0;mso-position-horizontal-relative:page;mso-position-vertical-relative:page" coordsize="75482,68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iSiiiv1s/L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75482;height:6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">
                <v:imagedata r:id="rId3" o:title=""/>
              </v:shape>
              <v:shape id="Image 4" o:spid="_x0000_s1028" type="#_x0000_t75" style="position:absolute;left:22980;top:2047;width:24803;height:2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24F75E57" wp14:editId="40EAF238">
              <wp:simplePos x="0" y="0"/>
              <wp:positionH relativeFrom="page">
                <wp:posOffset>2388235</wp:posOffset>
              </wp:positionH>
              <wp:positionV relativeFrom="page">
                <wp:posOffset>10247546</wp:posOffset>
              </wp:positionV>
              <wp:extent cx="1667510" cy="1841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751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858E7A" w14:textId="77777777" w:rsidR="005264D5" w:rsidRDefault="005264D5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</w:rPr>
                          </w:pPr>
                          <w:hyperlink r:id="rId5"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80"/>
                              </w:rPr>
                              <w:t>Informes@hhtsoluciona.com.pe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75E5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88.05pt;margin-top:806.9pt;width:131.3pt;height:14.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" filled="f" stroked="f">
              <v:textbox inset="0,0,0,0">
                <w:txbxContent>
                  <w:p w14:paraId="2B858E7A" w14:textId="77777777" w:rsidR="005264D5" w:rsidRDefault="005264D5">
                    <w:pPr>
                      <w:spacing w:before="15"/>
                      <w:ind w:left="20"/>
                      <w:rPr>
                        <w:rFonts w:ascii="Trebuchet MS"/>
                        <w:b/>
                      </w:rPr>
                    </w:pPr>
                    <w:hyperlink r:id="rId6"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w w:val="80"/>
                        </w:rPr>
                        <w:t>Informes@hhtsoluciona.com.pe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85D56" w14:textId="77777777" w:rsidR="008C4492" w:rsidRDefault="008C4492">
      <w:r>
        <w:separator/>
      </w:r>
    </w:p>
  </w:footnote>
  <w:footnote w:type="continuationSeparator" w:id="0">
    <w:p w14:paraId="6F5459A9" w14:textId="77777777" w:rsidR="008C4492" w:rsidRDefault="008C4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B72D" w14:textId="77777777" w:rsidR="005264D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6688" behindDoc="1" locked="0" layoutInCell="1" allowOverlap="1" wp14:anchorId="3AF2059B" wp14:editId="71CDE884">
          <wp:simplePos x="0" y="0"/>
          <wp:positionH relativeFrom="page">
            <wp:posOffset>518794</wp:posOffset>
          </wp:positionH>
          <wp:positionV relativeFrom="page">
            <wp:posOffset>10160</wp:posOffset>
          </wp:positionV>
          <wp:extent cx="7036689" cy="10140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36689" cy="1014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537"/>
    <w:multiLevelType w:val="multilevel"/>
    <w:tmpl w:val="922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112C"/>
    <w:multiLevelType w:val="multilevel"/>
    <w:tmpl w:val="0D6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42190"/>
    <w:multiLevelType w:val="multilevel"/>
    <w:tmpl w:val="A1F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4A1D"/>
    <w:multiLevelType w:val="multilevel"/>
    <w:tmpl w:val="102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457DC"/>
    <w:multiLevelType w:val="multilevel"/>
    <w:tmpl w:val="B96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B7642"/>
    <w:multiLevelType w:val="multilevel"/>
    <w:tmpl w:val="273E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C3696"/>
    <w:multiLevelType w:val="multilevel"/>
    <w:tmpl w:val="8CF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7780F"/>
    <w:multiLevelType w:val="multilevel"/>
    <w:tmpl w:val="69B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63284"/>
    <w:multiLevelType w:val="multilevel"/>
    <w:tmpl w:val="5A3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A3E05"/>
    <w:multiLevelType w:val="multilevel"/>
    <w:tmpl w:val="1D98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43C47"/>
    <w:multiLevelType w:val="multilevel"/>
    <w:tmpl w:val="64FE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B352C"/>
    <w:multiLevelType w:val="multilevel"/>
    <w:tmpl w:val="479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213D6"/>
    <w:multiLevelType w:val="multilevel"/>
    <w:tmpl w:val="6E3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519E4"/>
    <w:multiLevelType w:val="multilevel"/>
    <w:tmpl w:val="D2D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C5A60"/>
    <w:multiLevelType w:val="multilevel"/>
    <w:tmpl w:val="B8D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D0B08"/>
    <w:multiLevelType w:val="multilevel"/>
    <w:tmpl w:val="D8B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05DFA"/>
    <w:multiLevelType w:val="multilevel"/>
    <w:tmpl w:val="383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F68AA"/>
    <w:multiLevelType w:val="multilevel"/>
    <w:tmpl w:val="444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82CE9"/>
    <w:multiLevelType w:val="hybridMultilevel"/>
    <w:tmpl w:val="F9165982"/>
    <w:lvl w:ilvl="0" w:tplc="5B3C79BC">
      <w:numFmt w:val="bullet"/>
      <w:lvlText w:val="-"/>
      <w:lvlJc w:val="left"/>
      <w:pPr>
        <w:ind w:left="129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1DE5A7E">
      <w:numFmt w:val="bullet"/>
      <w:lvlText w:val="•"/>
      <w:lvlJc w:val="left"/>
      <w:pPr>
        <w:ind w:left="2063" w:hanging="360"/>
      </w:pPr>
      <w:rPr>
        <w:rFonts w:hint="default"/>
        <w:lang w:val="es-ES" w:eastAsia="en-US" w:bidi="ar-SA"/>
      </w:rPr>
    </w:lvl>
    <w:lvl w:ilvl="2" w:tplc="E670004C">
      <w:numFmt w:val="bullet"/>
      <w:lvlText w:val="•"/>
      <w:lvlJc w:val="left"/>
      <w:pPr>
        <w:ind w:left="2827" w:hanging="360"/>
      </w:pPr>
      <w:rPr>
        <w:rFonts w:hint="default"/>
        <w:lang w:val="es-ES" w:eastAsia="en-US" w:bidi="ar-SA"/>
      </w:rPr>
    </w:lvl>
    <w:lvl w:ilvl="3" w:tplc="D534B342">
      <w:numFmt w:val="bullet"/>
      <w:lvlText w:val="•"/>
      <w:lvlJc w:val="left"/>
      <w:pPr>
        <w:ind w:left="3590" w:hanging="360"/>
      </w:pPr>
      <w:rPr>
        <w:rFonts w:hint="default"/>
        <w:lang w:val="es-ES" w:eastAsia="en-US" w:bidi="ar-SA"/>
      </w:rPr>
    </w:lvl>
    <w:lvl w:ilvl="4" w:tplc="60C8398A">
      <w:numFmt w:val="bullet"/>
      <w:lvlText w:val="•"/>
      <w:lvlJc w:val="left"/>
      <w:pPr>
        <w:ind w:left="4354" w:hanging="360"/>
      </w:pPr>
      <w:rPr>
        <w:rFonts w:hint="default"/>
        <w:lang w:val="es-ES" w:eastAsia="en-US" w:bidi="ar-SA"/>
      </w:rPr>
    </w:lvl>
    <w:lvl w:ilvl="5" w:tplc="F0462EAC">
      <w:numFmt w:val="bullet"/>
      <w:lvlText w:val="•"/>
      <w:lvlJc w:val="left"/>
      <w:pPr>
        <w:ind w:left="5118" w:hanging="360"/>
      </w:pPr>
      <w:rPr>
        <w:rFonts w:hint="default"/>
        <w:lang w:val="es-ES" w:eastAsia="en-US" w:bidi="ar-SA"/>
      </w:rPr>
    </w:lvl>
    <w:lvl w:ilvl="6" w:tplc="E146E898">
      <w:numFmt w:val="bullet"/>
      <w:lvlText w:val="•"/>
      <w:lvlJc w:val="left"/>
      <w:pPr>
        <w:ind w:left="5881" w:hanging="360"/>
      </w:pPr>
      <w:rPr>
        <w:rFonts w:hint="default"/>
        <w:lang w:val="es-ES" w:eastAsia="en-US" w:bidi="ar-SA"/>
      </w:rPr>
    </w:lvl>
    <w:lvl w:ilvl="7" w:tplc="D44E57D2">
      <w:numFmt w:val="bullet"/>
      <w:lvlText w:val="•"/>
      <w:lvlJc w:val="left"/>
      <w:pPr>
        <w:ind w:left="6645" w:hanging="360"/>
      </w:pPr>
      <w:rPr>
        <w:rFonts w:hint="default"/>
        <w:lang w:val="es-ES" w:eastAsia="en-US" w:bidi="ar-SA"/>
      </w:rPr>
    </w:lvl>
    <w:lvl w:ilvl="8" w:tplc="950C5D08">
      <w:numFmt w:val="bullet"/>
      <w:lvlText w:val="•"/>
      <w:lvlJc w:val="left"/>
      <w:pPr>
        <w:ind w:left="7408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FBA4CA7"/>
    <w:multiLevelType w:val="hybridMultilevel"/>
    <w:tmpl w:val="C6B6EB92"/>
    <w:lvl w:ilvl="0" w:tplc="C1F0BBB0">
      <w:numFmt w:val="bullet"/>
      <w:lvlText w:val=""/>
      <w:lvlJc w:val="left"/>
      <w:pPr>
        <w:ind w:left="12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4B20F3E">
      <w:numFmt w:val="bullet"/>
      <w:lvlText w:val="•"/>
      <w:lvlJc w:val="left"/>
      <w:pPr>
        <w:ind w:left="2063" w:hanging="360"/>
      </w:pPr>
      <w:rPr>
        <w:rFonts w:hint="default"/>
        <w:lang w:val="es-ES" w:eastAsia="en-US" w:bidi="ar-SA"/>
      </w:rPr>
    </w:lvl>
    <w:lvl w:ilvl="2" w:tplc="2C985308">
      <w:numFmt w:val="bullet"/>
      <w:lvlText w:val="•"/>
      <w:lvlJc w:val="left"/>
      <w:pPr>
        <w:ind w:left="2827" w:hanging="360"/>
      </w:pPr>
      <w:rPr>
        <w:rFonts w:hint="default"/>
        <w:lang w:val="es-ES" w:eastAsia="en-US" w:bidi="ar-SA"/>
      </w:rPr>
    </w:lvl>
    <w:lvl w:ilvl="3" w:tplc="ADB0A5F6">
      <w:numFmt w:val="bullet"/>
      <w:lvlText w:val="•"/>
      <w:lvlJc w:val="left"/>
      <w:pPr>
        <w:ind w:left="3590" w:hanging="360"/>
      </w:pPr>
      <w:rPr>
        <w:rFonts w:hint="default"/>
        <w:lang w:val="es-ES" w:eastAsia="en-US" w:bidi="ar-SA"/>
      </w:rPr>
    </w:lvl>
    <w:lvl w:ilvl="4" w:tplc="437667FA">
      <w:numFmt w:val="bullet"/>
      <w:lvlText w:val="•"/>
      <w:lvlJc w:val="left"/>
      <w:pPr>
        <w:ind w:left="4354" w:hanging="360"/>
      </w:pPr>
      <w:rPr>
        <w:rFonts w:hint="default"/>
        <w:lang w:val="es-ES" w:eastAsia="en-US" w:bidi="ar-SA"/>
      </w:rPr>
    </w:lvl>
    <w:lvl w:ilvl="5" w:tplc="71E01C06">
      <w:numFmt w:val="bullet"/>
      <w:lvlText w:val="•"/>
      <w:lvlJc w:val="left"/>
      <w:pPr>
        <w:ind w:left="5118" w:hanging="360"/>
      </w:pPr>
      <w:rPr>
        <w:rFonts w:hint="default"/>
        <w:lang w:val="es-ES" w:eastAsia="en-US" w:bidi="ar-SA"/>
      </w:rPr>
    </w:lvl>
    <w:lvl w:ilvl="6" w:tplc="8CCE400C">
      <w:numFmt w:val="bullet"/>
      <w:lvlText w:val="•"/>
      <w:lvlJc w:val="left"/>
      <w:pPr>
        <w:ind w:left="5881" w:hanging="360"/>
      </w:pPr>
      <w:rPr>
        <w:rFonts w:hint="default"/>
        <w:lang w:val="es-ES" w:eastAsia="en-US" w:bidi="ar-SA"/>
      </w:rPr>
    </w:lvl>
    <w:lvl w:ilvl="7" w:tplc="85D6E8E6">
      <w:numFmt w:val="bullet"/>
      <w:lvlText w:val="•"/>
      <w:lvlJc w:val="left"/>
      <w:pPr>
        <w:ind w:left="6645" w:hanging="360"/>
      </w:pPr>
      <w:rPr>
        <w:rFonts w:hint="default"/>
        <w:lang w:val="es-ES" w:eastAsia="en-US" w:bidi="ar-SA"/>
      </w:rPr>
    </w:lvl>
    <w:lvl w:ilvl="8" w:tplc="5B8EE68E">
      <w:numFmt w:val="bullet"/>
      <w:lvlText w:val="•"/>
      <w:lvlJc w:val="left"/>
      <w:pPr>
        <w:ind w:left="7408" w:hanging="360"/>
      </w:pPr>
      <w:rPr>
        <w:rFonts w:hint="default"/>
        <w:lang w:val="es-ES" w:eastAsia="en-US" w:bidi="ar-SA"/>
      </w:rPr>
    </w:lvl>
  </w:abstractNum>
  <w:num w:numId="1" w16cid:durableId="1011763228">
    <w:abstractNumId w:val="18"/>
  </w:num>
  <w:num w:numId="2" w16cid:durableId="425032742">
    <w:abstractNumId w:val="19"/>
  </w:num>
  <w:num w:numId="3" w16cid:durableId="1213466353">
    <w:abstractNumId w:val="7"/>
  </w:num>
  <w:num w:numId="4" w16cid:durableId="1695501925">
    <w:abstractNumId w:val="17"/>
  </w:num>
  <w:num w:numId="5" w16cid:durableId="147140170">
    <w:abstractNumId w:val="8"/>
  </w:num>
  <w:num w:numId="6" w16cid:durableId="265503465">
    <w:abstractNumId w:val="4"/>
  </w:num>
  <w:num w:numId="7" w16cid:durableId="285159052">
    <w:abstractNumId w:val="5"/>
  </w:num>
  <w:num w:numId="8" w16cid:durableId="1503550296">
    <w:abstractNumId w:val="16"/>
  </w:num>
  <w:num w:numId="9" w16cid:durableId="581068903">
    <w:abstractNumId w:val="2"/>
  </w:num>
  <w:num w:numId="10" w16cid:durableId="981423916">
    <w:abstractNumId w:val="15"/>
  </w:num>
  <w:num w:numId="11" w16cid:durableId="2110193829">
    <w:abstractNumId w:val="9"/>
  </w:num>
  <w:num w:numId="12" w16cid:durableId="1191379938">
    <w:abstractNumId w:val="0"/>
  </w:num>
  <w:num w:numId="13" w16cid:durableId="1240597627">
    <w:abstractNumId w:val="14"/>
  </w:num>
  <w:num w:numId="14" w16cid:durableId="605231167">
    <w:abstractNumId w:val="3"/>
  </w:num>
  <w:num w:numId="15" w16cid:durableId="196433987">
    <w:abstractNumId w:val="12"/>
  </w:num>
  <w:num w:numId="16" w16cid:durableId="1616212877">
    <w:abstractNumId w:val="11"/>
  </w:num>
  <w:num w:numId="17" w16cid:durableId="47917669">
    <w:abstractNumId w:val="6"/>
  </w:num>
  <w:num w:numId="18" w16cid:durableId="1040085032">
    <w:abstractNumId w:val="1"/>
  </w:num>
  <w:num w:numId="19" w16cid:durableId="1615748673">
    <w:abstractNumId w:val="13"/>
  </w:num>
  <w:num w:numId="20" w16cid:durableId="348455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D5"/>
    <w:rsid w:val="00027468"/>
    <w:rsid w:val="00095054"/>
    <w:rsid w:val="0019127F"/>
    <w:rsid w:val="001A00A6"/>
    <w:rsid w:val="001A0A5B"/>
    <w:rsid w:val="001D31A8"/>
    <w:rsid w:val="002B376C"/>
    <w:rsid w:val="002B4474"/>
    <w:rsid w:val="002D753D"/>
    <w:rsid w:val="002F0075"/>
    <w:rsid w:val="002F5495"/>
    <w:rsid w:val="00303EAA"/>
    <w:rsid w:val="003078CA"/>
    <w:rsid w:val="0031587F"/>
    <w:rsid w:val="003F3216"/>
    <w:rsid w:val="004215D0"/>
    <w:rsid w:val="004843BD"/>
    <w:rsid w:val="004B7839"/>
    <w:rsid w:val="004E148E"/>
    <w:rsid w:val="005027E1"/>
    <w:rsid w:val="005052F4"/>
    <w:rsid w:val="005264D5"/>
    <w:rsid w:val="005C6958"/>
    <w:rsid w:val="00660A2D"/>
    <w:rsid w:val="006E2E00"/>
    <w:rsid w:val="007133DA"/>
    <w:rsid w:val="007377D3"/>
    <w:rsid w:val="00773B51"/>
    <w:rsid w:val="00775EC9"/>
    <w:rsid w:val="007C7FAA"/>
    <w:rsid w:val="007F161F"/>
    <w:rsid w:val="008132DB"/>
    <w:rsid w:val="0082004C"/>
    <w:rsid w:val="008431F4"/>
    <w:rsid w:val="00861999"/>
    <w:rsid w:val="008638F5"/>
    <w:rsid w:val="008A24F3"/>
    <w:rsid w:val="008A6320"/>
    <w:rsid w:val="008C4492"/>
    <w:rsid w:val="009670C9"/>
    <w:rsid w:val="009B21C0"/>
    <w:rsid w:val="00A03460"/>
    <w:rsid w:val="00AA3986"/>
    <w:rsid w:val="00AA661F"/>
    <w:rsid w:val="00AB4070"/>
    <w:rsid w:val="00AD6942"/>
    <w:rsid w:val="00AF124D"/>
    <w:rsid w:val="00B4610D"/>
    <w:rsid w:val="00B77B23"/>
    <w:rsid w:val="00B95CD7"/>
    <w:rsid w:val="00C049CA"/>
    <w:rsid w:val="00C0716E"/>
    <w:rsid w:val="00C310D6"/>
    <w:rsid w:val="00C41E86"/>
    <w:rsid w:val="00C7289B"/>
    <w:rsid w:val="00C9466D"/>
    <w:rsid w:val="00CF52D1"/>
    <w:rsid w:val="00D33400"/>
    <w:rsid w:val="00D5712B"/>
    <w:rsid w:val="00D667A9"/>
    <w:rsid w:val="00D67552"/>
    <w:rsid w:val="00D951E6"/>
    <w:rsid w:val="00DA1E6F"/>
    <w:rsid w:val="00DA6021"/>
    <w:rsid w:val="00DE4DAE"/>
    <w:rsid w:val="00DF79DE"/>
    <w:rsid w:val="00ED54EB"/>
    <w:rsid w:val="00F175EC"/>
    <w:rsid w:val="00F71FF5"/>
    <w:rsid w:val="00FA3865"/>
    <w:rsid w:val="00FE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F797E"/>
  <w15:docId w15:val="{5273E708-811F-498B-8CBA-C6635C10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A2D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83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0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A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56" w:line="525" w:lineRule="exact"/>
      <w:ind w:left="283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28"/>
      <w:ind w:left="1291" w:hanging="359"/>
    </w:pPr>
  </w:style>
  <w:style w:type="paragraph" w:customStyle="1" w:styleId="TableParagraph">
    <w:name w:val="Table Paragraph"/>
    <w:basedOn w:val="Normal"/>
    <w:uiPriority w:val="1"/>
    <w:qFormat/>
    <w:pPr>
      <w:spacing w:line="288" w:lineRule="exact"/>
      <w:ind w:left="74"/>
      <w:jc w:val="center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1A0A5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049CA"/>
    <w:rPr>
      <w:rFonts w:ascii="Calibri" w:eastAsia="Calibri" w:hAnsi="Calibri" w:cs="Calibri"/>
      <w:sz w:val="18"/>
      <w:szCs w:val="1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02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hyperlink" Target="mailto:Informes@hhtsoluciona.com.pe" TargetMode="External"/><Relationship Id="rId5" Type="http://schemas.openxmlformats.org/officeDocument/2006/relationships/hyperlink" Target="mailto:Informes@hhtsoluciona.com.pe" TargetMode="External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Heidy Zelada Rumiche</dc:creator>
  <cp:lastModifiedBy>PERCY PAUL</cp:lastModifiedBy>
  <cp:revision>2</cp:revision>
  <cp:lastPrinted>2026-04-01T16:53:00Z</cp:lastPrinted>
  <dcterms:created xsi:type="dcterms:W3CDTF">2026-06-02T20:12:00Z</dcterms:created>
  <dcterms:modified xsi:type="dcterms:W3CDTF">2026-06-02T20:12:00Z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2016</vt:lpwstr>
  </property>
</Properties>
</file>