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简单工厂，工厂方法，抽象工厂都属于设计模式中的创建型模式。其主要功能都是帮助我们把对象的实例化部分抽取了出来，优化了系统的</w:t>
      </w:r>
      <w:hyperlink r:id="rId5" w:tgtFrame="_blank" w:tooltip="大型网站架构知识库" w:history="1">
        <w:r>
          <w:rPr>
            <w:rStyle w:val="a4"/>
            <w:rFonts w:ascii="Arial" w:hAnsi="Arial" w:cs="Arial"/>
            <w:b/>
            <w:bCs/>
            <w:color w:val="DF3434"/>
            <w:sz w:val="21"/>
            <w:szCs w:val="21"/>
            <w:u w:val="none"/>
          </w:rPr>
          <w:t>架构</w:t>
        </w:r>
      </w:hyperlink>
      <w:r>
        <w:rPr>
          <w:rFonts w:ascii="Arial" w:hAnsi="Arial" w:cs="Arial"/>
          <w:color w:val="333333"/>
          <w:sz w:val="21"/>
          <w:szCs w:val="21"/>
        </w:rPr>
        <w:t>，并且增强了系统的扩展性。</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本文是本人对这三种模式学习后的一个小结以及对他们之间的区别的理解。</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 </w:t>
      </w:r>
    </w:p>
    <w:p w:rsidR="0089350B" w:rsidRDefault="0089350B" w:rsidP="0089350B">
      <w:pPr>
        <w:pStyle w:val="a3"/>
        <w:shd w:val="clear" w:color="auto" w:fill="FFFFFF"/>
        <w:rPr>
          <w:rFonts w:ascii="Arial" w:hAnsi="Arial" w:cs="Arial"/>
          <w:color w:val="333333"/>
          <w:sz w:val="21"/>
          <w:szCs w:val="21"/>
        </w:rPr>
      </w:pPr>
      <w:r>
        <w:rPr>
          <w:rStyle w:val="a5"/>
          <w:rFonts w:ascii="Arial" w:hAnsi="Arial" w:cs="Arial"/>
          <w:color w:val="333333"/>
          <w:sz w:val="21"/>
          <w:szCs w:val="21"/>
        </w:rPr>
        <w:t>简单工厂</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简单工厂模式的工厂类一般是使用静态方法，通过接收的参数的不同来返回不同的对象实例。</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不修改代码的话，是无法扩展的。</w:t>
      </w:r>
    </w:p>
    <w:p w:rsidR="0089350B" w:rsidRDefault="006D07E6" w:rsidP="0089350B">
      <w:pPr>
        <w:pStyle w:val="a3"/>
        <w:shd w:val="clear" w:color="auto" w:fill="FFFFFF"/>
        <w:rPr>
          <w:rFonts w:ascii="Arial" w:hAnsi="Arial" w:cs="Arial"/>
          <w:color w:val="333333"/>
          <w:sz w:val="21"/>
          <w:szCs w:val="21"/>
        </w:rPr>
      </w:pPr>
      <w:r>
        <w:rPr>
          <w:noProof/>
        </w:rPr>
        <w:drawing>
          <wp:inline distT="0" distB="0" distL="0" distR="0" wp14:anchorId="0C7CF9BE" wp14:editId="6E524004">
            <wp:extent cx="5274310" cy="3923379"/>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923379"/>
                    </a:xfrm>
                    <a:prstGeom prst="rect">
                      <a:avLst/>
                    </a:prstGeom>
                  </pic:spPr>
                </pic:pic>
              </a:graphicData>
            </a:graphic>
          </wp:inline>
        </w:drawing>
      </w:r>
      <w:r w:rsidR="0089350B">
        <w:rPr>
          <w:rFonts w:ascii="Arial" w:hAnsi="Arial" w:cs="Arial"/>
          <w:color w:val="333333"/>
          <w:sz w:val="21"/>
          <w:szCs w:val="21"/>
        </w:rPr>
        <w:t> </w:t>
      </w:r>
    </w:p>
    <w:p w:rsidR="0089350B" w:rsidRDefault="0089350B" w:rsidP="0089350B">
      <w:pPr>
        <w:pStyle w:val="a3"/>
        <w:shd w:val="clear" w:color="auto" w:fill="FFFFFF"/>
        <w:rPr>
          <w:rFonts w:ascii="Arial" w:hAnsi="Arial" w:cs="Arial"/>
          <w:color w:val="333333"/>
          <w:sz w:val="21"/>
          <w:szCs w:val="21"/>
        </w:rPr>
      </w:pPr>
      <w:r>
        <w:rPr>
          <w:rStyle w:val="a5"/>
          <w:rFonts w:ascii="Arial" w:hAnsi="Arial" w:cs="Arial"/>
          <w:color w:val="333333"/>
          <w:sz w:val="21"/>
          <w:szCs w:val="21"/>
        </w:rPr>
        <w:t>工厂方法</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工厂方法是针对每一种产品提供一个工厂类。通过不同的工厂实例来创建不同的产品实例。</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在同一等级结构中，支持增加任意产品。</w:t>
      </w:r>
    </w:p>
    <w:p w:rsidR="0089350B" w:rsidRDefault="00632D89" w:rsidP="0089350B">
      <w:pPr>
        <w:pStyle w:val="a3"/>
        <w:shd w:val="clear" w:color="auto" w:fill="FFFFFF"/>
        <w:rPr>
          <w:rFonts w:ascii="Arial" w:hAnsi="Arial" w:cs="Arial"/>
          <w:color w:val="333333"/>
          <w:sz w:val="21"/>
          <w:szCs w:val="21"/>
        </w:rPr>
      </w:pPr>
      <w:r>
        <w:rPr>
          <w:noProof/>
        </w:rPr>
        <w:lastRenderedPageBreak/>
        <w:drawing>
          <wp:inline distT="0" distB="0" distL="0" distR="0" wp14:anchorId="6B4B6CF1" wp14:editId="75404351">
            <wp:extent cx="5274310" cy="398381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83813"/>
                    </a:xfrm>
                    <a:prstGeom prst="rect">
                      <a:avLst/>
                    </a:prstGeom>
                  </pic:spPr>
                </pic:pic>
              </a:graphicData>
            </a:graphic>
          </wp:inline>
        </w:drawing>
      </w:r>
      <w:r w:rsidR="0089350B">
        <w:rPr>
          <w:rFonts w:ascii="Arial" w:hAnsi="Arial" w:cs="Arial"/>
          <w:color w:val="333333"/>
          <w:sz w:val="21"/>
          <w:szCs w:val="21"/>
        </w:rPr>
        <w:t> </w:t>
      </w:r>
    </w:p>
    <w:p w:rsidR="0089350B" w:rsidRDefault="0089350B" w:rsidP="0089350B">
      <w:pPr>
        <w:pStyle w:val="a3"/>
        <w:shd w:val="clear" w:color="auto" w:fill="FFFFFF"/>
        <w:rPr>
          <w:rFonts w:ascii="Arial" w:hAnsi="Arial" w:cs="Arial"/>
          <w:color w:val="333333"/>
          <w:sz w:val="21"/>
          <w:szCs w:val="21"/>
        </w:rPr>
      </w:pPr>
      <w:r>
        <w:rPr>
          <w:rStyle w:val="a5"/>
          <w:rFonts w:ascii="Arial" w:hAnsi="Arial" w:cs="Arial"/>
          <w:color w:val="333333"/>
          <w:sz w:val="21"/>
          <w:szCs w:val="21"/>
        </w:rPr>
        <w:t>抽象工厂</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抽象工厂是应对产品族概念的。比如说，每个汽车公司可能要同时生产轿车，货车，客车，那么每一个工厂都要有创建轿车，货车和客车的方法。</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应对产品族概念而生，增加新的产品线很容易，但是无法增加新的产品。</w:t>
      </w:r>
    </w:p>
    <w:p w:rsidR="0089350B" w:rsidRDefault="00AF77C1" w:rsidP="0089350B">
      <w:pPr>
        <w:pStyle w:val="a3"/>
        <w:shd w:val="clear" w:color="auto" w:fill="FFFFFF"/>
        <w:rPr>
          <w:rFonts w:ascii="Arial" w:hAnsi="Arial" w:cs="Arial"/>
          <w:color w:val="333333"/>
          <w:sz w:val="21"/>
          <w:szCs w:val="21"/>
        </w:rPr>
      </w:pPr>
      <w:r>
        <w:rPr>
          <w:noProof/>
        </w:rPr>
        <w:lastRenderedPageBreak/>
        <w:drawing>
          <wp:inline distT="0" distB="0" distL="0" distR="0" wp14:anchorId="0F336233" wp14:editId="7304E41A">
            <wp:extent cx="5274310" cy="5352448"/>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352448"/>
                    </a:xfrm>
                    <a:prstGeom prst="rect">
                      <a:avLst/>
                    </a:prstGeom>
                  </pic:spPr>
                </pic:pic>
              </a:graphicData>
            </a:graphic>
          </wp:inline>
        </w:drawing>
      </w:r>
      <w:bookmarkStart w:id="0" w:name="_GoBack"/>
      <w:bookmarkEnd w:id="0"/>
      <w:r w:rsidR="0089350B">
        <w:rPr>
          <w:rFonts w:ascii="Arial" w:hAnsi="Arial" w:cs="Arial"/>
          <w:color w:val="333333"/>
          <w:sz w:val="21"/>
          <w:szCs w:val="21"/>
        </w:rPr>
        <w:t> </w:t>
      </w:r>
    </w:p>
    <w:p w:rsidR="0089350B" w:rsidRDefault="0089350B" w:rsidP="0089350B">
      <w:pPr>
        <w:pStyle w:val="a3"/>
        <w:shd w:val="clear" w:color="auto" w:fill="FFFFFF"/>
        <w:rPr>
          <w:rFonts w:ascii="Arial" w:hAnsi="Arial" w:cs="Arial"/>
          <w:color w:val="333333"/>
          <w:sz w:val="21"/>
          <w:szCs w:val="21"/>
        </w:rPr>
      </w:pPr>
      <w:r>
        <w:rPr>
          <w:rStyle w:val="a5"/>
          <w:rFonts w:ascii="Arial" w:hAnsi="Arial" w:cs="Arial"/>
          <w:color w:val="333333"/>
          <w:sz w:val="21"/>
          <w:szCs w:val="21"/>
        </w:rPr>
        <w:t>小结</w:t>
      </w:r>
    </w:p>
    <w:p w:rsidR="0089350B" w:rsidRDefault="0089350B" w:rsidP="0089350B">
      <w:pPr>
        <w:pStyle w:val="a3"/>
        <w:shd w:val="clear" w:color="auto" w:fill="FFFFFF"/>
        <w:rPr>
          <w:rFonts w:ascii="Arial" w:hAnsi="Arial" w:cs="Arial"/>
          <w:color w:val="333333"/>
          <w:sz w:val="21"/>
          <w:szCs w:val="21"/>
        </w:rPr>
      </w:pPr>
      <w:r>
        <w:rPr>
          <w:rFonts w:hint="eastAsia"/>
          <w:color w:val="333333"/>
          <w:sz w:val="21"/>
          <w:szCs w:val="21"/>
        </w:rPr>
        <w:t>★</w:t>
      </w:r>
      <w:r>
        <w:rPr>
          <w:rFonts w:ascii="Arial" w:hAnsi="Arial" w:cs="Arial"/>
          <w:color w:val="333333"/>
          <w:sz w:val="21"/>
          <w:szCs w:val="21"/>
        </w:rPr>
        <w:t>工厂模式中，重要的是工厂类，而不是产品类。产品类可以是多种形式，多层继承或者是单个类都是可以的。但要明确的，工厂模式的接口只会返回一种类型的实例，这是在设计产品类的时候需要注意的，最好是有父</w:t>
      </w:r>
      <w:proofErr w:type="gramStart"/>
      <w:r>
        <w:rPr>
          <w:rFonts w:ascii="Arial" w:hAnsi="Arial" w:cs="Arial"/>
          <w:color w:val="333333"/>
          <w:sz w:val="21"/>
          <w:szCs w:val="21"/>
        </w:rPr>
        <w:t>类或者</w:t>
      </w:r>
      <w:proofErr w:type="gramEnd"/>
      <w:r>
        <w:rPr>
          <w:rFonts w:ascii="Arial" w:hAnsi="Arial" w:cs="Arial"/>
          <w:color w:val="333333"/>
          <w:sz w:val="21"/>
          <w:szCs w:val="21"/>
        </w:rPr>
        <w:t>共同实现的接口。</w:t>
      </w:r>
    </w:p>
    <w:p w:rsidR="0089350B" w:rsidRDefault="0089350B" w:rsidP="0089350B">
      <w:pPr>
        <w:pStyle w:val="a3"/>
        <w:shd w:val="clear" w:color="auto" w:fill="FFFFFF"/>
        <w:rPr>
          <w:rFonts w:ascii="Arial" w:hAnsi="Arial" w:cs="Arial"/>
          <w:color w:val="333333"/>
          <w:sz w:val="21"/>
          <w:szCs w:val="21"/>
        </w:rPr>
      </w:pPr>
      <w:r>
        <w:rPr>
          <w:rFonts w:hint="eastAsia"/>
          <w:color w:val="333333"/>
          <w:sz w:val="21"/>
          <w:szCs w:val="21"/>
        </w:rPr>
        <w:t>★</w:t>
      </w:r>
      <w:r>
        <w:rPr>
          <w:rFonts w:ascii="Arial" w:hAnsi="Arial" w:cs="Arial"/>
          <w:color w:val="333333"/>
          <w:sz w:val="21"/>
          <w:szCs w:val="21"/>
        </w:rPr>
        <w:t>使用工厂模式，返回的实例一定是工厂创建的，而不是从其他对象中获取的。</w:t>
      </w:r>
    </w:p>
    <w:p w:rsidR="0089350B" w:rsidRDefault="0089350B" w:rsidP="0089350B">
      <w:pPr>
        <w:pStyle w:val="a3"/>
        <w:shd w:val="clear" w:color="auto" w:fill="FFFFFF"/>
        <w:rPr>
          <w:rFonts w:ascii="Arial" w:hAnsi="Arial" w:cs="Arial"/>
          <w:color w:val="333333"/>
          <w:sz w:val="21"/>
          <w:szCs w:val="21"/>
        </w:rPr>
      </w:pPr>
      <w:r>
        <w:rPr>
          <w:rFonts w:hint="eastAsia"/>
          <w:color w:val="333333"/>
          <w:sz w:val="21"/>
          <w:szCs w:val="21"/>
        </w:rPr>
        <w:t>★</w:t>
      </w:r>
      <w:r>
        <w:rPr>
          <w:rFonts w:ascii="Arial" w:hAnsi="Arial" w:cs="Arial"/>
          <w:color w:val="333333"/>
          <w:sz w:val="21"/>
          <w:szCs w:val="21"/>
        </w:rPr>
        <w:t>工厂模式返回的实例可以不是新创建的，返回由工厂创建好的实例也是可以的。</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 </w:t>
      </w:r>
    </w:p>
    <w:p w:rsidR="0089350B" w:rsidRDefault="0089350B" w:rsidP="0089350B">
      <w:pPr>
        <w:pStyle w:val="a3"/>
        <w:shd w:val="clear" w:color="auto" w:fill="FFFFFF"/>
        <w:rPr>
          <w:rFonts w:ascii="Arial" w:hAnsi="Arial" w:cs="Arial"/>
          <w:color w:val="333333"/>
          <w:sz w:val="21"/>
          <w:szCs w:val="21"/>
        </w:rPr>
      </w:pPr>
      <w:r>
        <w:rPr>
          <w:rStyle w:val="a5"/>
          <w:rFonts w:ascii="Arial" w:hAnsi="Arial" w:cs="Arial"/>
          <w:color w:val="333333"/>
          <w:sz w:val="21"/>
          <w:szCs w:val="21"/>
        </w:rPr>
        <w:t>区别</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shd w:val="clear" w:color="auto" w:fill="FFFFFF"/>
        </w:rPr>
        <w:t>简单工厂</w:t>
      </w:r>
      <w:r>
        <w:rPr>
          <w:rStyle w:val="apple-converted-space"/>
          <w:rFonts w:ascii="Arial" w:hAnsi="Arial" w:cs="Arial"/>
          <w:color w:val="333333"/>
          <w:sz w:val="21"/>
          <w:szCs w:val="21"/>
        </w:rPr>
        <w:t> </w:t>
      </w:r>
      <w:r>
        <w:rPr>
          <w:rFonts w:ascii="Arial" w:hAnsi="Arial" w:cs="Arial"/>
          <w:color w:val="333333"/>
          <w:sz w:val="21"/>
          <w:szCs w:val="21"/>
          <w:shd w:val="clear" w:color="auto" w:fill="FFFFFF"/>
        </w:rPr>
        <w:t>：</w:t>
      </w:r>
      <w:r>
        <w:rPr>
          <w:rStyle w:val="apple-converted-space"/>
          <w:rFonts w:ascii="Arial" w:hAnsi="Arial" w:cs="Arial"/>
          <w:color w:val="333333"/>
          <w:sz w:val="21"/>
          <w:szCs w:val="21"/>
        </w:rPr>
        <w:t> </w:t>
      </w:r>
      <w:r>
        <w:rPr>
          <w:rFonts w:ascii="Arial" w:hAnsi="Arial" w:cs="Arial"/>
          <w:color w:val="333333"/>
          <w:sz w:val="21"/>
          <w:szCs w:val="21"/>
        </w:rPr>
        <w:t>用来生产同一等级结构中的任意产品。（对于增加新的产品，无能为力）</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shd w:val="clear" w:color="auto" w:fill="FFFFFF"/>
        </w:rPr>
        <w:lastRenderedPageBreak/>
        <w:t>工厂方法</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：用来生产同一等级结构中的固定产品。（支持增加任意产品）</w:t>
      </w:r>
      <w:r>
        <w:rPr>
          <w:rFonts w:ascii="Arial" w:hAnsi="Arial" w:cs="Arial"/>
          <w:color w:val="333333"/>
          <w:sz w:val="21"/>
          <w:szCs w:val="21"/>
          <w:shd w:val="clear" w:color="auto" w:fill="FFFFFF"/>
        </w:rPr>
        <w:t xml:space="preserve">  </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br/>
      </w:r>
      <w:r>
        <w:rPr>
          <w:rFonts w:ascii="Arial" w:hAnsi="Arial" w:cs="Arial"/>
          <w:color w:val="333333"/>
          <w:sz w:val="21"/>
          <w:szCs w:val="21"/>
          <w:shd w:val="clear" w:color="auto" w:fill="FFFFFF"/>
        </w:rPr>
        <w:t>抽象工厂</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：用来生产不同产品族的全部产品。（对于增加新的产品，无能为力；支持增加产品族）</w:t>
      </w:r>
      <w:r>
        <w:rPr>
          <w:rFonts w:ascii="Arial" w:hAnsi="Arial" w:cs="Arial"/>
          <w:color w:val="333333"/>
          <w:sz w:val="21"/>
          <w:szCs w:val="21"/>
          <w:shd w:val="clear" w:color="auto" w:fill="FFFFFF"/>
        </w:rPr>
        <w:t xml:space="preserve">  </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 </w:t>
      </w:r>
    </w:p>
    <w:p w:rsidR="0089350B" w:rsidRDefault="0089350B" w:rsidP="0089350B">
      <w:pPr>
        <w:pStyle w:val="a3"/>
        <w:shd w:val="clear" w:color="auto" w:fill="FFFFFF"/>
        <w:rPr>
          <w:rFonts w:ascii="Arial" w:hAnsi="Arial" w:cs="Arial"/>
          <w:color w:val="333333"/>
          <w:sz w:val="21"/>
          <w:szCs w:val="21"/>
        </w:rPr>
      </w:pPr>
      <w:r>
        <w:rPr>
          <w:rFonts w:ascii="Arial" w:hAnsi="Arial" w:cs="Arial"/>
          <w:color w:val="333333"/>
          <w:sz w:val="21"/>
          <w:szCs w:val="21"/>
        </w:rPr>
        <w:t>以上三种</w:t>
      </w:r>
      <w:r>
        <w:rPr>
          <w:rFonts w:ascii="Arial" w:hAnsi="Arial" w:cs="Arial"/>
          <w:color w:val="333333"/>
          <w:sz w:val="21"/>
          <w:szCs w:val="21"/>
          <w:shd w:val="clear" w:color="auto" w:fill="FFFFFF"/>
        </w:rPr>
        <w:t>工厂</w:t>
      </w:r>
      <w:r>
        <w:rPr>
          <w:rStyle w:val="apple-converted-space"/>
          <w:rFonts w:ascii="Arial" w:hAnsi="Arial" w:cs="Arial"/>
          <w:color w:val="333333"/>
          <w:sz w:val="21"/>
          <w:szCs w:val="21"/>
        </w:rPr>
        <w:t> </w:t>
      </w:r>
      <w:r>
        <w:rPr>
          <w:rFonts w:ascii="Arial" w:hAnsi="Arial" w:cs="Arial"/>
          <w:color w:val="333333"/>
          <w:sz w:val="21"/>
          <w:szCs w:val="21"/>
        </w:rPr>
        <w:t>方法在等级结构和产品族这两个方向上的支持程度不同。所以要根据情况考虑应该使用哪种方法。</w:t>
      </w:r>
    </w:p>
    <w:p w:rsidR="008858FA" w:rsidRPr="0089350B" w:rsidRDefault="008858FA"/>
    <w:sectPr w:rsidR="008858FA" w:rsidRPr="00893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5F"/>
    <w:rsid w:val="0062743A"/>
    <w:rsid w:val="00632D89"/>
    <w:rsid w:val="0065415F"/>
    <w:rsid w:val="006D07E6"/>
    <w:rsid w:val="008858FA"/>
    <w:rsid w:val="0089350B"/>
    <w:rsid w:val="00AF77C1"/>
    <w:rsid w:val="00DD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350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350B"/>
    <w:rPr>
      <w:color w:val="0000FF"/>
      <w:u w:val="single"/>
    </w:rPr>
  </w:style>
  <w:style w:type="character" w:styleId="a5">
    <w:name w:val="Strong"/>
    <w:basedOn w:val="a0"/>
    <w:uiPriority w:val="22"/>
    <w:qFormat/>
    <w:rsid w:val="0089350B"/>
    <w:rPr>
      <w:b/>
      <w:bCs/>
    </w:rPr>
  </w:style>
  <w:style w:type="character" w:customStyle="1" w:styleId="apple-converted-space">
    <w:name w:val="apple-converted-space"/>
    <w:basedOn w:val="a0"/>
    <w:rsid w:val="0089350B"/>
  </w:style>
  <w:style w:type="paragraph" w:styleId="a6">
    <w:name w:val="Balloon Text"/>
    <w:basedOn w:val="a"/>
    <w:link w:val="Char"/>
    <w:uiPriority w:val="99"/>
    <w:semiHidden/>
    <w:unhideWhenUsed/>
    <w:rsid w:val="006D07E6"/>
    <w:rPr>
      <w:sz w:val="18"/>
      <w:szCs w:val="18"/>
    </w:rPr>
  </w:style>
  <w:style w:type="character" w:customStyle="1" w:styleId="Char">
    <w:name w:val="批注框文本 Char"/>
    <w:basedOn w:val="a0"/>
    <w:link w:val="a6"/>
    <w:uiPriority w:val="99"/>
    <w:semiHidden/>
    <w:rsid w:val="006D07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350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350B"/>
    <w:rPr>
      <w:color w:val="0000FF"/>
      <w:u w:val="single"/>
    </w:rPr>
  </w:style>
  <w:style w:type="character" w:styleId="a5">
    <w:name w:val="Strong"/>
    <w:basedOn w:val="a0"/>
    <w:uiPriority w:val="22"/>
    <w:qFormat/>
    <w:rsid w:val="0089350B"/>
    <w:rPr>
      <w:b/>
      <w:bCs/>
    </w:rPr>
  </w:style>
  <w:style w:type="character" w:customStyle="1" w:styleId="apple-converted-space">
    <w:name w:val="apple-converted-space"/>
    <w:basedOn w:val="a0"/>
    <w:rsid w:val="0089350B"/>
  </w:style>
  <w:style w:type="paragraph" w:styleId="a6">
    <w:name w:val="Balloon Text"/>
    <w:basedOn w:val="a"/>
    <w:link w:val="Char"/>
    <w:uiPriority w:val="99"/>
    <w:semiHidden/>
    <w:unhideWhenUsed/>
    <w:rsid w:val="006D07E6"/>
    <w:rPr>
      <w:sz w:val="18"/>
      <w:szCs w:val="18"/>
    </w:rPr>
  </w:style>
  <w:style w:type="character" w:customStyle="1" w:styleId="Char">
    <w:name w:val="批注框文本 Char"/>
    <w:basedOn w:val="a0"/>
    <w:link w:val="a6"/>
    <w:uiPriority w:val="99"/>
    <w:semiHidden/>
    <w:rsid w:val="006D07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6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ib.csdn.net/base/architec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dc:creator>
  <cp:keywords/>
  <dc:description/>
  <cp:lastModifiedBy>e1</cp:lastModifiedBy>
  <cp:revision>10</cp:revision>
  <dcterms:created xsi:type="dcterms:W3CDTF">2017-03-20T09:13:00Z</dcterms:created>
  <dcterms:modified xsi:type="dcterms:W3CDTF">2017-03-20T09:15:00Z</dcterms:modified>
</cp:coreProperties>
</file>