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A22" w:rsidRDefault="00F26A22" w:rsidP="00F26A22">
      <w:pPr>
        <w:pStyle w:val="NormlWeb"/>
        <w:numPr>
          <w:ilvl w:val="0"/>
          <w:numId w:val="1"/>
        </w:numPr>
        <w:shd w:val="clear" w:color="auto" w:fill="FFFFFF"/>
        <w:spacing w:before="0" w:beforeAutospacing="0" w:after="0" w:afterAutospacing="0" w:line="396" w:lineRule="atLeast"/>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Alapvető, elsődleges és legfontosabb célunk:</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 xml:space="preserve">A szülés-születés-szoptatás </w:t>
      </w:r>
      <w:proofErr w:type="spellStart"/>
      <w:r w:rsidRPr="00F26A22">
        <w:rPr>
          <w:rFonts w:ascii="Lucida Sans Unicode" w:hAnsi="Lucida Sans Unicode" w:cs="Lucida Sans Unicode"/>
          <w:color w:val="333333"/>
          <w:sz w:val="26"/>
          <w:szCs w:val="26"/>
        </w:rPr>
        <w:t>humanizációjának</w:t>
      </w:r>
      <w:proofErr w:type="spellEnd"/>
      <w:r w:rsidRPr="00F26A22">
        <w:rPr>
          <w:rFonts w:ascii="Lucida Sans Unicode" w:hAnsi="Lucida Sans Unicode" w:cs="Lucida Sans Unicode"/>
          <w:color w:val="333333"/>
          <w:sz w:val="26"/>
          <w:szCs w:val="26"/>
        </w:rPr>
        <w:t xml:space="preserve"> elősegítése, védelme, támogatása.</w:t>
      </w:r>
      <w:r>
        <w:rPr>
          <w:rFonts w:ascii="Lucida Sans Unicode" w:hAnsi="Lucida Sans Unicode" w:cs="Lucida Sans Unicode"/>
          <w:color w:val="333333"/>
          <w:sz w:val="26"/>
          <w:szCs w:val="26"/>
        </w:rPr>
        <w:t xml:space="preserve"> </w:t>
      </w:r>
      <w:r w:rsidRPr="00F26A22">
        <w:rPr>
          <w:rFonts w:ascii="Lucida Sans Unicode" w:hAnsi="Lucida Sans Unicode" w:cs="Lucida Sans Unicode"/>
          <w:color w:val="333333"/>
          <w:sz w:val="26"/>
          <w:szCs w:val="26"/>
        </w:rPr>
        <w:t xml:space="preserve">A félreértések elkerülése végett kijelentjük, hogy a „szülés-születés-szoptatás </w:t>
      </w:r>
      <w:proofErr w:type="spellStart"/>
      <w:r w:rsidRPr="00F26A22">
        <w:rPr>
          <w:rFonts w:ascii="Lucida Sans Unicode" w:hAnsi="Lucida Sans Unicode" w:cs="Lucida Sans Unicode"/>
          <w:color w:val="333333"/>
          <w:sz w:val="26"/>
          <w:szCs w:val="26"/>
        </w:rPr>
        <w:t>humanizációja</w:t>
      </w:r>
      <w:proofErr w:type="spellEnd"/>
      <w:r w:rsidRPr="00F26A22">
        <w:rPr>
          <w:rFonts w:ascii="Lucida Sans Unicode" w:hAnsi="Lucida Sans Unicode" w:cs="Lucida Sans Unicode"/>
          <w:color w:val="333333"/>
          <w:sz w:val="26"/>
          <w:szCs w:val="26"/>
        </w:rPr>
        <w:t>” alatt a következőt értjük:</w:t>
      </w:r>
    </w:p>
    <w:p w:rsidR="00F26A22" w:rsidRPr="00F26A22" w:rsidRDefault="00F26A22" w:rsidP="006A78AB">
      <w:pPr>
        <w:pStyle w:val="NormlWeb"/>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A szülés-születés-szoptatás folyamatának lehető legtermészetesebb, az emberre, mint biológiai lényre jellemző módon való lezajlásának, megvalósulásának elősegítését, a rutinszerű külső és mesterséges beavatkozások krízishelyzetre való korlátozásával.</w:t>
      </w:r>
      <w:r>
        <w:rPr>
          <w:rFonts w:ascii="Lucida Sans Unicode" w:hAnsi="Lucida Sans Unicode" w:cs="Lucida Sans Unicode"/>
          <w:color w:val="333333"/>
          <w:sz w:val="26"/>
          <w:szCs w:val="26"/>
        </w:rPr>
        <w:t xml:space="preserve"> </w:t>
      </w:r>
      <w:r w:rsidRPr="00F26A22">
        <w:rPr>
          <w:rFonts w:ascii="Lucida Sans Unicode" w:hAnsi="Lucida Sans Unicode" w:cs="Lucida Sans Unicode"/>
          <w:color w:val="333333"/>
          <w:sz w:val="26"/>
          <w:szCs w:val="26"/>
        </w:rPr>
        <w:t>Mindezt annak érdekében, hogy az anya és gyermeke közötti korai kötődés - a WHO ajánlásainak is megfelelő módon - zavartalanul kialakulhasson és működhessen</w:t>
      </w:r>
      <w:r w:rsidRPr="00F26A22">
        <w:rPr>
          <w:rFonts w:ascii="Lucida Sans Unicode" w:hAnsi="Lucida Sans Unicode" w:cs="Lucida Sans Unicode"/>
          <w:color w:val="333333"/>
          <w:sz w:val="26"/>
          <w:szCs w:val="26"/>
        </w:rPr>
        <w:t>.</w:t>
      </w:r>
      <w:bookmarkStart w:id="0" w:name="_GoBack"/>
      <w:bookmarkEnd w:id="0"/>
    </w:p>
    <w:p w:rsidR="00F26A22" w:rsidRDefault="00F26A22" w:rsidP="00F26A22">
      <w:pPr>
        <w:pStyle w:val="NormlWeb"/>
        <w:numPr>
          <w:ilvl w:val="0"/>
          <w:numId w:val="1"/>
        </w:numPr>
        <w:shd w:val="clear" w:color="auto" w:fill="FFFFFF"/>
        <w:spacing w:before="0" w:beforeAutospacing="0" w:after="0" w:afterAutospacing="0" w:line="396" w:lineRule="atLeast"/>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 xml:space="preserve">A fent általánosan megfogalmazott elsődleges cél elérése érdekében további céljainkat és tevékenységünket </w:t>
      </w:r>
      <w:r>
        <w:rPr>
          <w:rFonts w:ascii="Lucida Sans Unicode" w:hAnsi="Lucida Sans Unicode" w:cs="Lucida Sans Unicode"/>
          <w:color w:val="333333"/>
          <w:sz w:val="26"/>
          <w:szCs w:val="26"/>
        </w:rPr>
        <w:t>a következőkben határozzuk meg:</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 xml:space="preserve">Rövid távú célkitűzések, amelyek napi szintű tevékenységben nyilvánulnak meg: az anyák és közvetlen környezetük (apák, nagyszülők) felkészítése és informálása a gyermek optimális életkezdetére vonatkozóan (a gyermek fogantatásától kb. 3 éves koráig terjedő időszakra vonatkozóan), szervezett </w:t>
      </w:r>
      <w:proofErr w:type="gramStart"/>
      <w:r>
        <w:rPr>
          <w:rFonts w:ascii="Lucida Sans Unicode" w:hAnsi="Lucida Sans Unicode" w:cs="Lucida Sans Unicode"/>
          <w:color w:val="333333"/>
          <w:sz w:val="26"/>
          <w:szCs w:val="26"/>
        </w:rPr>
        <w:t>csoportos</w:t>
      </w:r>
      <w:proofErr w:type="gramEnd"/>
      <w:r>
        <w:rPr>
          <w:rFonts w:ascii="Lucida Sans Unicode" w:hAnsi="Lucida Sans Unicode" w:cs="Lucida Sans Unicode"/>
          <w:color w:val="333333"/>
          <w:sz w:val="26"/>
          <w:szCs w:val="26"/>
        </w:rPr>
        <w:t xml:space="preserve"> ill. egyéni fogla</w:t>
      </w:r>
      <w:r>
        <w:rPr>
          <w:rFonts w:ascii="Lucida Sans Unicode" w:hAnsi="Lucida Sans Unicode" w:cs="Lucida Sans Unicode"/>
          <w:color w:val="333333"/>
          <w:sz w:val="26"/>
          <w:szCs w:val="26"/>
        </w:rPr>
        <w:t>kozások keretében. Részletesen:</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Az édesanyákat a gyermek érkezésével kapcsolatos lehető legszélesebb körű tudásanyag átadásával szeretnénk hozzásegíteni a szülésre vonatkozó i</w:t>
      </w:r>
      <w:r>
        <w:rPr>
          <w:rFonts w:ascii="Lucida Sans Unicode" w:hAnsi="Lucida Sans Unicode" w:cs="Lucida Sans Unicode"/>
          <w:color w:val="333333"/>
          <w:sz w:val="26"/>
          <w:szCs w:val="26"/>
        </w:rPr>
        <w:t>nformált döntés meghozatalában.</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Célunk az anyák motiválása és informálása a baba legalább hat hónapos koráig tartó kizárólagos</w:t>
      </w:r>
      <w:r>
        <w:rPr>
          <w:rFonts w:ascii="Lucida Sans Unicode" w:hAnsi="Lucida Sans Unicode" w:cs="Lucida Sans Unicode"/>
          <w:color w:val="333333"/>
          <w:sz w:val="26"/>
          <w:szCs w:val="26"/>
        </w:rPr>
        <w:t xml:space="preserve"> anyatejes táplálása érdekében.</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 xml:space="preserve">A szoptatás melletti elkötelezettség segítésére, „Szoptatást támogató anyacsoportot” működtetünk, melynek keretei között oldott légkörben lehet beszélgetni szoptatást érintő témákról. Ezeken a találkozásokon a (szakmai előírásoknak megfelelően) képzett csoportvezető </w:t>
      </w:r>
      <w:r>
        <w:rPr>
          <w:rFonts w:ascii="Lucida Sans Unicode" w:hAnsi="Lucida Sans Unicode" w:cs="Lucida Sans Unicode"/>
          <w:color w:val="333333"/>
          <w:sz w:val="26"/>
          <w:szCs w:val="26"/>
        </w:rPr>
        <w:lastRenderedPageBreak/>
        <w:t>jelenlétében és megerősítésével, szoptató édesanyák adják át eg</w:t>
      </w:r>
      <w:r>
        <w:rPr>
          <w:rFonts w:ascii="Lucida Sans Unicode" w:hAnsi="Lucida Sans Unicode" w:cs="Lucida Sans Unicode"/>
          <w:color w:val="333333"/>
          <w:sz w:val="26"/>
          <w:szCs w:val="26"/>
        </w:rPr>
        <w:t>ymásnak saját tapasztalataikat.</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Célunk a családi háttér bevonása és informálása, hogy a humanizált szülés-születés-szoptatás folyamatában hatékony támaszt tud</w:t>
      </w:r>
      <w:r>
        <w:rPr>
          <w:rFonts w:ascii="Lucida Sans Unicode" w:hAnsi="Lucida Sans Unicode" w:cs="Lucida Sans Unicode"/>
          <w:color w:val="333333"/>
          <w:sz w:val="26"/>
          <w:szCs w:val="26"/>
        </w:rPr>
        <w:t>janak nyújtani az édesanyáknak.</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Különböző közösségi foglalkozások (közös ének, mese, mozgás stb.) szervezése, melyek lehetőséget adnak az anya és gyermeke (az egész család) kapcsolatának mélyítésére és színesítésére, valamint az erre az időszakra vonatkozó tapasztalatok megosztására és ezen keresztül a kölcsönös segítségnyújtásra a szülés-születés-szoptatás-gondoz</w:t>
      </w:r>
      <w:r>
        <w:rPr>
          <w:rFonts w:ascii="Lucida Sans Unicode" w:hAnsi="Lucida Sans Unicode" w:cs="Lucida Sans Unicode"/>
          <w:color w:val="333333"/>
          <w:sz w:val="26"/>
          <w:szCs w:val="26"/>
        </w:rPr>
        <w:t>ás humanizálásának szellemében.</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Támaszadás és segítségnyújtás a gyermek érkezésével esetleg kialakuló krízishelyzetben az egész családnak.</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 xml:space="preserve">Középtávú célkitűzés, hogy civil szervezetként, ám megalapozott szakmai háttérrel támogassuk a szakmai és társadalmi szemléletváltást és ezzel többek között az egri MFK Szülészetének Baba baráttá </w:t>
      </w:r>
      <w:r>
        <w:rPr>
          <w:rFonts w:ascii="Lucida Sans Unicode" w:hAnsi="Lucida Sans Unicode" w:cs="Lucida Sans Unicode"/>
          <w:color w:val="333333"/>
          <w:sz w:val="26"/>
          <w:szCs w:val="26"/>
        </w:rPr>
        <w:t>válását. Részletesen:</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Foglakozásainkon, rendezvényeinken, társadalmi megjelenéseink alakalmával népszerűsítjük a WHO által kiad</w:t>
      </w:r>
      <w:r>
        <w:rPr>
          <w:rFonts w:ascii="Lucida Sans Unicode" w:hAnsi="Lucida Sans Unicode" w:cs="Lucida Sans Unicode"/>
          <w:color w:val="333333"/>
          <w:sz w:val="26"/>
          <w:szCs w:val="26"/>
        </w:rPr>
        <w:t>ott Anya-Bababarát alapelveket.</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A WHO ajánlásának 10. pontjában előírt „Szoptatást támogató anyacsoport” működtetésével és benne az Osztályról hozzánk irányított kismamák fogadásával járulunk hozzá az Osztály Bababaráttá minősít</w:t>
      </w:r>
      <w:r>
        <w:rPr>
          <w:rFonts w:ascii="Lucida Sans Unicode" w:hAnsi="Lucida Sans Unicode" w:cs="Lucida Sans Unicode"/>
          <w:color w:val="333333"/>
          <w:sz w:val="26"/>
          <w:szCs w:val="26"/>
        </w:rPr>
        <w:t>ésének sikeréhez. (ld. II./1</w:t>
      </w:r>
      <w:proofErr w:type="gramStart"/>
      <w:r>
        <w:rPr>
          <w:rFonts w:ascii="Lucida Sans Unicode" w:hAnsi="Lucida Sans Unicode" w:cs="Lucida Sans Unicode"/>
          <w:color w:val="333333"/>
          <w:sz w:val="26"/>
          <w:szCs w:val="26"/>
        </w:rPr>
        <w:t>.c</w:t>
      </w:r>
      <w:proofErr w:type="gramEnd"/>
      <w:r>
        <w:rPr>
          <w:rFonts w:ascii="Lucida Sans Unicode" w:hAnsi="Lucida Sans Unicode" w:cs="Lucida Sans Unicode"/>
          <w:color w:val="333333"/>
          <w:sz w:val="26"/>
          <w:szCs w:val="26"/>
        </w:rPr>
        <w:t>)</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 xml:space="preserve">Célunk az Egyesület működési területének megfelelően </w:t>
      </w:r>
      <w:proofErr w:type="spellStart"/>
      <w:r w:rsidRPr="00F26A22">
        <w:rPr>
          <w:rFonts w:ascii="Lucida Sans Unicode" w:hAnsi="Lucida Sans Unicode" w:cs="Lucida Sans Unicode"/>
          <w:color w:val="333333"/>
          <w:sz w:val="26"/>
          <w:szCs w:val="26"/>
        </w:rPr>
        <w:t>szakkönyvtárat</w:t>
      </w:r>
      <w:proofErr w:type="spellEnd"/>
      <w:r w:rsidRPr="00F26A22">
        <w:rPr>
          <w:rFonts w:ascii="Lucida Sans Unicode" w:hAnsi="Lucida Sans Unicode" w:cs="Lucida Sans Unicode"/>
          <w:color w:val="333333"/>
          <w:sz w:val="26"/>
          <w:szCs w:val="26"/>
        </w:rPr>
        <w:t xml:space="preserve"> létrehozni, ahol kismamáink vagyoni helyzetüktől függetlenül hozzáférhetnének az őket érintő speciális ismeretekhez, az ő saját problémá</w:t>
      </w:r>
      <w:r>
        <w:rPr>
          <w:rFonts w:ascii="Lucida Sans Unicode" w:hAnsi="Lucida Sans Unicode" w:cs="Lucida Sans Unicode"/>
          <w:color w:val="333333"/>
          <w:sz w:val="26"/>
          <w:szCs w:val="26"/>
        </w:rPr>
        <w:t>ik megoldását segítő cikkekhez.</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A társadalmi és szakmai szemléletváltás elősegítése a vonatkozó legfrissebb kutatási eredmények és irodalom ismertetésével, terjesztésével. Előadások, foglalko</w:t>
      </w:r>
      <w:r>
        <w:rPr>
          <w:rFonts w:ascii="Lucida Sans Unicode" w:hAnsi="Lucida Sans Unicode" w:cs="Lucida Sans Unicode"/>
          <w:color w:val="333333"/>
          <w:sz w:val="26"/>
          <w:szCs w:val="26"/>
        </w:rPr>
        <w:t>zások, rendezvények szervezése.</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lastRenderedPageBreak/>
        <w:t>Foglalkozásainkon és társadalmi megjelenéseink alkalmával felvállaljuk az összehangoló szerepet az egészségüg</w:t>
      </w:r>
      <w:r>
        <w:rPr>
          <w:rFonts w:ascii="Lucida Sans Unicode" w:hAnsi="Lucida Sans Unicode" w:cs="Lucida Sans Unicode"/>
          <w:color w:val="333333"/>
          <w:sz w:val="26"/>
          <w:szCs w:val="26"/>
        </w:rPr>
        <w:t>y és a szülő nő igényei között.</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Szeretnénk biztosítani a szülő nők számára a segítő szakemberekkel való folyamatos kapcsolattartást különböző formákban is (telefon, weboldal, elektronikus levél</w:t>
      </w:r>
      <w:proofErr w:type="gramStart"/>
      <w:r w:rsidRPr="00F26A22">
        <w:rPr>
          <w:rFonts w:ascii="Lucida Sans Unicode" w:hAnsi="Lucida Sans Unicode" w:cs="Lucida Sans Unicode"/>
          <w:color w:val="333333"/>
          <w:sz w:val="26"/>
          <w:szCs w:val="26"/>
        </w:rPr>
        <w:t>…stb.</w:t>
      </w:r>
      <w:proofErr w:type="gramEnd"/>
      <w:r w:rsidRPr="00F26A22">
        <w:rPr>
          <w:rFonts w:ascii="Lucida Sans Unicode" w:hAnsi="Lucida Sans Unicode" w:cs="Lucida Sans Unicode"/>
          <w:color w:val="333333"/>
          <w:sz w:val="26"/>
          <w:szCs w:val="26"/>
        </w:rPr>
        <w:t>).</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H</w:t>
      </w:r>
      <w:r>
        <w:rPr>
          <w:rFonts w:ascii="Lucida Sans Unicode" w:hAnsi="Lucida Sans Unicode" w:cs="Lucida Sans Unicode"/>
          <w:color w:val="333333"/>
          <w:sz w:val="26"/>
          <w:szCs w:val="26"/>
        </w:rPr>
        <w:t xml:space="preserve">osszú </w:t>
      </w:r>
      <w:r>
        <w:rPr>
          <w:rFonts w:ascii="Lucida Sans Unicode" w:hAnsi="Lucida Sans Unicode" w:cs="Lucida Sans Unicode"/>
          <w:color w:val="333333"/>
          <w:sz w:val="26"/>
          <w:szCs w:val="26"/>
        </w:rPr>
        <w:t>távú, általános célkitűzéseink:</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 xml:space="preserve">A jövő </w:t>
      </w:r>
      <w:proofErr w:type="spellStart"/>
      <w:r>
        <w:rPr>
          <w:rFonts w:ascii="Lucida Sans Unicode" w:hAnsi="Lucida Sans Unicode" w:cs="Lucida Sans Unicode"/>
          <w:color w:val="333333"/>
          <w:sz w:val="26"/>
          <w:szCs w:val="26"/>
        </w:rPr>
        <w:t>szölő</w:t>
      </w:r>
      <w:proofErr w:type="spellEnd"/>
      <w:r>
        <w:rPr>
          <w:rFonts w:ascii="Lucida Sans Unicode" w:hAnsi="Lucida Sans Unicode" w:cs="Lucida Sans Unicode"/>
          <w:color w:val="333333"/>
          <w:sz w:val="26"/>
          <w:szCs w:val="26"/>
        </w:rPr>
        <w:t>-generációjának szemléletformálása óvodás kortól kezdődően az optimális életkezdetre és anyatejes táplálás jelentőségére vonatkozóan. Játékos, kötetlen korosztályi foglalkozási fo</w:t>
      </w:r>
      <w:r>
        <w:rPr>
          <w:rFonts w:ascii="Lucida Sans Unicode" w:hAnsi="Lucida Sans Unicode" w:cs="Lucida Sans Unicode"/>
          <w:color w:val="333333"/>
          <w:sz w:val="26"/>
          <w:szCs w:val="26"/>
        </w:rPr>
        <w:t>rmák kidolgozása és bevezetése.</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Pr>
          <w:rFonts w:ascii="Lucida Sans Unicode" w:hAnsi="Lucida Sans Unicode" w:cs="Lucida Sans Unicode"/>
          <w:color w:val="333333"/>
          <w:sz w:val="26"/>
          <w:szCs w:val="26"/>
        </w:rPr>
        <w:t>Az Egyesület szakmai munkájában közreműködő szakemberek folyamatos és naprakész továbbképzése. Elősegítjük, hogy önismereti kurzusokon vehessenek részt, amely támogatja a segítő munka magas szintű végzését.</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Célunk, hogy az Egyesület szemlélete és tevékenysége hozzájáruljon az emberi kapcsolatok minőségének, a szülői attitűd a javulásához. (ezt célzó tevéken</w:t>
      </w:r>
      <w:r>
        <w:rPr>
          <w:rFonts w:ascii="Lucida Sans Unicode" w:hAnsi="Lucida Sans Unicode" w:cs="Lucida Sans Unicode"/>
          <w:color w:val="333333"/>
          <w:sz w:val="26"/>
          <w:szCs w:val="26"/>
        </w:rPr>
        <w:t>ységek a II./1</w:t>
      </w:r>
      <w:proofErr w:type="gramStart"/>
      <w:r>
        <w:rPr>
          <w:rFonts w:ascii="Lucida Sans Unicode" w:hAnsi="Lucida Sans Unicode" w:cs="Lucida Sans Unicode"/>
          <w:color w:val="333333"/>
          <w:sz w:val="26"/>
          <w:szCs w:val="26"/>
        </w:rPr>
        <w:t>.e</w:t>
      </w:r>
      <w:proofErr w:type="gramEnd"/>
      <w:r>
        <w:rPr>
          <w:rFonts w:ascii="Lucida Sans Unicode" w:hAnsi="Lucida Sans Unicode" w:cs="Lucida Sans Unicode"/>
          <w:color w:val="333333"/>
          <w:sz w:val="26"/>
          <w:szCs w:val="26"/>
        </w:rPr>
        <w:t xml:space="preserve"> pont szerint).</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Az Egyesület szemlélete csatlakozik a környezet védelmének, az ökológiai lábnyom minimalizálásával meghirdetett, a fogyasztói társadalom helyett a fenntartható fejlődést megcélzó nemzetközi programjához. Célunk, hogy a gyermekvállalás, gyermeknevelés valamint a családi élet legszélesebb körben értelmezhető témáiban az általunk végzett tevékenységgel is ösztönözzünk mindenkit az energiatakarékos és környezetbarát megoldások megismerésére és használatba vételére (pl. korszer</w:t>
      </w:r>
      <w:r>
        <w:rPr>
          <w:rFonts w:ascii="Lucida Sans Unicode" w:hAnsi="Lucida Sans Unicode" w:cs="Lucida Sans Unicode"/>
          <w:color w:val="333333"/>
          <w:sz w:val="26"/>
          <w:szCs w:val="26"/>
        </w:rPr>
        <w:t>ű, mosható pelenka használata).</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 xml:space="preserve">Tevékenységünket a természetes gyermekáldás és gondozás témáján túl szeretnénk kiterjeszteni a </w:t>
      </w:r>
      <w:r w:rsidRPr="00F26A22">
        <w:rPr>
          <w:rFonts w:ascii="Lucida Sans Unicode" w:hAnsi="Lucida Sans Unicode" w:cs="Lucida Sans Unicode"/>
          <w:color w:val="333333"/>
          <w:sz w:val="26"/>
          <w:szCs w:val="26"/>
        </w:rPr>
        <w:lastRenderedPageBreak/>
        <w:t>gyermekvállalási problémákkal küzdő anyák és párok segítésére és a gyermekvállalás esetleges nehézségeivel összef</w:t>
      </w:r>
      <w:r>
        <w:rPr>
          <w:rFonts w:ascii="Lucida Sans Unicode" w:hAnsi="Lucida Sans Unicode" w:cs="Lucida Sans Unicode"/>
          <w:color w:val="333333"/>
          <w:sz w:val="26"/>
          <w:szCs w:val="26"/>
        </w:rPr>
        <w:t>üggő traumák feldolgozására is.</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Tevékenységünkkel szeretnénk hozzájárulni a gyermekvállalási kedv növekedéséhez, és ezen keresztül a népesség draszt</w:t>
      </w:r>
      <w:r>
        <w:rPr>
          <w:rFonts w:ascii="Lucida Sans Unicode" w:hAnsi="Lucida Sans Unicode" w:cs="Lucida Sans Unicode"/>
          <w:color w:val="333333"/>
          <w:sz w:val="26"/>
          <w:szCs w:val="26"/>
        </w:rPr>
        <w:t>ikus fogyásának megállításához.</w:t>
      </w:r>
    </w:p>
    <w:p w:rsidR="00F26A22" w:rsidRDefault="00F26A22" w:rsidP="006A78AB">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 xml:space="preserve">Szándékunk együttműködni minden olyan közösséggel, csoporttal, önsegítő kezdeményezéssel az Egyesületen kívül is, amelynek célja megegyezik a fent </w:t>
      </w:r>
      <w:proofErr w:type="spellStart"/>
      <w:r w:rsidRPr="00F26A22">
        <w:rPr>
          <w:rFonts w:ascii="Lucida Sans Unicode" w:hAnsi="Lucida Sans Unicode" w:cs="Lucida Sans Unicode"/>
          <w:color w:val="333333"/>
          <w:sz w:val="26"/>
          <w:szCs w:val="26"/>
        </w:rPr>
        <w:t>felsoroltakkal</w:t>
      </w:r>
      <w:proofErr w:type="spellEnd"/>
      <w:r w:rsidRPr="00F26A22">
        <w:rPr>
          <w:rFonts w:ascii="Lucida Sans Unicode" w:hAnsi="Lucida Sans Unicode" w:cs="Lucida Sans Unicode"/>
          <w:color w:val="333333"/>
          <w:sz w:val="26"/>
          <w:szCs w:val="26"/>
        </w:rPr>
        <w:t>.</w:t>
      </w:r>
    </w:p>
    <w:p w:rsidR="00F26A22" w:rsidRDefault="00F26A22" w:rsidP="00F26A22">
      <w:pPr>
        <w:pStyle w:val="NormlWeb"/>
        <w:numPr>
          <w:ilvl w:val="0"/>
          <w:numId w:val="1"/>
        </w:numPr>
        <w:shd w:val="clear" w:color="auto" w:fill="FFFFFF"/>
        <w:spacing w:before="0" w:beforeAutospacing="0" w:after="0" w:afterAutospacing="0" w:line="396" w:lineRule="atLeast"/>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Az Egyesület tevékenységén</w:t>
      </w:r>
      <w:r>
        <w:rPr>
          <w:rFonts w:ascii="Lucida Sans Unicode" w:hAnsi="Lucida Sans Unicode" w:cs="Lucida Sans Unicode"/>
          <w:color w:val="333333"/>
          <w:sz w:val="26"/>
          <w:szCs w:val="26"/>
        </w:rPr>
        <w:t>ek legfontosabb célcsoportjai:</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Elsődleges és legfontosabb célcsoportja a Magyarországon a jövőben gye</w:t>
      </w:r>
      <w:r>
        <w:rPr>
          <w:rFonts w:ascii="Lucida Sans Unicode" w:hAnsi="Lucida Sans Unicode" w:cs="Lucida Sans Unicode"/>
          <w:color w:val="333333"/>
          <w:sz w:val="26"/>
          <w:szCs w:val="26"/>
        </w:rPr>
        <w:t>rmeket vállaló családok köre.</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Második célcsoportot képezik a majdani gyermeket vállaló korosztály (óvodástól a tizenéves korúakig), akiknél célzott, korosztálynak megfelelő elméleti és gyakorlati foglalkozásokkal még megalapozható a korai kötődés kialakulásának jelentőségét ismerő és igénylő attitűd.</w:t>
      </w:r>
    </w:p>
    <w:p w:rsidR="00F26A22" w:rsidRDefault="00F26A22" w:rsidP="00F26A22">
      <w:pPr>
        <w:pStyle w:val="NormlWeb"/>
        <w:numPr>
          <w:ilvl w:val="1"/>
          <w:numId w:val="1"/>
        </w:numPr>
        <w:shd w:val="clear" w:color="auto" w:fill="FFFFFF"/>
        <w:spacing w:before="0" w:beforeAutospacing="0" w:after="0" w:afterAutospacing="0" w:line="396" w:lineRule="atLeast"/>
        <w:ind w:left="1134"/>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További</w:t>
      </w:r>
      <w:r>
        <w:rPr>
          <w:rFonts w:ascii="Lucida Sans Unicode" w:hAnsi="Lucida Sans Unicode" w:cs="Lucida Sans Unicode"/>
          <w:color w:val="333333"/>
          <w:sz w:val="26"/>
          <w:szCs w:val="26"/>
        </w:rPr>
        <w:t>, speciális célcsoportok:</w:t>
      </w:r>
    </w:p>
    <w:p w:rsidR="00F26A22" w:rsidRDefault="00F26A22" w:rsidP="00F26A22">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A szülés és születés folyamatában szakmailag érintettek köre, akiknek a szülés és születés módjának, körülményeinek és segédeszközeinek a lehetséges összes kockázat és következmény felismerésével módjában áll a szülő nőket a felelős döntések meghozatalában segíteni, illetve a korai kötődés kialakulását a legújabb kutatási eredmények és a WHO a</w:t>
      </w:r>
      <w:r>
        <w:rPr>
          <w:rFonts w:ascii="Lucida Sans Unicode" w:hAnsi="Lucida Sans Unicode" w:cs="Lucida Sans Unicode"/>
          <w:color w:val="333333"/>
          <w:sz w:val="26"/>
          <w:szCs w:val="26"/>
        </w:rPr>
        <w:t>jánlásai szerint a támogatni.</w:t>
      </w:r>
    </w:p>
    <w:p w:rsidR="00F26A22" w:rsidRDefault="00F26A22" w:rsidP="00F26A22">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További célcsoport a születésre való felkészítéssel foglalkozó seg</w:t>
      </w:r>
      <w:r>
        <w:rPr>
          <w:rFonts w:ascii="Lucida Sans Unicode" w:hAnsi="Lucida Sans Unicode" w:cs="Lucida Sans Unicode"/>
          <w:color w:val="333333"/>
          <w:sz w:val="26"/>
          <w:szCs w:val="26"/>
        </w:rPr>
        <w:t>ítő foglalkozású szakemberek.</w:t>
      </w:r>
    </w:p>
    <w:p w:rsidR="00397B93" w:rsidRPr="00F26A22" w:rsidRDefault="00F26A22" w:rsidP="00F26A22">
      <w:pPr>
        <w:pStyle w:val="NormlWeb"/>
        <w:numPr>
          <w:ilvl w:val="2"/>
          <w:numId w:val="1"/>
        </w:numPr>
        <w:shd w:val="clear" w:color="auto" w:fill="FFFFFF"/>
        <w:spacing w:before="0" w:beforeAutospacing="0" w:after="0" w:afterAutospacing="0" w:line="396" w:lineRule="atLeast"/>
        <w:ind w:left="1701"/>
        <w:jc w:val="both"/>
        <w:rPr>
          <w:rFonts w:ascii="Lucida Sans Unicode" w:hAnsi="Lucida Sans Unicode" w:cs="Lucida Sans Unicode"/>
          <w:color w:val="333333"/>
          <w:sz w:val="26"/>
          <w:szCs w:val="26"/>
        </w:rPr>
      </w:pPr>
      <w:r w:rsidRPr="00F26A22">
        <w:rPr>
          <w:rFonts w:ascii="Lucida Sans Unicode" w:hAnsi="Lucida Sans Unicode" w:cs="Lucida Sans Unicode"/>
          <w:color w:val="333333"/>
          <w:sz w:val="26"/>
          <w:szCs w:val="26"/>
        </w:rPr>
        <w:t>Végül, de nem utolsó sorban kiemelkedően fontos célcsoportja az egyesületnek azon stratégiák köre, akik Magyarország egészségügyi szakpolitikájának kialakításakor döntés-előkészítő vagy hozó szerepkörben vannak és az egyesület eredményeit figyelembe tudják venni, illetve feltudják használni az egészségügyi finanszírozás és képzés kialakításában.</w:t>
      </w:r>
    </w:p>
    <w:sectPr w:rsidR="00397B93" w:rsidRPr="00F26A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73288"/>
    <w:multiLevelType w:val="hybridMultilevel"/>
    <w:tmpl w:val="C332EAC0"/>
    <w:lvl w:ilvl="0" w:tplc="040E0013">
      <w:start w:val="1"/>
      <w:numFmt w:val="upperRoman"/>
      <w:lvlText w:val="%1."/>
      <w:lvlJc w:val="right"/>
      <w:pPr>
        <w:ind w:left="720" w:hanging="360"/>
      </w:pPr>
    </w:lvl>
    <w:lvl w:ilvl="1" w:tplc="4D74C1E2">
      <w:start w:val="1"/>
      <w:numFmt w:val="decimal"/>
      <w:lvlText w:val="%2."/>
      <w:lvlJc w:val="left"/>
      <w:pPr>
        <w:ind w:left="1440" w:hanging="360"/>
      </w:pPr>
      <w:rPr>
        <w:rFonts w:hint="default"/>
      </w:rPr>
    </w:lvl>
    <w:lvl w:ilvl="2" w:tplc="C568CB9C">
      <w:start w:val="1"/>
      <w:numFmt w:val="lowerLetter"/>
      <w:lvlText w:val="%3."/>
      <w:lvlJc w:val="right"/>
      <w:pPr>
        <w:ind w:left="2160" w:hanging="180"/>
      </w:pPr>
      <w:rPr>
        <w:rFonts w:hint="default"/>
      </w:r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22"/>
    <w:rsid w:val="00397B93"/>
    <w:rsid w:val="006A78AB"/>
    <w:rsid w:val="00F26A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5CA5"/>
  <w15:chartTrackingRefBased/>
  <w15:docId w15:val="{B7840A52-4661-4E62-B8AB-8FD97236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F26A22"/>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7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854</Words>
  <Characters>5898</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perczegabor93@outlook.hu</dc:creator>
  <cp:keywords/>
  <dc:description/>
  <cp:lastModifiedBy>perczegabor93@outlook.hu</cp:lastModifiedBy>
  <cp:revision>2</cp:revision>
  <cp:lastPrinted>2023-08-31T22:23:00Z</cp:lastPrinted>
  <dcterms:created xsi:type="dcterms:W3CDTF">2023-08-31T22:11:00Z</dcterms:created>
  <dcterms:modified xsi:type="dcterms:W3CDTF">2023-08-31T22:23:00Z</dcterms:modified>
</cp:coreProperties>
</file>